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F5C0E" w14:textId="77777777" w:rsidR="00F961A7" w:rsidRDefault="00F961A7" w:rsidP="009163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0CB4BD1" w14:textId="77777777" w:rsidR="00BA2ED3" w:rsidRDefault="007048B0" w:rsidP="009163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ТЕХНИЧЕСКА</w:t>
      </w:r>
      <w:r w:rsidR="006479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48B0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14:paraId="42287CBF" w14:textId="2E7546FC" w:rsidR="002D271A" w:rsidRDefault="002D271A" w:rsidP="00916394">
      <w:pPr>
        <w:numPr>
          <w:ilvl w:val="12"/>
          <w:numId w:val="0"/>
        </w:numPr>
        <w:tabs>
          <w:tab w:val="right" w:pos="9923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bg-BG"/>
        </w:rPr>
        <w:t xml:space="preserve">за избор на изпълнител </w:t>
      </w:r>
      <w:r w:rsidR="00BC3386">
        <w:rPr>
          <w:rFonts w:ascii="Times New Roman" w:eastAsia="Times New Roman" w:hAnsi="Times New Roman" w:cs="Times New Roman"/>
          <w:sz w:val="24"/>
          <w:szCs w:val="28"/>
          <w:lang w:eastAsia="bg-BG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8"/>
          <w:lang w:eastAsia="bg-BG"/>
        </w:rPr>
        <w:t>обществена поръчка с предмет</w:t>
      </w:r>
      <w:r w:rsidRPr="006C34A6">
        <w:rPr>
          <w:rFonts w:ascii="Times New Roman" w:hAnsi="Times New Roman" w:cs="Times New Roman"/>
          <w:sz w:val="24"/>
          <w:szCs w:val="24"/>
        </w:rPr>
        <w:t xml:space="preserve"> </w:t>
      </w:r>
      <w:r w:rsidR="005E2B69">
        <w:rPr>
          <w:rFonts w:ascii="Times New Roman" w:hAnsi="Times New Roman" w:cs="Times New Roman"/>
          <w:sz w:val="24"/>
          <w:szCs w:val="24"/>
        </w:rPr>
        <w:t>„</w:t>
      </w:r>
      <w:r w:rsidRPr="00460F76">
        <w:rPr>
          <w:rFonts w:ascii="Times New Roman" w:hAnsi="Times New Roman" w:cs="Times New Roman"/>
          <w:sz w:val="24"/>
          <w:szCs w:val="24"/>
        </w:rPr>
        <w:t xml:space="preserve">Изработка,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460F76">
        <w:rPr>
          <w:rFonts w:ascii="Times New Roman" w:hAnsi="Times New Roman" w:cs="Times New Roman"/>
          <w:sz w:val="24"/>
          <w:szCs w:val="24"/>
        </w:rPr>
        <w:t>оставка и монтаж на мебелно оборудване по одобрен интериорен проект, за обект: „Изграждане на нов Касов център на БНБ в гр. Пловд</w:t>
      </w:r>
      <w:r w:rsidR="003E4E03">
        <w:rPr>
          <w:rFonts w:ascii="Times New Roman" w:hAnsi="Times New Roman" w:cs="Times New Roman"/>
          <w:sz w:val="24"/>
          <w:szCs w:val="24"/>
        </w:rPr>
        <w:t>ив, бул. „</w:t>
      </w:r>
      <w:proofErr w:type="spellStart"/>
      <w:r w:rsidR="003E4E03">
        <w:rPr>
          <w:rFonts w:ascii="Times New Roman" w:hAnsi="Times New Roman" w:cs="Times New Roman"/>
          <w:sz w:val="24"/>
          <w:szCs w:val="24"/>
        </w:rPr>
        <w:t>Ягодовско</w:t>
      </w:r>
      <w:proofErr w:type="spellEnd"/>
      <w:r w:rsidR="003E4E03">
        <w:rPr>
          <w:rFonts w:ascii="Times New Roman" w:hAnsi="Times New Roman" w:cs="Times New Roman"/>
          <w:sz w:val="24"/>
          <w:szCs w:val="24"/>
        </w:rPr>
        <w:t xml:space="preserve"> шосе“ № 2“</w:t>
      </w:r>
    </w:p>
    <w:p w14:paraId="7CA53A64" w14:textId="77777777" w:rsidR="002D271A" w:rsidRPr="00460F76" w:rsidRDefault="002D271A" w:rsidP="00916394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BE0BFB" w14:textId="21453010" w:rsidR="00460F76" w:rsidRPr="006717CF" w:rsidRDefault="006717CF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7CF">
        <w:rPr>
          <w:rFonts w:ascii="Times New Roman" w:hAnsi="Times New Roman" w:cs="Times New Roman"/>
          <w:b/>
          <w:sz w:val="24"/>
          <w:szCs w:val="24"/>
        </w:rPr>
        <w:t xml:space="preserve">1. Общи изисквания към </w:t>
      </w:r>
      <w:r w:rsidR="00AE3211">
        <w:rPr>
          <w:rFonts w:ascii="Times New Roman" w:hAnsi="Times New Roman" w:cs="Times New Roman"/>
          <w:b/>
          <w:sz w:val="24"/>
          <w:szCs w:val="24"/>
        </w:rPr>
        <w:t>артикулите</w:t>
      </w:r>
      <w:r w:rsidR="002D271A">
        <w:rPr>
          <w:rFonts w:ascii="Times New Roman" w:hAnsi="Times New Roman" w:cs="Times New Roman"/>
          <w:b/>
          <w:sz w:val="24"/>
          <w:szCs w:val="24"/>
        </w:rPr>
        <w:t>:</w:t>
      </w:r>
    </w:p>
    <w:p w14:paraId="3ADE8D8D" w14:textId="32939BF8" w:rsidR="002D271A" w:rsidRDefault="001414E0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71A">
        <w:rPr>
          <w:rFonts w:ascii="Times New Roman" w:hAnsi="Times New Roman" w:cs="Times New Roman"/>
          <w:sz w:val="24"/>
          <w:szCs w:val="24"/>
        </w:rPr>
        <w:t>Всички предлагани от учас</w:t>
      </w:r>
      <w:r w:rsidR="00AD5847" w:rsidRPr="002D271A">
        <w:rPr>
          <w:rFonts w:ascii="Times New Roman" w:hAnsi="Times New Roman" w:cs="Times New Roman"/>
          <w:sz w:val="24"/>
          <w:szCs w:val="24"/>
        </w:rPr>
        <w:t>тниците</w:t>
      </w:r>
      <w:r w:rsidR="00C739C6" w:rsidRPr="002D271A">
        <w:rPr>
          <w:rFonts w:ascii="Times New Roman" w:hAnsi="Times New Roman" w:cs="Times New Roman"/>
          <w:sz w:val="24"/>
          <w:szCs w:val="24"/>
        </w:rPr>
        <w:t xml:space="preserve"> артикули</w:t>
      </w:r>
      <w:r w:rsidR="00AD5847" w:rsidRPr="002D271A">
        <w:rPr>
          <w:rFonts w:ascii="Times New Roman" w:hAnsi="Times New Roman" w:cs="Times New Roman"/>
          <w:sz w:val="24"/>
          <w:szCs w:val="24"/>
        </w:rPr>
        <w:t xml:space="preserve"> </w:t>
      </w:r>
      <w:r w:rsidR="002D271A" w:rsidRPr="002D271A">
        <w:rPr>
          <w:rFonts w:ascii="Times New Roman" w:hAnsi="Times New Roman" w:cs="Times New Roman"/>
          <w:sz w:val="24"/>
          <w:szCs w:val="24"/>
        </w:rPr>
        <w:t xml:space="preserve">следва </w:t>
      </w:r>
      <w:r w:rsidR="002B505B">
        <w:rPr>
          <w:rFonts w:ascii="Times New Roman" w:hAnsi="Times New Roman" w:cs="Times New Roman"/>
          <w:sz w:val="24"/>
          <w:szCs w:val="24"/>
        </w:rPr>
        <w:t xml:space="preserve">да </w:t>
      </w:r>
      <w:r w:rsidR="002D271A" w:rsidRPr="002D271A">
        <w:rPr>
          <w:rFonts w:ascii="Times New Roman" w:hAnsi="Times New Roman" w:cs="Times New Roman"/>
          <w:sz w:val="24"/>
          <w:szCs w:val="24"/>
        </w:rPr>
        <w:t>отговарят на изисквания</w:t>
      </w:r>
      <w:r w:rsidR="002B505B">
        <w:rPr>
          <w:rFonts w:ascii="Times New Roman" w:hAnsi="Times New Roman" w:cs="Times New Roman"/>
          <w:sz w:val="24"/>
          <w:szCs w:val="24"/>
        </w:rPr>
        <w:t xml:space="preserve">та </w:t>
      </w:r>
      <w:r w:rsidR="002D271A" w:rsidRPr="002D271A">
        <w:rPr>
          <w:rFonts w:ascii="Times New Roman" w:hAnsi="Times New Roman" w:cs="Times New Roman"/>
          <w:sz w:val="24"/>
          <w:szCs w:val="24"/>
        </w:rPr>
        <w:t xml:space="preserve"> и детайлите</w:t>
      </w:r>
      <w:r w:rsidR="00AE3211">
        <w:rPr>
          <w:rFonts w:ascii="Times New Roman" w:hAnsi="Times New Roman" w:cs="Times New Roman"/>
          <w:sz w:val="24"/>
          <w:szCs w:val="24"/>
        </w:rPr>
        <w:t>, посочени</w:t>
      </w:r>
      <w:r w:rsidR="002D271A" w:rsidRPr="002D271A">
        <w:rPr>
          <w:rFonts w:ascii="Times New Roman" w:hAnsi="Times New Roman" w:cs="Times New Roman"/>
          <w:sz w:val="24"/>
          <w:szCs w:val="24"/>
        </w:rPr>
        <w:t xml:space="preserve"> в приложения към настоящата Техническа спецификация </w:t>
      </w:r>
      <w:r w:rsidR="002D271A" w:rsidRPr="002D271A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</w:t>
      </w:r>
      <w:r w:rsidR="0075654D">
        <w:rPr>
          <w:rFonts w:ascii="Times New Roman" w:eastAsia="Times New Roman" w:hAnsi="Times New Roman"/>
          <w:sz w:val="24"/>
          <w:szCs w:val="24"/>
          <w:lang w:eastAsia="bg-BG"/>
        </w:rPr>
        <w:t>ект: „Касов център на БНБ в гр. </w:t>
      </w:r>
      <w:r w:rsidR="002D271A" w:rsidRPr="002D271A">
        <w:rPr>
          <w:rFonts w:ascii="Times New Roman" w:eastAsia="Times New Roman" w:hAnsi="Times New Roman"/>
          <w:sz w:val="24"/>
          <w:szCs w:val="24"/>
          <w:lang w:eastAsia="bg-BG"/>
        </w:rPr>
        <w:t>Пловдив, бул. „</w:t>
      </w:r>
      <w:proofErr w:type="spellStart"/>
      <w:r w:rsidR="002D271A" w:rsidRPr="002D271A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2D271A" w:rsidRPr="002D271A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</w:t>
      </w:r>
      <w:r w:rsidR="00B441BB">
        <w:rPr>
          <w:rFonts w:ascii="Times New Roman" w:hAnsi="Times New Roman" w:cs="Times New Roman"/>
          <w:sz w:val="24"/>
          <w:szCs w:val="24"/>
        </w:rPr>
        <w:t>(приложения № 1 до № 9</w:t>
      </w:r>
      <w:r w:rsidR="002D271A" w:rsidRPr="002D271A">
        <w:rPr>
          <w:rFonts w:ascii="Times New Roman" w:hAnsi="Times New Roman" w:cs="Times New Roman"/>
          <w:sz w:val="24"/>
          <w:szCs w:val="24"/>
        </w:rPr>
        <w:t xml:space="preserve"> вкл.)</w:t>
      </w:r>
      <w:r w:rsidR="0075654D">
        <w:rPr>
          <w:rFonts w:ascii="Times New Roman" w:hAnsi="Times New Roman" w:cs="Times New Roman"/>
          <w:sz w:val="24"/>
          <w:szCs w:val="24"/>
        </w:rPr>
        <w:t>, както и на всички изисквания посочени в настоящата техническа спецификация</w:t>
      </w:r>
      <w:r w:rsidR="002D271A">
        <w:rPr>
          <w:rFonts w:ascii="Times New Roman" w:hAnsi="Times New Roman" w:cs="Times New Roman"/>
          <w:sz w:val="24"/>
          <w:szCs w:val="24"/>
        </w:rPr>
        <w:t>.</w:t>
      </w:r>
    </w:p>
    <w:p w14:paraId="06E92D3F" w14:textId="3995155D" w:rsidR="0075654D" w:rsidRDefault="0075654D" w:rsidP="00916394">
      <w:pPr>
        <w:pStyle w:val="BodyText"/>
        <w:tabs>
          <w:tab w:val="left" w:pos="851"/>
        </w:tabs>
        <w:spacing w:after="0" w:line="360" w:lineRule="auto"/>
        <w:ind w:firstLine="709"/>
        <w:jc w:val="both"/>
        <w:rPr>
          <w:sz w:val="24"/>
          <w:szCs w:val="24"/>
          <w:lang w:val="bg-BG"/>
        </w:rPr>
      </w:pPr>
      <w:r w:rsidRPr="004D2941">
        <w:rPr>
          <w:sz w:val="24"/>
          <w:szCs w:val="24"/>
          <w:lang w:val="bg-BG"/>
        </w:rPr>
        <w:t>Посочените размери, заложени в</w:t>
      </w:r>
      <w:r w:rsidR="004D2941" w:rsidRPr="004D2941">
        <w:rPr>
          <w:sz w:val="24"/>
          <w:szCs w:val="24"/>
          <w:lang w:val="bg-BG"/>
        </w:rPr>
        <w:t xml:space="preserve"> настоящата Техническа спецификация, както и в</w:t>
      </w:r>
      <w:r w:rsidRPr="004D2941">
        <w:rPr>
          <w:sz w:val="24"/>
          <w:szCs w:val="24"/>
          <w:lang w:val="bg-BG"/>
        </w:rPr>
        <w:t xml:space="preserve"> Работния проект, неразделна част от Техническата спецификация (Приложения № 1 до № </w:t>
      </w:r>
      <w:r w:rsidR="00600998" w:rsidRPr="004D2941">
        <w:rPr>
          <w:sz w:val="24"/>
          <w:szCs w:val="24"/>
          <w:lang w:val="bg-BG"/>
        </w:rPr>
        <w:t>9</w:t>
      </w:r>
      <w:r w:rsidRPr="004D2941">
        <w:rPr>
          <w:sz w:val="24"/>
          <w:szCs w:val="24"/>
          <w:lang w:val="bg-BG"/>
        </w:rPr>
        <w:t xml:space="preserve"> вкл.) </w:t>
      </w:r>
      <w:r w:rsidR="00AE3211">
        <w:rPr>
          <w:sz w:val="24"/>
          <w:szCs w:val="24"/>
          <w:lang w:val="bg-BG"/>
        </w:rPr>
        <w:t>са</w:t>
      </w:r>
      <w:r w:rsidRPr="004D2941">
        <w:rPr>
          <w:sz w:val="24"/>
          <w:szCs w:val="24"/>
          <w:lang w:val="bg-BG"/>
        </w:rPr>
        <w:t xml:space="preserve"> ориентировъчни и е допустимо да бъдат променяни в рамките </w:t>
      </w:r>
      <w:r w:rsidR="00AE3211">
        <w:rPr>
          <w:sz w:val="24"/>
          <w:szCs w:val="24"/>
          <w:lang w:val="bg-BG"/>
        </w:rPr>
        <w:t xml:space="preserve">на </w:t>
      </w:r>
      <w:r w:rsidR="00B00369" w:rsidRPr="004D2941">
        <w:rPr>
          <w:sz w:val="24"/>
          <w:szCs w:val="24"/>
          <w:lang w:val="bg-BG"/>
        </w:rPr>
        <w:t xml:space="preserve">до </w:t>
      </w:r>
      <w:r w:rsidRPr="004D2941">
        <w:rPr>
          <w:sz w:val="24"/>
          <w:szCs w:val="24"/>
          <w:lang w:val="bg-BG"/>
        </w:rPr>
        <w:t xml:space="preserve">15%. Материалите и цветовете, посочени в проекта, също следва </w:t>
      </w:r>
      <w:r w:rsidR="00AE3211">
        <w:rPr>
          <w:sz w:val="24"/>
          <w:szCs w:val="24"/>
          <w:lang w:val="bg-BG"/>
        </w:rPr>
        <w:t xml:space="preserve">са </w:t>
      </w:r>
      <w:r w:rsidRPr="004D2941">
        <w:rPr>
          <w:sz w:val="24"/>
          <w:szCs w:val="24"/>
          <w:lang w:val="bg-BG"/>
        </w:rPr>
        <w:t>ориентировъчни и могат да бъдат заменени с еквивалентни, притежаващи същите или по-високи естетични и технологични параметри.</w:t>
      </w:r>
    </w:p>
    <w:p w14:paraId="2FA405C3" w14:textId="5FB7253F" w:rsidR="004D2941" w:rsidRPr="004D2941" w:rsidRDefault="004D2941" w:rsidP="00916394">
      <w:pPr>
        <w:pStyle w:val="BodyText"/>
        <w:tabs>
          <w:tab w:val="left" w:pos="851"/>
        </w:tabs>
        <w:spacing w:after="0" w:line="360" w:lineRule="auto"/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Възложителя</w:t>
      </w:r>
      <w:r w:rsidR="00681361">
        <w:rPr>
          <w:sz w:val="24"/>
          <w:szCs w:val="24"/>
          <w:lang w:val="bg-BG"/>
        </w:rPr>
        <w:t>т запазва правото си да не заяв</w:t>
      </w:r>
      <w:r>
        <w:rPr>
          <w:sz w:val="24"/>
          <w:szCs w:val="24"/>
          <w:lang w:val="bg-BG"/>
        </w:rPr>
        <w:t xml:space="preserve">и всички или да възложи за изработка, доставка и монтаж и допълнителни количества от съответните видове мебелно оборудване по отделните </w:t>
      </w:r>
      <w:r w:rsidR="00D4057C">
        <w:rPr>
          <w:sz w:val="24"/>
          <w:szCs w:val="24"/>
          <w:lang w:val="bg-BG"/>
        </w:rPr>
        <w:t>индекс</w:t>
      </w:r>
      <w:r>
        <w:rPr>
          <w:sz w:val="24"/>
          <w:szCs w:val="24"/>
          <w:lang w:val="bg-BG"/>
        </w:rPr>
        <w:t>и.</w:t>
      </w:r>
    </w:p>
    <w:p w14:paraId="3A798741" w14:textId="77777777" w:rsidR="002D271A" w:rsidRPr="002D271A" w:rsidRDefault="002D271A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Наред с посоченото, </w:t>
      </w:r>
      <w:r w:rsidR="0075654D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>изработката и доставката на мебелното оборудване</w:t>
      </w:r>
      <w:r w:rsidR="0075654D">
        <w:rPr>
          <w:rFonts w:ascii="Times New Roman" w:hAnsi="Times New Roman" w:cs="Times New Roman"/>
          <w:sz w:val="24"/>
          <w:szCs w:val="24"/>
        </w:rPr>
        <w:t xml:space="preserve"> участниците следва да спазят и следните общи изисквания на Възложителя: </w:t>
      </w:r>
    </w:p>
    <w:p w14:paraId="63469962" w14:textId="008EC640" w:rsidR="00320503" w:rsidRPr="009F79F6" w:rsidRDefault="00320503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>Мебелите д</w:t>
      </w:r>
      <w:r w:rsidR="002D271A" w:rsidRPr="008A07CC">
        <w:rPr>
          <w:rFonts w:ascii="Times New Roman" w:hAnsi="Times New Roman" w:cs="Times New Roman"/>
          <w:sz w:val="24"/>
          <w:szCs w:val="24"/>
        </w:rPr>
        <w:t xml:space="preserve">а </w:t>
      </w:r>
      <w:r w:rsidR="00C2347C" w:rsidRPr="008A07CC">
        <w:rPr>
          <w:rFonts w:ascii="Times New Roman" w:hAnsi="Times New Roman" w:cs="Times New Roman"/>
          <w:sz w:val="24"/>
          <w:szCs w:val="24"/>
        </w:rPr>
        <w:t>отговарят на нормативно-установените изисквания за качество и безопасност при употреба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 крайни потребители, да отговарят на европейските стандарти за съответния вид мебели (ако има такива)</w:t>
      </w:r>
      <w:r w:rsidR="00DE2CBD">
        <w:rPr>
          <w:rFonts w:ascii="Times New Roman" w:hAnsi="Times New Roman" w:cs="Times New Roman"/>
          <w:sz w:val="24"/>
          <w:szCs w:val="24"/>
        </w:rPr>
        <w:t>.</w:t>
      </w:r>
    </w:p>
    <w:p w14:paraId="26773D76" w14:textId="77777777" w:rsidR="002D271A" w:rsidRDefault="00B72A03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Всички </w:t>
      </w:r>
      <w:r w:rsidR="00AD5847" w:rsidRPr="00AD5847">
        <w:rPr>
          <w:rFonts w:ascii="Times New Roman" w:hAnsi="Times New Roman" w:cs="Times New Roman"/>
          <w:sz w:val="24"/>
          <w:szCs w:val="24"/>
        </w:rPr>
        <w:t>елементи на обзавеждането</w:t>
      </w:r>
      <w:r w:rsidR="000E5B74">
        <w:rPr>
          <w:rFonts w:ascii="Times New Roman" w:hAnsi="Times New Roman" w:cs="Times New Roman"/>
          <w:sz w:val="24"/>
          <w:szCs w:val="24"/>
        </w:rPr>
        <w:t xml:space="preserve"> да бъдат </w:t>
      </w:r>
      <w:r w:rsidR="000E5B74" w:rsidRPr="000F386E">
        <w:rPr>
          <w:rFonts w:ascii="Times New Roman" w:hAnsi="Times New Roman" w:cs="Times New Roman"/>
          <w:sz w:val="24"/>
          <w:szCs w:val="24"/>
        </w:rPr>
        <w:t>нови и неупотребявани</w:t>
      </w:r>
      <w:r w:rsidR="00AD5847" w:rsidRPr="00AD5847">
        <w:rPr>
          <w:rFonts w:ascii="Times New Roman" w:hAnsi="Times New Roman" w:cs="Times New Roman"/>
          <w:sz w:val="24"/>
          <w:szCs w:val="24"/>
        </w:rPr>
        <w:t xml:space="preserve">, съставните им части и материалите, от които са направени да са с високо качество и да съответстват на действащите технически норми, да са устойчиви на механични въздействия, влагоустойчиви, термоустойчиви и устойчиви на химични влияния в нормалните </w:t>
      </w:r>
      <w:r w:rsidR="00AD5847" w:rsidRPr="00C2347C">
        <w:rPr>
          <w:rFonts w:ascii="Times New Roman" w:hAnsi="Times New Roman" w:cs="Times New Roman"/>
          <w:sz w:val="24"/>
          <w:szCs w:val="24"/>
        </w:rPr>
        <w:t>граници за офис обзавеждане.</w:t>
      </w:r>
    </w:p>
    <w:p w14:paraId="477DB12E" w14:textId="77777777" w:rsidR="002D271A" w:rsidRDefault="00AD5847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47C">
        <w:rPr>
          <w:rFonts w:ascii="Times New Roman" w:hAnsi="Times New Roman" w:cs="Times New Roman"/>
          <w:sz w:val="24"/>
          <w:szCs w:val="24"/>
        </w:rPr>
        <w:t xml:space="preserve">Материалите да не съдържат вредни </w:t>
      </w:r>
      <w:r w:rsidR="002D271A">
        <w:rPr>
          <w:rFonts w:ascii="Times New Roman" w:hAnsi="Times New Roman" w:cs="Times New Roman"/>
          <w:sz w:val="24"/>
          <w:szCs w:val="24"/>
        </w:rPr>
        <w:t>за човешкия организъм съставки.</w:t>
      </w:r>
    </w:p>
    <w:p w14:paraId="3C031F55" w14:textId="77777777" w:rsidR="002D271A" w:rsidRDefault="00AD5847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47C">
        <w:rPr>
          <w:rFonts w:ascii="Times New Roman" w:hAnsi="Times New Roman" w:cs="Times New Roman"/>
          <w:sz w:val="24"/>
          <w:szCs w:val="24"/>
        </w:rPr>
        <w:t>Отделните елементи на обзавеждането трябва да</w:t>
      </w:r>
      <w:r w:rsidRPr="00AD5847">
        <w:rPr>
          <w:rFonts w:ascii="Times New Roman" w:hAnsi="Times New Roman" w:cs="Times New Roman"/>
          <w:sz w:val="24"/>
          <w:szCs w:val="24"/>
        </w:rPr>
        <w:t xml:space="preserve"> хармонират помежду си, да създават единен интериор в съвременен стил, както и да съответстват на функционалното предназначение на съответните работни места, за които ще </w:t>
      </w:r>
      <w:r w:rsidRPr="000E5B74">
        <w:rPr>
          <w:rFonts w:ascii="Times New Roman" w:hAnsi="Times New Roman" w:cs="Times New Roman"/>
          <w:sz w:val="24"/>
          <w:szCs w:val="24"/>
        </w:rPr>
        <w:t>бъдат предназначени.</w:t>
      </w:r>
      <w:r w:rsidR="000E5B74" w:rsidRPr="000E5B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D5CFC0" w14:textId="18D32F36" w:rsidR="002D271A" w:rsidRPr="00320503" w:rsidRDefault="000E5B74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B74">
        <w:rPr>
          <w:rFonts w:ascii="Times New Roman" w:hAnsi="Times New Roman" w:cs="Times New Roman"/>
          <w:sz w:val="24"/>
          <w:szCs w:val="24"/>
        </w:rPr>
        <w:t>При конструкцията на отделните видове мебели да се използва съвременен обков, за осигуряване на по-голяма естетич</w:t>
      </w:r>
      <w:r w:rsidR="004C4BBA">
        <w:rPr>
          <w:rFonts w:ascii="Times New Roman" w:hAnsi="Times New Roman" w:cs="Times New Roman"/>
          <w:sz w:val="24"/>
          <w:szCs w:val="24"/>
        </w:rPr>
        <w:t xml:space="preserve">ност и надеждност на изделията. </w:t>
      </w:r>
    </w:p>
    <w:p w14:paraId="4B8FEAB7" w14:textId="1987DF17" w:rsidR="002D271A" w:rsidRPr="00B57635" w:rsidRDefault="000E5B74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35">
        <w:rPr>
          <w:rFonts w:ascii="Times New Roman" w:hAnsi="Times New Roman" w:cs="Times New Roman"/>
          <w:sz w:val="24"/>
          <w:szCs w:val="24"/>
        </w:rPr>
        <w:lastRenderedPageBreak/>
        <w:t xml:space="preserve">Пантите на вратите </w:t>
      </w:r>
      <w:r w:rsidR="008976D3" w:rsidRPr="00B57635">
        <w:rPr>
          <w:rFonts w:ascii="Times New Roman" w:hAnsi="Times New Roman" w:cs="Times New Roman"/>
          <w:sz w:val="24"/>
          <w:szCs w:val="24"/>
        </w:rPr>
        <w:t xml:space="preserve">да издържат </w:t>
      </w:r>
      <w:r w:rsidR="008A07CC" w:rsidRPr="00B57635">
        <w:rPr>
          <w:rFonts w:ascii="Times New Roman" w:hAnsi="Times New Roman" w:cs="Times New Roman"/>
          <w:sz w:val="24"/>
          <w:szCs w:val="24"/>
        </w:rPr>
        <w:t>минимум 1</w:t>
      </w:r>
      <w:r w:rsidR="008E6A83" w:rsidRPr="00B57635">
        <w:rPr>
          <w:rFonts w:ascii="Times New Roman" w:hAnsi="Times New Roman" w:cs="Times New Roman"/>
          <w:sz w:val="24"/>
          <w:szCs w:val="24"/>
        </w:rPr>
        <w:t xml:space="preserve">0 000 цикъла на </w:t>
      </w:r>
      <w:r w:rsidR="00D10ACA" w:rsidRPr="00B57635">
        <w:rPr>
          <w:rFonts w:ascii="Times New Roman" w:hAnsi="Times New Roman" w:cs="Times New Roman"/>
          <w:sz w:val="24"/>
          <w:szCs w:val="24"/>
        </w:rPr>
        <w:t xml:space="preserve">отваряне и затваряне </w:t>
      </w:r>
      <w:r w:rsidR="008A07CC" w:rsidRPr="00B57635">
        <w:rPr>
          <w:rFonts w:ascii="Times New Roman" w:hAnsi="Times New Roman" w:cs="Times New Roman"/>
          <w:sz w:val="24"/>
          <w:szCs w:val="24"/>
        </w:rPr>
        <w:t>в рамките на гаранционния срок</w:t>
      </w:r>
      <w:r w:rsidR="004C4BBA" w:rsidRPr="00B57635">
        <w:rPr>
          <w:rFonts w:ascii="Times New Roman" w:hAnsi="Times New Roman" w:cs="Times New Roman"/>
          <w:sz w:val="24"/>
          <w:szCs w:val="24"/>
        </w:rPr>
        <w:t xml:space="preserve">, със плавно </w:t>
      </w:r>
      <w:r w:rsidR="009F79F6" w:rsidRPr="00B57635">
        <w:rPr>
          <w:rFonts w:ascii="Times New Roman" w:hAnsi="Times New Roman" w:cs="Times New Roman"/>
          <w:sz w:val="24"/>
          <w:szCs w:val="24"/>
        </w:rPr>
        <w:t>затваряне</w:t>
      </w:r>
      <w:r w:rsidR="004C4BBA" w:rsidRPr="00B57635">
        <w:rPr>
          <w:rFonts w:ascii="Times New Roman" w:hAnsi="Times New Roman" w:cs="Times New Roman"/>
          <w:sz w:val="24"/>
          <w:szCs w:val="24"/>
        </w:rPr>
        <w:t xml:space="preserve"> без допълнителни </w:t>
      </w:r>
      <w:r w:rsidR="009F79F6" w:rsidRPr="00B57635">
        <w:rPr>
          <w:rFonts w:ascii="Times New Roman" w:hAnsi="Times New Roman" w:cs="Times New Roman"/>
          <w:sz w:val="24"/>
          <w:szCs w:val="24"/>
        </w:rPr>
        <w:t>приспособления</w:t>
      </w:r>
      <w:r w:rsidR="004C4BBA" w:rsidRPr="00B57635">
        <w:rPr>
          <w:rFonts w:ascii="Times New Roman" w:hAnsi="Times New Roman" w:cs="Times New Roman"/>
          <w:sz w:val="24"/>
          <w:szCs w:val="24"/>
        </w:rPr>
        <w:t>.</w:t>
      </w:r>
    </w:p>
    <w:p w14:paraId="6B2C52E2" w14:textId="02C133AF" w:rsidR="002D271A" w:rsidRPr="00B57635" w:rsidRDefault="00C2347C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35">
        <w:rPr>
          <w:rFonts w:ascii="Times New Roman" w:hAnsi="Times New Roman" w:cs="Times New Roman"/>
          <w:sz w:val="24"/>
          <w:szCs w:val="24"/>
        </w:rPr>
        <w:t>Всички механизми като амортисьори, водачи на чекмеджета</w:t>
      </w:r>
      <w:r w:rsidR="004C4BBA" w:rsidRPr="00B57635">
        <w:rPr>
          <w:rFonts w:ascii="Times New Roman" w:hAnsi="Times New Roman" w:cs="Times New Roman"/>
          <w:sz w:val="24"/>
          <w:szCs w:val="24"/>
        </w:rPr>
        <w:t xml:space="preserve"> с плавно водене и пълно изтегляне</w:t>
      </w:r>
      <w:r w:rsidRPr="00B57635">
        <w:rPr>
          <w:rFonts w:ascii="Times New Roman" w:hAnsi="Times New Roman" w:cs="Times New Roman"/>
          <w:sz w:val="24"/>
          <w:szCs w:val="24"/>
        </w:rPr>
        <w:t xml:space="preserve">, заключващи системи, пружини и др. да осигуряват безпроблемна </w:t>
      </w:r>
      <w:r w:rsidR="008E6A83" w:rsidRPr="00B57635">
        <w:rPr>
          <w:rFonts w:ascii="Times New Roman" w:hAnsi="Times New Roman" w:cs="Times New Roman"/>
          <w:sz w:val="24"/>
          <w:szCs w:val="24"/>
        </w:rPr>
        <w:t xml:space="preserve">експлоатация в рамките на гаранционния </w:t>
      </w:r>
      <w:r w:rsidR="00B57635" w:rsidRPr="00B57635">
        <w:rPr>
          <w:rFonts w:ascii="Times New Roman" w:hAnsi="Times New Roman" w:cs="Times New Roman"/>
          <w:sz w:val="24"/>
          <w:szCs w:val="24"/>
        </w:rPr>
        <w:t>срок</w:t>
      </w:r>
      <w:r w:rsidR="008E6A83" w:rsidRPr="00B57635">
        <w:rPr>
          <w:rFonts w:ascii="Times New Roman" w:hAnsi="Times New Roman" w:cs="Times New Roman"/>
          <w:sz w:val="24"/>
          <w:szCs w:val="24"/>
        </w:rPr>
        <w:t>, зададен от фирмата производител</w:t>
      </w:r>
      <w:r w:rsidRPr="00B576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74913A" w14:textId="48E87972" w:rsidR="002D271A" w:rsidRPr="00B57635" w:rsidRDefault="00C2347C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35">
        <w:rPr>
          <w:rFonts w:ascii="Times New Roman" w:hAnsi="Times New Roman" w:cs="Times New Roman"/>
          <w:sz w:val="24"/>
          <w:szCs w:val="24"/>
        </w:rPr>
        <w:t xml:space="preserve">Дамаските (текстил, екокожа) на всички видове артикули, следва да са висококачествени и </w:t>
      </w:r>
      <w:proofErr w:type="spellStart"/>
      <w:r w:rsidRPr="00B57635">
        <w:rPr>
          <w:rFonts w:ascii="Times New Roman" w:hAnsi="Times New Roman" w:cs="Times New Roman"/>
          <w:sz w:val="24"/>
          <w:szCs w:val="24"/>
        </w:rPr>
        <w:t>износоустойчиви</w:t>
      </w:r>
      <w:proofErr w:type="spellEnd"/>
      <w:r w:rsidR="00B57635" w:rsidRPr="00B57635">
        <w:rPr>
          <w:rFonts w:ascii="Times New Roman" w:hAnsi="Times New Roman" w:cs="Times New Roman"/>
          <w:sz w:val="24"/>
          <w:szCs w:val="24"/>
        </w:rPr>
        <w:t xml:space="preserve"> материали,</w:t>
      </w:r>
      <w:r w:rsidRPr="00B57635">
        <w:rPr>
          <w:rFonts w:ascii="Times New Roman" w:hAnsi="Times New Roman" w:cs="Times New Roman"/>
          <w:sz w:val="24"/>
          <w:szCs w:val="24"/>
        </w:rPr>
        <w:t xml:space="preserve"> позволяващи безпроблемна експлоатация</w:t>
      </w:r>
      <w:r w:rsidR="005003B9" w:rsidRPr="00B57635">
        <w:rPr>
          <w:rFonts w:ascii="Times New Roman" w:hAnsi="Times New Roman" w:cs="Times New Roman"/>
          <w:sz w:val="24"/>
          <w:szCs w:val="24"/>
        </w:rPr>
        <w:t xml:space="preserve"> в рамките на гаранционния срок </w:t>
      </w:r>
      <w:r w:rsidRPr="00B576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F431E9" w14:textId="77777777" w:rsidR="002D271A" w:rsidRPr="00B57635" w:rsidRDefault="000E5B74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35">
        <w:rPr>
          <w:rFonts w:ascii="Times New Roman" w:hAnsi="Times New Roman" w:cs="Times New Roman"/>
          <w:sz w:val="24"/>
          <w:szCs w:val="24"/>
        </w:rPr>
        <w:t xml:space="preserve">Вратите на шкафовете и гардеробите да се затварят плътно, без видими отклонения и деформации от правилното положение. </w:t>
      </w:r>
    </w:p>
    <w:p w14:paraId="4B2BC1A9" w14:textId="77777777" w:rsidR="00AD5847" w:rsidRDefault="000E5B74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B74">
        <w:rPr>
          <w:rFonts w:ascii="Times New Roman" w:hAnsi="Times New Roman" w:cs="Times New Roman"/>
          <w:sz w:val="24"/>
          <w:szCs w:val="24"/>
        </w:rPr>
        <w:t>Всички шкафове и гардероби трябва да се нивелират при монтажа. Гардеробите да бъдат с изтеглящи се механизми за окачване на закачалки с дрехи. При включване на метални елементи в конструкциите, както и за мебелите изцяло изработени от метал, същите да са с покритие за надеждна защита от корозия и да създават стабилност на мебелите при експлоатация.</w:t>
      </w:r>
      <w:r w:rsidR="006717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B160B6" w14:textId="77777777" w:rsidR="00B72A03" w:rsidRDefault="00B72A03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D80AAB" w14:textId="77777777" w:rsidR="00B72A03" w:rsidRPr="00F96637" w:rsidRDefault="00B72A03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127E">
        <w:rPr>
          <w:rFonts w:ascii="Times New Roman" w:hAnsi="Times New Roman" w:cs="Times New Roman"/>
          <w:b/>
          <w:sz w:val="24"/>
          <w:szCs w:val="24"/>
        </w:rPr>
        <w:t xml:space="preserve">2. Изисквания към доставките </w:t>
      </w:r>
    </w:p>
    <w:p w14:paraId="361E392F" w14:textId="77777777" w:rsidR="002D271A" w:rsidRPr="00DD44E6" w:rsidRDefault="00B72A03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4E6">
        <w:rPr>
          <w:rFonts w:ascii="Times New Roman" w:hAnsi="Times New Roman" w:cs="Times New Roman"/>
          <w:sz w:val="24"/>
          <w:szCs w:val="24"/>
        </w:rPr>
        <w:t>Изпълнителят е длъжен</w:t>
      </w:r>
      <w:r w:rsidR="002D271A" w:rsidRPr="00DD44E6">
        <w:rPr>
          <w:rFonts w:ascii="Times New Roman" w:hAnsi="Times New Roman" w:cs="Times New Roman"/>
          <w:sz w:val="24"/>
          <w:szCs w:val="24"/>
        </w:rPr>
        <w:t>:</w:t>
      </w:r>
    </w:p>
    <w:p w14:paraId="40848BAD" w14:textId="49AEC976" w:rsidR="002D271A" w:rsidRDefault="00DD44E6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4E6">
        <w:rPr>
          <w:rFonts w:ascii="Times New Roman" w:hAnsi="Times New Roman" w:cs="Times New Roman"/>
          <w:sz w:val="24"/>
          <w:szCs w:val="24"/>
        </w:rPr>
        <w:t xml:space="preserve">Да </w:t>
      </w:r>
      <w:r w:rsidR="00B72A03" w:rsidRPr="00DD44E6">
        <w:rPr>
          <w:rFonts w:ascii="Times New Roman" w:hAnsi="Times New Roman" w:cs="Times New Roman"/>
          <w:sz w:val="24"/>
          <w:szCs w:val="24"/>
        </w:rPr>
        <w:t xml:space="preserve">доставя и монтира </w:t>
      </w:r>
      <w:r w:rsidR="00B57635">
        <w:rPr>
          <w:rFonts w:ascii="Times New Roman" w:hAnsi="Times New Roman" w:cs="Times New Roman"/>
          <w:sz w:val="24"/>
          <w:szCs w:val="24"/>
        </w:rPr>
        <w:t>артикулите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, придружени със сертификат за  качество (където е приложимо) и коректно издаден търговски документ, който да посочва еднозначно и изчерпателно вида на доставените артикули, количество, партиден номер и др. </w:t>
      </w:r>
    </w:p>
    <w:p w14:paraId="37EF5041" w14:textId="517398A5" w:rsidR="002D271A" w:rsidRDefault="00B72A03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BC7">
        <w:rPr>
          <w:rFonts w:ascii="Times New Roman" w:hAnsi="Times New Roman" w:cs="Times New Roman"/>
          <w:sz w:val="24"/>
          <w:szCs w:val="24"/>
        </w:rPr>
        <w:t>Да осигур</w:t>
      </w:r>
      <w:r w:rsidR="00894BC7" w:rsidRPr="00894BC7">
        <w:rPr>
          <w:rFonts w:ascii="Times New Roman" w:hAnsi="Times New Roman" w:cs="Times New Roman"/>
          <w:sz w:val="24"/>
          <w:szCs w:val="24"/>
        </w:rPr>
        <w:t>и</w:t>
      </w:r>
      <w:r w:rsidRPr="00894BC7">
        <w:rPr>
          <w:rFonts w:ascii="Times New Roman" w:hAnsi="Times New Roman" w:cs="Times New Roman"/>
          <w:sz w:val="24"/>
          <w:szCs w:val="24"/>
        </w:rPr>
        <w:t xml:space="preserve"> безплатно документация на български </w:t>
      </w:r>
      <w:r w:rsidRPr="00644B80">
        <w:rPr>
          <w:rFonts w:ascii="Times New Roman" w:hAnsi="Times New Roman" w:cs="Times New Roman"/>
          <w:sz w:val="24"/>
          <w:szCs w:val="24"/>
        </w:rPr>
        <w:t xml:space="preserve">език </w:t>
      </w:r>
      <w:r w:rsidRPr="00894BC7">
        <w:rPr>
          <w:rFonts w:ascii="Times New Roman" w:hAnsi="Times New Roman" w:cs="Times New Roman"/>
          <w:sz w:val="24"/>
          <w:szCs w:val="24"/>
        </w:rPr>
        <w:t>(където е приложимо), придружаваща съответните артикули, като сертификати, листове, инструкции за безопасна употреба и/или друг вид документи</w:t>
      </w:r>
      <w:r w:rsidR="00894BC7" w:rsidRPr="00894B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E6905F" w14:textId="604A3EEB" w:rsidR="002D271A" w:rsidRDefault="00894BC7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BC7">
        <w:rPr>
          <w:rFonts w:ascii="Times New Roman" w:hAnsi="Times New Roman" w:cs="Times New Roman"/>
          <w:sz w:val="24"/>
          <w:szCs w:val="24"/>
        </w:rPr>
        <w:t>Д</w:t>
      </w:r>
      <w:r w:rsidR="00B72A03" w:rsidRPr="00894BC7">
        <w:rPr>
          <w:rFonts w:ascii="Times New Roman" w:hAnsi="Times New Roman" w:cs="Times New Roman"/>
          <w:sz w:val="24"/>
          <w:szCs w:val="24"/>
        </w:rPr>
        <w:t>а приема и изпълнява заявки за доставка и монтаж на артикулите, в работни дни от 09:00 до 17:30 ч. на телефон/факс/имейл, указани в договор</w:t>
      </w:r>
      <w:r w:rsidR="00AE3211">
        <w:rPr>
          <w:rFonts w:ascii="Times New Roman" w:hAnsi="Times New Roman" w:cs="Times New Roman"/>
          <w:sz w:val="24"/>
          <w:szCs w:val="24"/>
        </w:rPr>
        <w:t>а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3D86A6" w14:textId="101D857A" w:rsidR="002D271A" w:rsidRDefault="00894BC7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BC7">
        <w:rPr>
          <w:rFonts w:ascii="Times New Roman" w:hAnsi="Times New Roman" w:cs="Times New Roman"/>
          <w:sz w:val="24"/>
          <w:szCs w:val="24"/>
        </w:rPr>
        <w:t>Д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а доставя артикулите </w:t>
      </w:r>
      <w:r w:rsidR="00B57635" w:rsidRPr="00B57635">
        <w:rPr>
          <w:rFonts w:ascii="Times New Roman" w:hAnsi="Times New Roman" w:cs="Times New Roman"/>
          <w:sz w:val="24"/>
          <w:szCs w:val="24"/>
        </w:rPr>
        <w:t xml:space="preserve">в подходяща </w:t>
      </w:r>
      <w:r w:rsidR="00B72A03" w:rsidRPr="00B57635">
        <w:rPr>
          <w:rFonts w:ascii="Times New Roman" w:hAnsi="Times New Roman" w:cs="Times New Roman"/>
          <w:sz w:val="24"/>
          <w:szCs w:val="24"/>
        </w:rPr>
        <w:t>опаковка (където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 е приложимо), предпазвайки ги от външни въздействия по време на транспортиране и съхранение на склад</w:t>
      </w:r>
      <w:r w:rsidRPr="00894BC7">
        <w:rPr>
          <w:rFonts w:ascii="Times New Roman" w:hAnsi="Times New Roman" w:cs="Times New Roman"/>
          <w:sz w:val="24"/>
          <w:szCs w:val="24"/>
        </w:rPr>
        <w:t>. П</w:t>
      </w:r>
      <w:r w:rsidR="00B72A03" w:rsidRPr="00894BC7">
        <w:rPr>
          <w:rFonts w:ascii="Times New Roman" w:hAnsi="Times New Roman" w:cs="Times New Roman"/>
          <w:sz w:val="24"/>
          <w:szCs w:val="24"/>
        </w:rPr>
        <w:t>ри доставката на артикул</w:t>
      </w:r>
      <w:r w:rsidRPr="00894BC7">
        <w:rPr>
          <w:rFonts w:ascii="Times New Roman" w:hAnsi="Times New Roman" w:cs="Times New Roman"/>
          <w:sz w:val="24"/>
          <w:szCs w:val="24"/>
        </w:rPr>
        <w:t>ите, да даде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 указания за правилното им съхранение и експлоатация</w:t>
      </w:r>
      <w:r w:rsidRPr="00894BC7">
        <w:rPr>
          <w:rFonts w:ascii="Times New Roman" w:hAnsi="Times New Roman" w:cs="Times New Roman"/>
          <w:sz w:val="24"/>
          <w:szCs w:val="24"/>
        </w:rPr>
        <w:t>.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6344C7" w14:textId="48A47C46" w:rsidR="002D271A" w:rsidRDefault="00894BC7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BC7">
        <w:rPr>
          <w:rFonts w:ascii="Times New Roman" w:hAnsi="Times New Roman" w:cs="Times New Roman"/>
          <w:sz w:val="24"/>
          <w:szCs w:val="24"/>
        </w:rPr>
        <w:t>Д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оставката на артикулите да обхваща всички дейности по изпълнение на поръчката - товарене, разтоварване, транспортиране и др. съпътстващи дейности </w:t>
      </w:r>
      <w:r w:rsidR="004B3C0D">
        <w:rPr>
          <w:rFonts w:ascii="Times New Roman" w:hAnsi="Times New Roman" w:cs="Times New Roman"/>
          <w:sz w:val="24"/>
          <w:szCs w:val="24"/>
        </w:rPr>
        <w:t>до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 сград</w:t>
      </w:r>
      <w:r w:rsidR="00182C97">
        <w:rPr>
          <w:rFonts w:ascii="Times New Roman" w:hAnsi="Times New Roman" w:cs="Times New Roman"/>
          <w:sz w:val="24"/>
          <w:szCs w:val="24"/>
        </w:rPr>
        <w:t>ата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 на </w:t>
      </w:r>
      <w:r w:rsidRPr="00894BC7">
        <w:rPr>
          <w:rFonts w:ascii="Times New Roman" w:hAnsi="Times New Roman" w:cs="Times New Roman"/>
          <w:sz w:val="24"/>
          <w:szCs w:val="24"/>
        </w:rPr>
        <w:t>ВЪЗЛОЖИТЕЛЯ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 в </w:t>
      </w:r>
      <w:r w:rsidR="00182C97">
        <w:rPr>
          <w:rFonts w:ascii="Times New Roman" w:hAnsi="Times New Roman" w:cs="Times New Roman"/>
          <w:sz w:val="24"/>
          <w:szCs w:val="24"/>
        </w:rPr>
        <w:t>Пловдив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 и всички разходи по изпълнение на поръчката до м</w:t>
      </w:r>
      <w:r w:rsidR="00182C97">
        <w:rPr>
          <w:rFonts w:ascii="Times New Roman" w:hAnsi="Times New Roman" w:cs="Times New Roman"/>
          <w:sz w:val="24"/>
          <w:szCs w:val="24"/>
        </w:rPr>
        <w:t>ястото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 на изпълнение, в т.ч. транспортни разходи, такси, мита, застраховки, спомагателни материали и др. </w:t>
      </w:r>
    </w:p>
    <w:p w14:paraId="44526228" w14:textId="5D28743E" w:rsidR="002D271A" w:rsidRDefault="00894BC7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BC7">
        <w:rPr>
          <w:rFonts w:ascii="Times New Roman" w:hAnsi="Times New Roman" w:cs="Times New Roman"/>
          <w:sz w:val="24"/>
          <w:szCs w:val="24"/>
        </w:rPr>
        <w:t>П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ри наличие на производствени дефекти на артикулите, </w:t>
      </w:r>
      <w:r w:rsidR="00600998">
        <w:rPr>
          <w:rFonts w:ascii="Times New Roman" w:hAnsi="Times New Roman" w:cs="Times New Roman"/>
          <w:sz w:val="24"/>
          <w:szCs w:val="24"/>
        </w:rPr>
        <w:t xml:space="preserve">участниците са длъжни </w:t>
      </w:r>
      <w:r w:rsidR="00B72A03" w:rsidRPr="00894BC7">
        <w:rPr>
          <w:rFonts w:ascii="Times New Roman" w:hAnsi="Times New Roman" w:cs="Times New Roman"/>
          <w:sz w:val="24"/>
          <w:szCs w:val="24"/>
        </w:rPr>
        <w:t>да ги от</w:t>
      </w:r>
      <w:r w:rsidRPr="00894BC7">
        <w:rPr>
          <w:rFonts w:ascii="Times New Roman" w:hAnsi="Times New Roman" w:cs="Times New Roman"/>
          <w:sz w:val="24"/>
          <w:szCs w:val="24"/>
        </w:rPr>
        <w:t xml:space="preserve">странят за </w:t>
      </w:r>
      <w:r w:rsidR="00600998">
        <w:rPr>
          <w:rFonts w:ascii="Times New Roman" w:hAnsi="Times New Roman" w:cs="Times New Roman"/>
          <w:sz w:val="24"/>
          <w:szCs w:val="24"/>
        </w:rPr>
        <w:t>своя</w:t>
      </w:r>
      <w:r w:rsidRPr="00894BC7">
        <w:rPr>
          <w:rFonts w:ascii="Times New Roman" w:hAnsi="Times New Roman" w:cs="Times New Roman"/>
          <w:sz w:val="24"/>
          <w:szCs w:val="24"/>
        </w:rPr>
        <w:t xml:space="preserve"> сметка. </w:t>
      </w:r>
    </w:p>
    <w:p w14:paraId="278C6689" w14:textId="540B6C2D" w:rsidR="00B72A03" w:rsidRPr="00894BC7" w:rsidRDefault="00894BC7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BC7">
        <w:rPr>
          <w:rFonts w:ascii="Times New Roman" w:hAnsi="Times New Roman" w:cs="Times New Roman"/>
          <w:sz w:val="24"/>
          <w:szCs w:val="24"/>
        </w:rPr>
        <w:t>Д</w:t>
      </w:r>
      <w:r w:rsidR="00B72A03" w:rsidRPr="00894BC7">
        <w:rPr>
          <w:rFonts w:ascii="Times New Roman" w:hAnsi="Times New Roman" w:cs="Times New Roman"/>
          <w:sz w:val="24"/>
          <w:szCs w:val="24"/>
        </w:rPr>
        <w:t>а осигур</w:t>
      </w:r>
      <w:r w:rsidRPr="00894BC7">
        <w:rPr>
          <w:rFonts w:ascii="Times New Roman" w:hAnsi="Times New Roman" w:cs="Times New Roman"/>
          <w:sz w:val="24"/>
          <w:szCs w:val="24"/>
        </w:rPr>
        <w:t>и</w:t>
      </w:r>
      <w:r w:rsidR="00B72A03" w:rsidRPr="00894BC7">
        <w:rPr>
          <w:rFonts w:ascii="Times New Roman" w:hAnsi="Times New Roman" w:cs="Times New Roman"/>
          <w:sz w:val="24"/>
          <w:szCs w:val="24"/>
        </w:rPr>
        <w:t xml:space="preserve"> </w:t>
      </w:r>
      <w:r w:rsidR="00600998">
        <w:rPr>
          <w:rFonts w:ascii="Times New Roman" w:hAnsi="Times New Roman" w:cs="Times New Roman"/>
          <w:sz w:val="24"/>
          <w:szCs w:val="24"/>
        </w:rPr>
        <w:t xml:space="preserve">безплатна </w:t>
      </w:r>
      <w:r w:rsidR="00B72A03" w:rsidRPr="00894BC7">
        <w:rPr>
          <w:rFonts w:ascii="Times New Roman" w:hAnsi="Times New Roman" w:cs="Times New Roman"/>
          <w:sz w:val="24"/>
          <w:szCs w:val="24"/>
        </w:rPr>
        <w:t>поддръжка на доставяните артикули</w:t>
      </w:r>
      <w:r w:rsidR="00600998">
        <w:rPr>
          <w:rFonts w:ascii="Times New Roman" w:hAnsi="Times New Roman" w:cs="Times New Roman"/>
          <w:sz w:val="24"/>
          <w:szCs w:val="24"/>
        </w:rPr>
        <w:t xml:space="preserve"> в рамките на гаранционния </w:t>
      </w:r>
      <w:r w:rsidR="00600998">
        <w:rPr>
          <w:rFonts w:ascii="Times New Roman" w:hAnsi="Times New Roman" w:cs="Times New Roman"/>
          <w:sz w:val="24"/>
          <w:szCs w:val="24"/>
        </w:rPr>
        <w:lastRenderedPageBreak/>
        <w:t>срок</w:t>
      </w:r>
      <w:r w:rsidR="00B72A03" w:rsidRPr="00894BC7">
        <w:rPr>
          <w:rFonts w:ascii="Times New Roman" w:hAnsi="Times New Roman" w:cs="Times New Roman"/>
          <w:sz w:val="24"/>
          <w:szCs w:val="24"/>
        </w:rPr>
        <w:t>, която следва да покрива всичките им конструктивни части</w:t>
      </w:r>
      <w:r w:rsidRPr="00894BC7">
        <w:rPr>
          <w:rFonts w:ascii="Times New Roman" w:hAnsi="Times New Roman" w:cs="Times New Roman"/>
          <w:sz w:val="24"/>
          <w:szCs w:val="24"/>
        </w:rPr>
        <w:t>.</w:t>
      </w:r>
    </w:p>
    <w:p w14:paraId="13597A43" w14:textId="08B8DD26" w:rsidR="004A6BAF" w:rsidRPr="004A6BAF" w:rsidRDefault="004A6BAF" w:rsidP="004A6BA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4A6BAF">
        <w:rPr>
          <w:rFonts w:ascii="Times New Roman" w:eastAsia="Times New Roman" w:hAnsi="Times New Roman" w:cs="Times New Roman"/>
          <w:snapToGrid w:val="0"/>
          <w:sz w:val="24"/>
          <w:szCs w:val="24"/>
        </w:rPr>
        <w:t>2. Към техническото си предложение за изпълнение на поръчката участникът следва да представи цветни каталози/мострени албуми на мебели, съответстващи на проекта и на изискванията, посочени в техническата спецификация, както следва:</w:t>
      </w:r>
    </w:p>
    <w:p w14:paraId="6AB40A58" w14:textId="77777777" w:rsidR="004A6BAF" w:rsidRPr="004A6BAF" w:rsidRDefault="004A6BAF" w:rsidP="004A6BAF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proofErr w:type="spellStart"/>
      <w:r w:rsidRPr="004A6BAF">
        <w:rPr>
          <w:rFonts w:ascii="Times New Roman" w:eastAsia="Times New Roman" w:hAnsi="Times New Roman" w:cs="Times New Roman"/>
          <w:snapToGrid w:val="0"/>
          <w:sz w:val="24"/>
          <w:szCs w:val="24"/>
        </w:rPr>
        <w:t>кантирани</w:t>
      </w:r>
      <w:proofErr w:type="spellEnd"/>
      <w:r w:rsidRPr="004A6BA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каталози/мострени албуми /</w:t>
      </w:r>
      <w:proofErr w:type="spellStart"/>
      <w:r w:rsidRPr="004A6BAF">
        <w:rPr>
          <w:rFonts w:ascii="Times New Roman" w:eastAsia="Times New Roman" w:hAnsi="Times New Roman" w:cs="Times New Roman"/>
          <w:snapToGrid w:val="0"/>
          <w:sz w:val="24"/>
          <w:szCs w:val="24"/>
        </w:rPr>
        <w:t>макс</w:t>
      </w:r>
      <w:proofErr w:type="spellEnd"/>
      <w:r w:rsidRPr="004A6BAF">
        <w:rPr>
          <w:rFonts w:ascii="Times New Roman" w:eastAsia="Times New Roman" w:hAnsi="Times New Roman" w:cs="Times New Roman"/>
          <w:snapToGrid w:val="0"/>
          <w:sz w:val="24"/>
          <w:szCs w:val="24"/>
        </w:rPr>
        <w:t>. 25 х 25 см./ на материала ПДЧ – избор от мин. пет цвята;</w:t>
      </w:r>
    </w:p>
    <w:p w14:paraId="17FDC00B" w14:textId="77777777" w:rsidR="004A6BAF" w:rsidRPr="004A6BAF" w:rsidRDefault="004A6BAF" w:rsidP="004A6BAF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4A6BAF">
        <w:rPr>
          <w:rFonts w:ascii="Times New Roman" w:eastAsia="Times New Roman" w:hAnsi="Times New Roman" w:cs="Times New Roman"/>
          <w:snapToGrid w:val="0"/>
          <w:sz w:val="24"/>
          <w:szCs w:val="24"/>
        </w:rPr>
        <w:t>каталози на предлаганите цветове /цветове за комбинация/ на металните части (избор от минимум пет цвята);</w:t>
      </w:r>
    </w:p>
    <w:p w14:paraId="7CBD12F3" w14:textId="77777777" w:rsidR="004A6BAF" w:rsidRPr="004A6BAF" w:rsidRDefault="004A6BAF" w:rsidP="004A6BAF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4A6BAF">
        <w:rPr>
          <w:rFonts w:ascii="Times New Roman" w:eastAsia="Times New Roman" w:hAnsi="Times New Roman" w:cs="Times New Roman"/>
          <w:snapToGrid w:val="0"/>
          <w:sz w:val="24"/>
          <w:szCs w:val="24"/>
        </w:rPr>
        <w:t>каталози на фурнира с предлагани цветове /цветове за комбинация/ (избор от минимум пет цвята)</w:t>
      </w:r>
    </w:p>
    <w:p w14:paraId="7C8CF3E0" w14:textId="77777777" w:rsidR="004A6BAF" w:rsidRPr="004A6BAF" w:rsidRDefault="004A6BAF" w:rsidP="004A6BAF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4A6BAF">
        <w:rPr>
          <w:rFonts w:ascii="Times New Roman" w:eastAsia="Times New Roman" w:hAnsi="Times New Roman" w:cs="Times New Roman"/>
          <w:snapToGrid w:val="0"/>
          <w:sz w:val="24"/>
          <w:szCs w:val="24"/>
        </w:rPr>
        <w:t>каталози на всички предвидени в техническата спецификация и приложения работен проект столове – избор от мин. пет цвята за всеки вид стол.</w:t>
      </w:r>
    </w:p>
    <w:p w14:paraId="0294265A" w14:textId="3E604CC7" w:rsidR="00FC7C8C" w:rsidRPr="00320503" w:rsidRDefault="00FC7C8C" w:rsidP="00FC4474">
      <w:pPr>
        <w:pStyle w:val="ListParagraph"/>
        <w:widowControl w:val="0"/>
        <w:tabs>
          <w:tab w:val="left" w:pos="851"/>
        </w:tabs>
        <w:spacing w:line="36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890061E" w14:textId="239309BE" w:rsidR="00FD7C58" w:rsidRDefault="00182C97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Изисквания към а</w:t>
      </w:r>
      <w:r w:rsidR="003567A9">
        <w:rPr>
          <w:rFonts w:ascii="Times New Roman" w:hAnsi="Times New Roman" w:cs="Times New Roman"/>
          <w:b/>
          <w:sz w:val="24"/>
          <w:szCs w:val="24"/>
        </w:rPr>
        <w:t>ртикули</w:t>
      </w:r>
      <w:r>
        <w:rPr>
          <w:rFonts w:ascii="Times New Roman" w:hAnsi="Times New Roman" w:cs="Times New Roman"/>
          <w:b/>
          <w:sz w:val="24"/>
          <w:szCs w:val="24"/>
        </w:rPr>
        <w:t>те</w:t>
      </w:r>
      <w:r w:rsidR="003567A9">
        <w:rPr>
          <w:rFonts w:ascii="Times New Roman" w:hAnsi="Times New Roman" w:cs="Times New Roman"/>
          <w:b/>
          <w:sz w:val="24"/>
          <w:szCs w:val="24"/>
        </w:rPr>
        <w:t>:</w:t>
      </w:r>
    </w:p>
    <w:p w14:paraId="184761F4" w14:textId="77777777" w:rsidR="00DE5D59" w:rsidRDefault="00DE5D59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50B49">
        <w:rPr>
          <w:rFonts w:ascii="Times New Roman" w:hAnsi="Times New Roman" w:cs="Times New Roman"/>
          <w:b/>
          <w:sz w:val="24"/>
          <w:szCs w:val="24"/>
        </w:rPr>
        <w:t>Бюра:</w:t>
      </w:r>
      <w:r w:rsidR="003608F5" w:rsidRPr="00450B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058588D4" w14:textId="09510E2F" w:rsidR="0039082D" w:rsidRPr="00E910EC" w:rsidRDefault="00E910EC" w:rsidP="0091639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>Участниците т</w:t>
      </w:r>
      <w:r w:rsidR="003567A9" w:rsidRPr="008A07CC">
        <w:rPr>
          <w:rFonts w:ascii="Times New Roman" w:hAnsi="Times New Roman" w:cs="Times New Roman"/>
          <w:sz w:val="24"/>
          <w:szCs w:val="24"/>
        </w:rPr>
        <w:t>рябва да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предложат бюра, които да</w:t>
      </w:r>
      <w:r w:rsidR="003567A9" w:rsidRPr="008A07CC">
        <w:rPr>
          <w:rFonts w:ascii="Times New Roman" w:hAnsi="Times New Roman" w:cs="Times New Roman"/>
          <w:sz w:val="24"/>
          <w:szCs w:val="24"/>
        </w:rPr>
        <w:t xml:space="preserve"> съответстват на </w:t>
      </w:r>
      <w:r w:rsidRPr="008A07CC">
        <w:rPr>
          <w:rFonts w:ascii="Times New Roman" w:hAnsi="Times New Roman" w:cs="Times New Roman"/>
          <w:sz w:val="24"/>
          <w:szCs w:val="24"/>
        </w:rPr>
        <w:t xml:space="preserve">детайлите и </w:t>
      </w:r>
      <w:r w:rsidR="0058457B" w:rsidRPr="008A07CC">
        <w:rPr>
          <w:rFonts w:ascii="Times New Roman" w:hAnsi="Times New Roman" w:cs="Times New Roman"/>
          <w:sz w:val="24"/>
          <w:szCs w:val="24"/>
        </w:rPr>
        <w:t>спецификацията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посочени в </w:t>
      </w:r>
      <w:r w:rsidR="009A66F3">
        <w:rPr>
          <w:rFonts w:ascii="Times New Roman" w:hAnsi="Times New Roman" w:cs="Times New Roman"/>
          <w:sz w:val="24"/>
          <w:szCs w:val="24"/>
        </w:rPr>
        <w:t>индекс</w:t>
      </w:r>
      <w:r w:rsidRPr="008A07CC">
        <w:rPr>
          <w:rFonts w:ascii="Times New Roman" w:hAnsi="Times New Roman" w:cs="Times New Roman"/>
          <w:sz w:val="24"/>
          <w:szCs w:val="24"/>
        </w:rPr>
        <w:t xml:space="preserve"> № 1 „Бюро със странично разположен контейнер за компю</w:t>
      </w:r>
      <w:r w:rsidR="001218DE">
        <w:rPr>
          <w:rFonts w:ascii="Times New Roman" w:hAnsi="Times New Roman" w:cs="Times New Roman"/>
          <w:sz w:val="24"/>
          <w:szCs w:val="24"/>
        </w:rPr>
        <w:t>тър, единично работно място“ на</w:t>
      </w:r>
      <w:r w:rsidR="0058457B"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лист 7.1</w:t>
      </w:r>
      <w:r w:rsidRPr="008A07CC">
        <w:rPr>
          <w:rFonts w:ascii="Times New Roman" w:hAnsi="Times New Roman" w:cs="Times New Roman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 </w:t>
      </w:r>
      <w:r w:rsidR="00CE073C" w:rsidRPr="008A07C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Пловд</w:t>
      </w:r>
      <w:r w:rsidR="0065066B">
        <w:rPr>
          <w:rFonts w:ascii="Times New Roman" w:eastAsia="Times New Roman" w:hAnsi="Times New Roman"/>
          <w:sz w:val="24"/>
          <w:szCs w:val="24"/>
          <w:lang w:eastAsia="bg-BG"/>
        </w:rPr>
        <w:t>ив, бул. „</w:t>
      </w:r>
      <w:proofErr w:type="spellStart"/>
      <w:r w:rsidR="0065066B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65066B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CE073C"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 xml:space="preserve">№ </w:t>
      </w:r>
      <w:r w:rsidR="001218DE">
        <w:rPr>
          <w:rFonts w:ascii="Times New Roman" w:eastAsia="Times New Roman" w:hAnsi="Times New Roman"/>
          <w:sz w:val="24"/>
          <w:szCs w:val="24"/>
        </w:rPr>
        <w:t>5</w:t>
      </w:r>
      <w:r w:rsidR="00CE073C" w:rsidRPr="008A07CC">
        <w:rPr>
          <w:rFonts w:ascii="Times New Roman" w:hAnsi="Times New Roman" w:cs="Times New Roman"/>
          <w:sz w:val="24"/>
          <w:szCs w:val="24"/>
        </w:rPr>
        <w:t xml:space="preserve">, </w:t>
      </w:r>
      <w:r w:rsidRPr="008A07CC">
        <w:rPr>
          <w:rFonts w:ascii="Times New Roman" w:hAnsi="Times New Roman" w:cs="Times New Roman"/>
          <w:sz w:val="24"/>
          <w:szCs w:val="24"/>
        </w:rPr>
        <w:t xml:space="preserve">неразделна част от настоящата техническа спецификация. </w:t>
      </w:r>
      <w:r w:rsidR="00663B90">
        <w:rPr>
          <w:rFonts w:ascii="Times New Roman" w:hAnsi="Times New Roman" w:cs="Times New Roman"/>
          <w:sz w:val="24"/>
          <w:szCs w:val="24"/>
        </w:rPr>
        <w:t xml:space="preserve">Оборудването следва да 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отговаря и на следните допълнителни изисквания: </w:t>
      </w:r>
      <w:r w:rsidR="0044353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Разстояние 10 mm между краката и плота</w:t>
      </w:r>
      <w:r w:rsidR="00BA2ED3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="00BA2ED3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п</w:t>
      </w:r>
      <w:r w:rsidR="0044353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рахово</w:t>
      </w:r>
      <w:proofErr w:type="spellEnd"/>
      <w:r w:rsidR="0044353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 боядисана метална конструкция с възможност за избор на </w:t>
      </w:r>
      <w:r w:rsidR="00CC0E7F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минимум пет </w:t>
      </w:r>
      <w:r w:rsidR="0044353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цвят</w:t>
      </w:r>
      <w:r w:rsidR="00CC0E7F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а</w:t>
      </w:r>
      <w:r w:rsidR="00BA2ED3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, м</w:t>
      </w:r>
      <w:r w:rsidR="0044353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етална греда със сечение 40х20 mm</w:t>
      </w:r>
      <w:r w:rsidR="00BA2ED3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, м</w:t>
      </w:r>
      <w:r w:rsidR="0044353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етални крака със сечение 40х40 mm</w:t>
      </w:r>
      <w:r w:rsidR="00BA2ED3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, р</w:t>
      </w:r>
      <w:r w:rsidR="0044353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егулиране на височината с до 10 mm</w:t>
      </w:r>
      <w:r w:rsidR="00BA2ED3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, п</w:t>
      </w:r>
      <w:r w:rsidR="0044353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равоъгълен отвор на плота за отвеждане на окабеляване, оборудван с метален капак. </w:t>
      </w:r>
      <w:r w:rsidR="00CC0E7F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С възможност за монтаж на </w:t>
      </w:r>
      <w:r w:rsidR="0044353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PC </w:t>
      </w:r>
      <w:proofErr w:type="spellStart"/>
      <w:r w:rsidR="0044353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холдер</w:t>
      </w:r>
      <w:proofErr w:type="spellEnd"/>
      <w:r w:rsidR="0044353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 за компютър</w:t>
      </w:r>
      <w:r w:rsidR="00CC0E7F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,</w:t>
      </w:r>
      <w:r w:rsidR="0044353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 позволяващ монтаж под работния плот</w:t>
      </w:r>
      <w:r w:rsidR="00BA2ED3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.</w:t>
      </w:r>
      <w:r w:rsidR="00FD7C58">
        <w:rPr>
          <w:rFonts w:ascii="Times New Roman" w:eastAsia="Arial" w:hAnsi="Times New Roman" w:cs="Times New Roman"/>
          <w:color w:val="000000"/>
          <w:sz w:val="24"/>
          <w:szCs w:val="24"/>
          <w:lang w:val="en-US" w:eastAsia="bg-BG"/>
        </w:rPr>
        <w:t xml:space="preserve"> </w:t>
      </w:r>
    </w:p>
    <w:p w14:paraId="6EDEE446" w14:textId="77777777" w:rsidR="0044353B" w:rsidRDefault="0044353B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B49">
        <w:rPr>
          <w:rFonts w:ascii="Times New Roman" w:eastAsia="Times New Roman" w:hAnsi="Times New Roman" w:cs="Times New Roman"/>
          <w:b/>
          <w:sz w:val="24"/>
          <w:szCs w:val="24"/>
        </w:rPr>
        <w:t xml:space="preserve">Бюро с преграден панел по дългата страна на бюрото: </w:t>
      </w:r>
    </w:p>
    <w:p w14:paraId="77E83CE9" w14:textId="5C41208C" w:rsidR="00E64466" w:rsidRPr="008A07CC" w:rsidRDefault="00E64466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 xml:space="preserve">Участниците трябва да предложат </w:t>
      </w:r>
      <w:r w:rsidRPr="008A07CC">
        <w:rPr>
          <w:rFonts w:ascii="Times New Roman" w:eastAsia="Times New Roman" w:hAnsi="Times New Roman" w:cs="Times New Roman"/>
          <w:sz w:val="24"/>
          <w:szCs w:val="24"/>
        </w:rPr>
        <w:t>Бюро с преграден панел по дългата страна на бюрото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които да съответстват на детайлите и спецификацията, посочени в </w:t>
      </w:r>
      <w:r w:rsidR="0065066B">
        <w:rPr>
          <w:rFonts w:ascii="Times New Roman" w:hAnsi="Times New Roman" w:cs="Times New Roman"/>
          <w:sz w:val="24"/>
          <w:szCs w:val="24"/>
        </w:rPr>
        <w:t>индекс</w:t>
      </w:r>
      <w:r w:rsidRPr="008A07CC">
        <w:rPr>
          <w:rFonts w:ascii="Times New Roman" w:hAnsi="Times New Roman" w:cs="Times New Roman"/>
          <w:sz w:val="24"/>
          <w:szCs w:val="24"/>
        </w:rPr>
        <w:t xml:space="preserve"> № 1.2 „Бюро със странично разположен контейнер за ком</w:t>
      </w:r>
      <w:r w:rsidR="001218DE">
        <w:rPr>
          <w:rFonts w:ascii="Times New Roman" w:hAnsi="Times New Roman" w:cs="Times New Roman"/>
          <w:sz w:val="24"/>
          <w:szCs w:val="24"/>
        </w:rPr>
        <w:t>пютър, двойно работно място“ на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лист 7.1</w:t>
      </w:r>
      <w:r w:rsidRPr="008A07CC">
        <w:rPr>
          <w:rFonts w:ascii="Times New Roman" w:hAnsi="Times New Roman" w:cs="Times New Roman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Пловд</w:t>
      </w:r>
      <w:r w:rsidR="0065066B">
        <w:rPr>
          <w:rFonts w:ascii="Times New Roman" w:eastAsia="Times New Roman" w:hAnsi="Times New Roman"/>
          <w:sz w:val="24"/>
          <w:szCs w:val="24"/>
          <w:lang w:eastAsia="bg-BG"/>
        </w:rPr>
        <w:t xml:space="preserve">ив, </w:t>
      </w:r>
      <w:r w:rsidR="00152EAD">
        <w:rPr>
          <w:rFonts w:ascii="Times New Roman" w:eastAsia="Times New Roman" w:hAnsi="Times New Roman"/>
          <w:sz w:val="24"/>
          <w:szCs w:val="24"/>
          <w:lang w:eastAsia="bg-BG"/>
        </w:rPr>
        <w:br/>
      </w:r>
      <w:r w:rsidR="0065066B">
        <w:rPr>
          <w:rFonts w:ascii="Times New Roman" w:eastAsia="Times New Roman" w:hAnsi="Times New Roman"/>
          <w:sz w:val="24"/>
          <w:szCs w:val="24"/>
          <w:lang w:eastAsia="bg-BG"/>
        </w:rPr>
        <w:t>бул. „</w:t>
      </w:r>
      <w:proofErr w:type="spellStart"/>
      <w:r w:rsidR="0065066B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65066B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2“, </w:t>
      </w:r>
      <w:r w:rsidRPr="008A07CC">
        <w:rPr>
          <w:rFonts w:ascii="Times New Roman" w:eastAsia="Times New Roman" w:hAnsi="Times New Roman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 xml:space="preserve">№ </w:t>
      </w:r>
      <w:r w:rsidR="001218DE">
        <w:rPr>
          <w:rFonts w:ascii="Times New Roman" w:eastAsia="Times New Roman" w:hAnsi="Times New Roman"/>
          <w:sz w:val="24"/>
          <w:szCs w:val="24"/>
        </w:rPr>
        <w:t>5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неразделна част от настоящата техническа спецификация. </w:t>
      </w:r>
      <w:r w:rsidR="0065066B">
        <w:rPr>
          <w:rFonts w:ascii="Times New Roman" w:hAnsi="Times New Roman" w:cs="Times New Roman"/>
          <w:sz w:val="24"/>
          <w:szCs w:val="24"/>
        </w:rPr>
        <w:t>Мебелното оборудване следва да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отговаря и на следните допълнителни изисквания:</w:t>
      </w:r>
    </w:p>
    <w:p w14:paraId="2375B965" w14:textId="77777777" w:rsidR="00054395" w:rsidRPr="00BA2ED3" w:rsidRDefault="0044353B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353B">
        <w:rPr>
          <w:rFonts w:ascii="Times New Roman" w:eastAsia="Times New Roman" w:hAnsi="Times New Roman" w:cs="Times New Roman"/>
          <w:sz w:val="24"/>
          <w:szCs w:val="24"/>
        </w:rPr>
        <w:lastRenderedPageBreak/>
        <w:t>Разстояние 10 mm между краката и плота</w:t>
      </w:r>
      <w:r w:rsidR="00BA2E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A2ED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C0E7F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рахово</w:t>
      </w:r>
      <w:proofErr w:type="spellEnd"/>
      <w:r w:rsidR="00CC0E7F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 боядисана метална конструкция с възможност за избор на </w:t>
      </w:r>
      <w:r w:rsidR="00CC0E7F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минимум пет </w:t>
      </w:r>
      <w:r w:rsidR="00CC0E7F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цвят</w:t>
      </w:r>
      <w:r w:rsidR="00CC0E7F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а</w:t>
      </w:r>
      <w:r w:rsidR="00BA2ED3">
        <w:rPr>
          <w:rFonts w:ascii="Times New Roman" w:eastAsia="Times New Roman" w:hAnsi="Times New Roman" w:cs="Times New Roman"/>
          <w:sz w:val="24"/>
          <w:szCs w:val="24"/>
        </w:rPr>
        <w:t>, м</w:t>
      </w:r>
      <w:r w:rsidRPr="0044353B">
        <w:rPr>
          <w:rFonts w:ascii="Times New Roman" w:eastAsia="Times New Roman" w:hAnsi="Times New Roman" w:cs="Times New Roman"/>
          <w:sz w:val="24"/>
          <w:szCs w:val="24"/>
        </w:rPr>
        <w:t>етална греда със сечение 40х20 mm</w:t>
      </w:r>
      <w:r w:rsidR="00BA2ED3">
        <w:rPr>
          <w:rFonts w:ascii="Times New Roman" w:eastAsia="Times New Roman" w:hAnsi="Times New Roman" w:cs="Times New Roman"/>
          <w:sz w:val="24"/>
          <w:szCs w:val="24"/>
        </w:rPr>
        <w:t>, м</w:t>
      </w:r>
      <w:r w:rsidRPr="0044353B">
        <w:rPr>
          <w:rFonts w:ascii="Times New Roman" w:eastAsia="Times New Roman" w:hAnsi="Times New Roman" w:cs="Times New Roman"/>
          <w:sz w:val="24"/>
          <w:szCs w:val="24"/>
        </w:rPr>
        <w:t>етални крака със сечение 40х40 mm</w:t>
      </w:r>
      <w:r w:rsidR="00BA2ED3">
        <w:rPr>
          <w:rFonts w:ascii="Times New Roman" w:eastAsia="Times New Roman" w:hAnsi="Times New Roman" w:cs="Times New Roman"/>
          <w:sz w:val="24"/>
          <w:szCs w:val="24"/>
        </w:rPr>
        <w:t>, р</w:t>
      </w:r>
      <w:r w:rsidRPr="0044353B">
        <w:rPr>
          <w:rFonts w:ascii="Times New Roman" w:eastAsia="Times New Roman" w:hAnsi="Times New Roman" w:cs="Times New Roman"/>
          <w:sz w:val="24"/>
          <w:szCs w:val="24"/>
        </w:rPr>
        <w:t>егулиране на височината с до 10 mm</w:t>
      </w:r>
      <w:r w:rsidR="00BA2ED3">
        <w:rPr>
          <w:rFonts w:ascii="Times New Roman" w:eastAsia="Times New Roman" w:hAnsi="Times New Roman" w:cs="Times New Roman"/>
          <w:sz w:val="24"/>
          <w:szCs w:val="24"/>
        </w:rPr>
        <w:t>, п</w:t>
      </w:r>
      <w:r w:rsidRPr="0044353B">
        <w:rPr>
          <w:rFonts w:ascii="Times New Roman" w:eastAsia="Times New Roman" w:hAnsi="Times New Roman" w:cs="Times New Roman"/>
          <w:sz w:val="24"/>
          <w:szCs w:val="24"/>
        </w:rPr>
        <w:t xml:space="preserve">равоъгълен отвор на плота за отвеждане на окабеляване, оборудван с метален капак. </w:t>
      </w:r>
      <w:r w:rsidR="00CC0E7F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С възможност за монтаж на </w:t>
      </w:r>
      <w:r w:rsidR="00CC0E7F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PC </w:t>
      </w:r>
      <w:proofErr w:type="spellStart"/>
      <w:r w:rsidR="00CC0E7F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холдер</w:t>
      </w:r>
      <w:proofErr w:type="spellEnd"/>
      <w:r w:rsidR="00CC0E7F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 за компютър</w:t>
      </w:r>
      <w:r w:rsidR="00CC0E7F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,</w:t>
      </w:r>
      <w:r w:rsidR="00BA2ED3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CC0E7F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позволяващ монтаж под работния плот</w:t>
      </w:r>
      <w:r w:rsidR="005B094C">
        <w:rPr>
          <w:rFonts w:ascii="Times New Roman" w:hAnsi="Times New Roman" w:cs="Times New Roman"/>
          <w:sz w:val="24"/>
          <w:szCs w:val="24"/>
        </w:rPr>
        <w:t xml:space="preserve">. </w:t>
      </w:r>
      <w:r w:rsidRPr="0044353B">
        <w:rPr>
          <w:rFonts w:ascii="Times New Roman" w:eastAsia="Times New Roman" w:hAnsi="Times New Roman" w:cs="Times New Roman"/>
          <w:sz w:val="24"/>
          <w:szCs w:val="24"/>
        </w:rPr>
        <w:t xml:space="preserve">Преграден панел по дългата страна на бюрото с височина над работния плот </w:t>
      </w:r>
      <w:r w:rsidR="00BA2ED3">
        <w:rPr>
          <w:rFonts w:ascii="Times New Roman" w:eastAsia="Times New Roman" w:hAnsi="Times New Roman" w:cs="Times New Roman"/>
          <w:sz w:val="24"/>
          <w:szCs w:val="24"/>
        </w:rPr>
        <w:t xml:space="preserve">мин. </w:t>
      </w:r>
      <w:r w:rsidRPr="0044353B">
        <w:rPr>
          <w:rFonts w:ascii="Times New Roman" w:eastAsia="Times New Roman" w:hAnsi="Times New Roman" w:cs="Times New Roman"/>
          <w:sz w:val="24"/>
          <w:szCs w:val="24"/>
        </w:rPr>
        <w:t xml:space="preserve">45 см и с възможност за избор на </w:t>
      </w:r>
      <w:r w:rsidR="00FC7C8C">
        <w:rPr>
          <w:rFonts w:ascii="Times New Roman" w:eastAsia="Times New Roman" w:hAnsi="Times New Roman" w:cs="Times New Roman"/>
          <w:sz w:val="24"/>
          <w:szCs w:val="24"/>
        </w:rPr>
        <w:t>минимум три различни текстури на</w:t>
      </w:r>
      <w:r w:rsidRPr="0044353B">
        <w:rPr>
          <w:rFonts w:ascii="Times New Roman" w:eastAsia="Times New Roman" w:hAnsi="Times New Roman" w:cs="Times New Roman"/>
          <w:sz w:val="24"/>
          <w:szCs w:val="24"/>
        </w:rPr>
        <w:t xml:space="preserve"> дамаска</w:t>
      </w:r>
      <w:r w:rsidR="00FC7C8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56302E" w14:textId="77777777" w:rsidR="00DE5D59" w:rsidRDefault="00AA506C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Ъглово бюро</w:t>
      </w:r>
    </w:p>
    <w:p w14:paraId="63834267" w14:textId="4B665529" w:rsidR="00E64466" w:rsidRPr="008A07CC" w:rsidRDefault="00E64466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 xml:space="preserve">Участниците трябва да предложат </w:t>
      </w:r>
      <w:r w:rsidR="00BD31FE" w:rsidRPr="008A07CC">
        <w:rPr>
          <w:rFonts w:ascii="Times New Roman" w:hAnsi="Times New Roman" w:cs="Times New Roman"/>
          <w:sz w:val="24"/>
          <w:szCs w:val="24"/>
        </w:rPr>
        <w:t>„</w:t>
      </w:r>
      <w:r w:rsidR="00BD31FE" w:rsidRPr="008A07CC">
        <w:rPr>
          <w:rFonts w:ascii="Times New Roman" w:hAnsi="Times New Roman" w:cs="Times New Roman"/>
          <w:b/>
          <w:sz w:val="24"/>
          <w:szCs w:val="24"/>
        </w:rPr>
        <w:t>Ъглово бюро“</w:t>
      </w:r>
      <w:r w:rsidR="00BD31FE" w:rsidRPr="008A07CC">
        <w:rPr>
          <w:rFonts w:ascii="Times New Roman" w:hAnsi="Times New Roman" w:cs="Times New Roman"/>
          <w:sz w:val="24"/>
          <w:szCs w:val="24"/>
        </w:rPr>
        <w:t>, кое</w:t>
      </w:r>
      <w:r w:rsidRPr="008A07CC">
        <w:rPr>
          <w:rFonts w:ascii="Times New Roman" w:hAnsi="Times New Roman" w:cs="Times New Roman"/>
          <w:sz w:val="24"/>
          <w:szCs w:val="24"/>
        </w:rPr>
        <w:t>то да</w:t>
      </w:r>
      <w:r w:rsidR="00BD31FE" w:rsidRPr="008A07CC">
        <w:rPr>
          <w:rFonts w:ascii="Times New Roman" w:hAnsi="Times New Roman" w:cs="Times New Roman"/>
          <w:sz w:val="24"/>
          <w:szCs w:val="24"/>
        </w:rPr>
        <w:t xml:space="preserve"> съответства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на детайлите и спецификацията, посочени в </w:t>
      </w:r>
      <w:r w:rsidR="000F0D84">
        <w:rPr>
          <w:rFonts w:ascii="Times New Roman" w:hAnsi="Times New Roman" w:cs="Times New Roman"/>
          <w:sz w:val="24"/>
          <w:szCs w:val="24"/>
        </w:rPr>
        <w:t>индекс</w:t>
      </w:r>
      <w:r w:rsidRPr="008A07CC">
        <w:rPr>
          <w:rFonts w:ascii="Times New Roman" w:hAnsi="Times New Roman" w:cs="Times New Roman"/>
          <w:sz w:val="24"/>
          <w:szCs w:val="24"/>
        </w:rPr>
        <w:t xml:space="preserve"> № </w:t>
      </w:r>
      <w:r w:rsidR="00BD31FE" w:rsidRPr="008A07CC">
        <w:rPr>
          <w:rFonts w:ascii="Times New Roman" w:hAnsi="Times New Roman" w:cs="Times New Roman"/>
          <w:sz w:val="24"/>
          <w:szCs w:val="24"/>
        </w:rPr>
        <w:t>2</w:t>
      </w:r>
      <w:r w:rsidRPr="008A07CC">
        <w:rPr>
          <w:rFonts w:ascii="Times New Roman" w:hAnsi="Times New Roman" w:cs="Times New Roman"/>
          <w:sz w:val="24"/>
          <w:szCs w:val="24"/>
        </w:rPr>
        <w:t xml:space="preserve"> „</w:t>
      </w:r>
      <w:r w:rsidR="00BD31FE" w:rsidRPr="008A07CC">
        <w:rPr>
          <w:rFonts w:ascii="Times New Roman" w:hAnsi="Times New Roman" w:cs="Times New Roman"/>
          <w:b/>
          <w:sz w:val="24"/>
          <w:szCs w:val="24"/>
        </w:rPr>
        <w:t>Ъглово бюро</w:t>
      </w:r>
      <w:r w:rsidR="001218DE">
        <w:rPr>
          <w:rFonts w:ascii="Times New Roman" w:hAnsi="Times New Roman" w:cs="Times New Roman"/>
          <w:sz w:val="24"/>
          <w:szCs w:val="24"/>
        </w:rPr>
        <w:t>“ на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лист 7.1</w:t>
      </w:r>
      <w:r w:rsidRPr="008A07CC">
        <w:rPr>
          <w:rFonts w:ascii="Times New Roman" w:hAnsi="Times New Roman" w:cs="Times New Roman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Пловдив, бул. „</w:t>
      </w:r>
      <w:proofErr w:type="spellStart"/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2“, </w:t>
      </w:r>
      <w:r w:rsidRPr="008A07CC">
        <w:rPr>
          <w:rFonts w:ascii="Times New Roman" w:eastAsia="Times New Roman" w:hAnsi="Times New Roman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 xml:space="preserve">№ </w:t>
      </w:r>
      <w:r w:rsidR="001218DE">
        <w:rPr>
          <w:rFonts w:ascii="Times New Roman" w:eastAsia="Times New Roman" w:hAnsi="Times New Roman"/>
          <w:sz w:val="24"/>
          <w:szCs w:val="24"/>
        </w:rPr>
        <w:t>5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неразделна част от настоящата техническа спецификация. </w:t>
      </w:r>
      <w:r w:rsidR="000F0D84" w:rsidRPr="000F0D84">
        <w:rPr>
          <w:rFonts w:ascii="Times New Roman" w:hAnsi="Times New Roman" w:cs="Times New Roman"/>
          <w:sz w:val="24"/>
          <w:szCs w:val="24"/>
        </w:rPr>
        <w:t xml:space="preserve">Мебелното оборудване следва да отговаря и на </w:t>
      </w:r>
      <w:r w:rsidRPr="008A07CC">
        <w:rPr>
          <w:rFonts w:ascii="Times New Roman" w:hAnsi="Times New Roman" w:cs="Times New Roman"/>
          <w:sz w:val="24"/>
          <w:szCs w:val="24"/>
        </w:rPr>
        <w:t>следните допълнителни изисквания:</w:t>
      </w:r>
    </w:p>
    <w:p w14:paraId="3D9766A0" w14:textId="77777777" w:rsidR="00DE5D59" w:rsidRDefault="000E48FC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90">
        <w:rPr>
          <w:rFonts w:ascii="Times New Roman" w:hAnsi="Times New Roman" w:cs="Times New Roman"/>
          <w:sz w:val="24"/>
          <w:szCs w:val="24"/>
        </w:rPr>
        <w:t xml:space="preserve">Крака – </w:t>
      </w:r>
      <w:proofErr w:type="spellStart"/>
      <w:r w:rsidR="005B094C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п</w:t>
      </w:r>
      <w:r w:rsidR="005B094C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рахово</w:t>
      </w:r>
      <w:proofErr w:type="spellEnd"/>
      <w:r w:rsidR="005B094C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 боядисана </w:t>
      </w:r>
      <w:r w:rsidRPr="00AD6590">
        <w:rPr>
          <w:rFonts w:ascii="Times New Roman" w:hAnsi="Times New Roman" w:cs="Times New Roman"/>
          <w:sz w:val="24"/>
          <w:szCs w:val="24"/>
        </w:rPr>
        <w:t>метална конструкция</w:t>
      </w:r>
      <w:r w:rsidR="005B094C" w:rsidRPr="005B094C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5B094C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с възможност за избор на </w:t>
      </w:r>
      <w:r w:rsidR="005B094C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минимум пет </w:t>
      </w:r>
      <w:r w:rsidR="005B094C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цвят</w:t>
      </w:r>
      <w:r w:rsidR="005B094C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а</w:t>
      </w:r>
      <w:r w:rsidRPr="00AD6590">
        <w:rPr>
          <w:rFonts w:ascii="Times New Roman" w:hAnsi="Times New Roman" w:cs="Times New Roman"/>
          <w:sz w:val="24"/>
          <w:szCs w:val="24"/>
        </w:rPr>
        <w:t xml:space="preserve"> с размер Ø12 mm</w:t>
      </w:r>
      <w:r w:rsidR="00BA2ED3">
        <w:rPr>
          <w:rFonts w:ascii="Times New Roman" w:hAnsi="Times New Roman" w:cs="Times New Roman"/>
          <w:sz w:val="24"/>
          <w:szCs w:val="24"/>
        </w:rPr>
        <w:t>, п</w:t>
      </w:r>
      <w:r w:rsidRPr="00AD6590">
        <w:rPr>
          <w:rFonts w:ascii="Times New Roman" w:hAnsi="Times New Roman" w:cs="Times New Roman"/>
          <w:sz w:val="24"/>
          <w:szCs w:val="24"/>
        </w:rPr>
        <w:t xml:space="preserve">ластмасови </w:t>
      </w:r>
      <w:proofErr w:type="spellStart"/>
      <w:r w:rsidRPr="00AD6590">
        <w:rPr>
          <w:rFonts w:ascii="Times New Roman" w:hAnsi="Times New Roman" w:cs="Times New Roman"/>
          <w:sz w:val="24"/>
          <w:szCs w:val="24"/>
        </w:rPr>
        <w:t>крачета</w:t>
      </w:r>
      <w:proofErr w:type="spellEnd"/>
      <w:r w:rsidRPr="00AD6590">
        <w:rPr>
          <w:rFonts w:ascii="Times New Roman" w:hAnsi="Times New Roman" w:cs="Times New Roman"/>
          <w:sz w:val="24"/>
          <w:szCs w:val="24"/>
        </w:rPr>
        <w:t xml:space="preserve"> с регулиране на височината (+10 mm)</w:t>
      </w:r>
      <w:r w:rsidR="00BA2ED3">
        <w:rPr>
          <w:rFonts w:ascii="Times New Roman" w:hAnsi="Times New Roman" w:cs="Times New Roman"/>
          <w:sz w:val="24"/>
          <w:szCs w:val="24"/>
        </w:rPr>
        <w:t>, м</w:t>
      </w:r>
      <w:r w:rsidRPr="00AD6590">
        <w:rPr>
          <w:rFonts w:ascii="Times New Roman" w:hAnsi="Times New Roman" w:cs="Times New Roman"/>
          <w:sz w:val="24"/>
          <w:szCs w:val="24"/>
        </w:rPr>
        <w:t>етална греда (под плота) с размери 40x20 mm и 20x20 mm</w:t>
      </w:r>
      <w:r w:rsidR="00BA2ED3">
        <w:rPr>
          <w:rFonts w:ascii="Times New Roman" w:hAnsi="Times New Roman" w:cs="Times New Roman"/>
          <w:sz w:val="24"/>
          <w:szCs w:val="24"/>
        </w:rPr>
        <w:t>, о</w:t>
      </w:r>
      <w:r w:rsidRPr="00AD6590">
        <w:rPr>
          <w:rFonts w:ascii="Times New Roman" w:hAnsi="Times New Roman" w:cs="Times New Roman"/>
          <w:sz w:val="24"/>
          <w:szCs w:val="24"/>
        </w:rPr>
        <w:t xml:space="preserve">твор на плота за </w:t>
      </w:r>
      <w:r w:rsidR="00AD6590">
        <w:rPr>
          <w:rFonts w:ascii="Times New Roman" w:hAnsi="Times New Roman" w:cs="Times New Roman"/>
          <w:sz w:val="24"/>
          <w:szCs w:val="24"/>
        </w:rPr>
        <w:t xml:space="preserve">отвеждане на окабеляването с </w:t>
      </w:r>
      <w:r w:rsidRPr="00AD6590">
        <w:rPr>
          <w:rFonts w:ascii="Times New Roman" w:hAnsi="Times New Roman" w:cs="Times New Roman"/>
          <w:sz w:val="24"/>
          <w:szCs w:val="24"/>
        </w:rPr>
        <w:t>размер Ø 60</w:t>
      </w:r>
      <w:r w:rsidR="00BA2ED3">
        <w:rPr>
          <w:rFonts w:ascii="Times New Roman" w:hAnsi="Times New Roman" w:cs="Times New Roman"/>
          <w:sz w:val="24"/>
          <w:szCs w:val="24"/>
        </w:rPr>
        <w:t>.</w:t>
      </w:r>
      <w:r w:rsidRPr="00AD65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48CF9B" w14:textId="77777777" w:rsidR="00320751" w:rsidRDefault="00320751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Допълнително бюро – тип маса</w:t>
      </w:r>
      <w:r w:rsidRPr="00450B49">
        <w:rPr>
          <w:rFonts w:ascii="Times New Roman" w:hAnsi="Times New Roman" w:cs="Times New Roman"/>
          <w:b/>
          <w:sz w:val="24"/>
          <w:szCs w:val="24"/>
        </w:rPr>
        <w:t>:</w:t>
      </w:r>
      <w:r w:rsidRPr="00450B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5F15B04A" w14:textId="2159D7FE" w:rsidR="00BD4DDC" w:rsidRDefault="00320751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 xml:space="preserve">Участниците трябва да предложат бюра, които да съответстват на детайлите и спецификацията, посочени в </w:t>
      </w:r>
      <w:r w:rsidR="00BD4DDC">
        <w:rPr>
          <w:rFonts w:ascii="Times New Roman" w:hAnsi="Times New Roman" w:cs="Times New Roman"/>
          <w:sz w:val="24"/>
          <w:szCs w:val="24"/>
        </w:rPr>
        <w:t>индекс</w:t>
      </w:r>
      <w:r w:rsidRPr="008A07CC">
        <w:rPr>
          <w:rFonts w:ascii="Times New Roman" w:hAnsi="Times New Roman" w:cs="Times New Roman"/>
          <w:sz w:val="24"/>
          <w:szCs w:val="24"/>
        </w:rPr>
        <w:t xml:space="preserve"> № 1.3 </w:t>
      </w:r>
      <w:r w:rsidRPr="008A07CC">
        <w:rPr>
          <w:rFonts w:ascii="Times New Roman" w:hAnsi="Times New Roman" w:cs="Times New Roman"/>
          <w:b/>
          <w:sz w:val="24"/>
          <w:szCs w:val="24"/>
        </w:rPr>
        <w:t>„Допълнително бюро – тип маса“</w:t>
      </w:r>
      <w:r w:rsidR="001218DE">
        <w:rPr>
          <w:rFonts w:ascii="Times New Roman" w:hAnsi="Times New Roman" w:cs="Times New Roman"/>
          <w:sz w:val="24"/>
          <w:szCs w:val="24"/>
        </w:rPr>
        <w:t xml:space="preserve"> на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лист 7.1</w:t>
      </w:r>
      <w:r w:rsidRPr="008A07CC">
        <w:rPr>
          <w:rFonts w:ascii="Times New Roman" w:hAnsi="Times New Roman" w:cs="Times New Roman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Пловд</w:t>
      </w:r>
      <w:r w:rsidR="00BD4DDC">
        <w:rPr>
          <w:rFonts w:ascii="Times New Roman" w:eastAsia="Times New Roman" w:hAnsi="Times New Roman"/>
          <w:sz w:val="24"/>
          <w:szCs w:val="24"/>
          <w:lang w:eastAsia="bg-BG"/>
        </w:rPr>
        <w:t>ив, бул. „</w:t>
      </w:r>
      <w:proofErr w:type="spellStart"/>
      <w:r w:rsidR="00BD4DDC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BD4DDC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 xml:space="preserve">№ </w:t>
      </w:r>
      <w:r w:rsidR="001218DE">
        <w:rPr>
          <w:rFonts w:ascii="Times New Roman" w:eastAsia="Times New Roman" w:hAnsi="Times New Roman"/>
          <w:sz w:val="24"/>
          <w:szCs w:val="24"/>
        </w:rPr>
        <w:t>5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неразделна част от настоящата техническа спецификация. </w:t>
      </w:r>
      <w:r w:rsidR="00BD4DDC" w:rsidRPr="00BD4DDC">
        <w:rPr>
          <w:rFonts w:ascii="Times New Roman" w:hAnsi="Times New Roman" w:cs="Times New Roman"/>
          <w:sz w:val="24"/>
          <w:szCs w:val="24"/>
        </w:rPr>
        <w:t xml:space="preserve">Мебелното оборудване следва да отговаря и на </w:t>
      </w:r>
      <w:r w:rsidRPr="008A07CC">
        <w:rPr>
          <w:rFonts w:ascii="Times New Roman" w:hAnsi="Times New Roman" w:cs="Times New Roman"/>
          <w:sz w:val="24"/>
          <w:szCs w:val="24"/>
        </w:rPr>
        <w:t xml:space="preserve">следните допълнителни изисквания: </w:t>
      </w:r>
    </w:p>
    <w:p w14:paraId="28515217" w14:textId="5E18FE8B" w:rsidR="00320751" w:rsidRPr="00E910EC" w:rsidRDefault="00320751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8A07CC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Разстояние </w:t>
      </w:r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10 mm между краката и плота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,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п</w:t>
      </w:r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рахово</w:t>
      </w:r>
      <w:proofErr w:type="spellEnd"/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 боядисана метална конструкция с възможност за избор на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минимум пет </w:t>
      </w:r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цвят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а, м</w:t>
      </w:r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етална греда със сечение 40х20 mm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, м</w:t>
      </w:r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етални крака със сечение 40х40 mm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, р</w:t>
      </w:r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егулиране на височината с до 10 mm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, п</w:t>
      </w:r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равоъгълен отвор на плота за отвеждане на окабеляване, оборудван с метален капак.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С възможност за монтаж на </w:t>
      </w:r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PC </w:t>
      </w:r>
      <w:proofErr w:type="spellStart"/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холдер</w:t>
      </w:r>
      <w:proofErr w:type="spellEnd"/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 за компютър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,</w:t>
      </w:r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 позволяващ монтаж под работния плот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val="en-US" w:eastAsia="bg-BG"/>
        </w:rPr>
        <w:t xml:space="preserve"> </w:t>
      </w:r>
    </w:p>
    <w:p w14:paraId="52C6FBAB" w14:textId="77777777" w:rsidR="0062581A" w:rsidRPr="00F70829" w:rsidRDefault="0062581A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Контейнер за </w:t>
      </w:r>
      <w:r w:rsidR="00BD31FE">
        <w:rPr>
          <w:rFonts w:ascii="Times New Roman" w:eastAsia="Times New Roman" w:hAnsi="Times New Roman" w:cs="Times New Roman"/>
          <w:b/>
          <w:sz w:val="24"/>
          <w:szCs w:val="24"/>
        </w:rPr>
        <w:t xml:space="preserve">под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бюро</w:t>
      </w:r>
      <w:r w:rsidR="003213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6B1BB9E" w14:textId="0D217B53" w:rsidR="00BD31FE" w:rsidRPr="008A07CC" w:rsidRDefault="00BD31FE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 xml:space="preserve">Участниците трябва да предложат </w:t>
      </w:r>
      <w:r w:rsidRPr="008A07CC">
        <w:rPr>
          <w:rFonts w:ascii="Times New Roman" w:hAnsi="Times New Roman" w:cs="Times New Roman"/>
          <w:b/>
          <w:sz w:val="24"/>
          <w:szCs w:val="24"/>
        </w:rPr>
        <w:t>„</w:t>
      </w:r>
      <w:r w:rsidRPr="008A07CC">
        <w:rPr>
          <w:rFonts w:ascii="Times New Roman" w:eastAsia="Times New Roman" w:hAnsi="Times New Roman" w:cs="Times New Roman"/>
          <w:b/>
          <w:sz w:val="24"/>
          <w:szCs w:val="24"/>
        </w:rPr>
        <w:t>Контейнер за под бюро</w:t>
      </w:r>
      <w:r w:rsidRPr="008A07CC">
        <w:rPr>
          <w:rFonts w:ascii="Times New Roman" w:hAnsi="Times New Roman" w:cs="Times New Roman"/>
          <w:b/>
          <w:sz w:val="24"/>
          <w:szCs w:val="24"/>
        </w:rPr>
        <w:t>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което да съответства на детайлите и спецификацията, посочени в </w:t>
      </w:r>
      <w:r w:rsidR="008375D2">
        <w:rPr>
          <w:rFonts w:ascii="Times New Roman" w:hAnsi="Times New Roman" w:cs="Times New Roman"/>
          <w:sz w:val="24"/>
          <w:szCs w:val="24"/>
        </w:rPr>
        <w:t>индекс</w:t>
      </w:r>
      <w:r w:rsidRPr="008A07CC">
        <w:rPr>
          <w:rFonts w:ascii="Times New Roman" w:hAnsi="Times New Roman" w:cs="Times New Roman"/>
          <w:sz w:val="24"/>
          <w:szCs w:val="24"/>
        </w:rPr>
        <w:t xml:space="preserve"> № 4 </w:t>
      </w:r>
      <w:r w:rsidRPr="008A07CC">
        <w:rPr>
          <w:rFonts w:ascii="Times New Roman" w:hAnsi="Times New Roman" w:cs="Times New Roman"/>
          <w:b/>
          <w:sz w:val="24"/>
          <w:szCs w:val="24"/>
        </w:rPr>
        <w:t>„</w:t>
      </w:r>
      <w:r w:rsidRPr="008A07CC">
        <w:rPr>
          <w:rFonts w:ascii="Times New Roman" w:eastAsia="Times New Roman" w:hAnsi="Times New Roman" w:cs="Times New Roman"/>
          <w:b/>
          <w:sz w:val="24"/>
          <w:szCs w:val="24"/>
        </w:rPr>
        <w:t>Контейнер за под бюро</w:t>
      </w:r>
      <w:r w:rsidRPr="008A07CC">
        <w:rPr>
          <w:rFonts w:ascii="Times New Roman" w:hAnsi="Times New Roman" w:cs="Times New Roman"/>
          <w:b/>
          <w:sz w:val="24"/>
          <w:szCs w:val="24"/>
        </w:rPr>
        <w:t>“</w:t>
      </w:r>
      <w:r w:rsidR="001218DE">
        <w:rPr>
          <w:rFonts w:ascii="Times New Roman" w:hAnsi="Times New Roman" w:cs="Times New Roman"/>
          <w:sz w:val="24"/>
          <w:szCs w:val="24"/>
        </w:rPr>
        <w:t xml:space="preserve"> на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лист 7.1</w:t>
      </w:r>
      <w:r w:rsidRPr="008A07CC">
        <w:rPr>
          <w:rFonts w:ascii="Times New Roman" w:hAnsi="Times New Roman" w:cs="Times New Roman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 xml:space="preserve">„Интериорен проект и обзавеждане“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от Работен проект по част Архитектура за Обект: „Касов център на БНБ в гр. Пловд</w:t>
      </w:r>
      <w:r w:rsidR="008375D2">
        <w:rPr>
          <w:rFonts w:ascii="Times New Roman" w:eastAsia="Times New Roman" w:hAnsi="Times New Roman"/>
          <w:sz w:val="24"/>
          <w:szCs w:val="24"/>
          <w:lang w:eastAsia="bg-BG"/>
        </w:rPr>
        <w:t xml:space="preserve">ив, </w:t>
      </w:r>
      <w:r w:rsidR="008762D9">
        <w:rPr>
          <w:rFonts w:ascii="Times New Roman" w:eastAsia="Times New Roman" w:hAnsi="Times New Roman"/>
          <w:sz w:val="24"/>
          <w:szCs w:val="24"/>
          <w:lang w:eastAsia="bg-BG"/>
        </w:rPr>
        <w:br/>
      </w:r>
      <w:r w:rsidR="008375D2">
        <w:rPr>
          <w:rFonts w:ascii="Times New Roman" w:eastAsia="Times New Roman" w:hAnsi="Times New Roman"/>
          <w:sz w:val="24"/>
          <w:szCs w:val="24"/>
          <w:lang w:eastAsia="bg-BG"/>
        </w:rPr>
        <w:t>бул. „</w:t>
      </w:r>
      <w:proofErr w:type="spellStart"/>
      <w:r w:rsidR="008375D2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8375D2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 xml:space="preserve">№ </w:t>
      </w:r>
      <w:r w:rsidR="001218DE">
        <w:rPr>
          <w:rFonts w:ascii="Times New Roman" w:eastAsia="Times New Roman" w:hAnsi="Times New Roman"/>
          <w:sz w:val="24"/>
          <w:szCs w:val="24"/>
        </w:rPr>
        <w:t>5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неразделна част от настоящата техническа спецификация. </w:t>
      </w:r>
      <w:r w:rsidR="008762D9">
        <w:rPr>
          <w:rFonts w:ascii="Times New Roman" w:hAnsi="Times New Roman" w:cs="Times New Roman"/>
          <w:sz w:val="24"/>
          <w:szCs w:val="24"/>
        </w:rPr>
        <w:t>М</w:t>
      </w:r>
      <w:r w:rsidRPr="008A07CC">
        <w:rPr>
          <w:rFonts w:ascii="Times New Roman" w:hAnsi="Times New Roman" w:cs="Times New Roman"/>
          <w:sz w:val="24"/>
          <w:szCs w:val="24"/>
        </w:rPr>
        <w:t>ебелно</w:t>
      </w:r>
      <w:r w:rsidR="008762D9">
        <w:rPr>
          <w:rFonts w:ascii="Times New Roman" w:hAnsi="Times New Roman" w:cs="Times New Roman"/>
          <w:sz w:val="24"/>
          <w:szCs w:val="24"/>
        </w:rPr>
        <w:t>то оборудване следва да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отговаря и на следните допълнителни изисквания:</w:t>
      </w:r>
    </w:p>
    <w:p w14:paraId="5B7776D6" w14:textId="6BE4D8BE" w:rsidR="0062581A" w:rsidRPr="00450B49" w:rsidRDefault="0062581A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581A">
        <w:rPr>
          <w:rFonts w:ascii="Times New Roman" w:eastAsia="Times New Roman" w:hAnsi="Times New Roman" w:cs="Times New Roman"/>
          <w:sz w:val="24"/>
          <w:szCs w:val="24"/>
        </w:rPr>
        <w:t xml:space="preserve">Контейнер, изработен от материал с дебелина </w:t>
      </w:r>
      <w:r w:rsidR="001218DE">
        <w:rPr>
          <w:rFonts w:ascii="Times New Roman" w:eastAsia="Times New Roman" w:hAnsi="Times New Roman" w:cs="Times New Roman"/>
          <w:sz w:val="24"/>
          <w:szCs w:val="24"/>
        </w:rPr>
        <w:t>18 mm, и таван с дебелина 25 mm</w:t>
      </w:r>
      <w:r w:rsidR="00BA2ED3">
        <w:rPr>
          <w:rFonts w:ascii="Times New Roman" w:eastAsia="Times New Roman" w:hAnsi="Times New Roman" w:cs="Times New Roman"/>
          <w:sz w:val="24"/>
          <w:szCs w:val="24"/>
        </w:rPr>
        <w:t>, т</w:t>
      </w:r>
      <w:r w:rsidRPr="0062581A">
        <w:rPr>
          <w:rFonts w:ascii="Times New Roman" w:eastAsia="Times New Roman" w:hAnsi="Times New Roman" w:cs="Times New Roman"/>
          <w:sz w:val="24"/>
          <w:szCs w:val="24"/>
        </w:rPr>
        <w:t>ри</w:t>
      </w:r>
      <w:r w:rsidR="0085097E">
        <w:rPr>
          <w:rFonts w:ascii="Times New Roman" w:eastAsia="Times New Roman" w:hAnsi="Times New Roman" w:cs="Times New Roman"/>
          <w:sz w:val="24"/>
          <w:szCs w:val="24"/>
        </w:rPr>
        <w:t xml:space="preserve"> или четири</w:t>
      </w:r>
      <w:r w:rsidRPr="0062581A">
        <w:rPr>
          <w:rFonts w:ascii="Times New Roman" w:eastAsia="Times New Roman" w:hAnsi="Times New Roman" w:cs="Times New Roman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sz w:val="24"/>
          <w:szCs w:val="24"/>
        </w:rPr>
        <w:t>кмеджета с централно заключване, д</w:t>
      </w:r>
      <w:r w:rsidRPr="0062581A">
        <w:rPr>
          <w:rFonts w:ascii="Times New Roman" w:eastAsia="Times New Roman" w:hAnsi="Times New Roman" w:cs="Times New Roman"/>
          <w:sz w:val="24"/>
          <w:szCs w:val="24"/>
        </w:rPr>
        <w:t>ръжки от алуминиев профил.</w:t>
      </w:r>
      <w:r w:rsidR="008375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75D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62581A">
        <w:rPr>
          <w:rFonts w:ascii="Times New Roman" w:eastAsia="Times New Roman" w:hAnsi="Times New Roman" w:cs="Times New Roman"/>
          <w:sz w:val="24"/>
          <w:szCs w:val="24"/>
        </w:rPr>
        <w:t>овароно</w:t>
      </w:r>
      <w:r w:rsidR="00450B49">
        <w:rPr>
          <w:rFonts w:ascii="Times New Roman" w:eastAsia="Times New Roman" w:hAnsi="Times New Roman" w:cs="Times New Roman"/>
          <w:sz w:val="24"/>
          <w:szCs w:val="24"/>
        </w:rPr>
        <w:t>симост</w:t>
      </w:r>
      <w:proofErr w:type="spellEnd"/>
      <w:r w:rsidR="00450B49">
        <w:rPr>
          <w:rFonts w:ascii="Times New Roman" w:eastAsia="Times New Roman" w:hAnsi="Times New Roman" w:cs="Times New Roman"/>
          <w:sz w:val="24"/>
          <w:szCs w:val="24"/>
        </w:rPr>
        <w:t xml:space="preserve"> на всяко чекмедже – 25 кг. </w:t>
      </w:r>
      <w:r w:rsidRPr="0062581A">
        <w:rPr>
          <w:rFonts w:ascii="Times New Roman" w:eastAsia="Times New Roman" w:hAnsi="Times New Roman" w:cs="Times New Roman"/>
          <w:sz w:val="24"/>
          <w:szCs w:val="24"/>
        </w:rPr>
        <w:t xml:space="preserve">Възможност за избор </w:t>
      </w:r>
      <w:r w:rsidR="00BE3ED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на </w:t>
      </w:r>
      <w:r w:rsidR="00BE3ED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минимум пет </w:t>
      </w:r>
      <w:r w:rsidR="00BE3EDB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цвят</w:t>
      </w:r>
      <w:r w:rsidR="00BE3ED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а</w:t>
      </w:r>
      <w:r w:rsidR="00FC7C8C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 за металните части (метални или алуминиеви кант дръжки)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3207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91A3DAB" w14:textId="2BB28CF5" w:rsidR="004D2941" w:rsidRDefault="002C7801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Шкафове</w:t>
      </w:r>
      <w:r w:rsidR="004D2941">
        <w:rPr>
          <w:rFonts w:ascii="Times New Roman" w:hAnsi="Times New Roman" w:cs="Times New Roman"/>
          <w:b/>
          <w:sz w:val="24"/>
          <w:szCs w:val="24"/>
        </w:rPr>
        <w:t xml:space="preserve"> за съхранение на лични вещи.</w:t>
      </w:r>
    </w:p>
    <w:p w14:paraId="79564894" w14:textId="3A7DFB0F" w:rsidR="001218DE" w:rsidRDefault="004D2941" w:rsidP="004D2941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8A07CC">
        <w:rPr>
          <w:rFonts w:ascii="Times New Roman" w:hAnsi="Times New Roman" w:cs="Times New Roman"/>
          <w:sz w:val="24"/>
          <w:szCs w:val="24"/>
        </w:rPr>
        <w:t>Участниците трябва да предложат</w:t>
      </w:r>
      <w:r w:rsidRPr="004D29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Шкафове за съхранение на лични вещи,  </w:t>
      </w:r>
      <w:r w:rsidRPr="004D2941">
        <w:rPr>
          <w:rFonts w:ascii="Times New Roman" w:hAnsi="Times New Roman" w:cs="Times New Roman"/>
          <w:sz w:val="24"/>
          <w:szCs w:val="24"/>
        </w:rPr>
        <w:t>произведени от метал и съгласно размер</w:t>
      </w:r>
      <w:r w:rsidR="00FA4E4E">
        <w:rPr>
          <w:rFonts w:ascii="Times New Roman" w:hAnsi="Times New Roman" w:cs="Times New Roman"/>
          <w:sz w:val="24"/>
          <w:szCs w:val="24"/>
        </w:rPr>
        <w:t>ите и описанието представени в индекс</w:t>
      </w:r>
      <w:r w:rsidRPr="004D2941">
        <w:rPr>
          <w:rFonts w:ascii="Times New Roman" w:hAnsi="Times New Roman" w:cs="Times New Roman"/>
          <w:sz w:val="24"/>
          <w:szCs w:val="24"/>
        </w:rPr>
        <w:t xml:space="preserve"> № 5 </w:t>
      </w:r>
      <w:r>
        <w:rPr>
          <w:rFonts w:ascii="Times New Roman" w:hAnsi="Times New Roman" w:cs="Times New Roman"/>
          <w:sz w:val="24"/>
          <w:szCs w:val="24"/>
        </w:rPr>
        <w:t>от лист № </w:t>
      </w:r>
      <w:r w:rsidRPr="004D2941">
        <w:rPr>
          <w:rFonts w:ascii="Times New Roman" w:hAnsi="Times New Roman" w:cs="Times New Roman"/>
          <w:sz w:val="24"/>
          <w:szCs w:val="24"/>
        </w:rPr>
        <w:t>7.2 „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Интериорен проект и обзавеждане“ от Работен проект по част Архитектура за Обект: „Касов център на БНБ в гр. Пловдив, бул. „</w:t>
      </w:r>
      <w:proofErr w:type="spellStart"/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</w:t>
      </w:r>
      <w:r w:rsidR="001038E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– Спецификация на характерно подвижно обзавеждане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“,</w:t>
      </w:r>
      <w:r w:rsidR="001218DE">
        <w:rPr>
          <w:rFonts w:ascii="Times New Roman" w:eastAsia="Times New Roman" w:hAnsi="Times New Roman"/>
          <w:sz w:val="24"/>
          <w:szCs w:val="24"/>
          <w:lang w:eastAsia="bg-BG"/>
        </w:rPr>
        <w:t xml:space="preserve"> Приложение№ 6, неразделна част от настоящата техническа спецификация,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както и </w:t>
      </w:r>
      <w:r w:rsidRPr="004D2941">
        <w:rPr>
          <w:rFonts w:ascii="Times New Roman" w:hAnsi="Times New Roman" w:cs="Times New Roman"/>
          <w:sz w:val="24"/>
          <w:szCs w:val="24"/>
        </w:rPr>
        <w:t xml:space="preserve">съгласно размерите и описанието представени в </w:t>
      </w:r>
      <w:r w:rsidR="00D4057C">
        <w:rPr>
          <w:rFonts w:ascii="Times New Roman" w:hAnsi="Times New Roman" w:cs="Times New Roman"/>
          <w:sz w:val="24"/>
          <w:szCs w:val="24"/>
        </w:rPr>
        <w:t>индекси</w:t>
      </w:r>
      <w:r w:rsidRPr="004D29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с номера  № 18, № 19, № 20 и № 21 от лист № 7.3.</w:t>
      </w:r>
      <w:r w:rsidRPr="004D294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</w:t>
      </w:r>
      <w:r w:rsidR="00FA4E4E">
        <w:rPr>
          <w:rFonts w:ascii="Times New Roman" w:eastAsia="Times New Roman" w:hAnsi="Times New Roman"/>
          <w:sz w:val="24"/>
          <w:szCs w:val="24"/>
          <w:lang w:eastAsia="bg-BG"/>
        </w:rPr>
        <w:t xml:space="preserve">див, </w:t>
      </w:r>
      <w:r w:rsidR="00A147E5">
        <w:rPr>
          <w:rFonts w:ascii="Times New Roman" w:eastAsia="Times New Roman" w:hAnsi="Times New Roman"/>
          <w:sz w:val="24"/>
          <w:szCs w:val="24"/>
          <w:lang w:eastAsia="bg-BG"/>
        </w:rPr>
        <w:br/>
      </w:r>
      <w:r w:rsidR="00FA4E4E">
        <w:rPr>
          <w:rFonts w:ascii="Times New Roman" w:eastAsia="Times New Roman" w:hAnsi="Times New Roman"/>
          <w:sz w:val="24"/>
          <w:szCs w:val="24"/>
          <w:lang w:eastAsia="bg-BG"/>
        </w:rPr>
        <w:t>бул. „</w:t>
      </w:r>
      <w:proofErr w:type="spellStart"/>
      <w:r w:rsidR="00FA4E4E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FA4E4E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– Спецификация на характерно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подвижно обзавеждане“</w:t>
      </w:r>
      <w:r w:rsidR="001218DE">
        <w:rPr>
          <w:rFonts w:ascii="Times New Roman" w:eastAsia="Times New Roman" w:hAnsi="Times New Roman"/>
          <w:sz w:val="24"/>
          <w:szCs w:val="24"/>
          <w:lang w:eastAsia="bg-BG"/>
        </w:rPr>
        <w:t>, Приложение № 7 неразделна част от настоящата техническа спецификация.</w:t>
      </w:r>
    </w:p>
    <w:p w14:paraId="1116D2CD" w14:textId="7E2B451B" w:rsidR="002C7801" w:rsidRDefault="004D2941" w:rsidP="004D2941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33A1BAE5" w14:textId="77777777" w:rsidR="00ED6B78" w:rsidRDefault="00ED6B78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B78">
        <w:rPr>
          <w:rFonts w:ascii="Times New Roman" w:hAnsi="Times New Roman" w:cs="Times New Roman"/>
          <w:b/>
          <w:sz w:val="24"/>
          <w:szCs w:val="24"/>
        </w:rPr>
        <w:t>Шка</w:t>
      </w:r>
      <w:r w:rsidR="003618EF">
        <w:rPr>
          <w:rFonts w:ascii="Times New Roman" w:hAnsi="Times New Roman" w:cs="Times New Roman"/>
          <w:b/>
          <w:sz w:val="24"/>
          <w:szCs w:val="24"/>
        </w:rPr>
        <w:t>ф за съхранение на документи (класьори)</w:t>
      </w:r>
      <w:r w:rsidR="00AF2219">
        <w:rPr>
          <w:rFonts w:ascii="Times New Roman" w:hAnsi="Times New Roman" w:cs="Times New Roman"/>
          <w:b/>
          <w:sz w:val="24"/>
          <w:szCs w:val="24"/>
        </w:rPr>
        <w:t xml:space="preserve"> - висок</w:t>
      </w:r>
    </w:p>
    <w:p w14:paraId="5E8BB46A" w14:textId="38E61916" w:rsidR="003618EF" w:rsidRPr="008A07CC" w:rsidRDefault="003618EF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 xml:space="preserve">Участниците трябва да предложат </w:t>
      </w:r>
      <w:r w:rsidRPr="008A07CC">
        <w:rPr>
          <w:rFonts w:ascii="Times New Roman" w:hAnsi="Times New Roman" w:cs="Times New Roman"/>
          <w:b/>
          <w:sz w:val="24"/>
          <w:szCs w:val="24"/>
        </w:rPr>
        <w:t>„Шкаф за съхранение на документи (класьори)“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което да съответства на детайлите и спецификацията, посочени в </w:t>
      </w:r>
      <w:r w:rsidR="006137F8">
        <w:rPr>
          <w:rFonts w:ascii="Times New Roman" w:hAnsi="Times New Roman" w:cs="Times New Roman"/>
          <w:sz w:val="24"/>
          <w:szCs w:val="24"/>
        </w:rPr>
        <w:t>индекс</w:t>
      </w:r>
      <w:r w:rsidRPr="008A07CC">
        <w:rPr>
          <w:rFonts w:ascii="Times New Roman" w:hAnsi="Times New Roman" w:cs="Times New Roman"/>
          <w:sz w:val="24"/>
          <w:szCs w:val="24"/>
        </w:rPr>
        <w:t xml:space="preserve"> № 6 </w:t>
      </w:r>
      <w:r w:rsidRPr="008A07CC">
        <w:rPr>
          <w:rFonts w:ascii="Times New Roman" w:hAnsi="Times New Roman" w:cs="Times New Roman"/>
          <w:b/>
          <w:sz w:val="24"/>
          <w:szCs w:val="24"/>
        </w:rPr>
        <w:t>„Шкаф за съхранение на документи (класьори)“</w:t>
      </w:r>
      <w:r w:rsidR="004D2941">
        <w:rPr>
          <w:rFonts w:ascii="Times New Roman" w:hAnsi="Times New Roman" w:cs="Times New Roman"/>
          <w:sz w:val="24"/>
          <w:szCs w:val="24"/>
        </w:rPr>
        <w:t xml:space="preserve"> на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лист 7.2</w:t>
      </w:r>
      <w:r w:rsidRPr="008A07CC">
        <w:rPr>
          <w:rFonts w:ascii="Times New Roman" w:hAnsi="Times New Roman" w:cs="Times New Roman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Пловдив, бул. „</w:t>
      </w:r>
      <w:proofErr w:type="spellStart"/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2“, </w:t>
      </w:r>
      <w:r w:rsidRPr="008A07CC">
        <w:rPr>
          <w:rFonts w:ascii="Times New Roman" w:eastAsia="Times New Roman" w:hAnsi="Times New Roman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>№</w:t>
      </w:r>
      <w:r w:rsidR="001218DE">
        <w:rPr>
          <w:rFonts w:ascii="Times New Roman" w:eastAsia="Times New Roman" w:hAnsi="Times New Roman"/>
          <w:sz w:val="24"/>
          <w:szCs w:val="24"/>
        </w:rPr>
        <w:t xml:space="preserve"> 6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неразделна част от настоящата техническа спецификация. </w:t>
      </w:r>
      <w:r w:rsidR="00A147E5">
        <w:rPr>
          <w:rFonts w:ascii="Times New Roman" w:hAnsi="Times New Roman" w:cs="Times New Roman"/>
          <w:sz w:val="24"/>
          <w:szCs w:val="24"/>
        </w:rPr>
        <w:t>М</w:t>
      </w:r>
      <w:r w:rsidRPr="008A07CC">
        <w:rPr>
          <w:rFonts w:ascii="Times New Roman" w:hAnsi="Times New Roman" w:cs="Times New Roman"/>
          <w:sz w:val="24"/>
          <w:szCs w:val="24"/>
        </w:rPr>
        <w:t>ебелно</w:t>
      </w:r>
      <w:r w:rsidR="00A147E5">
        <w:rPr>
          <w:rFonts w:ascii="Times New Roman" w:hAnsi="Times New Roman" w:cs="Times New Roman"/>
          <w:sz w:val="24"/>
          <w:szCs w:val="24"/>
        </w:rPr>
        <w:t>то оборудване следва да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отговаря и на следните допълнителни изисквания:</w:t>
      </w:r>
    </w:p>
    <w:p w14:paraId="30951C74" w14:textId="77777777" w:rsidR="006757E9" w:rsidRDefault="00DE5D59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Крепежните (монтажните) елементи да позволяват лесно и удобно разглобяване и сглобяване на модула без видими болтове и връзки по външните повърхности на шкафа. Страниците да са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разпробити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рафтоносачи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кратно на височините на стандартните класьори А4, позволяващи лесно и удобно нареждане на рафтовете по височина. Вратите трябва да затварят шкафа плътно, без видими отклонения и деформации от правилното положение.</w:t>
      </w:r>
      <w:r w:rsidR="00877B23">
        <w:rPr>
          <w:rFonts w:ascii="Times New Roman" w:eastAsia="Times New Roman" w:hAnsi="Times New Roman" w:cs="Times New Roman"/>
          <w:sz w:val="24"/>
          <w:szCs w:val="24"/>
        </w:rPr>
        <w:t xml:space="preserve"> Хромирани крака с височина 40мм и хромирани ръкохватки.</w:t>
      </w:r>
      <w:r w:rsidR="006757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57E9" w:rsidRPr="0062581A">
        <w:rPr>
          <w:rFonts w:ascii="Times New Roman" w:eastAsia="Times New Roman" w:hAnsi="Times New Roman" w:cs="Times New Roman"/>
          <w:sz w:val="24"/>
          <w:szCs w:val="24"/>
        </w:rPr>
        <w:t xml:space="preserve">Възможност за избор </w:t>
      </w:r>
      <w:r w:rsidR="006757E9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на </w:t>
      </w:r>
      <w:r w:rsidR="006757E9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минимум пет </w:t>
      </w:r>
      <w:r w:rsidR="006757E9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цвят</w:t>
      </w:r>
      <w:r w:rsidR="006757E9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а</w:t>
      </w:r>
      <w:r w:rsidR="006757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714EBA" w14:textId="77777777" w:rsidR="00A30ECC" w:rsidRDefault="00A30ECC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0EC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Мека мебел (двуместен диван</w:t>
      </w:r>
      <w:r w:rsidR="006757E9" w:rsidRPr="006757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757E9">
        <w:rPr>
          <w:rFonts w:ascii="Times New Roman" w:eastAsia="Times New Roman" w:hAnsi="Times New Roman" w:cs="Times New Roman"/>
          <w:b/>
          <w:sz w:val="24"/>
          <w:szCs w:val="24"/>
        </w:rPr>
        <w:t>и триместен</w:t>
      </w:r>
      <w:r w:rsidR="006757E9" w:rsidRPr="00AA7043">
        <w:rPr>
          <w:rFonts w:ascii="Times New Roman" w:eastAsia="Times New Roman" w:hAnsi="Times New Roman" w:cs="Times New Roman"/>
          <w:b/>
          <w:sz w:val="24"/>
          <w:szCs w:val="24"/>
        </w:rPr>
        <w:t xml:space="preserve"> диван</w:t>
      </w:r>
      <w:r w:rsidRPr="00A30ECC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50A6E464" w14:textId="77777777" w:rsidR="006137F8" w:rsidRDefault="004A702B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 xml:space="preserve">Участниците трябва да предложат </w:t>
      </w:r>
      <w:r w:rsidRPr="008A07CC">
        <w:rPr>
          <w:rFonts w:ascii="Times New Roman" w:hAnsi="Times New Roman" w:cs="Times New Roman"/>
          <w:b/>
          <w:sz w:val="24"/>
          <w:szCs w:val="24"/>
        </w:rPr>
        <w:t>„</w:t>
      </w:r>
      <w:r w:rsidRPr="008A07CC">
        <w:rPr>
          <w:rFonts w:ascii="Times New Roman" w:eastAsia="Times New Roman" w:hAnsi="Times New Roman" w:cs="Times New Roman"/>
          <w:b/>
          <w:sz w:val="24"/>
          <w:szCs w:val="24"/>
        </w:rPr>
        <w:t>Мека мебел (двуместен диван и триместен диван)</w:t>
      </w:r>
      <w:r w:rsidRPr="008A07CC">
        <w:rPr>
          <w:rFonts w:ascii="Times New Roman" w:hAnsi="Times New Roman" w:cs="Times New Roman"/>
          <w:b/>
          <w:sz w:val="24"/>
          <w:szCs w:val="24"/>
        </w:rPr>
        <w:t>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което да съответства на детайлите и </w:t>
      </w:r>
      <w:r w:rsidR="001218DE">
        <w:rPr>
          <w:rFonts w:ascii="Times New Roman" w:hAnsi="Times New Roman" w:cs="Times New Roman"/>
          <w:sz w:val="24"/>
          <w:szCs w:val="24"/>
        </w:rPr>
        <w:t>описанието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посочени в </w:t>
      </w:r>
      <w:r w:rsidR="006137F8">
        <w:rPr>
          <w:rFonts w:ascii="Times New Roman" w:hAnsi="Times New Roman" w:cs="Times New Roman"/>
          <w:sz w:val="24"/>
          <w:szCs w:val="24"/>
        </w:rPr>
        <w:t>индекси</w:t>
      </w:r>
      <w:r w:rsidR="001218DE">
        <w:rPr>
          <w:rFonts w:ascii="Times New Roman" w:hAnsi="Times New Roman" w:cs="Times New Roman"/>
          <w:sz w:val="24"/>
          <w:szCs w:val="24"/>
        </w:rPr>
        <w:t xml:space="preserve"> с номера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№ 10</w:t>
      </w:r>
      <w:r w:rsidR="001218DE">
        <w:rPr>
          <w:rFonts w:ascii="Times New Roman" w:hAnsi="Times New Roman" w:cs="Times New Roman"/>
          <w:sz w:val="24"/>
          <w:szCs w:val="24"/>
        </w:rPr>
        <w:t xml:space="preserve"> и </w:t>
      </w:r>
      <w:r w:rsidR="00C46376" w:rsidRPr="008A07CC">
        <w:rPr>
          <w:rFonts w:ascii="Times New Roman" w:hAnsi="Times New Roman" w:cs="Times New Roman"/>
          <w:sz w:val="24"/>
          <w:szCs w:val="24"/>
        </w:rPr>
        <w:t>№</w:t>
      </w:r>
      <w:r w:rsidR="00182C97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hAnsi="Times New Roman" w:cs="Times New Roman"/>
          <w:sz w:val="24"/>
          <w:szCs w:val="24"/>
        </w:rPr>
        <w:t xml:space="preserve">11 </w:t>
      </w:r>
      <w:r w:rsidRPr="008A07CC">
        <w:rPr>
          <w:rFonts w:ascii="Times New Roman" w:hAnsi="Times New Roman" w:cs="Times New Roman"/>
          <w:b/>
          <w:sz w:val="24"/>
          <w:szCs w:val="24"/>
        </w:rPr>
        <w:t>„</w:t>
      </w:r>
      <w:r w:rsidRPr="008A07CC">
        <w:rPr>
          <w:rFonts w:ascii="Times New Roman" w:eastAsia="Times New Roman" w:hAnsi="Times New Roman" w:cs="Times New Roman"/>
          <w:b/>
          <w:sz w:val="24"/>
          <w:szCs w:val="24"/>
        </w:rPr>
        <w:t>Мека мебел (двуместен диван и триместен диван)</w:t>
      </w:r>
      <w:r w:rsidRPr="008A07CC">
        <w:rPr>
          <w:rFonts w:ascii="Times New Roman" w:hAnsi="Times New Roman" w:cs="Times New Roman"/>
          <w:b/>
          <w:sz w:val="24"/>
          <w:szCs w:val="24"/>
        </w:rPr>
        <w:t>“</w:t>
      </w:r>
      <w:r w:rsidR="00916394">
        <w:rPr>
          <w:rFonts w:ascii="Times New Roman" w:hAnsi="Times New Roman" w:cs="Times New Roman"/>
          <w:sz w:val="24"/>
          <w:szCs w:val="24"/>
        </w:rPr>
        <w:t xml:space="preserve"> на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лист 7.2</w:t>
      </w:r>
      <w:r w:rsidRPr="008A07CC">
        <w:rPr>
          <w:rFonts w:ascii="Times New Roman" w:hAnsi="Times New Roman" w:cs="Times New Roman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Пловдив, бул. „</w:t>
      </w:r>
      <w:proofErr w:type="spellStart"/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2“, </w:t>
      </w:r>
      <w:r w:rsidRPr="008A07CC">
        <w:rPr>
          <w:rFonts w:ascii="Times New Roman" w:eastAsia="Times New Roman" w:hAnsi="Times New Roman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>№</w:t>
      </w:r>
      <w:r w:rsidR="001218DE">
        <w:rPr>
          <w:rFonts w:ascii="Times New Roman" w:eastAsia="Times New Roman" w:hAnsi="Times New Roman"/>
          <w:sz w:val="24"/>
          <w:szCs w:val="24"/>
        </w:rPr>
        <w:t xml:space="preserve"> 6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неразделна част от настоящата техническа спецификация. </w:t>
      </w:r>
      <w:r w:rsidR="006137F8">
        <w:rPr>
          <w:rFonts w:ascii="Times New Roman" w:hAnsi="Times New Roman" w:cs="Times New Roman"/>
          <w:sz w:val="24"/>
          <w:szCs w:val="24"/>
        </w:rPr>
        <w:t>М</w:t>
      </w:r>
      <w:r w:rsidRPr="008A07CC">
        <w:rPr>
          <w:rFonts w:ascii="Times New Roman" w:hAnsi="Times New Roman" w:cs="Times New Roman"/>
          <w:sz w:val="24"/>
          <w:szCs w:val="24"/>
        </w:rPr>
        <w:t>ебелно</w:t>
      </w:r>
      <w:r w:rsidR="006137F8">
        <w:rPr>
          <w:rFonts w:ascii="Times New Roman" w:hAnsi="Times New Roman" w:cs="Times New Roman"/>
          <w:sz w:val="24"/>
          <w:szCs w:val="24"/>
        </w:rPr>
        <w:t>то оборудване следва да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отговаря и на следните допълнителни изисквания:</w:t>
      </w:r>
      <w:r w:rsidR="00182C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4371ACB" w14:textId="2D94A06E" w:rsidR="006757E9" w:rsidRPr="00182C97" w:rsidRDefault="006757E9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Дамаска с възможност за</w:t>
      </w:r>
      <w:r w:rsidR="00A30ECC" w:rsidRPr="00A30ECC">
        <w:rPr>
          <w:rFonts w:ascii="Times New Roman" w:eastAsia="Times New Roman" w:hAnsi="Times New Roman" w:cs="Times New Roman"/>
          <w:sz w:val="24"/>
          <w:szCs w:val="24"/>
        </w:rPr>
        <w:t xml:space="preserve"> изработ</w:t>
      </w:r>
      <w:r>
        <w:rPr>
          <w:rFonts w:ascii="Times New Roman" w:eastAsia="Times New Roman" w:hAnsi="Times New Roman" w:cs="Times New Roman"/>
          <w:sz w:val="24"/>
          <w:szCs w:val="24"/>
        </w:rPr>
        <w:t>ване</w:t>
      </w:r>
      <w:r w:rsidR="00A30ECC">
        <w:rPr>
          <w:rFonts w:ascii="Times New Roman" w:eastAsia="Times New Roman" w:hAnsi="Times New Roman" w:cs="Times New Roman"/>
          <w:sz w:val="24"/>
          <w:szCs w:val="24"/>
        </w:rPr>
        <w:t xml:space="preserve"> от висококачествена екокожа. </w:t>
      </w:r>
      <w:r w:rsidRPr="0062581A">
        <w:rPr>
          <w:rFonts w:ascii="Times New Roman" w:eastAsia="Times New Roman" w:hAnsi="Times New Roman" w:cs="Times New Roman"/>
          <w:sz w:val="24"/>
          <w:szCs w:val="24"/>
        </w:rPr>
        <w:t xml:space="preserve">Възможност за избор </w:t>
      </w:r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на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минимум пет </w:t>
      </w:r>
      <w:r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цвят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FC7C8C">
        <w:rPr>
          <w:rFonts w:ascii="Times New Roman" w:eastAsia="Times New Roman" w:hAnsi="Times New Roman" w:cs="Times New Roman"/>
          <w:sz w:val="24"/>
          <w:szCs w:val="24"/>
        </w:rPr>
        <w:t xml:space="preserve"> Интегрирана хромова основа, възможност за ромбоидна форма на ушиване на дамаската и еко кожата.</w:t>
      </w:r>
    </w:p>
    <w:p w14:paraId="3BE4AC57" w14:textId="77777777" w:rsidR="005E41C6" w:rsidRDefault="00EE14DC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4DC">
        <w:rPr>
          <w:rFonts w:ascii="Times New Roman" w:eastAsia="Times New Roman" w:hAnsi="Times New Roman" w:cs="Times New Roman"/>
          <w:b/>
          <w:sz w:val="24"/>
          <w:szCs w:val="24"/>
        </w:rPr>
        <w:t>Медицинска кушетка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EB458C7" w14:textId="1A6CE17A" w:rsidR="00EE14DC" w:rsidRDefault="008F18EB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 xml:space="preserve">Участниците трябва да предложат </w:t>
      </w:r>
      <w:r w:rsidRPr="008F18EB">
        <w:rPr>
          <w:rFonts w:ascii="Times New Roman" w:hAnsi="Times New Roman" w:cs="Times New Roman"/>
          <w:b/>
          <w:sz w:val="24"/>
          <w:szCs w:val="24"/>
        </w:rPr>
        <w:t>Медицинска кушетка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EE14DC" w:rsidRPr="00EE14DC">
        <w:rPr>
          <w:rFonts w:ascii="Times New Roman" w:eastAsia="Times New Roman" w:hAnsi="Times New Roman" w:cs="Times New Roman"/>
          <w:sz w:val="24"/>
          <w:szCs w:val="24"/>
        </w:rPr>
        <w:t>азме</w:t>
      </w:r>
      <w:r w:rsidR="00916394">
        <w:rPr>
          <w:rFonts w:ascii="Times New Roman" w:eastAsia="Times New Roman" w:hAnsi="Times New Roman" w:cs="Times New Roman"/>
          <w:sz w:val="24"/>
          <w:szCs w:val="24"/>
        </w:rPr>
        <w:t>ри /Д:Ш:В/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916394">
        <w:rPr>
          <w:rFonts w:ascii="Times New Roman" w:eastAsia="Times New Roman" w:hAnsi="Times New Roman" w:cs="Times New Roman"/>
          <w:sz w:val="24"/>
          <w:szCs w:val="24"/>
        </w:rPr>
        <w:t xml:space="preserve"> 1800 x 600 x 680 мм</w:t>
      </w:r>
      <w:r w:rsidR="00EE14DC" w:rsidRPr="00EE14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E14DC" w:rsidRPr="00EE14DC">
        <w:rPr>
          <w:rFonts w:ascii="Times New Roman" w:eastAsia="Times New Roman" w:hAnsi="Times New Roman" w:cs="Times New Roman"/>
          <w:sz w:val="24"/>
          <w:szCs w:val="24"/>
        </w:rPr>
        <w:t>двусекционна</w:t>
      </w:r>
      <w:proofErr w:type="spellEnd"/>
      <w:r w:rsidR="00EE14DC">
        <w:rPr>
          <w:rFonts w:ascii="Times New Roman" w:eastAsia="Times New Roman" w:hAnsi="Times New Roman" w:cs="Times New Roman"/>
          <w:sz w:val="24"/>
          <w:szCs w:val="24"/>
        </w:rPr>
        <w:t>, р</w:t>
      </w:r>
      <w:r w:rsidR="00EE14DC" w:rsidRPr="00EE14DC">
        <w:rPr>
          <w:rFonts w:ascii="Times New Roman" w:eastAsia="Times New Roman" w:hAnsi="Times New Roman" w:cs="Times New Roman"/>
          <w:sz w:val="24"/>
          <w:szCs w:val="24"/>
        </w:rPr>
        <w:t>егулиране на секцията за главата</w:t>
      </w:r>
      <w:r w:rsidR="00EE14DC">
        <w:rPr>
          <w:rFonts w:ascii="Times New Roman" w:eastAsia="Times New Roman" w:hAnsi="Times New Roman" w:cs="Times New Roman"/>
          <w:sz w:val="24"/>
          <w:szCs w:val="24"/>
        </w:rPr>
        <w:t>, т</w:t>
      </w:r>
      <w:r w:rsidR="00EE14DC" w:rsidRPr="00EE14DC">
        <w:rPr>
          <w:rFonts w:ascii="Times New Roman" w:eastAsia="Times New Roman" w:hAnsi="Times New Roman" w:cs="Times New Roman"/>
          <w:sz w:val="24"/>
          <w:szCs w:val="24"/>
        </w:rPr>
        <w:t>апицирана с ЕКО кожа - цвят по избор</w:t>
      </w:r>
      <w:r w:rsidR="00EE14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E14D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EE14DC" w:rsidRPr="00EE14DC">
        <w:rPr>
          <w:rFonts w:ascii="Times New Roman" w:eastAsia="Times New Roman" w:hAnsi="Times New Roman" w:cs="Times New Roman"/>
          <w:sz w:val="24"/>
          <w:szCs w:val="24"/>
        </w:rPr>
        <w:t>раховобоядисана</w:t>
      </w:r>
      <w:proofErr w:type="spellEnd"/>
      <w:r w:rsidR="00EE14DC" w:rsidRPr="00EE14DC">
        <w:rPr>
          <w:rFonts w:ascii="Times New Roman" w:eastAsia="Times New Roman" w:hAnsi="Times New Roman" w:cs="Times New Roman"/>
          <w:sz w:val="24"/>
          <w:szCs w:val="24"/>
        </w:rPr>
        <w:t xml:space="preserve"> метална конструкция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съгласно </w:t>
      </w:r>
      <w:r w:rsidR="001218DE">
        <w:rPr>
          <w:rFonts w:ascii="Times New Roman" w:eastAsia="Times New Roman" w:hAnsi="Times New Roman" w:cs="Times New Roman"/>
          <w:sz w:val="24"/>
          <w:szCs w:val="24"/>
        </w:rPr>
        <w:t xml:space="preserve">описанието представено в </w:t>
      </w:r>
      <w:r w:rsidR="006A4075">
        <w:rPr>
          <w:rFonts w:ascii="Times New Roman" w:eastAsia="Times New Roman" w:hAnsi="Times New Roman" w:cs="Times New Roman"/>
          <w:sz w:val="24"/>
          <w:szCs w:val="24"/>
        </w:rPr>
        <w:t xml:space="preserve">индекс </w:t>
      </w:r>
      <w:r w:rsidR="001218DE">
        <w:rPr>
          <w:rFonts w:ascii="Times New Roman" w:eastAsia="Times New Roman" w:hAnsi="Times New Roman" w:cs="Times New Roman"/>
          <w:sz w:val="24"/>
          <w:szCs w:val="24"/>
        </w:rPr>
        <w:t>№ </w:t>
      </w:r>
      <w:r>
        <w:rPr>
          <w:rFonts w:ascii="Times New Roman" w:eastAsia="Times New Roman" w:hAnsi="Times New Roman" w:cs="Times New Roman"/>
          <w:sz w:val="24"/>
          <w:szCs w:val="24"/>
        </w:rPr>
        <w:t>29 от лист № 7</w:t>
      </w:r>
      <w:r w:rsidR="00A30E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Пловд</w:t>
      </w:r>
      <w:r w:rsidR="006137F8">
        <w:rPr>
          <w:rFonts w:ascii="Times New Roman" w:eastAsia="Times New Roman" w:hAnsi="Times New Roman"/>
          <w:sz w:val="24"/>
          <w:szCs w:val="24"/>
          <w:lang w:eastAsia="bg-BG"/>
        </w:rPr>
        <w:t>ив, бул. „</w:t>
      </w:r>
      <w:proofErr w:type="spellStart"/>
      <w:r w:rsidR="006137F8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6137F8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– Обща спецификация мебели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“, Приложение </w:t>
      </w:r>
      <w:r w:rsidR="001218DE">
        <w:rPr>
          <w:rFonts w:ascii="Times New Roman" w:eastAsia="Times New Roman" w:hAnsi="Times New Roman"/>
          <w:sz w:val="24"/>
          <w:szCs w:val="24"/>
          <w:lang w:eastAsia="bg-BG"/>
        </w:rPr>
        <w:t>№ 4, неразделна част от настоящата техническа спецификация.</w:t>
      </w:r>
    </w:p>
    <w:p w14:paraId="77BEA10F" w14:textId="77777777" w:rsidR="00A30ECC" w:rsidRDefault="00A30ECC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0ECC">
        <w:rPr>
          <w:rFonts w:ascii="Times New Roman" w:eastAsia="Times New Roman" w:hAnsi="Times New Roman" w:cs="Times New Roman"/>
          <w:b/>
          <w:sz w:val="24"/>
          <w:szCs w:val="24"/>
        </w:rPr>
        <w:t>Стелаж за архивни документи и материали</w:t>
      </w:r>
    </w:p>
    <w:p w14:paraId="6735A353" w14:textId="7009E181" w:rsidR="00A30ECC" w:rsidRPr="001218DE" w:rsidRDefault="008F18EB" w:rsidP="001218DE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>Участниците трябва да предложат</w:t>
      </w:r>
      <w:r w:rsidRPr="008F18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30ECC">
        <w:rPr>
          <w:rFonts w:ascii="Times New Roman" w:eastAsia="Times New Roman" w:hAnsi="Times New Roman" w:cs="Times New Roman"/>
          <w:b/>
          <w:sz w:val="24"/>
          <w:szCs w:val="24"/>
        </w:rPr>
        <w:t>Стелаж за архивни документи и материали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A30ECC">
        <w:rPr>
          <w:rFonts w:ascii="Times New Roman" w:eastAsia="Times New Roman" w:hAnsi="Times New Roman" w:cs="Times New Roman"/>
          <w:sz w:val="24"/>
          <w:szCs w:val="24"/>
        </w:rPr>
        <w:t xml:space="preserve">етален, </w:t>
      </w:r>
      <w:proofErr w:type="spellStart"/>
      <w:r w:rsidR="00A30ECC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A30ECC" w:rsidRPr="00A30ECC">
        <w:rPr>
          <w:rFonts w:ascii="Times New Roman" w:eastAsia="Times New Roman" w:hAnsi="Times New Roman" w:cs="Times New Roman"/>
          <w:sz w:val="24"/>
          <w:szCs w:val="24"/>
        </w:rPr>
        <w:t>болтова</w:t>
      </w:r>
      <w:proofErr w:type="spellEnd"/>
      <w:r w:rsidR="00A30ECC" w:rsidRPr="00A30ECC">
        <w:rPr>
          <w:rFonts w:ascii="Times New Roman" w:eastAsia="Times New Roman" w:hAnsi="Times New Roman" w:cs="Times New Roman"/>
          <w:sz w:val="24"/>
          <w:szCs w:val="24"/>
        </w:rPr>
        <w:t xml:space="preserve"> връзка, 5 рафта от МДФ с до 175</w:t>
      </w:r>
      <w:r w:rsidR="00182C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товароносимост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рафт и с размери съгласно </w:t>
      </w:r>
      <w:r w:rsidR="006A4075">
        <w:rPr>
          <w:rFonts w:ascii="Times New Roman" w:eastAsia="Times New Roman" w:hAnsi="Times New Roman" w:cs="Times New Roman"/>
          <w:sz w:val="24"/>
          <w:szCs w:val="24"/>
        </w:rPr>
        <w:t xml:space="preserve">индекс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34 от лист № 7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Пловдив, бул. „</w:t>
      </w:r>
      <w:proofErr w:type="spellStart"/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</w:t>
      </w:r>
      <w:r w:rsidR="006A407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– Обща спецификация мебели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“, Приложение №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218DE">
        <w:rPr>
          <w:rFonts w:ascii="Times New Roman" w:eastAsia="Times New Roman" w:hAnsi="Times New Roman"/>
          <w:sz w:val="24"/>
          <w:szCs w:val="24"/>
          <w:lang w:eastAsia="bg-BG"/>
        </w:rPr>
        <w:t>4, неразделна част от настоящата техническа спецификация.</w:t>
      </w:r>
    </w:p>
    <w:p w14:paraId="21D065FF" w14:textId="52E5BC61" w:rsidR="001218DE" w:rsidRDefault="001218DE" w:rsidP="008F18EB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ECC">
        <w:rPr>
          <w:rFonts w:ascii="Times New Roman" w:eastAsia="Times New Roman" w:hAnsi="Times New Roman" w:cs="Times New Roman"/>
          <w:b/>
          <w:sz w:val="24"/>
          <w:szCs w:val="24"/>
        </w:rPr>
        <w:t>Стелаж за IT оборудване</w:t>
      </w:r>
    </w:p>
    <w:p w14:paraId="56A97C34" w14:textId="5CD900F4" w:rsidR="008F18EB" w:rsidRPr="008F18EB" w:rsidRDefault="008F18EB" w:rsidP="008F18EB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>Участниците трябва да предложат</w:t>
      </w:r>
      <w:r w:rsidRPr="008F18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0ECC" w:rsidRPr="00A30ECC">
        <w:rPr>
          <w:rFonts w:ascii="Times New Roman" w:eastAsia="Times New Roman" w:hAnsi="Times New Roman" w:cs="Times New Roman"/>
          <w:b/>
          <w:sz w:val="24"/>
          <w:szCs w:val="24"/>
        </w:rPr>
        <w:t>Стелаж за IT оборудване</w:t>
      </w:r>
      <w:r w:rsidR="001218D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A30ECC" w:rsidRPr="00A30E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30ECC" w:rsidRPr="001218DE">
        <w:rPr>
          <w:rFonts w:ascii="Times New Roman" w:eastAsia="Times New Roman" w:hAnsi="Times New Roman" w:cs="Times New Roman"/>
          <w:sz w:val="24"/>
          <w:szCs w:val="24"/>
        </w:rPr>
        <w:t>с 4 рафтове</w:t>
      </w:r>
      <w:r w:rsidR="00A30E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A30ECC" w:rsidRPr="00A30ECC">
        <w:rPr>
          <w:rFonts w:ascii="Times New Roman" w:eastAsia="Times New Roman" w:hAnsi="Times New Roman" w:cs="Times New Roman"/>
          <w:sz w:val="24"/>
          <w:szCs w:val="24"/>
        </w:rPr>
        <w:t>етален</w:t>
      </w:r>
      <w:r w:rsidR="00B612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6127E">
        <w:rPr>
          <w:rFonts w:ascii="Times New Roman" w:eastAsia="Times New Roman" w:hAnsi="Times New Roman" w:cs="Times New Roman"/>
          <w:sz w:val="24"/>
          <w:szCs w:val="24"/>
        </w:rPr>
        <w:t>безболтова</w:t>
      </w:r>
      <w:proofErr w:type="spellEnd"/>
      <w:r w:rsidR="00B6127E">
        <w:rPr>
          <w:rFonts w:ascii="Times New Roman" w:eastAsia="Times New Roman" w:hAnsi="Times New Roman" w:cs="Times New Roman"/>
          <w:sz w:val="24"/>
          <w:szCs w:val="24"/>
        </w:rPr>
        <w:t xml:space="preserve"> връзка,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мин. 100 кг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товароносимост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127E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рафт и с размери и описание съгласно </w:t>
      </w:r>
      <w:r w:rsidR="006A4075">
        <w:rPr>
          <w:rFonts w:ascii="Times New Roman" w:eastAsia="Times New Roman" w:hAnsi="Times New Roman" w:cs="Times New Roman"/>
          <w:sz w:val="24"/>
          <w:szCs w:val="24"/>
        </w:rPr>
        <w:t>индекс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35</w:t>
      </w:r>
      <w:r w:rsidR="001218DE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лист № 7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</w:t>
      </w:r>
      <w:r w:rsidR="006A4075">
        <w:rPr>
          <w:rFonts w:ascii="Times New Roman" w:eastAsia="Times New Roman" w:hAnsi="Times New Roman"/>
          <w:sz w:val="24"/>
          <w:szCs w:val="24"/>
          <w:lang w:eastAsia="bg-BG"/>
        </w:rPr>
        <w:t>див, бул. „</w:t>
      </w:r>
      <w:proofErr w:type="spellStart"/>
      <w:r w:rsidR="006A4075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6A4075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– Обща спецификация мебели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“, Приложение №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218DE">
        <w:rPr>
          <w:rFonts w:ascii="Times New Roman" w:eastAsia="Times New Roman" w:hAnsi="Times New Roman"/>
          <w:sz w:val="24"/>
          <w:szCs w:val="24"/>
          <w:lang w:eastAsia="bg-BG"/>
        </w:rPr>
        <w:t>4, неразделна част от настоящата техническа спецификация.</w:t>
      </w:r>
    </w:p>
    <w:p w14:paraId="3AC5E838" w14:textId="5F1126D7" w:rsidR="00877B23" w:rsidRDefault="006076AC" w:rsidP="009163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Работни о</w:t>
      </w:r>
      <w:r w:rsidR="00877B23" w:rsidRPr="00877B23">
        <w:rPr>
          <w:rFonts w:ascii="Times New Roman" w:eastAsia="Times New Roman" w:hAnsi="Times New Roman" w:cs="Times New Roman"/>
          <w:b/>
          <w:sz w:val="24"/>
          <w:szCs w:val="24"/>
        </w:rPr>
        <w:t>фис стол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ове</w:t>
      </w:r>
      <w:r w:rsidR="0091639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6A7998" w14:textId="77777777" w:rsidR="000E4D79" w:rsidRPr="008A07CC" w:rsidRDefault="006076AC" w:rsidP="00916394">
      <w:pPr>
        <w:pStyle w:val="ListParagraph"/>
        <w:widowControl w:val="0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8A07CC">
        <w:rPr>
          <w:rFonts w:ascii="Times New Roman" w:hAnsi="Times New Roman" w:cs="Times New Roman"/>
          <w:b/>
          <w:color w:val="auto"/>
          <w:sz w:val="24"/>
          <w:szCs w:val="24"/>
        </w:rPr>
        <w:t xml:space="preserve">Работен офис </w:t>
      </w:r>
      <w:r w:rsidR="00C64D56" w:rsidRPr="008A07CC">
        <w:rPr>
          <w:rFonts w:ascii="Times New Roman" w:hAnsi="Times New Roman" w:cs="Times New Roman"/>
          <w:b/>
          <w:color w:val="auto"/>
          <w:sz w:val="24"/>
          <w:szCs w:val="24"/>
        </w:rPr>
        <w:t>стол</w:t>
      </w:r>
      <w:r w:rsidRPr="008A07C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(мениджър)</w:t>
      </w:r>
      <w:r w:rsidR="000E4D79" w:rsidRPr="008A07CC">
        <w:rPr>
          <w:rFonts w:ascii="Times New Roman" w:hAnsi="Times New Roman" w:cs="Times New Roman"/>
          <w:color w:val="auto"/>
          <w:sz w:val="24"/>
          <w:szCs w:val="24"/>
          <w:lang w:val="en-US"/>
        </w:rPr>
        <w:t>:</w:t>
      </w:r>
    </w:p>
    <w:p w14:paraId="70C7A078" w14:textId="525BB397" w:rsidR="006076AC" w:rsidRPr="008A07CC" w:rsidRDefault="006076AC" w:rsidP="00916394">
      <w:pPr>
        <w:widowControl w:val="0"/>
        <w:tabs>
          <w:tab w:val="left" w:pos="709"/>
          <w:tab w:val="left" w:pos="851"/>
        </w:tabs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 xml:space="preserve">Участниците трябва да предложат </w:t>
      </w:r>
      <w:r w:rsidRPr="008A07CC">
        <w:rPr>
          <w:rFonts w:ascii="Times New Roman" w:hAnsi="Times New Roman" w:cs="Times New Roman"/>
          <w:b/>
          <w:sz w:val="24"/>
          <w:szCs w:val="24"/>
        </w:rPr>
        <w:t>„Работен офис стол (мениджър)“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което да съответства на детайлите и спецификацията, посочени в </w:t>
      </w:r>
      <w:r w:rsidR="006A4075">
        <w:rPr>
          <w:rFonts w:ascii="Times New Roman" w:hAnsi="Times New Roman" w:cs="Times New Roman"/>
          <w:sz w:val="24"/>
          <w:szCs w:val="24"/>
        </w:rPr>
        <w:t>индекс</w:t>
      </w:r>
      <w:r w:rsidRPr="008A07CC">
        <w:rPr>
          <w:rFonts w:ascii="Times New Roman" w:hAnsi="Times New Roman" w:cs="Times New Roman"/>
          <w:sz w:val="24"/>
          <w:szCs w:val="24"/>
        </w:rPr>
        <w:t xml:space="preserve"> №</w:t>
      </w:r>
      <w:r w:rsidR="00AD3385" w:rsidRPr="008A07CC">
        <w:rPr>
          <w:rFonts w:ascii="Times New Roman" w:hAnsi="Times New Roman" w:cs="Times New Roman"/>
          <w:sz w:val="24"/>
          <w:szCs w:val="24"/>
        </w:rPr>
        <w:t xml:space="preserve"> 7.1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hAnsi="Times New Roman" w:cs="Times New Roman"/>
          <w:b/>
          <w:sz w:val="24"/>
          <w:szCs w:val="24"/>
        </w:rPr>
        <w:t>„</w:t>
      </w:r>
      <w:r w:rsidR="00AD3385" w:rsidRPr="008A07CC">
        <w:rPr>
          <w:rFonts w:ascii="Times New Roman" w:hAnsi="Times New Roman" w:cs="Times New Roman"/>
          <w:b/>
          <w:sz w:val="24"/>
          <w:szCs w:val="24"/>
        </w:rPr>
        <w:t xml:space="preserve">Работен офис стол </w:t>
      </w:r>
      <w:r w:rsidR="00AD3385" w:rsidRPr="008A07CC">
        <w:rPr>
          <w:rFonts w:ascii="Times New Roman" w:hAnsi="Times New Roman" w:cs="Times New Roman"/>
          <w:b/>
          <w:sz w:val="24"/>
          <w:szCs w:val="24"/>
        </w:rPr>
        <w:lastRenderedPageBreak/>
        <w:t>(мениджър)</w:t>
      </w:r>
      <w:r w:rsidRPr="008A07CC">
        <w:rPr>
          <w:rFonts w:ascii="Times New Roman" w:hAnsi="Times New Roman" w:cs="Times New Roman"/>
          <w:b/>
          <w:sz w:val="24"/>
          <w:szCs w:val="24"/>
        </w:rPr>
        <w:t>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на 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лист 7.2</w:t>
      </w:r>
      <w:r w:rsidRPr="008A07CC">
        <w:rPr>
          <w:rFonts w:ascii="Times New Roman" w:hAnsi="Times New Roman" w:cs="Times New Roman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Пловдив, бул. „</w:t>
      </w:r>
      <w:proofErr w:type="spellStart"/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2“,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 xml:space="preserve">№ </w:t>
      </w:r>
      <w:r w:rsidR="001218DE">
        <w:rPr>
          <w:rFonts w:ascii="Times New Roman" w:eastAsia="Times New Roman" w:hAnsi="Times New Roman"/>
          <w:sz w:val="24"/>
          <w:szCs w:val="24"/>
        </w:rPr>
        <w:t>6,</w:t>
      </w:r>
      <w:r w:rsidRPr="008A07CC">
        <w:rPr>
          <w:rFonts w:ascii="Times New Roman" w:hAnsi="Times New Roman" w:cs="Times New Roman"/>
          <w:sz w:val="24"/>
          <w:szCs w:val="24"/>
        </w:rPr>
        <w:t xml:space="preserve"> неразделна част от настоящата техническа спецификация. </w:t>
      </w:r>
      <w:r w:rsidR="006A4075">
        <w:rPr>
          <w:rFonts w:ascii="Times New Roman" w:hAnsi="Times New Roman" w:cs="Times New Roman"/>
          <w:sz w:val="24"/>
          <w:szCs w:val="24"/>
        </w:rPr>
        <w:t>М</w:t>
      </w:r>
      <w:r w:rsidRPr="008A07CC">
        <w:rPr>
          <w:rFonts w:ascii="Times New Roman" w:hAnsi="Times New Roman" w:cs="Times New Roman"/>
          <w:sz w:val="24"/>
          <w:szCs w:val="24"/>
        </w:rPr>
        <w:t>ебелно</w:t>
      </w:r>
      <w:r w:rsidR="006A4075">
        <w:rPr>
          <w:rFonts w:ascii="Times New Roman" w:hAnsi="Times New Roman" w:cs="Times New Roman"/>
          <w:sz w:val="24"/>
          <w:szCs w:val="24"/>
        </w:rPr>
        <w:t>то оборудване следва да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отговаря и на следните допълнителни изисквания:</w:t>
      </w:r>
      <w:r w:rsidR="00AD3385" w:rsidRPr="008A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52CF9C" w14:textId="54F11656" w:rsidR="001218DE" w:rsidRPr="00E100F3" w:rsidRDefault="000E4D79" w:rsidP="00A73FE9">
      <w:pPr>
        <w:widowControl w:val="0"/>
        <w:tabs>
          <w:tab w:val="left" w:pos="709"/>
          <w:tab w:val="left" w:pos="851"/>
        </w:tabs>
        <w:spacing w:after="0" w:line="360" w:lineRule="auto"/>
        <w:ind w:firstLine="7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3385">
        <w:rPr>
          <w:rFonts w:ascii="Times New Roman" w:hAnsi="Times New Roman" w:cs="Times New Roman"/>
          <w:sz w:val="24"/>
          <w:szCs w:val="24"/>
        </w:rPr>
        <w:t xml:space="preserve">Ергономичен </w:t>
      </w:r>
      <w:r w:rsidR="00AD3385" w:rsidRPr="00AD3385">
        <w:rPr>
          <w:rFonts w:ascii="Times New Roman" w:hAnsi="Times New Roman" w:cs="Times New Roman"/>
          <w:sz w:val="24"/>
          <w:szCs w:val="24"/>
        </w:rPr>
        <w:t>Работен офис стол (мениджър)</w:t>
      </w:r>
      <w:r w:rsidRPr="00AD3385">
        <w:rPr>
          <w:rFonts w:ascii="Times New Roman" w:hAnsi="Times New Roman" w:cs="Times New Roman"/>
          <w:sz w:val="24"/>
          <w:szCs w:val="24"/>
        </w:rPr>
        <w:t xml:space="preserve"> с опора за глава, облегалка, регулируема по </w:t>
      </w:r>
      <w:r w:rsidRPr="000E4D79">
        <w:rPr>
          <w:rFonts w:ascii="Times New Roman" w:hAnsi="Times New Roman" w:cs="Times New Roman"/>
          <w:sz w:val="24"/>
          <w:szCs w:val="24"/>
        </w:rPr>
        <w:t xml:space="preserve">височина, седалка регулируема в дълбочина; </w:t>
      </w:r>
      <w:proofErr w:type="spellStart"/>
      <w:r w:rsidRPr="000E4D79">
        <w:rPr>
          <w:rFonts w:ascii="Times New Roman" w:hAnsi="Times New Roman" w:cs="Times New Roman"/>
          <w:sz w:val="24"/>
          <w:szCs w:val="24"/>
        </w:rPr>
        <w:t>Synchro</w:t>
      </w:r>
      <w:proofErr w:type="spellEnd"/>
      <w:r w:rsidRPr="000E4D79">
        <w:rPr>
          <w:rFonts w:ascii="Times New Roman" w:hAnsi="Times New Roman" w:cs="Times New Roman"/>
          <w:sz w:val="24"/>
          <w:szCs w:val="24"/>
        </w:rPr>
        <w:t xml:space="preserve"> механизъм с със заключване в 5 работни позиции със система за плавно прибиране на облегалката. О</w:t>
      </w:r>
      <w:r w:rsidR="006A4075">
        <w:rPr>
          <w:rFonts w:ascii="Times New Roman" w:hAnsi="Times New Roman" w:cs="Times New Roman"/>
          <w:sz w:val="24"/>
          <w:szCs w:val="24"/>
        </w:rPr>
        <w:t>с</w:t>
      </w:r>
      <w:r w:rsidRPr="000E4D79">
        <w:rPr>
          <w:rFonts w:ascii="Times New Roman" w:hAnsi="Times New Roman" w:cs="Times New Roman"/>
          <w:sz w:val="24"/>
          <w:szCs w:val="24"/>
        </w:rPr>
        <w:t>нова от полиран алуминий; колела за меки или твърди подове, Ø 65 мм.</w:t>
      </w:r>
      <w:r w:rsidRPr="000E4D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4D79">
        <w:rPr>
          <w:rFonts w:ascii="Times New Roman" w:hAnsi="Times New Roman" w:cs="Times New Roman"/>
          <w:sz w:val="24"/>
          <w:szCs w:val="24"/>
        </w:rPr>
        <w:t xml:space="preserve">2D (в две посоки) регулируеми черни пластмасови </w:t>
      </w:r>
      <w:proofErr w:type="spellStart"/>
      <w:r w:rsidRPr="000E4D79">
        <w:rPr>
          <w:rFonts w:ascii="Times New Roman" w:hAnsi="Times New Roman" w:cs="Times New Roman"/>
          <w:sz w:val="24"/>
          <w:szCs w:val="24"/>
        </w:rPr>
        <w:t>подлакътници</w:t>
      </w:r>
      <w:proofErr w:type="spellEnd"/>
      <w:r w:rsidRPr="000E4D79">
        <w:rPr>
          <w:rFonts w:ascii="Times New Roman" w:hAnsi="Times New Roman" w:cs="Times New Roman"/>
          <w:sz w:val="24"/>
          <w:szCs w:val="24"/>
        </w:rPr>
        <w:t xml:space="preserve"> с полирана алуминиева долна част. Горна част, покрита с черни PU (полиуретанови) подложки, меко докосване. Регулируеми по височина с подвижни напред и назад падове.</w:t>
      </w:r>
      <w:r w:rsidRPr="000E4D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44B55" w:rsidRPr="0089674F">
        <w:rPr>
          <w:rFonts w:ascii="Times New Roman" w:hAnsi="Times New Roman" w:cs="Times New Roman"/>
          <w:sz w:val="24"/>
          <w:szCs w:val="24"/>
        </w:rPr>
        <w:t>Възможност за избор на цвят на облегалката и цвят на седалката.</w:t>
      </w:r>
    </w:p>
    <w:p w14:paraId="5CBEF087" w14:textId="77777777" w:rsidR="0089674F" w:rsidRDefault="00C64D56" w:rsidP="00916394">
      <w:pPr>
        <w:pStyle w:val="ListParagraph"/>
        <w:widowControl w:val="0"/>
        <w:tabs>
          <w:tab w:val="left" w:pos="709"/>
          <w:tab w:val="left" w:pos="851"/>
        </w:tabs>
        <w:spacing w:line="360" w:lineRule="auto"/>
        <w:ind w:left="0" w:firstLine="7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D79">
        <w:rPr>
          <w:rFonts w:ascii="Times New Roman" w:hAnsi="Times New Roman" w:cs="Times New Roman"/>
          <w:b/>
          <w:sz w:val="24"/>
          <w:szCs w:val="24"/>
        </w:rPr>
        <w:t xml:space="preserve">Работен </w:t>
      </w:r>
      <w:r w:rsidR="00AD3385">
        <w:rPr>
          <w:rFonts w:ascii="Times New Roman" w:hAnsi="Times New Roman" w:cs="Times New Roman"/>
          <w:b/>
          <w:sz w:val="24"/>
          <w:szCs w:val="24"/>
        </w:rPr>
        <w:t xml:space="preserve">офис </w:t>
      </w:r>
      <w:r w:rsidRPr="000E4D79">
        <w:rPr>
          <w:rFonts w:ascii="Times New Roman" w:hAnsi="Times New Roman" w:cs="Times New Roman"/>
          <w:b/>
          <w:sz w:val="24"/>
          <w:szCs w:val="24"/>
        </w:rPr>
        <w:t>стол</w:t>
      </w:r>
      <w:r w:rsidR="0089674F" w:rsidRPr="000E4D7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241E4DF3" w14:textId="28FE6DA5" w:rsidR="00AD3385" w:rsidRPr="008A07CC" w:rsidRDefault="00AD3385" w:rsidP="00916394">
      <w:pPr>
        <w:pStyle w:val="ListParagraph"/>
        <w:widowControl w:val="0"/>
        <w:tabs>
          <w:tab w:val="left" w:pos="709"/>
          <w:tab w:val="left" w:pos="851"/>
        </w:tabs>
        <w:spacing w:line="360" w:lineRule="auto"/>
        <w:ind w:left="0"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Участниците трябва да предложат </w:t>
      </w:r>
      <w:r w:rsidRPr="008A07CC">
        <w:rPr>
          <w:rFonts w:ascii="Times New Roman" w:hAnsi="Times New Roman" w:cs="Times New Roman"/>
          <w:b/>
          <w:color w:val="auto"/>
          <w:sz w:val="24"/>
          <w:szCs w:val="24"/>
        </w:rPr>
        <w:t>„Работен офис стол“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, което да съответства на детайлите и спецификацията, посочени в </w:t>
      </w:r>
      <w:r w:rsidR="00CD3D62">
        <w:rPr>
          <w:rFonts w:ascii="Times New Roman" w:hAnsi="Times New Roman" w:cs="Times New Roman"/>
          <w:color w:val="auto"/>
          <w:sz w:val="24"/>
          <w:szCs w:val="24"/>
        </w:rPr>
        <w:t>индекс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 № 7 </w:t>
      </w:r>
      <w:r w:rsidRPr="008A07CC">
        <w:rPr>
          <w:rFonts w:ascii="Times New Roman" w:hAnsi="Times New Roman" w:cs="Times New Roman"/>
          <w:b/>
          <w:color w:val="auto"/>
          <w:sz w:val="24"/>
          <w:szCs w:val="24"/>
        </w:rPr>
        <w:t>„Работен офис стол“</w:t>
      </w:r>
      <w:r w:rsidR="00916394">
        <w:rPr>
          <w:rFonts w:ascii="Times New Roman" w:hAnsi="Times New Roman" w:cs="Times New Roman"/>
          <w:color w:val="auto"/>
          <w:sz w:val="24"/>
          <w:szCs w:val="24"/>
        </w:rPr>
        <w:t xml:space="preserve"> на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color w:val="auto"/>
          <w:sz w:val="24"/>
          <w:szCs w:val="24"/>
        </w:rPr>
        <w:t>лист 7.2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color w:val="auto"/>
          <w:sz w:val="24"/>
          <w:szCs w:val="24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 от </w:t>
      </w:r>
      <w:r w:rsidRPr="008A07CC">
        <w:rPr>
          <w:rFonts w:ascii="Times New Roman" w:eastAsia="Times New Roman" w:hAnsi="Times New Roman"/>
          <w:color w:val="auto"/>
          <w:sz w:val="24"/>
          <w:szCs w:val="24"/>
        </w:rPr>
        <w:t>„Интериорен проект и обзавеждане“ от Работен проект по част Архитектура за Обект: „Касов център на БНБ в гр. Пловд</w:t>
      </w:r>
      <w:r w:rsidR="00CD3D62">
        <w:rPr>
          <w:rFonts w:ascii="Times New Roman" w:eastAsia="Times New Roman" w:hAnsi="Times New Roman"/>
          <w:color w:val="auto"/>
          <w:sz w:val="24"/>
          <w:szCs w:val="24"/>
        </w:rPr>
        <w:t xml:space="preserve">ив, </w:t>
      </w:r>
      <w:r w:rsidR="00CD3D62">
        <w:rPr>
          <w:rFonts w:ascii="Times New Roman" w:eastAsia="Times New Roman" w:hAnsi="Times New Roman"/>
          <w:color w:val="auto"/>
          <w:sz w:val="24"/>
          <w:szCs w:val="24"/>
        </w:rPr>
        <w:br/>
        <w:t>бул. „</w:t>
      </w:r>
      <w:proofErr w:type="spellStart"/>
      <w:r w:rsidR="00CD3D62">
        <w:rPr>
          <w:rFonts w:ascii="Times New Roman" w:eastAsia="Times New Roman" w:hAnsi="Times New Roman"/>
          <w:color w:val="auto"/>
          <w:sz w:val="24"/>
          <w:szCs w:val="24"/>
        </w:rPr>
        <w:t>Ягодовско</w:t>
      </w:r>
      <w:proofErr w:type="spellEnd"/>
      <w:r w:rsidR="00CD3D62">
        <w:rPr>
          <w:rFonts w:ascii="Times New Roman" w:eastAsia="Times New Roman" w:hAnsi="Times New Roman"/>
          <w:color w:val="auto"/>
          <w:sz w:val="24"/>
          <w:szCs w:val="24"/>
        </w:rPr>
        <w:t xml:space="preserve"> шосе“ № 2“</w:t>
      </w:r>
      <w:r w:rsidRPr="008A07CC">
        <w:rPr>
          <w:rFonts w:ascii="Times New Roman" w:eastAsia="Times New Roman" w:hAnsi="Times New Roman"/>
          <w:color w:val="auto"/>
          <w:sz w:val="24"/>
          <w:szCs w:val="24"/>
        </w:rPr>
        <w:t>,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color w:val="auto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color w:val="auto"/>
          <w:sz w:val="24"/>
          <w:szCs w:val="24"/>
          <w:lang w:val="en-US"/>
        </w:rPr>
        <w:t xml:space="preserve"> </w:t>
      </w:r>
      <w:r w:rsidR="001218DE">
        <w:rPr>
          <w:rFonts w:ascii="Times New Roman" w:eastAsia="Times New Roman" w:hAnsi="Times New Roman"/>
          <w:color w:val="auto"/>
          <w:sz w:val="24"/>
          <w:szCs w:val="24"/>
        </w:rPr>
        <w:t>№ 6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, неразделна част от настоящата техническа спецификация. </w:t>
      </w:r>
      <w:r w:rsidR="00CD3D62">
        <w:rPr>
          <w:rFonts w:ascii="Times New Roman" w:hAnsi="Times New Roman" w:cs="Times New Roman"/>
          <w:color w:val="auto"/>
          <w:sz w:val="24"/>
          <w:szCs w:val="24"/>
        </w:rPr>
        <w:t>М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>ебелно</w:t>
      </w:r>
      <w:r w:rsidR="00CD3D62">
        <w:rPr>
          <w:rFonts w:ascii="Times New Roman" w:hAnsi="Times New Roman" w:cs="Times New Roman"/>
          <w:color w:val="auto"/>
          <w:sz w:val="24"/>
          <w:szCs w:val="24"/>
        </w:rPr>
        <w:t>то оборудване следва да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 отговаря и на следните допълнителни изисквания:</w:t>
      </w:r>
    </w:p>
    <w:p w14:paraId="39A13420" w14:textId="77777777" w:rsidR="0089674F" w:rsidRPr="0089674F" w:rsidRDefault="0089674F" w:rsidP="00916394">
      <w:pPr>
        <w:widowControl w:val="0"/>
        <w:tabs>
          <w:tab w:val="left" w:pos="709"/>
          <w:tab w:val="left" w:pos="851"/>
        </w:tabs>
        <w:spacing w:after="0" w:line="36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9674F">
        <w:rPr>
          <w:rFonts w:ascii="Times New Roman" w:hAnsi="Times New Roman" w:cs="Times New Roman"/>
          <w:sz w:val="24"/>
          <w:szCs w:val="24"/>
        </w:rPr>
        <w:t xml:space="preserve">Ергономичен работен </w:t>
      </w:r>
      <w:r w:rsidR="00AD3385">
        <w:rPr>
          <w:rFonts w:ascii="Times New Roman" w:hAnsi="Times New Roman" w:cs="Times New Roman"/>
          <w:sz w:val="24"/>
          <w:szCs w:val="24"/>
        </w:rPr>
        <w:t xml:space="preserve">офис </w:t>
      </w:r>
      <w:r w:rsidRPr="0089674F">
        <w:rPr>
          <w:rFonts w:ascii="Times New Roman" w:hAnsi="Times New Roman" w:cs="Times New Roman"/>
          <w:sz w:val="24"/>
          <w:szCs w:val="24"/>
        </w:rPr>
        <w:t>стол</w:t>
      </w:r>
      <w:r w:rsidR="00E100F3">
        <w:rPr>
          <w:rFonts w:ascii="Times New Roman" w:hAnsi="Times New Roman" w:cs="Times New Roman"/>
          <w:sz w:val="24"/>
          <w:szCs w:val="24"/>
        </w:rPr>
        <w:t>, с</w:t>
      </w:r>
      <w:r w:rsidRPr="0089674F">
        <w:rPr>
          <w:rFonts w:ascii="Times New Roman" w:hAnsi="Times New Roman" w:cs="Times New Roman"/>
          <w:sz w:val="24"/>
          <w:szCs w:val="24"/>
        </w:rPr>
        <w:t>едалка, изработена от полиуретан</w:t>
      </w:r>
      <w:r w:rsidR="00E100F3">
        <w:rPr>
          <w:rFonts w:ascii="Times New Roman" w:hAnsi="Times New Roman" w:cs="Times New Roman"/>
          <w:sz w:val="24"/>
          <w:szCs w:val="24"/>
        </w:rPr>
        <w:t>, ч</w:t>
      </w:r>
      <w:r w:rsidRPr="0089674F">
        <w:rPr>
          <w:rFonts w:ascii="Times New Roman" w:hAnsi="Times New Roman" w:cs="Times New Roman"/>
          <w:sz w:val="24"/>
          <w:szCs w:val="24"/>
        </w:rPr>
        <w:t>ерно пластмасово тяло</w:t>
      </w:r>
      <w:r w:rsidR="00E100F3">
        <w:rPr>
          <w:rFonts w:ascii="Times New Roman" w:hAnsi="Times New Roman" w:cs="Times New Roman"/>
          <w:sz w:val="24"/>
          <w:szCs w:val="24"/>
        </w:rPr>
        <w:t>, о</w:t>
      </w:r>
      <w:r w:rsidRPr="0089674F">
        <w:rPr>
          <w:rFonts w:ascii="Times New Roman" w:hAnsi="Times New Roman" w:cs="Times New Roman"/>
          <w:sz w:val="24"/>
          <w:szCs w:val="24"/>
        </w:rPr>
        <w:t>блегалка, тапицирана с дишаща мрежа</w:t>
      </w:r>
      <w:r w:rsidR="00B6127E">
        <w:rPr>
          <w:rFonts w:ascii="Times New Roman" w:hAnsi="Times New Roman" w:cs="Times New Roman"/>
          <w:sz w:val="24"/>
          <w:szCs w:val="24"/>
        </w:rPr>
        <w:t>,</w:t>
      </w:r>
      <w:r w:rsidRPr="008967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74F">
        <w:rPr>
          <w:rFonts w:ascii="Times New Roman" w:hAnsi="Times New Roman" w:cs="Times New Roman"/>
          <w:sz w:val="24"/>
          <w:szCs w:val="24"/>
        </w:rPr>
        <w:t>Synchro</w:t>
      </w:r>
      <w:proofErr w:type="spellEnd"/>
      <w:r w:rsidRPr="0089674F">
        <w:rPr>
          <w:rFonts w:ascii="Times New Roman" w:hAnsi="Times New Roman" w:cs="Times New Roman"/>
          <w:sz w:val="24"/>
          <w:szCs w:val="24"/>
        </w:rPr>
        <w:t xml:space="preserve"> механизъм</w:t>
      </w:r>
      <w:r w:rsidR="00E100F3">
        <w:rPr>
          <w:rFonts w:ascii="Times New Roman" w:hAnsi="Times New Roman" w:cs="Times New Roman"/>
          <w:sz w:val="24"/>
          <w:szCs w:val="24"/>
        </w:rPr>
        <w:t>, с</w:t>
      </w:r>
      <w:r w:rsidRPr="0089674F">
        <w:rPr>
          <w:rFonts w:ascii="Times New Roman" w:hAnsi="Times New Roman" w:cs="Times New Roman"/>
          <w:sz w:val="24"/>
          <w:szCs w:val="24"/>
        </w:rPr>
        <w:t>инхронизирано движение на седалката и</w:t>
      </w:r>
      <w:r w:rsidR="00E100F3">
        <w:rPr>
          <w:rFonts w:ascii="Times New Roman" w:hAnsi="Times New Roman" w:cs="Times New Roman"/>
          <w:sz w:val="24"/>
          <w:szCs w:val="24"/>
        </w:rPr>
        <w:t xml:space="preserve"> </w:t>
      </w:r>
      <w:r w:rsidRPr="0089674F">
        <w:rPr>
          <w:rFonts w:ascii="Times New Roman" w:hAnsi="Times New Roman" w:cs="Times New Roman"/>
          <w:sz w:val="24"/>
          <w:szCs w:val="24"/>
        </w:rPr>
        <w:t>облегалката с възможност за заключване в 5</w:t>
      </w:r>
      <w:r w:rsidR="00E100F3">
        <w:rPr>
          <w:rFonts w:ascii="Times New Roman" w:hAnsi="Times New Roman" w:cs="Times New Roman"/>
          <w:sz w:val="24"/>
          <w:szCs w:val="24"/>
        </w:rPr>
        <w:t xml:space="preserve"> </w:t>
      </w:r>
      <w:r w:rsidRPr="0089674F">
        <w:rPr>
          <w:rFonts w:ascii="Times New Roman" w:hAnsi="Times New Roman" w:cs="Times New Roman"/>
          <w:sz w:val="24"/>
          <w:szCs w:val="24"/>
        </w:rPr>
        <w:t>позиции на облегалката</w:t>
      </w:r>
      <w:r w:rsidR="00E100F3">
        <w:rPr>
          <w:rFonts w:ascii="Times New Roman" w:hAnsi="Times New Roman" w:cs="Times New Roman"/>
          <w:sz w:val="24"/>
          <w:szCs w:val="24"/>
        </w:rPr>
        <w:t>, л</w:t>
      </w:r>
      <w:r w:rsidRPr="0089674F">
        <w:rPr>
          <w:rFonts w:ascii="Times New Roman" w:hAnsi="Times New Roman" w:cs="Times New Roman"/>
          <w:sz w:val="24"/>
          <w:szCs w:val="24"/>
        </w:rPr>
        <w:t>умбална опора с регулируема височина</w:t>
      </w:r>
      <w:r w:rsidR="00E100F3">
        <w:rPr>
          <w:rFonts w:ascii="Times New Roman" w:hAnsi="Times New Roman" w:cs="Times New Roman"/>
          <w:sz w:val="24"/>
          <w:szCs w:val="24"/>
        </w:rPr>
        <w:t xml:space="preserve"> </w:t>
      </w:r>
      <w:r w:rsidRPr="0089674F">
        <w:rPr>
          <w:rFonts w:ascii="Times New Roman" w:hAnsi="Times New Roman" w:cs="Times New Roman"/>
          <w:sz w:val="24"/>
          <w:szCs w:val="24"/>
        </w:rPr>
        <w:t>5-лъчева черна пластмасова основа с фибростъкло, Ø680 mm</w:t>
      </w:r>
      <w:r w:rsidR="00E100F3">
        <w:rPr>
          <w:rFonts w:ascii="Times New Roman" w:hAnsi="Times New Roman" w:cs="Times New Roman"/>
          <w:sz w:val="24"/>
          <w:szCs w:val="24"/>
        </w:rPr>
        <w:t xml:space="preserve">. </w:t>
      </w:r>
      <w:r w:rsidRPr="0089674F">
        <w:rPr>
          <w:rFonts w:ascii="Times New Roman" w:hAnsi="Times New Roman" w:cs="Times New Roman"/>
          <w:sz w:val="24"/>
          <w:szCs w:val="24"/>
        </w:rPr>
        <w:t xml:space="preserve">Колелца за твърди или меки повърхности, Ø65 mm. 2D регулируеми във височина </w:t>
      </w:r>
      <w:proofErr w:type="spellStart"/>
      <w:r w:rsidRPr="0089674F">
        <w:rPr>
          <w:rFonts w:ascii="Times New Roman" w:hAnsi="Times New Roman" w:cs="Times New Roman"/>
          <w:sz w:val="24"/>
          <w:szCs w:val="24"/>
        </w:rPr>
        <w:t>подлакътници</w:t>
      </w:r>
      <w:proofErr w:type="spellEnd"/>
      <w:r w:rsidRPr="0089674F">
        <w:rPr>
          <w:rFonts w:ascii="Times New Roman" w:hAnsi="Times New Roman" w:cs="Times New Roman"/>
          <w:sz w:val="24"/>
          <w:szCs w:val="24"/>
        </w:rPr>
        <w:t xml:space="preserve"> с меки полиуретанови падове</w:t>
      </w:r>
      <w:r w:rsidR="00E100F3">
        <w:rPr>
          <w:rFonts w:ascii="Times New Roman" w:hAnsi="Times New Roman" w:cs="Times New Roman"/>
          <w:sz w:val="24"/>
          <w:szCs w:val="24"/>
        </w:rPr>
        <w:t xml:space="preserve">. </w:t>
      </w:r>
      <w:r w:rsidRPr="0089674F">
        <w:rPr>
          <w:rFonts w:ascii="Times New Roman" w:hAnsi="Times New Roman" w:cs="Times New Roman"/>
          <w:sz w:val="24"/>
          <w:szCs w:val="24"/>
        </w:rPr>
        <w:t>Възможност за избор на цвят на облегалката и цвят на седалката.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8598916" w14:textId="50DB8001" w:rsidR="00D441A0" w:rsidRDefault="001218DE" w:rsidP="00916394">
      <w:pPr>
        <w:widowControl w:val="0"/>
        <w:tabs>
          <w:tab w:val="left" w:pos="709"/>
          <w:tab w:val="left" w:pos="851"/>
        </w:tabs>
        <w:spacing w:after="0" w:line="36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4B55">
        <w:rPr>
          <w:rFonts w:ascii="Times New Roman" w:hAnsi="Times New Roman" w:cs="Times New Roman"/>
          <w:b/>
          <w:sz w:val="24"/>
          <w:szCs w:val="24"/>
        </w:rPr>
        <w:t>Посетителски</w:t>
      </w:r>
      <w:proofErr w:type="spellEnd"/>
      <w:r w:rsidRPr="00444B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4D56" w:rsidRPr="00444B55">
        <w:rPr>
          <w:rFonts w:ascii="Times New Roman" w:hAnsi="Times New Roman" w:cs="Times New Roman"/>
          <w:b/>
          <w:sz w:val="24"/>
          <w:szCs w:val="24"/>
        </w:rPr>
        <w:t>стол</w:t>
      </w:r>
      <w:r w:rsidR="00D441A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ED0C8D" w14:textId="5B18EBCE" w:rsidR="00AD3385" w:rsidRPr="008A07CC" w:rsidRDefault="00AD3385" w:rsidP="00916394">
      <w:pPr>
        <w:widowControl w:val="0"/>
        <w:tabs>
          <w:tab w:val="left" w:pos="709"/>
          <w:tab w:val="left" w:pos="851"/>
        </w:tabs>
        <w:spacing w:after="0" w:line="36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 xml:space="preserve">Участниците трябва да предложат </w:t>
      </w:r>
      <w:r w:rsidRPr="008A07CC">
        <w:rPr>
          <w:rFonts w:ascii="Times New Roman" w:hAnsi="Times New Roman" w:cs="Times New Roman"/>
          <w:b/>
          <w:sz w:val="24"/>
          <w:szCs w:val="24"/>
        </w:rPr>
        <w:t>„</w:t>
      </w:r>
      <w:r w:rsidR="00EF63AA" w:rsidRPr="008A07CC">
        <w:rPr>
          <w:rFonts w:ascii="Times New Roman" w:hAnsi="Times New Roman" w:cs="Times New Roman"/>
          <w:b/>
          <w:sz w:val="24"/>
          <w:szCs w:val="24"/>
        </w:rPr>
        <w:t xml:space="preserve">Конферентен, </w:t>
      </w:r>
      <w:proofErr w:type="spellStart"/>
      <w:r w:rsidR="00EF63AA" w:rsidRPr="008A07CC">
        <w:rPr>
          <w:rFonts w:ascii="Times New Roman" w:hAnsi="Times New Roman" w:cs="Times New Roman"/>
          <w:b/>
          <w:sz w:val="24"/>
          <w:szCs w:val="24"/>
        </w:rPr>
        <w:t>посетителски</w:t>
      </w:r>
      <w:proofErr w:type="spellEnd"/>
      <w:r w:rsidR="00EF63AA" w:rsidRPr="008A07CC">
        <w:rPr>
          <w:rFonts w:ascii="Times New Roman" w:hAnsi="Times New Roman" w:cs="Times New Roman"/>
          <w:b/>
          <w:sz w:val="24"/>
          <w:szCs w:val="24"/>
        </w:rPr>
        <w:t xml:space="preserve"> стол</w:t>
      </w:r>
      <w:r w:rsidRPr="008A07CC">
        <w:rPr>
          <w:rFonts w:ascii="Times New Roman" w:hAnsi="Times New Roman" w:cs="Times New Roman"/>
          <w:b/>
          <w:sz w:val="24"/>
          <w:szCs w:val="24"/>
        </w:rPr>
        <w:t>“</w:t>
      </w:r>
      <w:r w:rsidRPr="008A07CC">
        <w:rPr>
          <w:rFonts w:ascii="Times New Roman" w:hAnsi="Times New Roman" w:cs="Times New Roman"/>
          <w:sz w:val="24"/>
          <w:szCs w:val="24"/>
        </w:rPr>
        <w:t>, ко</w:t>
      </w:r>
      <w:r w:rsidR="001218DE">
        <w:rPr>
          <w:rFonts w:ascii="Times New Roman" w:hAnsi="Times New Roman" w:cs="Times New Roman"/>
          <w:sz w:val="24"/>
          <w:szCs w:val="24"/>
        </w:rPr>
        <w:t>й</w:t>
      </w:r>
      <w:r w:rsidRPr="008A07CC">
        <w:rPr>
          <w:rFonts w:ascii="Times New Roman" w:hAnsi="Times New Roman" w:cs="Times New Roman"/>
          <w:sz w:val="24"/>
          <w:szCs w:val="24"/>
        </w:rPr>
        <w:t>то да съответства на детайлите и специ</w:t>
      </w:r>
      <w:r w:rsidR="001218DE">
        <w:rPr>
          <w:rFonts w:ascii="Times New Roman" w:hAnsi="Times New Roman" w:cs="Times New Roman"/>
          <w:sz w:val="24"/>
          <w:szCs w:val="24"/>
        </w:rPr>
        <w:t xml:space="preserve">фикацията, посочени в </w:t>
      </w:r>
      <w:r w:rsidR="009051F7">
        <w:rPr>
          <w:rFonts w:ascii="Times New Roman" w:hAnsi="Times New Roman" w:cs="Times New Roman"/>
          <w:sz w:val="24"/>
          <w:szCs w:val="24"/>
        </w:rPr>
        <w:t>индекс</w:t>
      </w:r>
      <w:r w:rsidR="001218DE">
        <w:rPr>
          <w:rFonts w:ascii="Times New Roman" w:hAnsi="Times New Roman" w:cs="Times New Roman"/>
          <w:sz w:val="24"/>
          <w:szCs w:val="24"/>
        </w:rPr>
        <w:t xml:space="preserve"> № 9 </w:t>
      </w:r>
      <w:r w:rsidRPr="008A07CC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="001218DE" w:rsidRPr="008A07CC">
        <w:rPr>
          <w:rFonts w:ascii="Times New Roman" w:hAnsi="Times New Roman" w:cs="Times New Roman"/>
          <w:b/>
          <w:sz w:val="24"/>
          <w:szCs w:val="24"/>
        </w:rPr>
        <w:t>Посетителски</w:t>
      </w:r>
      <w:proofErr w:type="spellEnd"/>
      <w:r w:rsidR="001218DE" w:rsidRPr="008A07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63AA" w:rsidRPr="008A07CC">
        <w:rPr>
          <w:rFonts w:ascii="Times New Roman" w:hAnsi="Times New Roman" w:cs="Times New Roman"/>
          <w:b/>
          <w:sz w:val="24"/>
          <w:szCs w:val="24"/>
        </w:rPr>
        <w:t>стол</w:t>
      </w:r>
      <w:r w:rsidRPr="008A07CC">
        <w:rPr>
          <w:rFonts w:ascii="Times New Roman" w:hAnsi="Times New Roman" w:cs="Times New Roman"/>
          <w:b/>
          <w:sz w:val="24"/>
          <w:szCs w:val="24"/>
        </w:rPr>
        <w:t>“</w:t>
      </w:r>
      <w:r w:rsidR="001218DE">
        <w:rPr>
          <w:rFonts w:ascii="Times New Roman" w:hAnsi="Times New Roman" w:cs="Times New Roman"/>
          <w:sz w:val="24"/>
          <w:szCs w:val="24"/>
        </w:rPr>
        <w:t xml:space="preserve"> на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лист 7.2</w:t>
      </w:r>
      <w:r w:rsidRPr="008A07CC">
        <w:rPr>
          <w:rFonts w:ascii="Times New Roman" w:hAnsi="Times New Roman" w:cs="Times New Roman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Пловдив, бул. „</w:t>
      </w:r>
      <w:proofErr w:type="spellStart"/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 xml:space="preserve"> шос</w:t>
      </w:r>
      <w:r w:rsidR="009051F7">
        <w:rPr>
          <w:rFonts w:ascii="Times New Roman" w:eastAsia="Times New Roman" w:hAnsi="Times New Roman"/>
          <w:sz w:val="24"/>
          <w:szCs w:val="24"/>
          <w:lang w:eastAsia="bg-BG"/>
        </w:rPr>
        <w:t>е“ № 2“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 xml:space="preserve">№ </w:t>
      </w:r>
      <w:r w:rsidR="001218DE">
        <w:rPr>
          <w:rFonts w:ascii="Times New Roman" w:eastAsia="Times New Roman" w:hAnsi="Times New Roman"/>
          <w:sz w:val="24"/>
          <w:szCs w:val="24"/>
        </w:rPr>
        <w:t>6,</w:t>
      </w:r>
      <w:r w:rsidRPr="008A07CC">
        <w:rPr>
          <w:rFonts w:ascii="Times New Roman" w:hAnsi="Times New Roman" w:cs="Times New Roman"/>
          <w:sz w:val="24"/>
          <w:szCs w:val="24"/>
        </w:rPr>
        <w:t xml:space="preserve"> неразделна част от настоящата техническа спецификация. </w:t>
      </w:r>
      <w:r w:rsidR="009051F7" w:rsidRPr="009051F7">
        <w:rPr>
          <w:rFonts w:ascii="Times New Roman" w:hAnsi="Times New Roman" w:cs="Times New Roman"/>
          <w:sz w:val="24"/>
          <w:szCs w:val="24"/>
        </w:rPr>
        <w:t>Мебелното оборудване следва да отговаря и на следните допълнителни изисквания:</w:t>
      </w:r>
    </w:p>
    <w:p w14:paraId="2A0744EE" w14:textId="3C905B24" w:rsidR="00444B55" w:rsidRDefault="002956A1" w:rsidP="00916394">
      <w:pPr>
        <w:widowControl w:val="0"/>
        <w:tabs>
          <w:tab w:val="left" w:pos="709"/>
          <w:tab w:val="left" w:pos="851"/>
        </w:tabs>
        <w:spacing w:after="0" w:line="36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07CC">
        <w:rPr>
          <w:rFonts w:ascii="Times New Roman" w:hAnsi="Times New Roman" w:cs="Times New Roman"/>
          <w:sz w:val="24"/>
          <w:szCs w:val="24"/>
        </w:rPr>
        <w:t>Посетителски</w:t>
      </w:r>
      <w:proofErr w:type="spellEnd"/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="00444B55" w:rsidRPr="008A07CC">
        <w:rPr>
          <w:rFonts w:ascii="Times New Roman" w:hAnsi="Times New Roman" w:cs="Times New Roman"/>
          <w:sz w:val="24"/>
          <w:szCs w:val="24"/>
        </w:rPr>
        <w:t>стол със сед</w:t>
      </w:r>
      <w:r w:rsidR="00E100F3" w:rsidRPr="008A07CC">
        <w:rPr>
          <w:rFonts w:ascii="Times New Roman" w:hAnsi="Times New Roman" w:cs="Times New Roman"/>
          <w:sz w:val="24"/>
          <w:szCs w:val="24"/>
        </w:rPr>
        <w:t xml:space="preserve">алка, изработена от пяна H5050. </w:t>
      </w:r>
      <w:r w:rsidR="00444B55" w:rsidRPr="008A07CC">
        <w:rPr>
          <w:rFonts w:ascii="Times New Roman" w:hAnsi="Times New Roman" w:cs="Times New Roman"/>
          <w:sz w:val="24"/>
          <w:szCs w:val="24"/>
        </w:rPr>
        <w:t>Облегалка</w:t>
      </w:r>
      <w:r w:rsidR="00444B55" w:rsidRPr="00444B55">
        <w:rPr>
          <w:rFonts w:ascii="Times New Roman" w:hAnsi="Times New Roman" w:cs="Times New Roman"/>
          <w:sz w:val="24"/>
          <w:szCs w:val="24"/>
        </w:rPr>
        <w:t xml:space="preserve">, тапицирана с </w:t>
      </w:r>
      <w:r w:rsidR="00444B55" w:rsidRPr="00444B55">
        <w:rPr>
          <w:rFonts w:ascii="Times New Roman" w:hAnsi="Times New Roman" w:cs="Times New Roman"/>
          <w:sz w:val="24"/>
          <w:szCs w:val="24"/>
        </w:rPr>
        <w:lastRenderedPageBreak/>
        <w:t xml:space="preserve">дишаща мрежа, Хромирана рамка, Ø25 . </w:t>
      </w:r>
      <w:proofErr w:type="spellStart"/>
      <w:r w:rsidR="00444B55" w:rsidRPr="00444B55">
        <w:rPr>
          <w:rFonts w:ascii="Times New Roman" w:hAnsi="Times New Roman" w:cs="Times New Roman"/>
          <w:sz w:val="24"/>
          <w:szCs w:val="24"/>
        </w:rPr>
        <w:t>Подлакътници</w:t>
      </w:r>
      <w:proofErr w:type="spellEnd"/>
      <w:r w:rsidR="00444B55" w:rsidRPr="00444B55">
        <w:rPr>
          <w:rFonts w:ascii="Times New Roman" w:hAnsi="Times New Roman" w:cs="Times New Roman"/>
          <w:sz w:val="24"/>
          <w:szCs w:val="24"/>
        </w:rPr>
        <w:t xml:space="preserve"> с протектори, възможност за </w:t>
      </w:r>
      <w:proofErr w:type="spellStart"/>
      <w:r w:rsidR="00444B55" w:rsidRPr="00444B55">
        <w:rPr>
          <w:rFonts w:ascii="Times New Roman" w:hAnsi="Times New Roman" w:cs="Times New Roman"/>
          <w:sz w:val="24"/>
          <w:szCs w:val="24"/>
        </w:rPr>
        <w:t>стифиране</w:t>
      </w:r>
      <w:proofErr w:type="spellEnd"/>
      <w:r w:rsidR="00444B55" w:rsidRPr="00444B55">
        <w:rPr>
          <w:rFonts w:ascii="Times New Roman" w:hAnsi="Times New Roman" w:cs="Times New Roman"/>
          <w:sz w:val="24"/>
          <w:szCs w:val="24"/>
        </w:rPr>
        <w:t xml:space="preserve"> до 6 бр. Възможност за избор на цвят на облегалката и цвят на седалката.</w:t>
      </w:r>
      <w:r w:rsidR="00DE70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EC31C7" w14:textId="77777777" w:rsidR="00D441A0" w:rsidRPr="008A07CC" w:rsidRDefault="00DE705F" w:rsidP="00916394">
      <w:pPr>
        <w:widowControl w:val="0"/>
        <w:tabs>
          <w:tab w:val="left" w:pos="709"/>
          <w:tab w:val="left" w:pos="851"/>
        </w:tabs>
        <w:spacing w:after="0" w:line="36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A07CC">
        <w:rPr>
          <w:rFonts w:ascii="Times New Roman" w:hAnsi="Times New Roman" w:cs="Times New Roman"/>
          <w:b/>
          <w:sz w:val="24"/>
          <w:szCs w:val="24"/>
        </w:rPr>
        <w:t>Стол за хранене</w:t>
      </w:r>
      <w:r w:rsidRPr="008A07C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44C755" w14:textId="77777777" w:rsidR="00487D1B" w:rsidRDefault="00EF63AA" w:rsidP="00916394">
      <w:pPr>
        <w:widowControl w:val="0"/>
        <w:tabs>
          <w:tab w:val="left" w:pos="709"/>
          <w:tab w:val="left" w:pos="851"/>
        </w:tabs>
        <w:spacing w:after="0" w:line="36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 xml:space="preserve">Участниците трябва да предложат </w:t>
      </w:r>
      <w:r w:rsidRPr="008A07CC">
        <w:rPr>
          <w:rFonts w:ascii="Times New Roman" w:hAnsi="Times New Roman" w:cs="Times New Roman"/>
          <w:b/>
          <w:sz w:val="24"/>
          <w:szCs w:val="24"/>
        </w:rPr>
        <w:t>„Стол за хранене“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което да съответства на детайлите и спецификацията, посочени в </w:t>
      </w:r>
      <w:r w:rsidR="00487D1B">
        <w:rPr>
          <w:rFonts w:ascii="Times New Roman" w:hAnsi="Times New Roman" w:cs="Times New Roman"/>
          <w:sz w:val="24"/>
          <w:szCs w:val="24"/>
        </w:rPr>
        <w:t>индекс</w:t>
      </w:r>
      <w:r w:rsidRPr="008A07CC">
        <w:rPr>
          <w:rFonts w:ascii="Times New Roman" w:hAnsi="Times New Roman" w:cs="Times New Roman"/>
          <w:sz w:val="24"/>
          <w:szCs w:val="24"/>
        </w:rPr>
        <w:t xml:space="preserve"> № 17 </w:t>
      </w:r>
      <w:r w:rsidRPr="008A07CC">
        <w:rPr>
          <w:rFonts w:ascii="Times New Roman" w:hAnsi="Times New Roman" w:cs="Times New Roman"/>
          <w:b/>
          <w:sz w:val="24"/>
          <w:szCs w:val="24"/>
        </w:rPr>
        <w:t>„Стол за хранене“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на 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лист 7.3</w:t>
      </w:r>
      <w:r w:rsidRPr="008A07CC">
        <w:rPr>
          <w:rFonts w:ascii="Times New Roman" w:hAnsi="Times New Roman" w:cs="Times New Roman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</w:t>
      </w:r>
      <w:r w:rsidR="00487D1B">
        <w:rPr>
          <w:rFonts w:ascii="Times New Roman" w:eastAsia="Times New Roman" w:hAnsi="Times New Roman"/>
          <w:sz w:val="24"/>
          <w:szCs w:val="24"/>
          <w:lang w:eastAsia="bg-BG"/>
        </w:rPr>
        <w:t>див, бул. „</w:t>
      </w:r>
      <w:proofErr w:type="spellStart"/>
      <w:r w:rsidR="00487D1B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487D1B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>№</w:t>
      </w:r>
      <w:r w:rsidR="002956A1">
        <w:rPr>
          <w:rFonts w:ascii="Times New Roman" w:eastAsia="Times New Roman" w:hAnsi="Times New Roman"/>
          <w:sz w:val="24"/>
          <w:szCs w:val="24"/>
        </w:rPr>
        <w:t xml:space="preserve"> 7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неразделна част от настоящата техническа спецификация. </w:t>
      </w:r>
      <w:r w:rsidR="00487D1B" w:rsidRPr="00487D1B">
        <w:rPr>
          <w:rFonts w:ascii="Times New Roman" w:hAnsi="Times New Roman" w:cs="Times New Roman"/>
          <w:sz w:val="24"/>
          <w:szCs w:val="24"/>
        </w:rPr>
        <w:t>Мебелното оборудване следва да отговаря и на следните допълнителни изисквания:</w:t>
      </w:r>
    </w:p>
    <w:p w14:paraId="48629DEB" w14:textId="179FBB0F" w:rsidR="00DE705F" w:rsidRPr="00444B55" w:rsidRDefault="00D441A0" w:rsidP="00916394">
      <w:pPr>
        <w:widowControl w:val="0"/>
        <w:tabs>
          <w:tab w:val="left" w:pos="709"/>
          <w:tab w:val="left" w:pos="851"/>
        </w:tabs>
        <w:spacing w:after="0" w:line="36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E705F" w:rsidRPr="00DE705F">
        <w:rPr>
          <w:rFonts w:ascii="Times New Roman" w:hAnsi="Times New Roman" w:cs="Times New Roman"/>
          <w:sz w:val="24"/>
          <w:szCs w:val="24"/>
        </w:rPr>
        <w:t>исоко качествен полипропилен, хромирана основа О-образна, двойно укрепена.</w:t>
      </w:r>
      <w:r w:rsidR="00DE705F">
        <w:rPr>
          <w:rFonts w:ascii="Times New Roman" w:hAnsi="Times New Roman" w:cs="Times New Roman"/>
          <w:sz w:val="24"/>
          <w:szCs w:val="24"/>
        </w:rPr>
        <w:t xml:space="preserve"> </w:t>
      </w:r>
      <w:r w:rsidR="00DE705F" w:rsidRPr="00DE705F">
        <w:rPr>
          <w:rFonts w:ascii="Times New Roman" w:hAnsi="Times New Roman" w:cs="Times New Roman"/>
          <w:sz w:val="24"/>
          <w:szCs w:val="24"/>
        </w:rPr>
        <w:t xml:space="preserve">Да се предлага в </w:t>
      </w:r>
      <w:r w:rsidR="00800ED1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 xml:space="preserve">минимум пет </w:t>
      </w:r>
      <w:r w:rsidR="00800ED1" w:rsidRPr="0044353B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цвят</w:t>
      </w:r>
      <w:r w:rsidR="00800ED1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а</w:t>
      </w:r>
      <w:r w:rsidR="00DE705F" w:rsidRPr="00DE705F">
        <w:rPr>
          <w:rFonts w:ascii="Times New Roman" w:hAnsi="Times New Roman" w:cs="Times New Roman"/>
          <w:sz w:val="24"/>
          <w:szCs w:val="24"/>
        </w:rPr>
        <w:t xml:space="preserve"> за полипропилена.</w:t>
      </w:r>
    </w:p>
    <w:p w14:paraId="64927959" w14:textId="77777777" w:rsidR="00DA5E9A" w:rsidRDefault="00583138" w:rsidP="00916394">
      <w:pPr>
        <w:widowControl w:val="0"/>
        <w:tabs>
          <w:tab w:val="left" w:pos="709"/>
          <w:tab w:val="left" w:pos="851"/>
        </w:tabs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4B55">
        <w:rPr>
          <w:rFonts w:ascii="Times New Roman" w:eastAsia="Times New Roman" w:hAnsi="Times New Roman" w:cs="Times New Roman"/>
          <w:b/>
          <w:sz w:val="24"/>
          <w:szCs w:val="24"/>
        </w:rPr>
        <w:t xml:space="preserve">Маса за срещи </w:t>
      </w:r>
    </w:p>
    <w:p w14:paraId="624633A1" w14:textId="11901F95" w:rsidR="006076AC" w:rsidRPr="008A07CC" w:rsidRDefault="006076AC" w:rsidP="00916394">
      <w:pPr>
        <w:widowControl w:val="0"/>
        <w:tabs>
          <w:tab w:val="left" w:pos="709"/>
          <w:tab w:val="left" w:pos="851"/>
        </w:tabs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7CC">
        <w:rPr>
          <w:rFonts w:ascii="Times New Roman" w:hAnsi="Times New Roman" w:cs="Times New Roman"/>
          <w:sz w:val="24"/>
          <w:szCs w:val="24"/>
        </w:rPr>
        <w:t xml:space="preserve">Участниците трябва да предложат </w:t>
      </w:r>
      <w:r w:rsidRPr="008A07CC">
        <w:rPr>
          <w:rFonts w:ascii="Times New Roman" w:hAnsi="Times New Roman" w:cs="Times New Roman"/>
          <w:b/>
          <w:sz w:val="24"/>
          <w:szCs w:val="24"/>
        </w:rPr>
        <w:t>„</w:t>
      </w:r>
      <w:r w:rsidRPr="008A07CC">
        <w:rPr>
          <w:rFonts w:ascii="Times New Roman" w:eastAsia="Times New Roman" w:hAnsi="Times New Roman" w:cs="Times New Roman"/>
          <w:b/>
          <w:sz w:val="24"/>
          <w:szCs w:val="24"/>
        </w:rPr>
        <w:t>Маса за срещи</w:t>
      </w:r>
      <w:r w:rsidRPr="008A07CC">
        <w:rPr>
          <w:rFonts w:ascii="Times New Roman" w:hAnsi="Times New Roman" w:cs="Times New Roman"/>
          <w:b/>
          <w:sz w:val="24"/>
          <w:szCs w:val="24"/>
        </w:rPr>
        <w:t>“</w:t>
      </w:r>
      <w:r w:rsidR="00487D1B">
        <w:rPr>
          <w:rFonts w:ascii="Times New Roman" w:hAnsi="Times New Roman" w:cs="Times New Roman"/>
          <w:sz w:val="24"/>
          <w:szCs w:val="24"/>
        </w:rPr>
        <w:t>, коя</w:t>
      </w:r>
      <w:r w:rsidRPr="008A07CC">
        <w:rPr>
          <w:rFonts w:ascii="Times New Roman" w:hAnsi="Times New Roman" w:cs="Times New Roman"/>
          <w:sz w:val="24"/>
          <w:szCs w:val="24"/>
        </w:rPr>
        <w:t xml:space="preserve">то да съответства на детайлите и спецификацията, посочени в </w:t>
      </w:r>
      <w:r w:rsidR="00487D1B">
        <w:rPr>
          <w:rFonts w:ascii="Times New Roman" w:hAnsi="Times New Roman" w:cs="Times New Roman"/>
          <w:sz w:val="24"/>
          <w:szCs w:val="24"/>
        </w:rPr>
        <w:t>индекс</w:t>
      </w:r>
      <w:r w:rsidRPr="008A07CC">
        <w:rPr>
          <w:rFonts w:ascii="Times New Roman" w:hAnsi="Times New Roman" w:cs="Times New Roman"/>
          <w:sz w:val="24"/>
          <w:szCs w:val="24"/>
        </w:rPr>
        <w:t xml:space="preserve"> № 16 </w:t>
      </w:r>
      <w:r w:rsidRPr="008A07CC">
        <w:rPr>
          <w:rFonts w:ascii="Times New Roman" w:hAnsi="Times New Roman" w:cs="Times New Roman"/>
          <w:b/>
          <w:sz w:val="24"/>
          <w:szCs w:val="24"/>
        </w:rPr>
        <w:t>„</w:t>
      </w:r>
      <w:r w:rsidRPr="008A07CC">
        <w:rPr>
          <w:rFonts w:ascii="Times New Roman" w:eastAsia="Times New Roman" w:hAnsi="Times New Roman" w:cs="Times New Roman"/>
          <w:b/>
          <w:sz w:val="24"/>
          <w:szCs w:val="24"/>
        </w:rPr>
        <w:t>Маса за срещи</w:t>
      </w:r>
      <w:r w:rsidRPr="008A07CC">
        <w:rPr>
          <w:rFonts w:ascii="Times New Roman" w:hAnsi="Times New Roman" w:cs="Times New Roman"/>
          <w:b/>
          <w:sz w:val="24"/>
          <w:szCs w:val="24"/>
        </w:rPr>
        <w:t>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на 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лист 7.3</w:t>
      </w:r>
      <w:r w:rsidRPr="008A07CC">
        <w:rPr>
          <w:rFonts w:ascii="Times New Roman" w:hAnsi="Times New Roman" w:cs="Times New Roman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sz w:val="24"/>
          <w:szCs w:val="24"/>
        </w:rPr>
        <w:t xml:space="preserve"> от </w:t>
      </w:r>
      <w:r w:rsidRPr="008A07C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Пловд</w:t>
      </w:r>
      <w:r w:rsidR="00487D1B">
        <w:rPr>
          <w:rFonts w:ascii="Times New Roman" w:eastAsia="Times New Roman" w:hAnsi="Times New Roman"/>
          <w:sz w:val="24"/>
          <w:szCs w:val="24"/>
          <w:lang w:eastAsia="bg-BG"/>
        </w:rPr>
        <w:t>ив, бул. „</w:t>
      </w:r>
      <w:proofErr w:type="spellStart"/>
      <w:r w:rsidR="00487D1B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487D1B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2“,</w:t>
      </w:r>
      <w:r w:rsidRPr="008A07CC">
        <w:rPr>
          <w:rFonts w:ascii="Times New Roman" w:hAnsi="Times New Roman" w:cs="Times New Roman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2956A1">
        <w:rPr>
          <w:rFonts w:ascii="Times New Roman" w:eastAsia="Times New Roman" w:hAnsi="Times New Roman"/>
          <w:sz w:val="24"/>
          <w:szCs w:val="24"/>
        </w:rPr>
        <w:t>№ 7</w:t>
      </w:r>
      <w:r w:rsidRPr="008A07CC">
        <w:rPr>
          <w:rFonts w:ascii="Times New Roman" w:hAnsi="Times New Roman" w:cs="Times New Roman"/>
          <w:sz w:val="24"/>
          <w:szCs w:val="24"/>
        </w:rPr>
        <w:t xml:space="preserve">, неразделна част от настоящата техническа спецификация. </w:t>
      </w:r>
      <w:r w:rsidR="00487D1B" w:rsidRPr="00487D1B">
        <w:rPr>
          <w:rFonts w:ascii="Times New Roman" w:hAnsi="Times New Roman" w:cs="Times New Roman"/>
          <w:sz w:val="24"/>
          <w:szCs w:val="24"/>
        </w:rPr>
        <w:t>Мебелното оборудване следва да отговаря и на следните допълнителни изисквания:</w:t>
      </w:r>
    </w:p>
    <w:p w14:paraId="3A37A1B2" w14:textId="77777777" w:rsidR="00AA7043" w:rsidRPr="00800ED1" w:rsidRDefault="00444B55" w:rsidP="00916394">
      <w:pPr>
        <w:widowControl w:val="0"/>
        <w:tabs>
          <w:tab w:val="left" w:pos="709"/>
          <w:tab w:val="left" w:pos="851"/>
        </w:tabs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4B55">
        <w:rPr>
          <w:rFonts w:ascii="Times New Roman" w:eastAsia="Times New Roman" w:hAnsi="Times New Roman" w:cs="Times New Roman"/>
          <w:sz w:val="24"/>
          <w:szCs w:val="24"/>
        </w:rPr>
        <w:t xml:space="preserve">Маса за срещи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Pr="00444B55">
        <w:rPr>
          <w:rFonts w:ascii="Times New Roman" w:eastAsia="Times New Roman" w:hAnsi="Times New Roman" w:cs="Times New Roman"/>
          <w:sz w:val="24"/>
          <w:szCs w:val="24"/>
        </w:rPr>
        <w:t>12 места</w:t>
      </w:r>
      <w:r w:rsidRPr="00800ED1">
        <w:rPr>
          <w:rFonts w:ascii="Times New Roman" w:eastAsia="Times New Roman" w:hAnsi="Times New Roman" w:cs="Times New Roman"/>
          <w:sz w:val="24"/>
          <w:szCs w:val="24"/>
        </w:rPr>
        <w:t>.</w:t>
      </w:r>
      <w:r w:rsidR="00800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3CB" w:rsidRPr="00800ED1">
        <w:rPr>
          <w:rFonts w:ascii="Times New Roman" w:hAnsi="Times New Roman" w:cs="Times New Roman"/>
          <w:sz w:val="24"/>
          <w:szCs w:val="24"/>
        </w:rPr>
        <w:t xml:space="preserve">Възможност за избор на </w:t>
      </w:r>
      <w:r w:rsidR="00800ED1" w:rsidRPr="00800ED1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минимум пет цвята</w:t>
      </w:r>
      <w:r w:rsidR="004373CB" w:rsidRPr="00800ED1">
        <w:rPr>
          <w:rFonts w:ascii="Times New Roman" w:hAnsi="Times New Roman" w:cs="Times New Roman"/>
          <w:sz w:val="24"/>
          <w:szCs w:val="24"/>
        </w:rPr>
        <w:t xml:space="preserve"> на плота от Възложителя.</w:t>
      </w:r>
      <w:r w:rsidR="00800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0ED1">
        <w:rPr>
          <w:rFonts w:ascii="Times New Roman" w:eastAsia="Times New Roman" w:hAnsi="Times New Roman" w:cs="Times New Roman"/>
          <w:sz w:val="24"/>
          <w:szCs w:val="24"/>
        </w:rPr>
        <w:t>Разстояние 10 mm между краката и плота</w:t>
      </w:r>
      <w:r w:rsidR="00800E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00ED1">
        <w:rPr>
          <w:rFonts w:ascii="Times New Roman" w:eastAsia="Times New Roman" w:hAnsi="Times New Roman" w:cs="Times New Roman"/>
          <w:sz w:val="24"/>
          <w:szCs w:val="24"/>
        </w:rPr>
        <w:t>Прахово боядисана метална конструкция с възможност за избор на</w:t>
      </w:r>
      <w:r w:rsidR="00800ED1" w:rsidRPr="00800ED1">
        <w:rPr>
          <w:rFonts w:ascii="Times New Roman" w:hAnsi="Times New Roman" w:cs="Times New Roman"/>
          <w:sz w:val="24"/>
          <w:szCs w:val="24"/>
        </w:rPr>
        <w:t xml:space="preserve"> </w:t>
      </w:r>
      <w:r w:rsidR="00800ED1" w:rsidRPr="00800ED1">
        <w:rPr>
          <w:rFonts w:ascii="Times New Roman" w:eastAsia="Arial" w:hAnsi="Times New Roman" w:cs="Times New Roman"/>
          <w:color w:val="000000"/>
          <w:sz w:val="24"/>
          <w:szCs w:val="24"/>
          <w:lang w:eastAsia="bg-BG"/>
        </w:rPr>
        <w:t>минимум пет цвята</w:t>
      </w:r>
      <w:r w:rsidR="00800E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00ED1">
        <w:rPr>
          <w:rFonts w:ascii="Times New Roman" w:eastAsia="Times New Roman" w:hAnsi="Times New Roman" w:cs="Times New Roman"/>
          <w:sz w:val="24"/>
          <w:szCs w:val="24"/>
        </w:rPr>
        <w:t>Метална греда със сечение 40х20 mm</w:t>
      </w:r>
      <w:r w:rsidR="00800E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00ED1">
        <w:rPr>
          <w:rFonts w:ascii="Times New Roman" w:eastAsia="Times New Roman" w:hAnsi="Times New Roman" w:cs="Times New Roman"/>
          <w:sz w:val="24"/>
          <w:szCs w:val="24"/>
        </w:rPr>
        <w:t>Метални крака със сечение 40х40 mm</w:t>
      </w:r>
      <w:r w:rsidR="00800E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00ED1">
        <w:rPr>
          <w:rFonts w:ascii="Times New Roman" w:eastAsia="Times New Roman" w:hAnsi="Times New Roman" w:cs="Times New Roman"/>
          <w:sz w:val="24"/>
          <w:szCs w:val="24"/>
        </w:rPr>
        <w:t>Регулиране на височината с до 10 mm</w:t>
      </w:r>
      <w:r w:rsidR="00800E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00ED1">
        <w:rPr>
          <w:rFonts w:ascii="Times New Roman" w:eastAsia="Times New Roman" w:hAnsi="Times New Roman" w:cs="Times New Roman"/>
          <w:sz w:val="24"/>
          <w:szCs w:val="24"/>
        </w:rPr>
        <w:t>Два правоъгълни отвора на плота за отвеждане на окабеляване, оборудвани с метални капаци</w:t>
      </w:r>
      <w:r w:rsidR="00800ED1" w:rsidRPr="00800ED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00ED1">
        <w:rPr>
          <w:rFonts w:ascii="Times New Roman" w:eastAsia="Times New Roman" w:hAnsi="Times New Roman" w:cs="Times New Roman"/>
          <w:sz w:val="24"/>
          <w:szCs w:val="24"/>
        </w:rPr>
        <w:t xml:space="preserve"> Хоризонтални и вертикални кабелни канали.</w:t>
      </w:r>
    </w:p>
    <w:p w14:paraId="03430D53" w14:textId="77777777" w:rsidR="00D441A0" w:rsidRDefault="00DE705F" w:rsidP="00916394">
      <w:pPr>
        <w:pStyle w:val="ListParagraph"/>
        <w:widowControl w:val="0"/>
        <w:tabs>
          <w:tab w:val="left" w:pos="851"/>
        </w:tabs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705F">
        <w:rPr>
          <w:rFonts w:ascii="Times New Roman" w:eastAsia="Times New Roman" w:hAnsi="Times New Roman" w:cs="Times New Roman"/>
          <w:b/>
          <w:sz w:val="24"/>
          <w:szCs w:val="24"/>
        </w:rPr>
        <w:t>Маса за хранене: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E62CC98" w14:textId="5C7D7B38" w:rsidR="008976D3" w:rsidRPr="008A07CC" w:rsidRDefault="008976D3" w:rsidP="00916394">
      <w:pPr>
        <w:pStyle w:val="ListParagraph"/>
        <w:widowControl w:val="0"/>
        <w:tabs>
          <w:tab w:val="left" w:pos="851"/>
        </w:tabs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Участниците трябва да предложат </w:t>
      </w:r>
      <w:r w:rsidRPr="008A07CC">
        <w:rPr>
          <w:rFonts w:ascii="Times New Roman" w:hAnsi="Times New Roman" w:cs="Times New Roman"/>
          <w:b/>
          <w:color w:val="auto"/>
          <w:sz w:val="24"/>
          <w:szCs w:val="24"/>
        </w:rPr>
        <w:t>„Мас</w:t>
      </w:r>
      <w:r w:rsidRPr="008A07C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а </w:t>
      </w:r>
      <w:proofErr w:type="spellStart"/>
      <w:r w:rsidRPr="008A07C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за</w:t>
      </w:r>
      <w:proofErr w:type="spellEnd"/>
      <w:r w:rsidRPr="008A07C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 </w:t>
      </w:r>
      <w:proofErr w:type="spellStart"/>
      <w:r w:rsidRPr="008A07C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хранене</w:t>
      </w:r>
      <w:proofErr w:type="spellEnd"/>
      <w:r w:rsidRPr="008A07CC">
        <w:rPr>
          <w:rFonts w:ascii="Times New Roman" w:hAnsi="Times New Roman" w:cs="Times New Roman"/>
          <w:b/>
          <w:color w:val="auto"/>
          <w:sz w:val="24"/>
          <w:szCs w:val="24"/>
        </w:rPr>
        <w:t>“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>, ко</w:t>
      </w:r>
      <w:r w:rsidR="002956A1">
        <w:rPr>
          <w:rFonts w:ascii="Times New Roman" w:hAnsi="Times New Roman" w:cs="Times New Roman"/>
          <w:color w:val="auto"/>
          <w:sz w:val="24"/>
          <w:szCs w:val="24"/>
        </w:rPr>
        <w:t>я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то да съответства на детайлите и спецификацията, посочени в </w:t>
      </w:r>
      <w:r w:rsidR="00487D1B">
        <w:rPr>
          <w:rFonts w:ascii="Times New Roman" w:hAnsi="Times New Roman" w:cs="Times New Roman"/>
          <w:color w:val="auto"/>
          <w:sz w:val="24"/>
          <w:szCs w:val="24"/>
        </w:rPr>
        <w:t>индекси</w:t>
      </w:r>
      <w:r w:rsidR="002956A1">
        <w:rPr>
          <w:rFonts w:ascii="Times New Roman" w:hAnsi="Times New Roman" w:cs="Times New Roman"/>
          <w:color w:val="auto"/>
          <w:sz w:val="24"/>
          <w:szCs w:val="24"/>
        </w:rPr>
        <w:t xml:space="preserve"> с номера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 № 14</w:t>
      </w:r>
      <w:r w:rsidR="00916394">
        <w:rPr>
          <w:rFonts w:ascii="Times New Roman" w:hAnsi="Times New Roman" w:cs="Times New Roman"/>
          <w:color w:val="auto"/>
          <w:sz w:val="24"/>
          <w:szCs w:val="24"/>
        </w:rPr>
        <w:t xml:space="preserve"> и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16394" w:rsidRPr="008A07CC">
        <w:rPr>
          <w:rFonts w:ascii="Times New Roman" w:hAnsi="Times New Roman" w:cs="Times New Roman"/>
          <w:color w:val="auto"/>
          <w:sz w:val="24"/>
          <w:szCs w:val="24"/>
        </w:rPr>
        <w:t>№</w:t>
      </w:r>
      <w:r w:rsidR="001B584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15 </w:t>
      </w:r>
      <w:r w:rsidRPr="008A07CC">
        <w:rPr>
          <w:rFonts w:ascii="Times New Roman" w:hAnsi="Times New Roman" w:cs="Times New Roman"/>
          <w:b/>
          <w:color w:val="auto"/>
          <w:sz w:val="24"/>
          <w:szCs w:val="24"/>
        </w:rPr>
        <w:t>„Мас</w:t>
      </w:r>
      <w:r w:rsidRPr="008A07C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а </w:t>
      </w:r>
      <w:proofErr w:type="spellStart"/>
      <w:r w:rsidRPr="008A07C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за</w:t>
      </w:r>
      <w:proofErr w:type="spellEnd"/>
      <w:r w:rsidRPr="008A07C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 </w:t>
      </w:r>
      <w:proofErr w:type="spellStart"/>
      <w:r w:rsidRPr="008A07C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хранене</w:t>
      </w:r>
      <w:proofErr w:type="spellEnd"/>
      <w:r w:rsidRPr="008A07CC">
        <w:rPr>
          <w:rFonts w:ascii="Times New Roman" w:hAnsi="Times New Roman" w:cs="Times New Roman"/>
          <w:b/>
          <w:color w:val="auto"/>
          <w:sz w:val="24"/>
          <w:szCs w:val="24"/>
        </w:rPr>
        <w:t>“</w:t>
      </w:r>
      <w:r w:rsidR="00916394">
        <w:rPr>
          <w:rFonts w:ascii="Times New Roman" w:hAnsi="Times New Roman" w:cs="Times New Roman"/>
          <w:color w:val="auto"/>
          <w:sz w:val="24"/>
          <w:szCs w:val="24"/>
        </w:rPr>
        <w:t xml:space="preserve"> на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color w:val="auto"/>
          <w:sz w:val="24"/>
          <w:szCs w:val="24"/>
        </w:rPr>
        <w:t>лист 7.2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 „</w:t>
      </w:r>
      <w:r w:rsidRPr="008A07CC">
        <w:rPr>
          <w:rFonts w:ascii="Times New Roman" w:eastAsia="Times New Roman" w:hAnsi="Times New Roman"/>
          <w:color w:val="auto"/>
          <w:sz w:val="24"/>
          <w:szCs w:val="24"/>
        </w:rPr>
        <w:t>Спецификация на характерно подвижно обзавеждане“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 от </w:t>
      </w:r>
      <w:r w:rsidRPr="008A07CC">
        <w:rPr>
          <w:rFonts w:ascii="Times New Roman" w:eastAsia="Times New Roman" w:hAnsi="Times New Roman"/>
          <w:color w:val="auto"/>
          <w:sz w:val="24"/>
          <w:szCs w:val="24"/>
        </w:rPr>
        <w:t>„Интериорен проект и обзавеждане“ от Работен проект по част Архитектура за Обект: „Касов център на БНБ в гр. Пловд</w:t>
      </w:r>
      <w:r w:rsidR="00487D1B">
        <w:rPr>
          <w:rFonts w:ascii="Times New Roman" w:eastAsia="Times New Roman" w:hAnsi="Times New Roman"/>
          <w:color w:val="auto"/>
          <w:sz w:val="24"/>
          <w:szCs w:val="24"/>
        </w:rPr>
        <w:t>ив, бул. „</w:t>
      </w:r>
      <w:proofErr w:type="spellStart"/>
      <w:r w:rsidR="00487D1B">
        <w:rPr>
          <w:rFonts w:ascii="Times New Roman" w:eastAsia="Times New Roman" w:hAnsi="Times New Roman"/>
          <w:color w:val="auto"/>
          <w:sz w:val="24"/>
          <w:szCs w:val="24"/>
        </w:rPr>
        <w:t>Ягодовско</w:t>
      </w:r>
      <w:proofErr w:type="spellEnd"/>
      <w:r w:rsidR="00487D1B">
        <w:rPr>
          <w:rFonts w:ascii="Times New Roman" w:eastAsia="Times New Roman" w:hAnsi="Times New Roman"/>
          <w:color w:val="auto"/>
          <w:sz w:val="24"/>
          <w:szCs w:val="24"/>
        </w:rPr>
        <w:t xml:space="preserve"> шосе“ № 2“</w:t>
      </w:r>
      <w:r w:rsidRPr="008A07CC">
        <w:rPr>
          <w:rFonts w:ascii="Times New Roman" w:eastAsia="Times New Roman" w:hAnsi="Times New Roman"/>
          <w:color w:val="auto"/>
          <w:sz w:val="24"/>
          <w:szCs w:val="24"/>
        </w:rPr>
        <w:t>,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A07CC">
        <w:rPr>
          <w:rFonts w:ascii="Times New Roman" w:eastAsia="Times New Roman" w:hAnsi="Times New Roman"/>
          <w:color w:val="auto"/>
          <w:sz w:val="24"/>
          <w:szCs w:val="24"/>
        </w:rPr>
        <w:t>Приложение</w:t>
      </w:r>
      <w:r w:rsidRPr="008A07CC">
        <w:rPr>
          <w:rFonts w:ascii="Times New Roman" w:eastAsia="Times New Roman" w:hAnsi="Times New Roman"/>
          <w:color w:val="auto"/>
          <w:sz w:val="24"/>
          <w:szCs w:val="24"/>
          <w:lang w:val="en-US"/>
        </w:rPr>
        <w:t xml:space="preserve"> </w:t>
      </w:r>
      <w:r w:rsidR="00916394">
        <w:rPr>
          <w:rFonts w:ascii="Times New Roman" w:eastAsia="Times New Roman" w:hAnsi="Times New Roman"/>
          <w:color w:val="auto"/>
          <w:sz w:val="24"/>
          <w:szCs w:val="24"/>
        </w:rPr>
        <w:t>№</w:t>
      </w:r>
      <w:r w:rsidR="002956A1">
        <w:rPr>
          <w:rFonts w:ascii="Times New Roman" w:eastAsia="Times New Roman" w:hAnsi="Times New Roman"/>
          <w:color w:val="auto"/>
          <w:sz w:val="24"/>
          <w:szCs w:val="24"/>
        </w:rPr>
        <w:t xml:space="preserve"> 6</w:t>
      </w:r>
      <w:r w:rsidRPr="008A07CC">
        <w:rPr>
          <w:rFonts w:ascii="Times New Roman" w:hAnsi="Times New Roman" w:cs="Times New Roman"/>
          <w:color w:val="auto"/>
          <w:sz w:val="24"/>
          <w:szCs w:val="24"/>
        </w:rPr>
        <w:t xml:space="preserve">, неразделна част от настоящата техническа спецификация. </w:t>
      </w:r>
      <w:r w:rsidR="00487D1B" w:rsidRPr="00487D1B">
        <w:rPr>
          <w:rFonts w:ascii="Times New Roman" w:hAnsi="Times New Roman" w:cs="Times New Roman"/>
          <w:color w:val="auto"/>
          <w:sz w:val="24"/>
          <w:szCs w:val="24"/>
        </w:rPr>
        <w:t>Мебелното оборудване следва да отговаря и на следните допълнителни изисквания:</w:t>
      </w:r>
    </w:p>
    <w:p w14:paraId="6F4FB9D6" w14:textId="77777777" w:rsidR="00DE705F" w:rsidRPr="00800ED1" w:rsidRDefault="00DE705F" w:rsidP="00916394">
      <w:pPr>
        <w:pStyle w:val="ListParagraph"/>
        <w:widowControl w:val="0"/>
        <w:tabs>
          <w:tab w:val="left" w:pos="851"/>
        </w:tabs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7C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Маса за хранене с метална </w:t>
      </w:r>
      <w:proofErr w:type="spellStart"/>
      <w:r w:rsidRPr="008A07CC">
        <w:rPr>
          <w:rFonts w:ascii="Times New Roman" w:eastAsia="Times New Roman" w:hAnsi="Times New Roman" w:cs="Times New Roman"/>
          <w:color w:val="auto"/>
          <w:sz w:val="24"/>
          <w:szCs w:val="24"/>
        </w:rPr>
        <w:t>прахово</w:t>
      </w:r>
      <w:proofErr w:type="spellEnd"/>
      <w:r w:rsidRPr="008A07C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боядисана основа</w:t>
      </w:r>
      <w:r w:rsidR="00800ED1" w:rsidRPr="008A07C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8A07C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Разстояние 10 </w:t>
      </w:r>
      <w:r w:rsidRPr="00800ED1">
        <w:rPr>
          <w:rFonts w:ascii="Times New Roman" w:eastAsia="Times New Roman" w:hAnsi="Times New Roman" w:cs="Times New Roman"/>
          <w:sz w:val="24"/>
          <w:szCs w:val="24"/>
        </w:rPr>
        <w:t>mm между краката и плота</w:t>
      </w:r>
      <w:r w:rsidR="00800E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00ED1">
        <w:rPr>
          <w:rFonts w:ascii="Times New Roman" w:eastAsia="Times New Roman" w:hAnsi="Times New Roman" w:cs="Times New Roman"/>
          <w:sz w:val="24"/>
          <w:szCs w:val="24"/>
        </w:rPr>
        <w:t xml:space="preserve">Прахово боядисана метална конструкция с възможност за избор на </w:t>
      </w:r>
      <w:r w:rsidR="00800ED1" w:rsidRPr="00800ED1">
        <w:rPr>
          <w:rFonts w:ascii="Times New Roman" w:hAnsi="Times New Roman" w:cs="Times New Roman"/>
          <w:sz w:val="24"/>
          <w:szCs w:val="24"/>
        </w:rPr>
        <w:t>минимум пет цвята</w:t>
      </w:r>
      <w:r w:rsidR="00800ED1">
        <w:rPr>
          <w:rFonts w:ascii="Times New Roman" w:hAnsi="Times New Roman" w:cs="Times New Roman"/>
          <w:sz w:val="24"/>
          <w:szCs w:val="24"/>
        </w:rPr>
        <w:t xml:space="preserve">. </w:t>
      </w:r>
      <w:r w:rsidRPr="00800ED1">
        <w:rPr>
          <w:rFonts w:ascii="Times New Roman" w:eastAsia="Times New Roman" w:hAnsi="Times New Roman" w:cs="Times New Roman"/>
          <w:sz w:val="24"/>
          <w:szCs w:val="24"/>
        </w:rPr>
        <w:t>Метална греда със сечение 40х20 mm</w:t>
      </w:r>
      <w:r w:rsidR="00800E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00ED1">
        <w:rPr>
          <w:rFonts w:ascii="Times New Roman" w:eastAsia="Times New Roman" w:hAnsi="Times New Roman" w:cs="Times New Roman"/>
          <w:sz w:val="24"/>
          <w:szCs w:val="24"/>
        </w:rPr>
        <w:t>Метални крака със сечение 40х40 mm</w:t>
      </w:r>
      <w:r w:rsidR="00800E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09936AF" w14:textId="77777777" w:rsidR="00444B55" w:rsidRDefault="00444B55" w:rsidP="00916394">
      <w:pPr>
        <w:pStyle w:val="ListParagraph"/>
        <w:widowControl w:val="0"/>
        <w:tabs>
          <w:tab w:val="left" w:pos="851"/>
        </w:tabs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D3BFCC" w14:textId="03C325B7" w:rsidR="00460F76" w:rsidRDefault="00460F76" w:rsidP="0091639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Възложителят си запазва правото на избор на цветова гама от каталог</w:t>
      </w:r>
      <w:r w:rsidR="002956A1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2956A1">
        <w:rPr>
          <w:rFonts w:ascii="Times New Roman" w:eastAsia="Times New Roman" w:hAnsi="Times New Roman" w:cs="Times New Roman"/>
          <w:sz w:val="24"/>
          <w:szCs w:val="24"/>
        </w:rPr>
        <w:t>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изпълнителя при запазване на единичните цени, посочени в ценовото предложение за съответната мебел.</w:t>
      </w:r>
    </w:p>
    <w:p w14:paraId="2A2E0DAB" w14:textId="77777777" w:rsidR="00AE3211" w:rsidRDefault="00AE3211" w:rsidP="0091639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CF1810" w14:textId="71C6F1C2" w:rsidR="00AE3211" w:rsidRPr="00F6709F" w:rsidRDefault="00AE3211" w:rsidP="0091639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E434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Изисквания към у</w:t>
      </w:r>
      <w:r w:rsidRPr="00F670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частниците:</w:t>
      </w:r>
    </w:p>
    <w:p w14:paraId="4994E842" w14:textId="77777777" w:rsidR="00E31801" w:rsidRDefault="00460F76" w:rsidP="0091639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BD">
        <w:rPr>
          <w:rFonts w:ascii="Times New Roman" w:hAnsi="Times New Roman" w:cs="Times New Roman"/>
          <w:sz w:val="24"/>
          <w:szCs w:val="24"/>
        </w:rPr>
        <w:t xml:space="preserve">Участниците следва да предложат </w:t>
      </w:r>
      <w:r w:rsidR="007E4344">
        <w:rPr>
          <w:rFonts w:ascii="Times New Roman" w:hAnsi="Times New Roman" w:cs="Times New Roman"/>
          <w:sz w:val="24"/>
          <w:szCs w:val="24"/>
        </w:rPr>
        <w:t>в Техническото си предложение</w:t>
      </w:r>
      <w:r w:rsidR="00E31801">
        <w:rPr>
          <w:rFonts w:ascii="Times New Roman" w:hAnsi="Times New Roman" w:cs="Times New Roman"/>
          <w:sz w:val="24"/>
          <w:szCs w:val="24"/>
        </w:rPr>
        <w:t>:</w:t>
      </w:r>
    </w:p>
    <w:p w14:paraId="4039E610" w14:textId="156E2FD9" w:rsidR="00E31801" w:rsidRDefault="00E31801" w:rsidP="00F6709F">
      <w:pPr>
        <w:pStyle w:val="ListParagraph"/>
        <w:widowControl w:val="0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за гаранционна поддръжка на изработеното, доставено и монтирано мебелно оборудване -</w:t>
      </w:r>
      <w:r w:rsidR="007E4344" w:rsidRPr="00F6709F">
        <w:rPr>
          <w:rFonts w:ascii="Times New Roman" w:hAnsi="Times New Roman" w:cs="Times New Roman"/>
          <w:sz w:val="24"/>
          <w:szCs w:val="24"/>
        </w:rPr>
        <w:t xml:space="preserve"> </w:t>
      </w:r>
      <w:r w:rsidR="00460F76" w:rsidRPr="00F6709F">
        <w:rPr>
          <w:rFonts w:ascii="Times New Roman" w:hAnsi="Times New Roman" w:cs="Times New Roman"/>
          <w:sz w:val="24"/>
          <w:szCs w:val="24"/>
        </w:rPr>
        <w:t xml:space="preserve">не по-малко от </w:t>
      </w:r>
      <w:r w:rsidR="00D46FD5" w:rsidRPr="00F6709F">
        <w:rPr>
          <w:rFonts w:ascii="Times New Roman" w:hAnsi="Times New Roman" w:cs="Times New Roman"/>
          <w:sz w:val="24"/>
          <w:szCs w:val="24"/>
        </w:rPr>
        <w:t>24 месеца</w:t>
      </w:r>
      <w:r>
        <w:rPr>
          <w:rFonts w:ascii="Times New Roman" w:hAnsi="Times New Roman" w:cs="Times New Roman"/>
          <w:sz w:val="24"/>
          <w:szCs w:val="24"/>
        </w:rPr>
        <w:t xml:space="preserve">, считано от </w:t>
      </w:r>
      <w:r w:rsidRPr="00E31801">
        <w:rPr>
          <w:rFonts w:ascii="Times New Roman" w:hAnsi="Times New Roman" w:cs="Times New Roman"/>
          <w:sz w:val="24"/>
          <w:szCs w:val="24"/>
        </w:rPr>
        <w:t xml:space="preserve"> датата на подписване на двустранен приемателно-предавателен протокол по чл. 6, ал. 4 от проекта на договор за съответното мебелно оборудване</w:t>
      </w:r>
      <w:r w:rsidRPr="00E31801" w:rsidDel="00E31801">
        <w:rPr>
          <w:rFonts w:ascii="Times New Roman" w:hAnsi="Times New Roman" w:cs="Times New Roman"/>
          <w:sz w:val="24"/>
          <w:szCs w:val="24"/>
        </w:rPr>
        <w:t xml:space="preserve"> </w:t>
      </w:r>
      <w:r w:rsidR="00450B49" w:rsidRPr="00F6709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71E85A" w14:textId="3F2E44A4" w:rsidR="00717E35" w:rsidRDefault="00450B49" w:rsidP="00F6709F">
      <w:pPr>
        <w:pStyle w:val="ListParagraph"/>
        <w:widowControl w:val="0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09F">
        <w:rPr>
          <w:rFonts w:ascii="Times New Roman" w:hAnsi="Times New Roman" w:cs="Times New Roman"/>
          <w:sz w:val="24"/>
          <w:szCs w:val="24"/>
        </w:rPr>
        <w:t>Време за отстраняван</w:t>
      </w:r>
      <w:r w:rsidR="00717E35" w:rsidRPr="00F6709F">
        <w:rPr>
          <w:rFonts w:ascii="Times New Roman" w:hAnsi="Times New Roman" w:cs="Times New Roman"/>
          <w:sz w:val="24"/>
          <w:szCs w:val="24"/>
        </w:rPr>
        <w:t xml:space="preserve">е на </w:t>
      </w:r>
      <w:r w:rsidR="00E31801" w:rsidRPr="00E31801">
        <w:rPr>
          <w:rFonts w:ascii="Times New Roman" w:hAnsi="Times New Roman" w:cs="Times New Roman"/>
          <w:sz w:val="24"/>
          <w:szCs w:val="24"/>
        </w:rPr>
        <w:t>повреди и/или дефекти, проявили се в рамките на гаранционния срок</w:t>
      </w:r>
      <w:r w:rsidR="00717E35" w:rsidRPr="00F6709F">
        <w:rPr>
          <w:rFonts w:ascii="Times New Roman" w:hAnsi="Times New Roman" w:cs="Times New Roman"/>
          <w:sz w:val="24"/>
          <w:szCs w:val="24"/>
        </w:rPr>
        <w:t xml:space="preserve"> – не повече от 7</w:t>
      </w:r>
      <w:r w:rsidRPr="00F6709F">
        <w:rPr>
          <w:rFonts w:ascii="Times New Roman" w:hAnsi="Times New Roman" w:cs="Times New Roman"/>
          <w:sz w:val="24"/>
          <w:szCs w:val="24"/>
        </w:rPr>
        <w:t xml:space="preserve"> работни дни</w:t>
      </w:r>
      <w:r w:rsidR="00E31801" w:rsidRPr="00F6709F">
        <w:rPr>
          <w:rFonts w:ascii="Times New Roman" w:hAnsi="Times New Roman" w:cs="Times New Roman"/>
          <w:sz w:val="24"/>
          <w:szCs w:val="24"/>
        </w:rPr>
        <w:t xml:space="preserve">, считано </w:t>
      </w:r>
      <w:r w:rsidR="00E31801">
        <w:rPr>
          <w:rFonts w:ascii="Times New Roman" w:hAnsi="Times New Roman" w:cs="Times New Roman"/>
          <w:sz w:val="24"/>
          <w:szCs w:val="24"/>
        </w:rPr>
        <w:t>о</w:t>
      </w:r>
      <w:r w:rsidR="00E31801" w:rsidRPr="00F6709F">
        <w:rPr>
          <w:rFonts w:ascii="Times New Roman" w:hAnsi="Times New Roman" w:cs="Times New Roman"/>
          <w:sz w:val="24"/>
          <w:szCs w:val="24"/>
        </w:rPr>
        <w:t>т</w:t>
      </w:r>
      <w:r w:rsidR="00E31801" w:rsidRPr="00E31801">
        <w:t xml:space="preserve"> </w:t>
      </w:r>
      <w:r w:rsidR="00E31801" w:rsidRPr="00E31801">
        <w:rPr>
          <w:rFonts w:ascii="Times New Roman" w:hAnsi="Times New Roman" w:cs="Times New Roman"/>
          <w:sz w:val="24"/>
          <w:szCs w:val="24"/>
        </w:rPr>
        <w:t>уведомяване от Възложителя по телефон или електронна поща</w:t>
      </w:r>
      <w:r w:rsidRPr="00F6709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63885F" w14:textId="77777777" w:rsidR="00E31801" w:rsidRDefault="00E31801" w:rsidP="00F6709F">
      <w:pPr>
        <w:widowControl w:val="0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BE1438D" w14:textId="77777777" w:rsidR="00D3701B" w:rsidRPr="00F6709F" w:rsidRDefault="00D3701B" w:rsidP="00F6709F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09F">
        <w:rPr>
          <w:rFonts w:ascii="Times New Roman" w:hAnsi="Times New Roman" w:cs="Times New Roman"/>
          <w:b/>
          <w:sz w:val="24"/>
          <w:szCs w:val="24"/>
        </w:rPr>
        <w:t xml:space="preserve">Забележка: </w:t>
      </w:r>
    </w:p>
    <w:p w14:paraId="4BE94878" w14:textId="77777777" w:rsidR="00D3701B" w:rsidRPr="00D3701B" w:rsidRDefault="00D3701B" w:rsidP="00F6709F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3701B">
        <w:rPr>
          <w:rFonts w:ascii="Times New Roman" w:hAnsi="Times New Roman" w:cs="Times New Roman"/>
          <w:sz w:val="24"/>
          <w:szCs w:val="24"/>
        </w:rPr>
        <w:t xml:space="preserve">Възложителят ще приема и еквивалентни на определените в техническата спецификация характеристики, отнасящи се до конкретен модел, източник, процес, търговска марка, патент, тип, произход, стандарт или производство. </w:t>
      </w:r>
    </w:p>
    <w:p w14:paraId="188A6958" w14:textId="7C43F8A1" w:rsidR="002D271A" w:rsidRDefault="00D3701B" w:rsidP="00DE2A48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3701B">
        <w:rPr>
          <w:rFonts w:ascii="Times New Roman" w:hAnsi="Times New Roman" w:cs="Times New Roman"/>
          <w:sz w:val="24"/>
          <w:szCs w:val="24"/>
        </w:rPr>
        <w:t>Участникът следва да докаже, че предлаганите решения удовлетворяват по еквивалентен начин изискванията, определени от техническата спецификация.</w:t>
      </w:r>
    </w:p>
    <w:p w14:paraId="10F826DE" w14:textId="77777777" w:rsidR="002D271A" w:rsidRPr="0075654D" w:rsidRDefault="002D271A" w:rsidP="0091639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5654D">
        <w:rPr>
          <w:rFonts w:ascii="Times New Roman" w:hAnsi="Times New Roman" w:cs="Times New Roman"/>
          <w:i/>
          <w:sz w:val="24"/>
          <w:szCs w:val="24"/>
        </w:rPr>
        <w:t xml:space="preserve">Приложения: </w:t>
      </w:r>
    </w:p>
    <w:p w14:paraId="1AF7DA95" w14:textId="64C9C57D" w:rsidR="002D271A" w:rsidRPr="00D2390C" w:rsidRDefault="002D271A" w:rsidP="00916394">
      <w:pPr>
        <w:widowControl w:val="0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D2390C">
        <w:rPr>
          <w:rFonts w:ascii="Times New Roman" w:eastAsia="Times New Roman" w:hAnsi="Times New Roman"/>
          <w:sz w:val="24"/>
          <w:szCs w:val="24"/>
        </w:rPr>
        <w:t>Приложение</w:t>
      </w:r>
      <w:r w:rsidRPr="00D2390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</w:rPr>
        <w:t xml:space="preserve">№ 1 </w:t>
      </w:r>
      <w:r w:rsidR="00916394">
        <w:rPr>
          <w:rFonts w:ascii="Times New Roman" w:eastAsia="Times New Roman" w:hAnsi="Times New Roman"/>
          <w:sz w:val="24"/>
          <w:szCs w:val="24"/>
          <w:lang w:eastAsia="bg-BG"/>
        </w:rPr>
        <w:t>–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916394">
        <w:rPr>
          <w:rFonts w:ascii="Times New Roman" w:eastAsia="Times New Roman" w:hAnsi="Times New Roman"/>
          <w:sz w:val="24"/>
          <w:szCs w:val="24"/>
          <w:lang w:eastAsia="bg-BG"/>
        </w:rPr>
        <w:t>„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Интериорен проект и обзавеждане“ от Работен проект по част Архитектура за Обект: „Касов център на БНБ в гр. Пловд</w:t>
      </w:r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>ив, бул. „</w:t>
      </w:r>
      <w:proofErr w:type="spellStart"/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- Спецификация мебели</w:t>
      </w:r>
      <w:r w:rsidR="00182C97" w:rsidRPr="00D2390C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сутерен - кота – 5.68м. – лист 4;</w:t>
      </w:r>
    </w:p>
    <w:p w14:paraId="318947FE" w14:textId="12042259" w:rsidR="002D271A" w:rsidRPr="00D2390C" w:rsidRDefault="002D271A" w:rsidP="00916394">
      <w:pPr>
        <w:widowControl w:val="0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D2390C">
        <w:rPr>
          <w:rFonts w:ascii="Times New Roman" w:eastAsia="Times New Roman" w:hAnsi="Times New Roman"/>
          <w:sz w:val="24"/>
          <w:szCs w:val="24"/>
        </w:rPr>
        <w:t>Приложение</w:t>
      </w:r>
      <w:r w:rsidRPr="00D2390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</w:rPr>
        <w:t xml:space="preserve">№ 2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- „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Интериорен проект и обзавеждане“ от Работен проект по част Архитектура за Обект: „Касов център на БНБ в гр. Пловд</w:t>
      </w:r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>ив, бул. „</w:t>
      </w:r>
      <w:proofErr w:type="spellStart"/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- Спецификация ме</w:t>
      </w:r>
      <w:r w:rsidR="00916394">
        <w:rPr>
          <w:rFonts w:ascii="Times New Roman" w:eastAsia="Times New Roman" w:hAnsi="Times New Roman"/>
          <w:sz w:val="24"/>
          <w:szCs w:val="24"/>
          <w:lang w:eastAsia="bg-BG"/>
        </w:rPr>
        <w:t xml:space="preserve">бели кота – 1.20м. и +/- 0.00м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– лист 5;</w:t>
      </w:r>
    </w:p>
    <w:p w14:paraId="7A9BA826" w14:textId="49EF488C" w:rsidR="002D271A" w:rsidRPr="00D2390C" w:rsidRDefault="002D271A" w:rsidP="00916394">
      <w:pPr>
        <w:widowControl w:val="0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D2390C">
        <w:rPr>
          <w:rFonts w:ascii="Times New Roman" w:eastAsia="Times New Roman" w:hAnsi="Times New Roman"/>
          <w:sz w:val="24"/>
          <w:szCs w:val="24"/>
        </w:rPr>
        <w:t>Приложение</w:t>
      </w:r>
      <w:r w:rsidRPr="00D2390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</w:rPr>
        <w:t xml:space="preserve">№ 3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- „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Интериорен проект и обзавеждане“ от Работен проект по част Архитектура за Обект: „Касов център на БНБ в гр. Пловдив, бул. „</w:t>
      </w:r>
      <w:proofErr w:type="spellStart"/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</w:t>
      </w:r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 - Спецификация мебели - кота + 4.50м. – лист 6;</w:t>
      </w:r>
    </w:p>
    <w:p w14:paraId="408EA195" w14:textId="3D00CAEA" w:rsidR="002D271A" w:rsidRPr="00D2390C" w:rsidRDefault="002D271A" w:rsidP="00916394">
      <w:pPr>
        <w:widowControl w:val="0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D2390C">
        <w:rPr>
          <w:rFonts w:ascii="Times New Roman" w:eastAsia="Times New Roman" w:hAnsi="Times New Roman"/>
          <w:sz w:val="24"/>
          <w:szCs w:val="24"/>
        </w:rPr>
        <w:t>Приложение</w:t>
      </w:r>
      <w:r w:rsidRPr="00D2390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</w:rPr>
        <w:t xml:space="preserve">№ 4 </w:t>
      </w:r>
      <w:r w:rsidR="008F18EB">
        <w:rPr>
          <w:rFonts w:ascii="Times New Roman" w:eastAsia="Times New Roman" w:hAnsi="Times New Roman"/>
          <w:sz w:val="24"/>
          <w:szCs w:val="24"/>
          <w:lang w:eastAsia="bg-BG"/>
        </w:rPr>
        <w:t xml:space="preserve">-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„Интериорен проект и обзавеждане“ от Работен проект по част Архитектура за Обект: „Касов център на БНБ в гр. Плов</w:t>
      </w:r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>див, бул. „</w:t>
      </w:r>
      <w:proofErr w:type="spellStart"/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– Обща спецификация мебели – лист 7;</w:t>
      </w:r>
    </w:p>
    <w:p w14:paraId="3AD99AA2" w14:textId="618805E3" w:rsidR="002D271A" w:rsidRPr="00D2390C" w:rsidRDefault="002D271A" w:rsidP="00916394">
      <w:pPr>
        <w:widowControl w:val="0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D2390C">
        <w:rPr>
          <w:rFonts w:ascii="Times New Roman" w:eastAsia="Times New Roman" w:hAnsi="Times New Roman"/>
          <w:sz w:val="24"/>
          <w:szCs w:val="24"/>
        </w:rPr>
        <w:t>Приложение</w:t>
      </w:r>
      <w:r w:rsidRPr="00D2390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</w:rPr>
        <w:t xml:space="preserve">№ 5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- „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Интериорен проект и обзавеждане“ от Работен проект по част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Архитектура за Обект: „Касов център на БНБ в гр. Пловдив, бул. „</w:t>
      </w:r>
      <w:proofErr w:type="spellStart"/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</w:t>
      </w:r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– Спецификация на характерно подвижно обзавеждане – лист 7.1;</w:t>
      </w:r>
    </w:p>
    <w:p w14:paraId="490E19F5" w14:textId="269A9757" w:rsidR="002D271A" w:rsidRPr="00D2390C" w:rsidRDefault="002D271A" w:rsidP="00916394">
      <w:pPr>
        <w:widowControl w:val="0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D2390C">
        <w:rPr>
          <w:rFonts w:ascii="Times New Roman" w:eastAsia="Times New Roman" w:hAnsi="Times New Roman"/>
          <w:sz w:val="24"/>
          <w:szCs w:val="24"/>
        </w:rPr>
        <w:t>Приложение</w:t>
      </w:r>
      <w:r w:rsidRPr="00D2390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</w:rPr>
        <w:t xml:space="preserve">№ 6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-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Интериорен проект и обзавеждане“ от Работен проект по част Архитектура за Обект: „Касов център на БНБ в гр. Пловдив, бул. „</w:t>
      </w:r>
      <w:proofErr w:type="spellStart"/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</w:t>
      </w:r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– Спецификация на характерно подвижно обзавеждане – лист 7.2;</w:t>
      </w:r>
    </w:p>
    <w:p w14:paraId="3D06B56E" w14:textId="30467E53" w:rsidR="002D271A" w:rsidRPr="00D2390C" w:rsidRDefault="002D271A" w:rsidP="00916394">
      <w:pPr>
        <w:widowControl w:val="0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D2390C">
        <w:rPr>
          <w:rFonts w:ascii="Times New Roman" w:eastAsia="Times New Roman" w:hAnsi="Times New Roman"/>
          <w:sz w:val="24"/>
          <w:szCs w:val="24"/>
        </w:rPr>
        <w:t>Приложение</w:t>
      </w:r>
      <w:r w:rsidRPr="00D2390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</w:rPr>
        <w:t xml:space="preserve">№ 7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- „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Интериорен проект и обзавеждане“ от Работен проект по част Архитектура за Обект: „Касов център на БНБ в гр. Плов</w:t>
      </w:r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>див, бул. „</w:t>
      </w:r>
      <w:proofErr w:type="spellStart"/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– Спецификация на характерно подвижно обзавеждане – лист 7.3;</w:t>
      </w:r>
    </w:p>
    <w:p w14:paraId="456B063E" w14:textId="4F101B69" w:rsidR="002D271A" w:rsidRPr="00D2390C" w:rsidRDefault="002D271A" w:rsidP="00916394">
      <w:pPr>
        <w:widowControl w:val="0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D2390C">
        <w:rPr>
          <w:rFonts w:ascii="Times New Roman" w:eastAsia="Times New Roman" w:hAnsi="Times New Roman"/>
          <w:sz w:val="24"/>
          <w:szCs w:val="24"/>
        </w:rPr>
        <w:t>Приложение</w:t>
      </w:r>
      <w:r w:rsidRPr="00D2390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</w:rPr>
        <w:t xml:space="preserve">№ 8 </w:t>
      </w:r>
      <w:r w:rsidR="00BF46AF">
        <w:rPr>
          <w:rFonts w:ascii="Times New Roman" w:eastAsia="Times New Roman" w:hAnsi="Times New Roman"/>
          <w:sz w:val="24"/>
          <w:szCs w:val="24"/>
          <w:lang w:eastAsia="bg-BG"/>
        </w:rPr>
        <w:t>–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F46AF">
        <w:rPr>
          <w:rFonts w:ascii="Times New Roman" w:eastAsia="Times New Roman" w:hAnsi="Times New Roman"/>
          <w:sz w:val="24"/>
          <w:szCs w:val="24"/>
          <w:lang w:eastAsia="bg-BG"/>
        </w:rPr>
        <w:t>„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Интериорен проект и обзавеждане“ от Работен проект по част Архитектура за Обект: „Касов център на БНБ в гр. Плов</w:t>
      </w:r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>див, бул. „</w:t>
      </w:r>
      <w:proofErr w:type="spellStart"/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– Спецификация кухня (</w:t>
      </w:r>
      <w:proofErr w:type="spellStart"/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пом</w:t>
      </w:r>
      <w:proofErr w:type="spellEnd"/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. 166) – лист 7.4;</w:t>
      </w:r>
    </w:p>
    <w:p w14:paraId="35DB44BA" w14:textId="30399C6A" w:rsidR="002D271A" w:rsidRPr="00D2390C" w:rsidRDefault="002D271A" w:rsidP="00916394">
      <w:pPr>
        <w:widowControl w:val="0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D2390C">
        <w:rPr>
          <w:rFonts w:ascii="Times New Roman" w:eastAsia="Times New Roman" w:hAnsi="Times New Roman"/>
          <w:sz w:val="24"/>
          <w:szCs w:val="24"/>
        </w:rPr>
        <w:t>Приложение</w:t>
      </w:r>
      <w:r w:rsidRPr="00D2390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2390C">
        <w:rPr>
          <w:rFonts w:ascii="Times New Roman" w:eastAsia="Times New Roman" w:hAnsi="Times New Roman"/>
          <w:sz w:val="24"/>
          <w:szCs w:val="24"/>
        </w:rPr>
        <w:t xml:space="preserve">№ 9 </w:t>
      </w:r>
      <w:r w:rsidRPr="00D2390C">
        <w:rPr>
          <w:rFonts w:ascii="Times New Roman" w:eastAsia="Times New Roman" w:hAnsi="Times New Roman"/>
          <w:sz w:val="24"/>
          <w:szCs w:val="24"/>
          <w:lang w:eastAsia="bg-BG"/>
        </w:rPr>
        <w:t>- „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Интериорен проект и обзавеждане“ от Работен проект по част Архитектура за Обект: „Касов център на БНБ в гр. Пловдив, бул.</w:t>
      </w:r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 xml:space="preserve"> „</w:t>
      </w:r>
      <w:proofErr w:type="spellStart"/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>Ягодовско</w:t>
      </w:r>
      <w:proofErr w:type="spellEnd"/>
      <w:r w:rsidR="00F6709F">
        <w:rPr>
          <w:rFonts w:ascii="Times New Roman" w:eastAsia="Times New Roman" w:hAnsi="Times New Roman"/>
          <w:sz w:val="24"/>
          <w:szCs w:val="24"/>
          <w:lang w:eastAsia="bg-BG"/>
        </w:rPr>
        <w:t xml:space="preserve"> шосе“ № 2“ </w:t>
      </w:r>
      <w:r w:rsidR="00182C97" w:rsidRPr="00D2390C">
        <w:rPr>
          <w:rFonts w:ascii="Times New Roman" w:eastAsia="Times New Roman" w:hAnsi="Times New Roman"/>
          <w:sz w:val="24"/>
          <w:szCs w:val="24"/>
          <w:lang w:eastAsia="bg-BG"/>
        </w:rPr>
        <w:t>– Спецификация кухня (</w:t>
      </w:r>
      <w:proofErr w:type="spellStart"/>
      <w:r w:rsidR="005E2B69">
        <w:rPr>
          <w:rFonts w:ascii="Times New Roman" w:eastAsia="Times New Roman" w:hAnsi="Times New Roman"/>
          <w:sz w:val="24"/>
          <w:szCs w:val="24"/>
          <w:lang w:eastAsia="bg-BG"/>
        </w:rPr>
        <w:t>пом</w:t>
      </w:r>
      <w:proofErr w:type="spellEnd"/>
      <w:r w:rsidR="005E2B69">
        <w:rPr>
          <w:rFonts w:ascii="Times New Roman" w:eastAsia="Times New Roman" w:hAnsi="Times New Roman"/>
          <w:sz w:val="24"/>
          <w:szCs w:val="24"/>
          <w:lang w:eastAsia="bg-BG"/>
        </w:rPr>
        <w:t>. 150 и 117) – лист 7.5.</w:t>
      </w:r>
    </w:p>
    <w:p w14:paraId="62688E50" w14:textId="77777777" w:rsidR="00916394" w:rsidRDefault="00916394">
      <w:pPr>
        <w:widowControl w:val="0"/>
        <w:spacing w:after="0" w:line="36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</w:p>
    <w:p w14:paraId="0488ACE8" w14:textId="4FF8BB2F" w:rsidR="006D7A4F" w:rsidRDefault="006D7A4F">
      <w:pPr>
        <w:widowControl w:val="0"/>
        <w:spacing w:after="0" w:line="36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Забележка: </w:t>
      </w:r>
    </w:p>
    <w:p w14:paraId="0A5DEA78" w14:textId="144B467C" w:rsidR="006D7A4F" w:rsidRPr="00791BA2" w:rsidRDefault="00AC22CA" w:rsidP="00791BA2">
      <w:pPr>
        <w:pStyle w:val="ListParagraph"/>
        <w:widowControl w:val="0"/>
        <w:numPr>
          <w:ilvl w:val="0"/>
          <w:numId w:val="23"/>
        </w:numPr>
        <w:tabs>
          <w:tab w:val="left" w:pos="360"/>
        </w:tabs>
        <w:spacing w:line="360" w:lineRule="auto"/>
        <w:ind w:left="0" w:right="-1"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791BA2">
        <w:rPr>
          <w:rFonts w:ascii="Times New Roman" w:eastAsia="Times New Roman" w:hAnsi="Times New Roman"/>
          <w:sz w:val="24"/>
          <w:szCs w:val="24"/>
        </w:rPr>
        <w:t>В Приложение № 2</w:t>
      </w:r>
      <w:r w:rsidR="000C6ED4" w:rsidRPr="00791BA2">
        <w:rPr>
          <w:rFonts w:ascii="Times New Roman" w:eastAsia="Times New Roman" w:hAnsi="Times New Roman"/>
          <w:sz w:val="24"/>
          <w:szCs w:val="24"/>
        </w:rPr>
        <w:t>,</w:t>
      </w:r>
      <w:r w:rsidRPr="00791BA2">
        <w:rPr>
          <w:rFonts w:ascii="Times New Roman" w:eastAsia="Times New Roman" w:hAnsi="Times New Roman"/>
          <w:sz w:val="24"/>
          <w:szCs w:val="24"/>
        </w:rPr>
        <w:t xml:space="preserve"> в Приложение № 3</w:t>
      </w:r>
      <w:r w:rsidR="001677F6" w:rsidRPr="00791BA2">
        <w:rPr>
          <w:rFonts w:ascii="Times New Roman" w:eastAsia="Times New Roman" w:hAnsi="Times New Roman"/>
          <w:sz w:val="24"/>
          <w:szCs w:val="24"/>
        </w:rPr>
        <w:t xml:space="preserve"> и в П</w:t>
      </w:r>
      <w:r w:rsidR="000C6ED4" w:rsidRPr="00791BA2">
        <w:rPr>
          <w:rFonts w:ascii="Times New Roman" w:eastAsia="Times New Roman" w:hAnsi="Times New Roman"/>
          <w:sz w:val="24"/>
          <w:szCs w:val="24"/>
        </w:rPr>
        <w:t>риложение № 4</w:t>
      </w:r>
      <w:r w:rsidRPr="00791BA2">
        <w:rPr>
          <w:rFonts w:ascii="Times New Roman" w:eastAsia="Times New Roman" w:hAnsi="Times New Roman"/>
          <w:sz w:val="24"/>
          <w:szCs w:val="24"/>
        </w:rPr>
        <w:t>, за позиция № 9, описание на артикула да се чете: „</w:t>
      </w:r>
      <w:proofErr w:type="spellStart"/>
      <w:r w:rsidRPr="00791BA2">
        <w:rPr>
          <w:rFonts w:ascii="Times New Roman" w:eastAsia="Times New Roman" w:hAnsi="Times New Roman"/>
          <w:sz w:val="24"/>
          <w:szCs w:val="24"/>
        </w:rPr>
        <w:t>Посетителски</w:t>
      </w:r>
      <w:proofErr w:type="spellEnd"/>
      <w:r w:rsidRPr="00791BA2">
        <w:rPr>
          <w:rFonts w:ascii="Times New Roman" w:eastAsia="Times New Roman" w:hAnsi="Times New Roman"/>
          <w:sz w:val="24"/>
          <w:szCs w:val="24"/>
        </w:rPr>
        <w:t xml:space="preserve"> стол с метална </w:t>
      </w:r>
      <w:r w:rsidRPr="00791BA2">
        <w:rPr>
          <w:rFonts w:ascii="Times New Roman" w:eastAsia="Times New Roman" w:hAnsi="Times New Roman"/>
          <w:b/>
          <w:i/>
          <w:sz w:val="24"/>
          <w:szCs w:val="24"/>
        </w:rPr>
        <w:t>тръбна</w:t>
      </w:r>
      <w:r w:rsidRPr="00791BA2">
        <w:rPr>
          <w:rFonts w:ascii="Times New Roman" w:eastAsia="Times New Roman" w:hAnsi="Times New Roman"/>
          <w:sz w:val="24"/>
          <w:szCs w:val="24"/>
        </w:rPr>
        <w:t xml:space="preserve"> конструкция, цвят хром мат“</w:t>
      </w:r>
    </w:p>
    <w:p w14:paraId="42860AE2" w14:textId="36AC82F2" w:rsidR="00A56AAA" w:rsidRPr="00791BA2" w:rsidRDefault="00A56AAA" w:rsidP="00791BA2">
      <w:pPr>
        <w:pStyle w:val="ListParagraph"/>
        <w:widowControl w:val="0"/>
        <w:numPr>
          <w:ilvl w:val="0"/>
          <w:numId w:val="23"/>
        </w:numPr>
        <w:tabs>
          <w:tab w:val="left" w:pos="360"/>
        </w:tabs>
        <w:spacing w:line="360" w:lineRule="auto"/>
        <w:ind w:left="0" w:right="-1"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791BA2">
        <w:rPr>
          <w:rFonts w:ascii="Times New Roman" w:eastAsia="Times New Roman" w:hAnsi="Times New Roman"/>
          <w:sz w:val="24"/>
          <w:szCs w:val="24"/>
        </w:rPr>
        <w:t>Във връзка с посочените в позиции № 31 (хладилник за вграждане), № 32 (хладилник) и № 33 (презентационен екран) от Приложение № 3</w:t>
      </w:r>
      <w:r w:rsidR="00165415" w:rsidRPr="00791BA2">
        <w:rPr>
          <w:rFonts w:ascii="Times New Roman" w:eastAsia="Times New Roman" w:hAnsi="Times New Roman"/>
          <w:sz w:val="24"/>
          <w:szCs w:val="24"/>
        </w:rPr>
        <w:t xml:space="preserve"> и приложение № 4</w:t>
      </w:r>
      <w:r w:rsidRPr="00791BA2">
        <w:rPr>
          <w:rFonts w:ascii="Times New Roman" w:eastAsia="Times New Roman" w:hAnsi="Times New Roman"/>
          <w:sz w:val="24"/>
          <w:szCs w:val="24"/>
        </w:rPr>
        <w:t xml:space="preserve"> артикули, участниците следва да имат предвид че същите </w:t>
      </w:r>
      <w:r w:rsidRPr="00791BA2">
        <w:rPr>
          <w:rFonts w:ascii="Times New Roman" w:eastAsia="Times New Roman" w:hAnsi="Times New Roman"/>
          <w:i/>
          <w:sz w:val="24"/>
          <w:szCs w:val="24"/>
          <w:u w:val="single"/>
        </w:rPr>
        <w:t>не са предмет на възлагане с настоящата обществена поръчка</w:t>
      </w:r>
      <w:r w:rsidRPr="00791BA2">
        <w:rPr>
          <w:rFonts w:ascii="Times New Roman" w:eastAsia="Times New Roman" w:hAnsi="Times New Roman"/>
          <w:sz w:val="24"/>
          <w:szCs w:val="24"/>
        </w:rPr>
        <w:t>.</w:t>
      </w:r>
    </w:p>
    <w:p w14:paraId="5B8E8AC1" w14:textId="4D641551" w:rsidR="00A56AAA" w:rsidRPr="00791BA2" w:rsidRDefault="00502F9E" w:rsidP="00791BA2">
      <w:pPr>
        <w:pStyle w:val="ListParagraph"/>
        <w:widowControl w:val="0"/>
        <w:numPr>
          <w:ilvl w:val="0"/>
          <w:numId w:val="23"/>
        </w:numPr>
        <w:tabs>
          <w:tab w:val="left" w:pos="360"/>
        </w:tabs>
        <w:spacing w:line="360" w:lineRule="auto"/>
        <w:ind w:left="0" w:right="-1" w:firstLine="36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91BA2">
        <w:rPr>
          <w:rFonts w:ascii="Times New Roman" w:eastAsia="Times New Roman" w:hAnsi="Times New Roman"/>
          <w:sz w:val="24"/>
          <w:szCs w:val="24"/>
        </w:rPr>
        <w:t>В Приложение № 3</w:t>
      </w:r>
      <w:r w:rsidR="00165415" w:rsidRPr="00791BA2">
        <w:rPr>
          <w:rFonts w:ascii="Times New Roman" w:eastAsia="Times New Roman" w:hAnsi="Times New Roman"/>
          <w:sz w:val="24"/>
          <w:szCs w:val="24"/>
        </w:rPr>
        <w:t xml:space="preserve"> и приложение № 4</w:t>
      </w:r>
      <w:r w:rsidRPr="00791BA2">
        <w:rPr>
          <w:rFonts w:ascii="Times New Roman" w:eastAsia="Times New Roman" w:hAnsi="Times New Roman"/>
          <w:sz w:val="24"/>
          <w:szCs w:val="24"/>
        </w:rPr>
        <w:t>, за позиция № 35, описание на артикула да се чете: „</w:t>
      </w:r>
      <w:r w:rsidR="00AB5C6F" w:rsidRPr="00791BA2">
        <w:rPr>
          <w:rFonts w:ascii="Times New Roman" w:eastAsia="Times New Roman" w:hAnsi="Times New Roman"/>
          <w:sz w:val="24"/>
          <w:szCs w:val="24"/>
        </w:rPr>
        <w:t xml:space="preserve">Стелаж за IT оборудване с мин. 100кг </w:t>
      </w:r>
      <w:proofErr w:type="spellStart"/>
      <w:r w:rsidR="00AB5C6F" w:rsidRPr="00791BA2">
        <w:rPr>
          <w:rFonts w:ascii="Times New Roman" w:eastAsia="Times New Roman" w:hAnsi="Times New Roman"/>
          <w:b/>
          <w:i/>
          <w:sz w:val="24"/>
          <w:szCs w:val="24"/>
        </w:rPr>
        <w:t>товароносимост</w:t>
      </w:r>
      <w:proofErr w:type="spellEnd"/>
      <w:r w:rsidR="00AB5C6F" w:rsidRPr="00791BA2">
        <w:rPr>
          <w:rFonts w:ascii="Times New Roman" w:eastAsia="Times New Roman" w:hAnsi="Times New Roman"/>
          <w:b/>
          <w:i/>
          <w:sz w:val="24"/>
          <w:szCs w:val="24"/>
        </w:rPr>
        <w:t xml:space="preserve"> на рафт</w:t>
      </w:r>
      <w:r w:rsidRPr="00791BA2">
        <w:rPr>
          <w:rFonts w:ascii="Times New Roman" w:eastAsia="Times New Roman" w:hAnsi="Times New Roman"/>
          <w:b/>
          <w:i/>
          <w:sz w:val="24"/>
          <w:szCs w:val="24"/>
        </w:rPr>
        <w:t>“</w:t>
      </w:r>
      <w:r w:rsidR="00791BA2" w:rsidRPr="00791BA2">
        <w:rPr>
          <w:rFonts w:ascii="Times New Roman" w:eastAsia="Times New Roman" w:hAnsi="Times New Roman"/>
          <w:b/>
          <w:i/>
          <w:sz w:val="24"/>
          <w:szCs w:val="24"/>
        </w:rPr>
        <w:t>.</w:t>
      </w:r>
    </w:p>
    <w:p w14:paraId="370934F0" w14:textId="1053BD2B" w:rsidR="00CE53E0" w:rsidRPr="00791BA2" w:rsidRDefault="00CE53E0" w:rsidP="00791BA2">
      <w:pPr>
        <w:pStyle w:val="ListParagraph"/>
        <w:widowControl w:val="0"/>
        <w:numPr>
          <w:ilvl w:val="0"/>
          <w:numId w:val="23"/>
        </w:numPr>
        <w:tabs>
          <w:tab w:val="left" w:pos="360"/>
        </w:tabs>
        <w:spacing w:line="360" w:lineRule="auto"/>
        <w:ind w:left="0" w:right="-1"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791BA2">
        <w:rPr>
          <w:rFonts w:ascii="Times New Roman" w:eastAsia="Times New Roman" w:hAnsi="Times New Roman"/>
          <w:sz w:val="24"/>
          <w:szCs w:val="24"/>
        </w:rPr>
        <w:t>В раздел „Забележки“ от П</w:t>
      </w:r>
      <w:r w:rsidR="001179FE" w:rsidRPr="00791BA2">
        <w:rPr>
          <w:rFonts w:ascii="Times New Roman" w:eastAsia="Times New Roman" w:hAnsi="Times New Roman"/>
          <w:sz w:val="24"/>
          <w:szCs w:val="24"/>
        </w:rPr>
        <w:t>риложени1</w:t>
      </w:r>
      <w:r w:rsidRPr="00791BA2">
        <w:rPr>
          <w:rFonts w:ascii="Times New Roman" w:eastAsia="Times New Roman" w:hAnsi="Times New Roman"/>
          <w:sz w:val="24"/>
          <w:szCs w:val="24"/>
        </w:rPr>
        <w:t xml:space="preserve"> № 1</w:t>
      </w:r>
      <w:r w:rsidR="001179FE" w:rsidRPr="00791BA2">
        <w:rPr>
          <w:rFonts w:ascii="Times New Roman" w:eastAsia="Times New Roman" w:hAnsi="Times New Roman"/>
          <w:sz w:val="24"/>
          <w:szCs w:val="24"/>
        </w:rPr>
        <w:t>-9</w:t>
      </w:r>
      <w:r w:rsidR="00D515BA" w:rsidRPr="00791BA2">
        <w:rPr>
          <w:rFonts w:ascii="Times New Roman" w:eastAsia="Times New Roman" w:hAnsi="Times New Roman"/>
          <w:sz w:val="24"/>
          <w:szCs w:val="24"/>
        </w:rPr>
        <w:t xml:space="preserve">, </w:t>
      </w:r>
      <w:r w:rsidR="00E75942" w:rsidRPr="00791BA2">
        <w:rPr>
          <w:rFonts w:ascii="Times New Roman" w:eastAsia="Times New Roman" w:hAnsi="Times New Roman"/>
          <w:sz w:val="24"/>
          <w:szCs w:val="24"/>
        </w:rPr>
        <w:t>в т. 8 да се чете: „</w:t>
      </w:r>
      <w:r w:rsidR="00E75942" w:rsidRPr="00791BA2">
        <w:rPr>
          <w:rFonts w:ascii="Times New Roman" w:eastAsia="Times New Roman" w:hAnsi="Times New Roman"/>
          <w:sz w:val="24"/>
          <w:szCs w:val="24"/>
        </w:rPr>
        <w:t>Всички декоративни елементи</w:t>
      </w:r>
      <w:r w:rsidR="00E75942" w:rsidRPr="00791BA2">
        <w:rPr>
          <w:rFonts w:ascii="Times New Roman" w:eastAsia="Times New Roman" w:hAnsi="Times New Roman"/>
          <w:sz w:val="24"/>
          <w:szCs w:val="24"/>
        </w:rPr>
        <w:t xml:space="preserve"> се изпълняват след одобрена от </w:t>
      </w:r>
      <w:r w:rsidR="00E75942" w:rsidRPr="00791BA2">
        <w:rPr>
          <w:rFonts w:ascii="Times New Roman" w:eastAsia="Times New Roman" w:hAnsi="Times New Roman"/>
          <w:b/>
          <w:sz w:val="24"/>
          <w:szCs w:val="24"/>
          <w:u w:val="single"/>
        </w:rPr>
        <w:t>Възложителя и</w:t>
      </w:r>
      <w:r w:rsidR="00E75942" w:rsidRPr="00791BA2">
        <w:rPr>
          <w:rFonts w:ascii="Times New Roman" w:eastAsia="Times New Roman" w:hAnsi="Times New Roman"/>
          <w:sz w:val="24"/>
          <w:szCs w:val="24"/>
        </w:rPr>
        <w:t xml:space="preserve"> </w:t>
      </w:r>
      <w:r w:rsidR="00E75942" w:rsidRPr="00791BA2">
        <w:rPr>
          <w:rFonts w:ascii="Times New Roman" w:eastAsia="Times New Roman" w:hAnsi="Times New Roman"/>
          <w:sz w:val="24"/>
          <w:szCs w:val="24"/>
        </w:rPr>
        <w:t>проектанта мостра.</w:t>
      </w:r>
      <w:r w:rsidR="00E75942" w:rsidRPr="00791BA2">
        <w:rPr>
          <w:rFonts w:ascii="Times New Roman" w:eastAsia="Times New Roman" w:hAnsi="Times New Roman"/>
          <w:sz w:val="24"/>
          <w:szCs w:val="24"/>
        </w:rPr>
        <w:t>“</w:t>
      </w:r>
    </w:p>
    <w:p w14:paraId="539C290C" w14:textId="58AB0403" w:rsidR="00D515BA" w:rsidRPr="00791BA2" w:rsidRDefault="00D515BA" w:rsidP="00791BA2">
      <w:pPr>
        <w:pStyle w:val="ListParagraph"/>
        <w:widowControl w:val="0"/>
        <w:numPr>
          <w:ilvl w:val="0"/>
          <w:numId w:val="23"/>
        </w:numPr>
        <w:tabs>
          <w:tab w:val="left" w:pos="360"/>
        </w:tabs>
        <w:spacing w:line="360" w:lineRule="auto"/>
        <w:ind w:left="0" w:right="-1"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791BA2">
        <w:rPr>
          <w:rFonts w:ascii="Times New Roman" w:eastAsia="Times New Roman" w:hAnsi="Times New Roman"/>
          <w:sz w:val="24"/>
          <w:szCs w:val="24"/>
        </w:rPr>
        <w:t>В раздел „Забе</w:t>
      </w:r>
      <w:r w:rsidR="001179FE" w:rsidRPr="00791BA2">
        <w:rPr>
          <w:rFonts w:ascii="Times New Roman" w:eastAsia="Times New Roman" w:hAnsi="Times New Roman"/>
          <w:sz w:val="24"/>
          <w:szCs w:val="24"/>
        </w:rPr>
        <w:t>лежки“ от Приложения</w:t>
      </w:r>
      <w:r w:rsidRPr="00791BA2">
        <w:rPr>
          <w:rFonts w:ascii="Times New Roman" w:eastAsia="Times New Roman" w:hAnsi="Times New Roman"/>
          <w:sz w:val="24"/>
          <w:szCs w:val="24"/>
        </w:rPr>
        <w:t xml:space="preserve"> № 1</w:t>
      </w:r>
      <w:r w:rsidR="001179FE" w:rsidRPr="00791BA2">
        <w:rPr>
          <w:rFonts w:ascii="Times New Roman" w:eastAsia="Times New Roman" w:hAnsi="Times New Roman"/>
          <w:sz w:val="24"/>
          <w:szCs w:val="24"/>
        </w:rPr>
        <w:t>-9</w:t>
      </w:r>
      <w:r w:rsidRPr="00791BA2">
        <w:rPr>
          <w:rFonts w:ascii="Times New Roman" w:eastAsia="Times New Roman" w:hAnsi="Times New Roman"/>
          <w:sz w:val="24"/>
          <w:szCs w:val="24"/>
        </w:rPr>
        <w:t xml:space="preserve">, в т. 10 да се чете: „При неясноти в съдържанието на проекта да се контактува с </w:t>
      </w:r>
      <w:r w:rsidRPr="00791BA2">
        <w:rPr>
          <w:rFonts w:ascii="Times New Roman" w:eastAsia="Times New Roman" w:hAnsi="Times New Roman"/>
          <w:b/>
          <w:sz w:val="24"/>
          <w:szCs w:val="24"/>
          <w:u w:val="single"/>
        </w:rPr>
        <w:t>Възложителя и</w:t>
      </w:r>
      <w:r w:rsidRPr="00791BA2">
        <w:rPr>
          <w:rFonts w:ascii="Times New Roman" w:eastAsia="Times New Roman" w:hAnsi="Times New Roman"/>
          <w:sz w:val="24"/>
          <w:szCs w:val="24"/>
        </w:rPr>
        <w:t xml:space="preserve"> проектанта.“</w:t>
      </w:r>
    </w:p>
    <w:p w14:paraId="56A639AA" w14:textId="256B74D3" w:rsidR="00DE2A48" w:rsidRPr="00791BA2" w:rsidRDefault="00D515BA" w:rsidP="00791BA2">
      <w:pPr>
        <w:pStyle w:val="ListParagraph"/>
        <w:widowControl w:val="0"/>
        <w:numPr>
          <w:ilvl w:val="0"/>
          <w:numId w:val="23"/>
        </w:numPr>
        <w:tabs>
          <w:tab w:val="left" w:pos="360"/>
        </w:tabs>
        <w:spacing w:after="120" w:line="36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791BA2">
        <w:rPr>
          <w:rFonts w:ascii="Times New Roman" w:eastAsia="Times New Roman" w:hAnsi="Times New Roman"/>
          <w:sz w:val="24"/>
          <w:szCs w:val="24"/>
        </w:rPr>
        <w:t>В раздел „Забел</w:t>
      </w:r>
      <w:r w:rsidR="001179FE" w:rsidRPr="00791BA2">
        <w:rPr>
          <w:rFonts w:ascii="Times New Roman" w:eastAsia="Times New Roman" w:hAnsi="Times New Roman"/>
          <w:sz w:val="24"/>
          <w:szCs w:val="24"/>
        </w:rPr>
        <w:t>ежки“ от Приложения</w:t>
      </w:r>
      <w:r w:rsidRPr="00791BA2">
        <w:rPr>
          <w:rFonts w:ascii="Times New Roman" w:eastAsia="Times New Roman" w:hAnsi="Times New Roman"/>
          <w:sz w:val="24"/>
          <w:szCs w:val="24"/>
        </w:rPr>
        <w:t xml:space="preserve"> № 1</w:t>
      </w:r>
      <w:r w:rsidR="001179FE" w:rsidRPr="00791BA2">
        <w:rPr>
          <w:rFonts w:ascii="Times New Roman" w:eastAsia="Times New Roman" w:hAnsi="Times New Roman"/>
          <w:sz w:val="24"/>
          <w:szCs w:val="24"/>
        </w:rPr>
        <w:t>-9</w:t>
      </w:r>
      <w:r w:rsidRPr="00791BA2">
        <w:rPr>
          <w:rFonts w:ascii="Times New Roman" w:eastAsia="Times New Roman" w:hAnsi="Times New Roman"/>
          <w:sz w:val="24"/>
          <w:szCs w:val="24"/>
        </w:rPr>
        <w:t>, в т. 11 да се чете: „</w:t>
      </w:r>
      <w:r w:rsidRPr="00791BA2">
        <w:rPr>
          <w:rFonts w:ascii="Times New Roman" w:eastAsia="Times New Roman" w:hAnsi="Times New Roman"/>
          <w:sz w:val="24"/>
          <w:szCs w:val="24"/>
        </w:rPr>
        <w:t>Изпълнителите предварително пр</w:t>
      </w:r>
      <w:r w:rsidRPr="00791BA2">
        <w:rPr>
          <w:rFonts w:ascii="Times New Roman" w:eastAsia="Times New Roman" w:hAnsi="Times New Roman"/>
          <w:sz w:val="24"/>
          <w:szCs w:val="24"/>
        </w:rPr>
        <w:t xml:space="preserve">едоставят мостри / фрагменти от </w:t>
      </w:r>
      <w:r w:rsidRPr="00791BA2">
        <w:rPr>
          <w:rFonts w:ascii="Times New Roman" w:eastAsia="Times New Roman" w:hAnsi="Times New Roman"/>
          <w:sz w:val="24"/>
          <w:szCs w:val="24"/>
        </w:rPr>
        <w:t>всички материали и системи за писмено одобрение от страна на</w:t>
      </w:r>
      <w:r w:rsidRPr="00791BA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91BA2">
        <w:rPr>
          <w:rFonts w:ascii="Times New Roman" w:eastAsia="Times New Roman" w:hAnsi="Times New Roman"/>
          <w:b/>
          <w:sz w:val="24"/>
          <w:szCs w:val="24"/>
          <w:u w:val="single"/>
        </w:rPr>
        <w:t>Възложителя и</w:t>
      </w:r>
      <w:r w:rsidRPr="00791BA2">
        <w:rPr>
          <w:rFonts w:ascii="Times New Roman" w:eastAsia="Times New Roman" w:hAnsi="Times New Roman"/>
          <w:sz w:val="24"/>
          <w:szCs w:val="24"/>
        </w:rPr>
        <w:t xml:space="preserve"> </w:t>
      </w:r>
      <w:bookmarkStart w:id="0" w:name="_GoBack"/>
      <w:r w:rsidRPr="00791BA2">
        <w:rPr>
          <w:rFonts w:ascii="Times New Roman" w:eastAsia="Times New Roman" w:hAnsi="Times New Roman"/>
          <w:sz w:val="24"/>
          <w:szCs w:val="24"/>
        </w:rPr>
        <w:t>проектанта.</w:t>
      </w:r>
      <w:r w:rsidRPr="00791BA2">
        <w:rPr>
          <w:rFonts w:ascii="Times New Roman" w:eastAsia="Times New Roman" w:hAnsi="Times New Roman"/>
          <w:sz w:val="24"/>
          <w:szCs w:val="24"/>
        </w:rPr>
        <w:t>“</w:t>
      </w:r>
      <w:bookmarkEnd w:id="0"/>
    </w:p>
    <w:p w14:paraId="1D75E777" w14:textId="266D856A" w:rsidR="00AC22CA" w:rsidRPr="00791BA2" w:rsidRDefault="004D6CA5" w:rsidP="00AC22CA">
      <w:pPr>
        <w:widowControl w:val="0"/>
        <w:spacing w:after="0" w:line="36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Всички изображения на артикулите, представени в Приложенията към Техническата спецификация</w:t>
      </w:r>
      <w:r w:rsidR="00791BA2">
        <w:rPr>
          <w:rFonts w:ascii="Times New Roman" w:eastAsia="Times New Roman" w:hAnsi="Times New Roman"/>
          <w:b/>
          <w:sz w:val="24"/>
          <w:szCs w:val="24"/>
        </w:rPr>
        <w:t>,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следва да се приемат за ориентировъчни, като при изработката на мебелното оборудване, Изпълнителят следва да се ръководи преимуществено от изискванията на нас</w:t>
      </w:r>
      <w:r w:rsidR="00DE2A48">
        <w:rPr>
          <w:rFonts w:ascii="Times New Roman" w:eastAsia="Times New Roman" w:hAnsi="Times New Roman"/>
          <w:b/>
          <w:sz w:val="24"/>
          <w:szCs w:val="24"/>
        </w:rPr>
        <w:t>тоящата Техническа спецификация.</w:t>
      </w:r>
    </w:p>
    <w:sectPr w:rsidR="00AC22CA" w:rsidRPr="00791BA2" w:rsidSect="00916394">
      <w:pgSz w:w="11906" w:h="16838"/>
      <w:pgMar w:top="1134" w:right="991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5503"/>
    <w:multiLevelType w:val="hybridMultilevel"/>
    <w:tmpl w:val="405C9CF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82A5E"/>
    <w:multiLevelType w:val="hybridMultilevel"/>
    <w:tmpl w:val="993C3338"/>
    <w:lvl w:ilvl="0" w:tplc="552CD5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021731"/>
    <w:multiLevelType w:val="hybridMultilevel"/>
    <w:tmpl w:val="85FA3CC6"/>
    <w:lvl w:ilvl="0" w:tplc="DD943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180E"/>
    <w:multiLevelType w:val="hybridMultilevel"/>
    <w:tmpl w:val="456472A0"/>
    <w:lvl w:ilvl="0" w:tplc="66C62FE8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21721DE"/>
    <w:multiLevelType w:val="hybridMultilevel"/>
    <w:tmpl w:val="0D782E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42B2E"/>
    <w:multiLevelType w:val="hybridMultilevel"/>
    <w:tmpl w:val="89C006C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DB5768"/>
    <w:multiLevelType w:val="hybridMultilevel"/>
    <w:tmpl w:val="75E082D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80C6F"/>
    <w:multiLevelType w:val="hybridMultilevel"/>
    <w:tmpl w:val="705037E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1915"/>
    <w:multiLevelType w:val="hybridMultilevel"/>
    <w:tmpl w:val="E9389C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8543D"/>
    <w:multiLevelType w:val="hybridMultilevel"/>
    <w:tmpl w:val="CA28018A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5075EA7"/>
    <w:multiLevelType w:val="hybridMultilevel"/>
    <w:tmpl w:val="5F2A387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21C1C"/>
    <w:multiLevelType w:val="hybridMultilevel"/>
    <w:tmpl w:val="245898AE"/>
    <w:lvl w:ilvl="0" w:tplc="03A29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E17ABF"/>
    <w:multiLevelType w:val="hybridMultilevel"/>
    <w:tmpl w:val="9DC62A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02719"/>
    <w:multiLevelType w:val="hybridMultilevel"/>
    <w:tmpl w:val="500E928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6A1044"/>
    <w:multiLevelType w:val="hybridMultilevel"/>
    <w:tmpl w:val="B63CC7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21C5E"/>
    <w:multiLevelType w:val="hybridMultilevel"/>
    <w:tmpl w:val="F238195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D1658"/>
    <w:multiLevelType w:val="hybridMultilevel"/>
    <w:tmpl w:val="B28C39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747D5"/>
    <w:multiLevelType w:val="hybridMultilevel"/>
    <w:tmpl w:val="0F46328E"/>
    <w:lvl w:ilvl="0" w:tplc="0402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D0D5CB5"/>
    <w:multiLevelType w:val="hybridMultilevel"/>
    <w:tmpl w:val="AA28390C"/>
    <w:lvl w:ilvl="0" w:tplc="0E76023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00305"/>
    <w:multiLevelType w:val="hybridMultilevel"/>
    <w:tmpl w:val="EB4ED7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896EF0"/>
    <w:multiLevelType w:val="hybridMultilevel"/>
    <w:tmpl w:val="AA4A8848"/>
    <w:lvl w:ilvl="0" w:tplc="9C9CACC8">
      <w:start w:val="1"/>
      <w:numFmt w:val="decimal"/>
      <w:lvlText w:val="%1."/>
      <w:lvlJc w:val="left"/>
      <w:pPr>
        <w:ind w:left="148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208" w:hanging="360"/>
      </w:pPr>
    </w:lvl>
    <w:lvl w:ilvl="2" w:tplc="0402001B" w:tentative="1">
      <w:start w:val="1"/>
      <w:numFmt w:val="lowerRoman"/>
      <w:lvlText w:val="%3."/>
      <w:lvlJc w:val="right"/>
      <w:pPr>
        <w:ind w:left="2928" w:hanging="180"/>
      </w:pPr>
    </w:lvl>
    <w:lvl w:ilvl="3" w:tplc="0402000F" w:tentative="1">
      <w:start w:val="1"/>
      <w:numFmt w:val="decimal"/>
      <w:lvlText w:val="%4."/>
      <w:lvlJc w:val="left"/>
      <w:pPr>
        <w:ind w:left="3648" w:hanging="360"/>
      </w:pPr>
    </w:lvl>
    <w:lvl w:ilvl="4" w:tplc="04020019" w:tentative="1">
      <w:start w:val="1"/>
      <w:numFmt w:val="lowerLetter"/>
      <w:lvlText w:val="%5."/>
      <w:lvlJc w:val="left"/>
      <w:pPr>
        <w:ind w:left="4368" w:hanging="360"/>
      </w:pPr>
    </w:lvl>
    <w:lvl w:ilvl="5" w:tplc="0402001B" w:tentative="1">
      <w:start w:val="1"/>
      <w:numFmt w:val="lowerRoman"/>
      <w:lvlText w:val="%6."/>
      <w:lvlJc w:val="right"/>
      <w:pPr>
        <w:ind w:left="5088" w:hanging="180"/>
      </w:pPr>
    </w:lvl>
    <w:lvl w:ilvl="6" w:tplc="0402000F" w:tentative="1">
      <w:start w:val="1"/>
      <w:numFmt w:val="decimal"/>
      <w:lvlText w:val="%7."/>
      <w:lvlJc w:val="left"/>
      <w:pPr>
        <w:ind w:left="5808" w:hanging="360"/>
      </w:pPr>
    </w:lvl>
    <w:lvl w:ilvl="7" w:tplc="04020019" w:tentative="1">
      <w:start w:val="1"/>
      <w:numFmt w:val="lowerLetter"/>
      <w:lvlText w:val="%8."/>
      <w:lvlJc w:val="left"/>
      <w:pPr>
        <w:ind w:left="6528" w:hanging="360"/>
      </w:pPr>
    </w:lvl>
    <w:lvl w:ilvl="8" w:tplc="0402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1" w15:restartNumberingAfterBreak="0">
    <w:nsid w:val="7A683A9B"/>
    <w:multiLevelType w:val="hybridMultilevel"/>
    <w:tmpl w:val="D4DEE54E"/>
    <w:lvl w:ilvl="0" w:tplc="5A76FA9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9"/>
  </w:num>
  <w:num w:numId="4">
    <w:abstractNumId w:val="10"/>
  </w:num>
  <w:num w:numId="5">
    <w:abstractNumId w:val="15"/>
  </w:num>
  <w:num w:numId="6">
    <w:abstractNumId w:val="1"/>
  </w:num>
  <w:num w:numId="7">
    <w:abstractNumId w:val="20"/>
  </w:num>
  <w:num w:numId="8">
    <w:abstractNumId w:val="17"/>
  </w:num>
  <w:num w:numId="9">
    <w:abstractNumId w:val="2"/>
  </w:num>
  <w:num w:numId="10">
    <w:abstractNumId w:val="5"/>
  </w:num>
  <w:num w:numId="11">
    <w:abstractNumId w:val="4"/>
  </w:num>
  <w:num w:numId="12">
    <w:abstractNumId w:val="13"/>
  </w:num>
  <w:num w:numId="13">
    <w:abstractNumId w:val="12"/>
  </w:num>
  <w:num w:numId="14">
    <w:abstractNumId w:val="9"/>
  </w:num>
  <w:num w:numId="15">
    <w:abstractNumId w:val="0"/>
  </w:num>
  <w:num w:numId="16">
    <w:abstractNumId w:val="18"/>
  </w:num>
  <w:num w:numId="17">
    <w:abstractNumId w:val="8"/>
  </w:num>
  <w:num w:numId="18">
    <w:abstractNumId w:val="16"/>
  </w:num>
  <w:num w:numId="19">
    <w:abstractNumId w:val="11"/>
  </w:num>
  <w:num w:numId="20">
    <w:abstractNumId w:val="21"/>
  </w:num>
  <w:num w:numId="21">
    <w:abstractNumId w:val="14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D59"/>
    <w:rsid w:val="000105C5"/>
    <w:rsid w:val="0002143E"/>
    <w:rsid w:val="00026161"/>
    <w:rsid w:val="00036545"/>
    <w:rsid w:val="000376FA"/>
    <w:rsid w:val="00054395"/>
    <w:rsid w:val="000604F6"/>
    <w:rsid w:val="00061209"/>
    <w:rsid w:val="000633FC"/>
    <w:rsid w:val="00077383"/>
    <w:rsid w:val="00090742"/>
    <w:rsid w:val="000B2C3E"/>
    <w:rsid w:val="000B4C14"/>
    <w:rsid w:val="000B5F2C"/>
    <w:rsid w:val="000B7D94"/>
    <w:rsid w:val="000C667C"/>
    <w:rsid w:val="000C6ED4"/>
    <w:rsid w:val="000E26CC"/>
    <w:rsid w:val="000E48FC"/>
    <w:rsid w:val="000E4D79"/>
    <w:rsid w:val="000E5B74"/>
    <w:rsid w:val="000F0D84"/>
    <w:rsid w:val="000F2DD3"/>
    <w:rsid w:val="000F386E"/>
    <w:rsid w:val="001038EB"/>
    <w:rsid w:val="001179FE"/>
    <w:rsid w:val="001218DE"/>
    <w:rsid w:val="001414E0"/>
    <w:rsid w:val="00152EAD"/>
    <w:rsid w:val="00157DCC"/>
    <w:rsid w:val="00165415"/>
    <w:rsid w:val="001677F6"/>
    <w:rsid w:val="00182C97"/>
    <w:rsid w:val="001B584E"/>
    <w:rsid w:val="001C18A5"/>
    <w:rsid w:val="001D722A"/>
    <w:rsid w:val="001E3F2C"/>
    <w:rsid w:val="001F0C76"/>
    <w:rsid w:val="00207A32"/>
    <w:rsid w:val="002236C2"/>
    <w:rsid w:val="00252B08"/>
    <w:rsid w:val="00280624"/>
    <w:rsid w:val="00285CDD"/>
    <w:rsid w:val="002956A1"/>
    <w:rsid w:val="002B505B"/>
    <w:rsid w:val="002C7801"/>
    <w:rsid w:val="002D271A"/>
    <w:rsid w:val="002E27D0"/>
    <w:rsid w:val="002E4334"/>
    <w:rsid w:val="00311D5F"/>
    <w:rsid w:val="00313E53"/>
    <w:rsid w:val="00320503"/>
    <w:rsid w:val="00320751"/>
    <w:rsid w:val="0032133C"/>
    <w:rsid w:val="0033585A"/>
    <w:rsid w:val="0035247A"/>
    <w:rsid w:val="00353E1F"/>
    <w:rsid w:val="00353EA6"/>
    <w:rsid w:val="003543DA"/>
    <w:rsid w:val="003567A9"/>
    <w:rsid w:val="003608F5"/>
    <w:rsid w:val="00361168"/>
    <w:rsid w:val="003618EF"/>
    <w:rsid w:val="0039082D"/>
    <w:rsid w:val="00397A06"/>
    <w:rsid w:val="003E1706"/>
    <w:rsid w:val="003E4E03"/>
    <w:rsid w:val="00401CEE"/>
    <w:rsid w:val="004171C4"/>
    <w:rsid w:val="004200CC"/>
    <w:rsid w:val="00432C3C"/>
    <w:rsid w:val="00437147"/>
    <w:rsid w:val="004373CB"/>
    <w:rsid w:val="00437C90"/>
    <w:rsid w:val="004429F0"/>
    <w:rsid w:val="0044353B"/>
    <w:rsid w:val="00444B55"/>
    <w:rsid w:val="00450B49"/>
    <w:rsid w:val="00460F76"/>
    <w:rsid w:val="00482FD1"/>
    <w:rsid w:val="00487D1B"/>
    <w:rsid w:val="004A255B"/>
    <w:rsid w:val="004A6BAF"/>
    <w:rsid w:val="004A702B"/>
    <w:rsid w:val="004B3C0D"/>
    <w:rsid w:val="004B5F37"/>
    <w:rsid w:val="004C4BBA"/>
    <w:rsid w:val="004D2941"/>
    <w:rsid w:val="004D6CA5"/>
    <w:rsid w:val="005003B9"/>
    <w:rsid w:val="00502F9E"/>
    <w:rsid w:val="005149C1"/>
    <w:rsid w:val="00517D35"/>
    <w:rsid w:val="0052643E"/>
    <w:rsid w:val="00576282"/>
    <w:rsid w:val="00583138"/>
    <w:rsid w:val="0058457B"/>
    <w:rsid w:val="005957BD"/>
    <w:rsid w:val="005B094C"/>
    <w:rsid w:val="005E2B69"/>
    <w:rsid w:val="005E41C6"/>
    <w:rsid w:val="005F34C9"/>
    <w:rsid w:val="00600998"/>
    <w:rsid w:val="006076AC"/>
    <w:rsid w:val="006137F8"/>
    <w:rsid w:val="0062581A"/>
    <w:rsid w:val="00644B80"/>
    <w:rsid w:val="00647982"/>
    <w:rsid w:val="0065066B"/>
    <w:rsid w:val="006532A9"/>
    <w:rsid w:val="00654254"/>
    <w:rsid w:val="0066046A"/>
    <w:rsid w:val="00663B90"/>
    <w:rsid w:val="006717CF"/>
    <w:rsid w:val="006757E9"/>
    <w:rsid w:val="0067789F"/>
    <w:rsid w:val="00681361"/>
    <w:rsid w:val="006935EA"/>
    <w:rsid w:val="006A4075"/>
    <w:rsid w:val="006A79BD"/>
    <w:rsid w:val="006B4BFE"/>
    <w:rsid w:val="006C58EA"/>
    <w:rsid w:val="006D7A4F"/>
    <w:rsid w:val="006E095B"/>
    <w:rsid w:val="006E5A23"/>
    <w:rsid w:val="007048B0"/>
    <w:rsid w:val="00714204"/>
    <w:rsid w:val="00717E35"/>
    <w:rsid w:val="00750831"/>
    <w:rsid w:val="0075654D"/>
    <w:rsid w:val="007577FA"/>
    <w:rsid w:val="00784D55"/>
    <w:rsid w:val="00791BA2"/>
    <w:rsid w:val="007E1A34"/>
    <w:rsid w:val="007E4344"/>
    <w:rsid w:val="007F032B"/>
    <w:rsid w:val="00800ED1"/>
    <w:rsid w:val="008256E0"/>
    <w:rsid w:val="0083674F"/>
    <w:rsid w:val="008375D2"/>
    <w:rsid w:val="0084512F"/>
    <w:rsid w:val="0085097E"/>
    <w:rsid w:val="00855AB5"/>
    <w:rsid w:val="008603B5"/>
    <w:rsid w:val="008762D9"/>
    <w:rsid w:val="00877B23"/>
    <w:rsid w:val="008854F4"/>
    <w:rsid w:val="008930D8"/>
    <w:rsid w:val="00894BC7"/>
    <w:rsid w:val="0089674F"/>
    <w:rsid w:val="008976D3"/>
    <w:rsid w:val="008A07CC"/>
    <w:rsid w:val="008A1EC1"/>
    <w:rsid w:val="008D07F1"/>
    <w:rsid w:val="008D0F42"/>
    <w:rsid w:val="008D339D"/>
    <w:rsid w:val="008E1A24"/>
    <w:rsid w:val="008E6A83"/>
    <w:rsid w:val="008F18EB"/>
    <w:rsid w:val="009051F7"/>
    <w:rsid w:val="00916394"/>
    <w:rsid w:val="0092343E"/>
    <w:rsid w:val="009A66F3"/>
    <w:rsid w:val="009B3D5A"/>
    <w:rsid w:val="009F79F6"/>
    <w:rsid w:val="00A147E5"/>
    <w:rsid w:val="00A22EC7"/>
    <w:rsid w:val="00A24887"/>
    <w:rsid w:val="00A30ECC"/>
    <w:rsid w:val="00A36941"/>
    <w:rsid w:val="00A56AAA"/>
    <w:rsid w:val="00A73FE9"/>
    <w:rsid w:val="00AA31CE"/>
    <w:rsid w:val="00AA506C"/>
    <w:rsid w:val="00AA6B9F"/>
    <w:rsid w:val="00AA7043"/>
    <w:rsid w:val="00AB1EE1"/>
    <w:rsid w:val="00AB5C6F"/>
    <w:rsid w:val="00AC22CA"/>
    <w:rsid w:val="00AC58E6"/>
    <w:rsid w:val="00AC6B8F"/>
    <w:rsid w:val="00AD023E"/>
    <w:rsid w:val="00AD115E"/>
    <w:rsid w:val="00AD3385"/>
    <w:rsid w:val="00AD5847"/>
    <w:rsid w:val="00AD6590"/>
    <w:rsid w:val="00AE3211"/>
    <w:rsid w:val="00AF2219"/>
    <w:rsid w:val="00AF2223"/>
    <w:rsid w:val="00B00119"/>
    <w:rsid w:val="00B00369"/>
    <w:rsid w:val="00B10A27"/>
    <w:rsid w:val="00B15A3C"/>
    <w:rsid w:val="00B16E4D"/>
    <w:rsid w:val="00B218D6"/>
    <w:rsid w:val="00B441BB"/>
    <w:rsid w:val="00B46644"/>
    <w:rsid w:val="00B57635"/>
    <w:rsid w:val="00B6127E"/>
    <w:rsid w:val="00B72A03"/>
    <w:rsid w:val="00B8636B"/>
    <w:rsid w:val="00BA1FC1"/>
    <w:rsid w:val="00BA2ED3"/>
    <w:rsid w:val="00BA4C84"/>
    <w:rsid w:val="00BB1F58"/>
    <w:rsid w:val="00BC3386"/>
    <w:rsid w:val="00BC727C"/>
    <w:rsid w:val="00BD31FE"/>
    <w:rsid w:val="00BD4DDC"/>
    <w:rsid w:val="00BE3EDB"/>
    <w:rsid w:val="00BF46AF"/>
    <w:rsid w:val="00C070C7"/>
    <w:rsid w:val="00C216DC"/>
    <w:rsid w:val="00C2347C"/>
    <w:rsid w:val="00C31877"/>
    <w:rsid w:val="00C4092A"/>
    <w:rsid w:val="00C46376"/>
    <w:rsid w:val="00C64921"/>
    <w:rsid w:val="00C64D56"/>
    <w:rsid w:val="00C739C6"/>
    <w:rsid w:val="00C75791"/>
    <w:rsid w:val="00CA2B3A"/>
    <w:rsid w:val="00CB1728"/>
    <w:rsid w:val="00CB6181"/>
    <w:rsid w:val="00CC0E7F"/>
    <w:rsid w:val="00CD3D62"/>
    <w:rsid w:val="00CD40C7"/>
    <w:rsid w:val="00CE073C"/>
    <w:rsid w:val="00CE53E0"/>
    <w:rsid w:val="00CF3950"/>
    <w:rsid w:val="00D10ACA"/>
    <w:rsid w:val="00D3701B"/>
    <w:rsid w:val="00D4057C"/>
    <w:rsid w:val="00D441A0"/>
    <w:rsid w:val="00D46FD5"/>
    <w:rsid w:val="00D515BA"/>
    <w:rsid w:val="00D64B36"/>
    <w:rsid w:val="00DA1DC1"/>
    <w:rsid w:val="00DA5E9A"/>
    <w:rsid w:val="00DB0604"/>
    <w:rsid w:val="00DB466D"/>
    <w:rsid w:val="00DC297F"/>
    <w:rsid w:val="00DD44E6"/>
    <w:rsid w:val="00DE2A48"/>
    <w:rsid w:val="00DE2CBD"/>
    <w:rsid w:val="00DE3EE0"/>
    <w:rsid w:val="00DE5D59"/>
    <w:rsid w:val="00DE705F"/>
    <w:rsid w:val="00E014F2"/>
    <w:rsid w:val="00E100F3"/>
    <w:rsid w:val="00E1308C"/>
    <w:rsid w:val="00E208A8"/>
    <w:rsid w:val="00E31801"/>
    <w:rsid w:val="00E3553F"/>
    <w:rsid w:val="00E37D0A"/>
    <w:rsid w:val="00E52211"/>
    <w:rsid w:val="00E64466"/>
    <w:rsid w:val="00E75942"/>
    <w:rsid w:val="00E910EC"/>
    <w:rsid w:val="00E93411"/>
    <w:rsid w:val="00EC64C0"/>
    <w:rsid w:val="00ED20A5"/>
    <w:rsid w:val="00ED6B78"/>
    <w:rsid w:val="00EE14DC"/>
    <w:rsid w:val="00EF63AA"/>
    <w:rsid w:val="00F2403B"/>
    <w:rsid w:val="00F273F0"/>
    <w:rsid w:val="00F35E36"/>
    <w:rsid w:val="00F3724A"/>
    <w:rsid w:val="00F402C5"/>
    <w:rsid w:val="00F43F5D"/>
    <w:rsid w:val="00F54CB0"/>
    <w:rsid w:val="00F6709F"/>
    <w:rsid w:val="00F70573"/>
    <w:rsid w:val="00F70829"/>
    <w:rsid w:val="00F73F0C"/>
    <w:rsid w:val="00F81978"/>
    <w:rsid w:val="00F83692"/>
    <w:rsid w:val="00F961A7"/>
    <w:rsid w:val="00F96637"/>
    <w:rsid w:val="00FA449F"/>
    <w:rsid w:val="00FA4E4E"/>
    <w:rsid w:val="00FC4474"/>
    <w:rsid w:val="00FC7C8C"/>
    <w:rsid w:val="00FD7C58"/>
    <w:rsid w:val="00FE0542"/>
    <w:rsid w:val="00FE124E"/>
    <w:rsid w:val="00FF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97606"/>
  <w15:docId w15:val="{A42DB102-092B-460E-B462-27483EAE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D59"/>
    <w:pPr>
      <w:spacing w:after="0" w:line="276" w:lineRule="auto"/>
      <w:ind w:left="720"/>
      <w:contextualSpacing/>
    </w:pPr>
    <w:rPr>
      <w:rFonts w:ascii="Arial" w:eastAsia="Arial" w:hAnsi="Arial" w:cs="Arial"/>
      <w:color w:val="00000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E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F2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B218D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character" w:customStyle="1" w:styleId="BodyTextChar">
    <w:name w:val="Body Text Char"/>
    <w:basedOn w:val="DefaultParagraphFont"/>
    <w:link w:val="BodyText"/>
    <w:rsid w:val="00B218D6"/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367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7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7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7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7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E0356-F709-4C9D-8EBF-5A92953F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10</Pages>
  <Words>3665</Words>
  <Characters>20894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Даниел Добрев</dc:creator>
  <cp:lastModifiedBy>Веселина Тодорова</cp:lastModifiedBy>
  <cp:revision>102</cp:revision>
  <cp:lastPrinted>2020-06-09T10:19:00Z</cp:lastPrinted>
  <dcterms:created xsi:type="dcterms:W3CDTF">2020-06-08T14:59:00Z</dcterms:created>
  <dcterms:modified xsi:type="dcterms:W3CDTF">2020-06-17T08:55:00Z</dcterms:modified>
</cp:coreProperties>
</file>