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52" w:rsidRPr="00CF45C7" w:rsidRDefault="00EA0252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</w:t>
      </w:r>
      <w:r w:rsidRPr="00CF45C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</w:t>
      </w:r>
      <w:r w:rsidR="005E1634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РИЛОЖЕНИЕ</w:t>
      </w:r>
      <w:r w:rsidRPr="00CF45C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 № 3</w:t>
      </w:r>
    </w:p>
    <w:p w:rsidR="00EA0252" w:rsidRDefault="00EA0252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EA0252" w:rsidRDefault="00EA0252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БЪЛГАРСКАТА НАРОДНА БАНКА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СОФИЯ 1000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ПЛ. „КНЯЗ АЛЕКСАНДЪР </w:t>
      </w:r>
      <w:r w:rsidRPr="00F4293F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</w:pPr>
      <w:r w:rsidRPr="00F4293F"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  <w:t xml:space="preserve">ЦЕНОВО ПРЕДЛОЖЕНИЕ </w:t>
      </w: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</w:t>
      </w:r>
      <w:r w:rsidRPr="00F4293F">
        <w:rPr>
          <w:rFonts w:ascii="Times New Roman" w:eastAsia="Times New Roman" w:hAnsi="Times New Roman"/>
          <w:b/>
          <w:sz w:val="24"/>
          <w:szCs w:val="24"/>
          <w:u w:val="single"/>
        </w:rPr>
        <w:t>о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обществена поръчка с предмет</w:t>
      </w:r>
      <w:r w:rsidRPr="00F4293F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:rsidR="00EA0252" w:rsidRPr="00EA0252" w:rsidRDefault="00EA0252" w:rsidP="00EA0252">
      <w:pPr>
        <w:tabs>
          <w:tab w:val="left" w:pos="440"/>
          <w:tab w:val="right" w:leader="dot" w:pos="9523"/>
        </w:tabs>
        <w:spacing w:after="0" w:line="240" w:lineRule="auto"/>
        <w:jc w:val="center"/>
        <w:rPr>
          <w:rFonts w:eastAsia="Times New Roman"/>
          <w:noProof/>
          <w:sz w:val="20"/>
          <w:lang w:eastAsia="bg-BG"/>
        </w:rPr>
      </w:pPr>
      <w:r w:rsidRPr="00EA0252">
        <w:rPr>
          <w:rFonts w:ascii="Times New Roman" w:eastAsia="Times New Roman" w:hAnsi="Times New Roman"/>
          <w:b/>
          <w:sz w:val="24"/>
          <w:szCs w:val="28"/>
        </w:rPr>
        <w:t>„Доставка на устройства за контрол на пропускателния режим в „Касов център на БНБ“ – гр. Пловдив по обособени позиции“</w:t>
      </w:r>
      <w:r w:rsidRPr="00EA0252">
        <w:rPr>
          <w:b/>
          <w:bCs/>
          <w:noProof/>
          <w:sz w:val="20"/>
        </w:rPr>
        <w:fldChar w:fldCharType="begin"/>
      </w:r>
      <w:r w:rsidRPr="00EA0252">
        <w:rPr>
          <w:b/>
          <w:bCs/>
          <w:noProof/>
          <w:sz w:val="20"/>
        </w:rPr>
        <w:instrText xml:space="preserve"> TOC \o "1-3" \h \z \u </w:instrText>
      </w:r>
      <w:r w:rsidRPr="00EA0252">
        <w:rPr>
          <w:b/>
          <w:bCs/>
          <w:noProof/>
          <w:sz w:val="20"/>
        </w:rPr>
        <w:fldChar w:fldCharType="separate"/>
      </w:r>
    </w:p>
    <w:p w:rsidR="00EA0252" w:rsidRPr="00EA0252" w:rsidRDefault="00EA0252" w:rsidP="00EA0252">
      <w:pPr>
        <w:tabs>
          <w:tab w:val="left" w:pos="660"/>
          <w:tab w:val="right" w:leader="dot" w:pos="9629"/>
        </w:tabs>
        <w:spacing w:after="100"/>
        <w:jc w:val="center"/>
        <w:rPr>
          <w:rFonts w:eastAsia="Times New Roman"/>
          <w:noProof/>
          <w:sz w:val="20"/>
          <w:lang w:eastAsia="bg-BG"/>
        </w:rPr>
      </w:pPr>
    </w:p>
    <w:p w:rsidR="00F4293F" w:rsidRPr="00F4293F" w:rsidRDefault="00EA0252" w:rsidP="00F4293F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EA0252">
        <w:rPr>
          <w:b/>
          <w:bCs/>
          <w:noProof/>
          <w:sz w:val="20"/>
        </w:rPr>
        <w:fldChar w:fldCharType="end"/>
      </w:r>
    </w:p>
    <w:p w:rsidR="00F4293F" w:rsidRPr="00F4293F" w:rsidRDefault="00F4293F" w:rsidP="00F4293F">
      <w:pPr>
        <w:tabs>
          <w:tab w:val="left" w:pos="9180"/>
        </w:tabs>
        <w:snapToGrid w:val="0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от</w:t>
      </w:r>
    </w:p>
    <w:p w:rsidR="00F4293F" w:rsidRPr="00F4293F" w:rsidRDefault="00F4293F" w:rsidP="00F4293F">
      <w:pPr>
        <w:tabs>
          <w:tab w:val="left" w:pos="9180"/>
        </w:tabs>
        <w:snapToGrid w:val="0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……………………………..…………………………</w:t>
      </w:r>
    </w:p>
    <w:p w:rsidR="00F4293F" w:rsidRPr="00F4293F" w:rsidRDefault="00F4293F" w:rsidP="00F4293F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БУЛСТАТ/ЕИК/: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………………...……………………………..………………………</w:t>
      </w:r>
    </w:p>
    <w:p w:rsidR="00F4293F" w:rsidRPr="00F4293F" w:rsidRDefault="00F4293F" w:rsidP="00F4293F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……………………………………………...….…</w:t>
      </w:r>
    </w:p>
    <w:p w:rsidR="00F4293F" w:rsidRPr="00F4293F" w:rsidRDefault="00F4293F" w:rsidP="00F4293F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293F">
        <w:rPr>
          <w:rFonts w:ascii="Times New Roman" w:eastAsia="Times New Roman" w:hAnsi="Times New Roman"/>
          <w:b/>
          <w:sz w:val="24"/>
          <w:szCs w:val="24"/>
        </w:rPr>
        <w:t>представлявано от</w:t>
      </w:r>
      <w:r w:rsidRPr="00F4293F">
        <w:rPr>
          <w:rFonts w:ascii="Times New Roman" w:eastAsia="Times New Roman" w:hAnsi="Times New Roman"/>
          <w:sz w:val="24"/>
          <w:szCs w:val="24"/>
        </w:rPr>
        <w:t xml:space="preserve"> ………………………….……………………………….………,</w:t>
      </w:r>
    </w:p>
    <w:p w:rsidR="00F4293F" w:rsidRPr="00F4293F" w:rsidRDefault="00F4293F" w:rsidP="00F4293F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F4293F">
        <w:rPr>
          <w:rFonts w:ascii="Times New Roman" w:eastAsia="Times New Roman" w:hAnsi="Times New Roman"/>
          <w:b/>
          <w:sz w:val="24"/>
          <w:szCs w:val="24"/>
        </w:rPr>
        <w:t>в качеството му на</w:t>
      </w:r>
      <w:r w:rsidRPr="00F4293F">
        <w:rPr>
          <w:rFonts w:ascii="Times New Roman" w:eastAsia="Times New Roman" w:hAnsi="Times New Roman"/>
          <w:sz w:val="24"/>
          <w:szCs w:val="24"/>
          <w:lang w:val="en-GB"/>
        </w:rPr>
        <w:t xml:space="preserve"> ………………</w:t>
      </w:r>
      <w:r w:rsidRPr="00F4293F">
        <w:rPr>
          <w:rFonts w:ascii="Times New Roman" w:eastAsia="Times New Roman" w:hAnsi="Times New Roman"/>
          <w:sz w:val="24"/>
          <w:szCs w:val="24"/>
        </w:rPr>
        <w:t>…………..</w:t>
      </w:r>
      <w:r w:rsidRPr="00F4293F">
        <w:rPr>
          <w:rFonts w:ascii="Times New Roman" w:eastAsia="Times New Roman" w:hAnsi="Times New Roman"/>
          <w:sz w:val="24"/>
          <w:szCs w:val="24"/>
          <w:lang w:val="en-GB"/>
        </w:rPr>
        <w:t>………………………………….……</w:t>
      </w:r>
    </w:p>
    <w:p w:rsidR="00F4293F" w:rsidRPr="00F4293F" w:rsidRDefault="00F4293F" w:rsidP="00F4293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93F" w:rsidRPr="00F4293F" w:rsidRDefault="00F4293F" w:rsidP="00F4293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93F" w:rsidRPr="00F4293F" w:rsidRDefault="00F4293F" w:rsidP="00F4293F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F4293F" w:rsidRDefault="00F4293F" w:rsidP="00EA025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След запознаване с документацията в обществена поръчка с предмет</w:t>
      </w:r>
      <w:r w:rsidRPr="00EA025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: </w:t>
      </w:r>
      <w:r w:rsidR="00EA0252" w:rsidRPr="00EA0252">
        <w:rPr>
          <w:rFonts w:ascii="Times New Roman" w:eastAsia="Times New Roman" w:hAnsi="Times New Roman"/>
          <w:b/>
          <w:sz w:val="24"/>
          <w:szCs w:val="28"/>
        </w:rPr>
        <w:t>„</w:t>
      </w:r>
      <w:r w:rsidR="00EA0252" w:rsidRPr="00EA0252">
        <w:rPr>
          <w:rFonts w:ascii="Times New Roman" w:eastAsia="Times New Roman" w:hAnsi="Times New Roman"/>
          <w:sz w:val="24"/>
          <w:szCs w:val="28"/>
        </w:rPr>
        <w:t>Доставка на устройства за контрол на пропускателния режим в „Касов център на БНБ“ –</w:t>
      </w:r>
      <w:r w:rsidR="00AC7617">
        <w:rPr>
          <w:rFonts w:ascii="Times New Roman" w:eastAsia="Times New Roman" w:hAnsi="Times New Roman"/>
          <w:sz w:val="24"/>
          <w:szCs w:val="28"/>
        </w:rPr>
        <w:t xml:space="preserve">                  </w:t>
      </w:r>
      <w:r w:rsidR="00EA0252" w:rsidRPr="00EA0252">
        <w:rPr>
          <w:rFonts w:ascii="Times New Roman" w:eastAsia="Times New Roman" w:hAnsi="Times New Roman"/>
          <w:sz w:val="24"/>
          <w:szCs w:val="28"/>
        </w:rPr>
        <w:t xml:space="preserve"> гр. Пловдив по обособени позиции“, </w:t>
      </w:r>
      <w:r w:rsidR="00EA0252">
        <w:rPr>
          <w:rFonts w:ascii="Times New Roman" w:eastAsia="Times New Roman" w:hAnsi="Times New Roman"/>
          <w:b/>
          <w:sz w:val="24"/>
          <w:szCs w:val="28"/>
        </w:rPr>
        <w:t>по отношение на Обособена позиция № 1</w:t>
      </w:r>
      <w:r w:rsidR="00EA0252" w:rsidRPr="00EA025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A0252" w:rsidRPr="00EA0252">
        <w:rPr>
          <w:rFonts w:ascii="Times New Roman" w:eastAsia="Times New Roman" w:hAnsi="Times New Roman"/>
          <w:b/>
          <w:sz w:val="24"/>
          <w:szCs w:val="24"/>
          <w:lang w:eastAsia="bg-BG"/>
        </w:rPr>
        <w:t>„Доставка на рентгенов апарат за проверка на багаж и ценни пратки“</w:t>
      </w:r>
      <w:r w:rsidRPr="00F4293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F4293F" w:rsidRPr="00F4293F" w:rsidRDefault="00F4293F" w:rsidP="00F4293F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4293F" w:rsidRPr="000D406A" w:rsidRDefault="00F4293F" w:rsidP="00F23556">
      <w:pPr>
        <w:pStyle w:val="ListParagraph"/>
        <w:numPr>
          <w:ilvl w:val="0"/>
          <w:numId w:val="12"/>
        </w:numPr>
        <w:tabs>
          <w:tab w:val="left" w:pos="567"/>
          <w:tab w:val="left" w:pos="1418"/>
          <w:tab w:val="left" w:pos="1560"/>
        </w:tabs>
        <w:spacing w:after="0" w:line="360" w:lineRule="auto"/>
        <w:ind w:left="0" w:firstLine="570"/>
        <w:jc w:val="both"/>
        <w:rPr>
          <w:rFonts w:ascii="Times New Roman" w:eastAsia="Times New Roman" w:hAnsi="Times New Roman"/>
          <w:sz w:val="24"/>
          <w:szCs w:val="24"/>
        </w:rPr>
      </w:pPr>
      <w:r w:rsidRPr="000D406A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цена</w:t>
      </w:r>
      <w:proofErr w:type="spellEnd"/>
      <w:r w:rsidRPr="000D406A">
        <w:rPr>
          <w:rFonts w:ascii="Times New Roman" w:hAnsi="Times New Roman"/>
          <w:sz w:val="24"/>
          <w:szCs w:val="24"/>
          <w:lang w:eastAsia="bg-BG"/>
        </w:rPr>
        <w:t xml:space="preserve"> за доставка на 1 (един) брой рентгенов апарат за проверка на багаж и пратки </w:t>
      </w:r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в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 xml:space="preserve">.................. </w:t>
      </w:r>
      <w:r w:rsidRPr="000D406A">
        <w:rPr>
          <w:rFonts w:ascii="Times New Roman" w:hAnsi="Times New Roman"/>
          <w:b/>
          <w:sz w:val="24"/>
          <w:szCs w:val="24"/>
          <w:lang w:eastAsia="bg-BG"/>
        </w:rPr>
        <w:t>(…………..лева)</w:t>
      </w:r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>без</w:t>
      </w:r>
      <w:proofErr w:type="spellEnd"/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 xml:space="preserve"> ДДС</w:t>
      </w:r>
      <w:r w:rsidRPr="000D406A">
        <w:rPr>
          <w:rFonts w:ascii="Times New Roman" w:eastAsia="Times New Roman" w:hAnsi="Times New Roman"/>
          <w:sz w:val="24"/>
          <w:szCs w:val="24"/>
        </w:rPr>
        <w:t>.</w:t>
      </w:r>
    </w:p>
    <w:p w:rsidR="000D406A" w:rsidRPr="000D406A" w:rsidRDefault="000D406A" w:rsidP="000D406A">
      <w:pPr>
        <w:tabs>
          <w:tab w:val="left" w:pos="567"/>
          <w:tab w:val="left" w:pos="1418"/>
          <w:tab w:val="left" w:pos="1560"/>
        </w:tabs>
        <w:spacing w:after="0" w:line="360" w:lineRule="auto"/>
        <w:ind w:left="57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F4293F" w:rsidRDefault="00F4293F" w:rsidP="00F4293F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          2. </w:t>
      </w:r>
      <w:r w:rsidR="00F23556">
        <w:rPr>
          <w:rFonts w:ascii="Times New Roman" w:eastAsia="Times New Roman" w:hAnsi="Times New Roman"/>
          <w:sz w:val="24"/>
          <w:szCs w:val="24"/>
          <w:lang w:eastAsia="bg-BG"/>
        </w:rPr>
        <w:t xml:space="preserve">     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В предлаганата цена са включени всички наши разходи по доставката 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рентгенов</w:t>
      </w:r>
      <w:r w:rsidR="000D406A">
        <w:rPr>
          <w:rFonts w:ascii="Times New Roman" w:eastAsia="Times New Roman" w:hAnsi="Times New Roman"/>
          <w:sz w:val="24"/>
          <w:szCs w:val="24"/>
          <w:lang w:eastAsia="bg-BG"/>
        </w:rPr>
        <w:t>ият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апарат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, в това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число и транспортните разходи, гаранционно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 xml:space="preserve">поддържане, монтаж, </w:t>
      </w:r>
      <w:r w:rsidR="00935C0B">
        <w:rPr>
          <w:rFonts w:ascii="Times New Roman" w:eastAsia="Times New Roman" w:hAnsi="Times New Roman"/>
          <w:sz w:val="24"/>
          <w:szCs w:val="24"/>
          <w:lang w:eastAsia="bg-BG"/>
        </w:rPr>
        <w:t xml:space="preserve">пуск, настройки, единични изпитания и 72-часови проби за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 xml:space="preserve">въвеждане в </w:t>
      </w:r>
      <w:r w:rsidR="00935C0B">
        <w:rPr>
          <w:rFonts w:ascii="Times New Roman" w:eastAsia="Times New Roman" w:hAnsi="Times New Roman"/>
          <w:sz w:val="24"/>
          <w:szCs w:val="24"/>
          <w:lang w:eastAsia="bg-BG"/>
        </w:rPr>
        <w:t xml:space="preserve">експлоатация и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>обучение на служителите, които ще работят с рентгеновия апарат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, разходи за нашите служители и на подизпълнители</w:t>
      </w: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F4293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(в приложимите случаи),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като възложителят не дължи други плащания извън посочените в това ценово предложение.</w:t>
      </w:r>
    </w:p>
    <w:p w:rsidR="002C4E3C" w:rsidRPr="00F4293F" w:rsidRDefault="002C4E3C" w:rsidP="00F4293F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Pr="00F4293F" w:rsidRDefault="00F4293F" w:rsidP="00F4293F">
      <w:pPr>
        <w:numPr>
          <w:ilvl w:val="12"/>
          <w:numId w:val="0"/>
        </w:num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</w:t>
      </w:r>
      <w:r w:rsidRPr="00F4293F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:</w:t>
      </w:r>
    </w:p>
    <w:p w:rsidR="00F4293F" w:rsidRPr="00F4293F" w:rsidRDefault="00F4293F" w:rsidP="00F4293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hAnsi="Times New Roman"/>
          <w:i/>
          <w:sz w:val="24"/>
          <w:szCs w:val="24"/>
          <w:lang w:eastAsia="bg-BG"/>
        </w:rPr>
        <w:t>1.</w:t>
      </w:r>
      <w:r w:rsidR="00173DCD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F4293F">
        <w:rPr>
          <w:rFonts w:ascii="Times New Roman" w:hAnsi="Times New Roman"/>
          <w:i/>
          <w:sz w:val="24"/>
          <w:szCs w:val="24"/>
          <w:lang w:eastAsia="bg-BG"/>
        </w:rPr>
        <w:t xml:space="preserve">При изготвяне на ценовото си предложение участниците следва да имат предвид, че предлаганата от тях цена не следва да надвишава сумата от </w:t>
      </w:r>
      <w:r w:rsidR="003406F8" w:rsidRPr="003406F8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 xml:space="preserve">40 000 </w:t>
      </w:r>
      <w:r w:rsidR="003406F8" w:rsidRPr="00AB25DD">
        <w:rPr>
          <w:rFonts w:ascii="Times New Roman" w:eastAsia="Microsoft Sans Serif" w:hAnsi="Times New Roman"/>
          <w:i/>
          <w:color w:val="000000"/>
          <w:sz w:val="24"/>
          <w:szCs w:val="24"/>
          <w:lang w:val="en-US" w:eastAsia="bg-BG"/>
        </w:rPr>
        <w:t>(</w:t>
      </w:r>
      <w:r w:rsidR="003406F8" w:rsidRPr="003406F8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четир</w:t>
      </w:r>
      <w:r w:rsidR="00173DCD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и</w:t>
      </w:r>
      <w:r w:rsidR="003406F8" w:rsidRPr="003406F8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дес</w:t>
      </w:r>
      <w:r w:rsidR="00173DCD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е</w:t>
      </w:r>
      <w:r w:rsidR="003406F8" w:rsidRPr="003406F8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т хиляди</w:t>
      </w:r>
      <w:r w:rsidR="003406F8" w:rsidRPr="00AB25DD">
        <w:rPr>
          <w:rFonts w:ascii="Times New Roman" w:eastAsia="Microsoft Sans Serif" w:hAnsi="Times New Roman"/>
          <w:i/>
          <w:color w:val="000000"/>
          <w:sz w:val="24"/>
          <w:szCs w:val="24"/>
          <w:lang w:val="en-US" w:eastAsia="bg-BG"/>
        </w:rPr>
        <w:t>)</w:t>
      </w:r>
      <w:r w:rsidR="003406F8" w:rsidRPr="00AB25DD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 xml:space="preserve"> лева без </w:t>
      </w:r>
      <w:r w:rsidR="003406F8" w:rsidRPr="003406F8">
        <w:rPr>
          <w:rFonts w:ascii="Times New Roman" w:eastAsia="Microsoft Sans Serif" w:hAnsi="Times New Roman"/>
          <w:i/>
          <w:color w:val="000000"/>
          <w:sz w:val="24"/>
          <w:szCs w:val="24"/>
          <w:lang w:eastAsia="bg-BG"/>
        </w:rPr>
        <w:t>ДДС</w:t>
      </w:r>
      <w:r w:rsidRPr="003406F8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Pr="00F4293F">
        <w:rPr>
          <w:rFonts w:ascii="Times New Roman" w:hAnsi="Times New Roman"/>
          <w:b/>
          <w:i/>
          <w:sz w:val="24"/>
          <w:szCs w:val="24"/>
          <w:lang w:eastAsia="bg-BG"/>
        </w:rPr>
        <w:t xml:space="preserve"> Участник, който предложи по-висока стойност, ще бъде отстранен от участие в </w:t>
      </w:r>
      <w:r w:rsidR="007E0FB0">
        <w:rPr>
          <w:rFonts w:ascii="Times New Roman" w:hAnsi="Times New Roman"/>
          <w:b/>
          <w:i/>
          <w:sz w:val="24"/>
          <w:szCs w:val="24"/>
          <w:lang w:eastAsia="bg-BG"/>
        </w:rPr>
        <w:t>обществената поръчка</w:t>
      </w:r>
      <w:r w:rsidRPr="00F4293F">
        <w:rPr>
          <w:rFonts w:ascii="Times New Roman" w:hAnsi="Times New Roman"/>
          <w:b/>
          <w:sz w:val="24"/>
          <w:szCs w:val="24"/>
          <w:lang w:eastAsia="bg-BG"/>
        </w:rPr>
        <w:t>.</w:t>
      </w:r>
    </w:p>
    <w:p w:rsidR="00F4293F" w:rsidRPr="00F4293F" w:rsidRDefault="000D406A" w:rsidP="000D406A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        </w:t>
      </w:r>
      <w:r w:rsidR="00F4293F">
        <w:rPr>
          <w:rFonts w:ascii="Times New Roman" w:eastAsia="Times New Roman" w:hAnsi="Times New Roman"/>
          <w:i/>
          <w:sz w:val="24"/>
          <w:szCs w:val="24"/>
          <w:lang w:eastAsia="bg-BG"/>
        </w:rPr>
        <w:t>2.</w:t>
      </w:r>
      <w:r w:rsidR="00173DC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="00F4293F" w:rsidRPr="00F4293F">
        <w:rPr>
          <w:rFonts w:ascii="Times New Roman" w:eastAsia="Times New Roman" w:hAnsi="Times New Roman"/>
          <w:i/>
          <w:sz w:val="24"/>
          <w:szCs w:val="24"/>
          <w:lang w:eastAsia="bg-BG"/>
        </w:rPr>
        <w:t>При несъответствие на сумите, изписани с цифри и думи участникът ще бъде отстранен от обществената поръчка</w:t>
      </w:r>
      <w:r w:rsidR="00173DCD">
        <w:rPr>
          <w:rFonts w:ascii="Times New Roman" w:eastAsia="Times New Roman" w:hAnsi="Times New Roman"/>
          <w:i/>
          <w:sz w:val="24"/>
          <w:szCs w:val="24"/>
          <w:lang w:eastAsia="bg-BG"/>
        </w:rPr>
        <w:t>.</w:t>
      </w:r>
    </w:p>
    <w:p w:rsidR="00F4293F" w:rsidRPr="00F4293F" w:rsidRDefault="00F4293F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Default="00F4293F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D406A" w:rsidRPr="00F4293F" w:rsidRDefault="000D406A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Pr="00F4293F" w:rsidRDefault="00F4293F" w:rsidP="00F4293F">
      <w:pPr>
        <w:tabs>
          <w:tab w:val="left" w:pos="5103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Име и фамилия</w:t>
            </w:r>
            <w:r w:rsidR="00173D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Длъжност</w:t>
            </w:r>
            <w:r w:rsidR="00173D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  <w:r w:rsidR="00173D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sectPr w:rsidR="00CF18DA" w:rsidRPr="002E6628" w:rsidSect="002D4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392" w:rsidRDefault="00400392" w:rsidP="006C2A68">
      <w:pPr>
        <w:spacing w:after="0" w:line="240" w:lineRule="auto"/>
      </w:pPr>
      <w:r>
        <w:separator/>
      </w:r>
    </w:p>
  </w:endnote>
  <w:endnote w:type="continuationSeparator" w:id="0">
    <w:p w:rsidR="00400392" w:rsidRDefault="00400392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392" w:rsidRDefault="00400392" w:rsidP="006C2A68">
      <w:pPr>
        <w:spacing w:after="0" w:line="240" w:lineRule="auto"/>
      </w:pPr>
      <w:r>
        <w:separator/>
      </w:r>
    </w:p>
  </w:footnote>
  <w:footnote w:type="continuationSeparator" w:id="0">
    <w:p w:rsidR="00400392" w:rsidRDefault="00400392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2A2A64" w:rsidRDefault="006C2A68" w:rsidP="002A2A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-2468" w:hanging="432"/>
      </w:pPr>
    </w:lvl>
    <w:lvl w:ilvl="2">
      <w:start w:val="1"/>
      <w:numFmt w:val="decimal"/>
      <w:lvlText w:val="%1.%2.%3."/>
      <w:lvlJc w:val="left"/>
      <w:pPr>
        <w:ind w:left="-2036" w:hanging="504"/>
      </w:pPr>
    </w:lvl>
    <w:lvl w:ilvl="3">
      <w:start w:val="1"/>
      <w:numFmt w:val="decimal"/>
      <w:lvlText w:val="%1.%2.%3.%4."/>
      <w:lvlJc w:val="left"/>
      <w:pPr>
        <w:ind w:left="-1532" w:hanging="648"/>
      </w:pPr>
    </w:lvl>
    <w:lvl w:ilvl="4">
      <w:start w:val="1"/>
      <w:numFmt w:val="decimal"/>
      <w:lvlText w:val="%1.%2.%3.%4.%5."/>
      <w:lvlJc w:val="left"/>
      <w:pPr>
        <w:ind w:left="-1028" w:hanging="792"/>
      </w:pPr>
    </w:lvl>
    <w:lvl w:ilvl="5">
      <w:start w:val="1"/>
      <w:numFmt w:val="decimal"/>
      <w:lvlText w:val="%1.%2.%3.%4.%5.%6."/>
      <w:lvlJc w:val="left"/>
      <w:pPr>
        <w:ind w:left="-524" w:hanging="936"/>
      </w:pPr>
    </w:lvl>
    <w:lvl w:ilvl="6">
      <w:start w:val="1"/>
      <w:numFmt w:val="decimal"/>
      <w:lvlText w:val="%1.%2.%3.%4.%5.%6.%7."/>
      <w:lvlJc w:val="left"/>
      <w:pPr>
        <w:ind w:left="-20" w:hanging="1080"/>
      </w:pPr>
    </w:lvl>
    <w:lvl w:ilvl="7">
      <w:start w:val="1"/>
      <w:numFmt w:val="decimal"/>
      <w:lvlText w:val="%1.%2.%3.%4.%5.%6.%7.%8."/>
      <w:lvlJc w:val="left"/>
      <w:pPr>
        <w:ind w:left="484" w:hanging="1224"/>
      </w:pPr>
    </w:lvl>
    <w:lvl w:ilvl="8">
      <w:start w:val="1"/>
      <w:numFmt w:val="decimal"/>
      <w:lvlText w:val="%1.%2.%3.%4.%5.%6.%7.%8.%9."/>
      <w:lvlJc w:val="left"/>
      <w:pPr>
        <w:ind w:left="1060" w:hanging="1440"/>
      </w:pPr>
    </w:lvl>
  </w:abstractNum>
  <w:abstractNum w:abstractNumId="8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9" w15:restartNumberingAfterBreak="0">
    <w:nsid w:val="57603D11"/>
    <w:multiLevelType w:val="hybridMultilevel"/>
    <w:tmpl w:val="F8022CDC"/>
    <w:lvl w:ilvl="0" w:tplc="A874E4E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1A12A77"/>
    <w:multiLevelType w:val="hybridMultilevel"/>
    <w:tmpl w:val="15F23C12"/>
    <w:lvl w:ilvl="0" w:tplc="72B85CA8">
      <w:start w:val="1"/>
      <w:numFmt w:val="decimal"/>
      <w:lvlText w:val="%1."/>
      <w:lvlJc w:val="left"/>
      <w:pPr>
        <w:ind w:left="93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122CD"/>
    <w:rsid w:val="0002586F"/>
    <w:rsid w:val="00056F8B"/>
    <w:rsid w:val="00095AAE"/>
    <w:rsid w:val="000A1579"/>
    <w:rsid w:val="000A525B"/>
    <w:rsid w:val="000B0474"/>
    <w:rsid w:val="000B196B"/>
    <w:rsid w:val="000B6674"/>
    <w:rsid w:val="000B670A"/>
    <w:rsid w:val="000C023D"/>
    <w:rsid w:val="000D406A"/>
    <w:rsid w:val="00121067"/>
    <w:rsid w:val="00142041"/>
    <w:rsid w:val="0014378F"/>
    <w:rsid w:val="00144FE2"/>
    <w:rsid w:val="001506DF"/>
    <w:rsid w:val="001670A7"/>
    <w:rsid w:val="00173DCD"/>
    <w:rsid w:val="00193A93"/>
    <w:rsid w:val="0019554A"/>
    <w:rsid w:val="001A42DA"/>
    <w:rsid w:val="001A7EF5"/>
    <w:rsid w:val="001B01E9"/>
    <w:rsid w:val="001C6D46"/>
    <w:rsid w:val="001C7E23"/>
    <w:rsid w:val="001D085D"/>
    <w:rsid w:val="001D0FE8"/>
    <w:rsid w:val="001E63B7"/>
    <w:rsid w:val="001F1899"/>
    <w:rsid w:val="0022398A"/>
    <w:rsid w:val="00236071"/>
    <w:rsid w:val="002521E2"/>
    <w:rsid w:val="00294134"/>
    <w:rsid w:val="002956C2"/>
    <w:rsid w:val="002A2A64"/>
    <w:rsid w:val="002B61E6"/>
    <w:rsid w:val="002C1F8F"/>
    <w:rsid w:val="002C4E3C"/>
    <w:rsid w:val="002C6434"/>
    <w:rsid w:val="002C6ACA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406F8"/>
    <w:rsid w:val="00356A70"/>
    <w:rsid w:val="00364A2A"/>
    <w:rsid w:val="0038115B"/>
    <w:rsid w:val="00384E44"/>
    <w:rsid w:val="003945C0"/>
    <w:rsid w:val="003A671D"/>
    <w:rsid w:val="003B6D84"/>
    <w:rsid w:val="003C5F73"/>
    <w:rsid w:val="003D7721"/>
    <w:rsid w:val="003E08F5"/>
    <w:rsid w:val="003E33CF"/>
    <w:rsid w:val="003E50EE"/>
    <w:rsid w:val="003E7626"/>
    <w:rsid w:val="003F342A"/>
    <w:rsid w:val="003F6328"/>
    <w:rsid w:val="00400392"/>
    <w:rsid w:val="00411019"/>
    <w:rsid w:val="0041310D"/>
    <w:rsid w:val="0042538B"/>
    <w:rsid w:val="00426B4B"/>
    <w:rsid w:val="004323F4"/>
    <w:rsid w:val="004328A5"/>
    <w:rsid w:val="0043796A"/>
    <w:rsid w:val="00461673"/>
    <w:rsid w:val="00483E5D"/>
    <w:rsid w:val="00484CA4"/>
    <w:rsid w:val="00493BA8"/>
    <w:rsid w:val="00496927"/>
    <w:rsid w:val="004A4C6C"/>
    <w:rsid w:val="004B107F"/>
    <w:rsid w:val="004C4677"/>
    <w:rsid w:val="004F7CBC"/>
    <w:rsid w:val="00531448"/>
    <w:rsid w:val="005576D3"/>
    <w:rsid w:val="0056193C"/>
    <w:rsid w:val="005C0387"/>
    <w:rsid w:val="005C2F0B"/>
    <w:rsid w:val="005E1634"/>
    <w:rsid w:val="005E2D74"/>
    <w:rsid w:val="005F4F0D"/>
    <w:rsid w:val="00616401"/>
    <w:rsid w:val="00620A1E"/>
    <w:rsid w:val="00642041"/>
    <w:rsid w:val="00643C5C"/>
    <w:rsid w:val="00651FBB"/>
    <w:rsid w:val="006A5AD6"/>
    <w:rsid w:val="006B2FBA"/>
    <w:rsid w:val="006C2A68"/>
    <w:rsid w:val="006C5C10"/>
    <w:rsid w:val="006E7A88"/>
    <w:rsid w:val="006F3A06"/>
    <w:rsid w:val="007119A7"/>
    <w:rsid w:val="00714867"/>
    <w:rsid w:val="00720585"/>
    <w:rsid w:val="0073493C"/>
    <w:rsid w:val="00737F55"/>
    <w:rsid w:val="00742114"/>
    <w:rsid w:val="007514A8"/>
    <w:rsid w:val="0076729C"/>
    <w:rsid w:val="0077459A"/>
    <w:rsid w:val="00774608"/>
    <w:rsid w:val="00784C08"/>
    <w:rsid w:val="0079490F"/>
    <w:rsid w:val="007A16F1"/>
    <w:rsid w:val="007B4B73"/>
    <w:rsid w:val="007C37C5"/>
    <w:rsid w:val="007C74D5"/>
    <w:rsid w:val="007D1D56"/>
    <w:rsid w:val="007D4A17"/>
    <w:rsid w:val="007D4D88"/>
    <w:rsid w:val="007E0FB0"/>
    <w:rsid w:val="00823700"/>
    <w:rsid w:val="008B7A5E"/>
    <w:rsid w:val="008C4357"/>
    <w:rsid w:val="008E5199"/>
    <w:rsid w:val="008E5724"/>
    <w:rsid w:val="00905845"/>
    <w:rsid w:val="009059A9"/>
    <w:rsid w:val="00912393"/>
    <w:rsid w:val="00923719"/>
    <w:rsid w:val="00935C0B"/>
    <w:rsid w:val="00944C30"/>
    <w:rsid w:val="009B0555"/>
    <w:rsid w:val="009C18B4"/>
    <w:rsid w:val="009D024B"/>
    <w:rsid w:val="009D4E2B"/>
    <w:rsid w:val="00A1664F"/>
    <w:rsid w:val="00A41EF9"/>
    <w:rsid w:val="00A42437"/>
    <w:rsid w:val="00A46B8E"/>
    <w:rsid w:val="00A54791"/>
    <w:rsid w:val="00A86538"/>
    <w:rsid w:val="00A87FFC"/>
    <w:rsid w:val="00AA050D"/>
    <w:rsid w:val="00AA0DD8"/>
    <w:rsid w:val="00AA7BEB"/>
    <w:rsid w:val="00AB48A8"/>
    <w:rsid w:val="00AC16EC"/>
    <w:rsid w:val="00AC7617"/>
    <w:rsid w:val="00AD1E36"/>
    <w:rsid w:val="00AD34B0"/>
    <w:rsid w:val="00AD7429"/>
    <w:rsid w:val="00AE7A66"/>
    <w:rsid w:val="00B01A42"/>
    <w:rsid w:val="00B10B6C"/>
    <w:rsid w:val="00B4755B"/>
    <w:rsid w:val="00B51A32"/>
    <w:rsid w:val="00B54C28"/>
    <w:rsid w:val="00B74EF3"/>
    <w:rsid w:val="00B7695A"/>
    <w:rsid w:val="00BA096F"/>
    <w:rsid w:val="00BA228A"/>
    <w:rsid w:val="00BA6173"/>
    <w:rsid w:val="00BD5AD6"/>
    <w:rsid w:val="00BF14C0"/>
    <w:rsid w:val="00BF7E74"/>
    <w:rsid w:val="00C03149"/>
    <w:rsid w:val="00C1395D"/>
    <w:rsid w:val="00C14D3A"/>
    <w:rsid w:val="00C14DAE"/>
    <w:rsid w:val="00C45348"/>
    <w:rsid w:val="00C66CFE"/>
    <w:rsid w:val="00C71327"/>
    <w:rsid w:val="00C73226"/>
    <w:rsid w:val="00C75727"/>
    <w:rsid w:val="00C852F4"/>
    <w:rsid w:val="00CA12B6"/>
    <w:rsid w:val="00CB5180"/>
    <w:rsid w:val="00CB7F31"/>
    <w:rsid w:val="00CE3123"/>
    <w:rsid w:val="00CE4A74"/>
    <w:rsid w:val="00CF18DA"/>
    <w:rsid w:val="00CF45C7"/>
    <w:rsid w:val="00D20FBD"/>
    <w:rsid w:val="00D35D96"/>
    <w:rsid w:val="00D40744"/>
    <w:rsid w:val="00D44E6C"/>
    <w:rsid w:val="00D5725F"/>
    <w:rsid w:val="00D81988"/>
    <w:rsid w:val="00D926AE"/>
    <w:rsid w:val="00DA69CE"/>
    <w:rsid w:val="00DC16B2"/>
    <w:rsid w:val="00DC3D1C"/>
    <w:rsid w:val="00DC4B37"/>
    <w:rsid w:val="00DD2647"/>
    <w:rsid w:val="00DD2BDF"/>
    <w:rsid w:val="00DE01E2"/>
    <w:rsid w:val="00DE041E"/>
    <w:rsid w:val="00DF5F2C"/>
    <w:rsid w:val="00E0605F"/>
    <w:rsid w:val="00E423BB"/>
    <w:rsid w:val="00E541BA"/>
    <w:rsid w:val="00E832F9"/>
    <w:rsid w:val="00E8751B"/>
    <w:rsid w:val="00EA0252"/>
    <w:rsid w:val="00EB2187"/>
    <w:rsid w:val="00EC7DCC"/>
    <w:rsid w:val="00EE392F"/>
    <w:rsid w:val="00EF759C"/>
    <w:rsid w:val="00F04619"/>
    <w:rsid w:val="00F07329"/>
    <w:rsid w:val="00F15B79"/>
    <w:rsid w:val="00F23556"/>
    <w:rsid w:val="00F4293F"/>
    <w:rsid w:val="00F54969"/>
    <w:rsid w:val="00FD406D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26129E-B5FA-400A-850E-80CEB8B1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F429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293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A025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88C13-C920-40B1-8A9C-27877F47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Виолина Стойнева</cp:lastModifiedBy>
  <cp:revision>2</cp:revision>
  <cp:lastPrinted>2019-04-22T09:25:00Z</cp:lastPrinted>
  <dcterms:created xsi:type="dcterms:W3CDTF">2020-05-04T08:54:00Z</dcterms:created>
  <dcterms:modified xsi:type="dcterms:W3CDTF">2020-05-04T08:54:00Z</dcterms:modified>
</cp:coreProperties>
</file>