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БЪЛГАРСКАТА НАРОДНА БАНКА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СОФИЯ 1000</w:t>
      </w:r>
    </w:p>
    <w:p w:rsidR="00F4293F" w:rsidRPr="00F4293F" w:rsidRDefault="00F4293F" w:rsidP="00F4293F">
      <w:pPr>
        <w:shd w:val="clear" w:color="auto" w:fill="FFFFFF"/>
        <w:tabs>
          <w:tab w:val="left" w:pos="709"/>
          <w:tab w:val="left" w:pos="4962"/>
        </w:tabs>
        <w:spacing w:after="0" w:line="360" w:lineRule="auto"/>
        <w:ind w:firstLine="453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ПЛ. „КНЯЗ АЛЕКСАНДЪР </w:t>
      </w:r>
      <w:r w:rsidRPr="00F4293F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4"/>
          <w:szCs w:val="24"/>
          <w:lang w:eastAsia="bg-BG"/>
        </w:rPr>
      </w:pP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</w:pPr>
      <w:r w:rsidRPr="00F4293F"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  <w:t xml:space="preserve">ЦЕНОВО ПРЕДЛОЖЕНИЕ </w:t>
      </w:r>
    </w:p>
    <w:p w:rsidR="00F4293F" w:rsidRPr="00F4293F" w:rsidRDefault="00F4293F" w:rsidP="00F4293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</w:t>
      </w:r>
      <w:r w:rsidRPr="00F4293F">
        <w:rPr>
          <w:rFonts w:ascii="Times New Roman" w:eastAsia="Times New Roman" w:hAnsi="Times New Roman"/>
          <w:b/>
          <w:sz w:val="24"/>
          <w:szCs w:val="24"/>
          <w:u w:val="single"/>
        </w:rPr>
        <w:t>о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обществена поръчка с предмет</w:t>
      </w:r>
      <w:r w:rsidRPr="00F4293F">
        <w:rPr>
          <w:rFonts w:ascii="Times New Roman" w:eastAsia="Times New Roman" w:hAnsi="Times New Roman"/>
          <w:b/>
          <w:sz w:val="24"/>
          <w:szCs w:val="24"/>
        </w:rPr>
        <w:t xml:space="preserve">: </w:t>
      </w:r>
    </w:p>
    <w:p w:rsidR="00F4293F" w:rsidRPr="00F4293F" w:rsidRDefault="00F4293F" w:rsidP="00F4293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</w:rPr>
        <w:t xml:space="preserve">„Доставка на рентгенов апарат за проверка на багаж и пратки за сградата на Българска народна банка в гр.София, пл.“Княз Александър </w:t>
      </w:r>
      <w:r w:rsidRPr="00F4293F">
        <w:rPr>
          <w:rFonts w:ascii="Times New Roman" w:eastAsia="Times New Roman" w:hAnsi="Times New Roman"/>
          <w:b/>
          <w:sz w:val="24"/>
          <w:szCs w:val="24"/>
          <w:lang w:val="en-US"/>
        </w:rPr>
        <w:t>I</w:t>
      </w:r>
      <w:r w:rsidRPr="00F4293F">
        <w:rPr>
          <w:rFonts w:ascii="Times New Roman" w:eastAsia="Times New Roman" w:hAnsi="Times New Roman"/>
          <w:b/>
          <w:sz w:val="24"/>
          <w:szCs w:val="24"/>
        </w:rPr>
        <w:t>“ № 1“</w:t>
      </w:r>
    </w:p>
    <w:p w:rsidR="00F4293F" w:rsidRPr="00F4293F" w:rsidRDefault="00F4293F" w:rsidP="00F4293F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F4293F" w:rsidRPr="00F4293F" w:rsidRDefault="00F4293F" w:rsidP="00F4293F">
      <w:pPr>
        <w:tabs>
          <w:tab w:val="left" w:pos="9180"/>
        </w:tabs>
        <w:snapToGrid w:val="0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от</w:t>
      </w:r>
    </w:p>
    <w:p w:rsidR="00F4293F" w:rsidRPr="00F4293F" w:rsidRDefault="00F4293F" w:rsidP="00F4293F">
      <w:pPr>
        <w:tabs>
          <w:tab w:val="left" w:pos="9180"/>
        </w:tabs>
        <w:snapToGrid w:val="0"/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……………………………..…………………………</w:t>
      </w:r>
    </w:p>
    <w:p w:rsidR="00F4293F" w:rsidRPr="00F4293F" w:rsidRDefault="00F4293F" w:rsidP="00F4293F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>БУЛСТАТ/ЕИК/: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………………...……………………………..………………………</w:t>
      </w:r>
    </w:p>
    <w:p w:rsidR="00F4293F" w:rsidRPr="00F4293F" w:rsidRDefault="00F4293F" w:rsidP="00F4293F">
      <w:pPr>
        <w:tabs>
          <w:tab w:val="left" w:pos="709"/>
          <w:tab w:val="left" w:pos="993"/>
        </w:tabs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……………………………………………...….…</w:t>
      </w:r>
    </w:p>
    <w:p w:rsidR="00F4293F" w:rsidRPr="00F4293F" w:rsidRDefault="00F4293F" w:rsidP="00F4293F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F4293F">
        <w:rPr>
          <w:rFonts w:ascii="Times New Roman" w:eastAsia="Times New Roman" w:hAnsi="Times New Roman"/>
          <w:b/>
          <w:sz w:val="24"/>
          <w:szCs w:val="24"/>
        </w:rPr>
        <w:t>представлявано от</w:t>
      </w:r>
      <w:r w:rsidRPr="00F4293F">
        <w:rPr>
          <w:rFonts w:ascii="Times New Roman" w:eastAsia="Times New Roman" w:hAnsi="Times New Roman"/>
          <w:sz w:val="24"/>
          <w:szCs w:val="24"/>
        </w:rPr>
        <w:t xml:space="preserve"> ………………………….……………………………….………,</w:t>
      </w:r>
    </w:p>
    <w:p w:rsidR="00F4293F" w:rsidRPr="00F4293F" w:rsidRDefault="00F4293F" w:rsidP="00F4293F">
      <w:pPr>
        <w:tabs>
          <w:tab w:val="left" w:pos="426"/>
          <w:tab w:val="left" w:pos="709"/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F4293F">
        <w:rPr>
          <w:rFonts w:ascii="Times New Roman" w:eastAsia="Times New Roman" w:hAnsi="Times New Roman"/>
          <w:b/>
          <w:sz w:val="24"/>
          <w:szCs w:val="24"/>
        </w:rPr>
        <w:t>в качеството му на</w:t>
      </w:r>
      <w:r w:rsidRPr="00F4293F">
        <w:rPr>
          <w:rFonts w:ascii="Times New Roman" w:eastAsia="Times New Roman" w:hAnsi="Times New Roman"/>
          <w:sz w:val="24"/>
          <w:szCs w:val="24"/>
          <w:lang w:val="en-GB"/>
        </w:rPr>
        <w:t xml:space="preserve"> ………………</w:t>
      </w:r>
      <w:r w:rsidRPr="00F4293F">
        <w:rPr>
          <w:rFonts w:ascii="Times New Roman" w:eastAsia="Times New Roman" w:hAnsi="Times New Roman"/>
          <w:sz w:val="24"/>
          <w:szCs w:val="24"/>
        </w:rPr>
        <w:t>…………..</w:t>
      </w:r>
      <w:r w:rsidRPr="00F4293F">
        <w:rPr>
          <w:rFonts w:ascii="Times New Roman" w:eastAsia="Times New Roman" w:hAnsi="Times New Roman"/>
          <w:sz w:val="24"/>
          <w:szCs w:val="24"/>
          <w:lang w:val="en-GB"/>
        </w:rPr>
        <w:t>………………………………….……</w:t>
      </w:r>
    </w:p>
    <w:p w:rsidR="00F4293F" w:rsidRPr="00F4293F" w:rsidRDefault="00F4293F" w:rsidP="00F4293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93F" w:rsidRPr="00F4293F" w:rsidRDefault="00F4293F" w:rsidP="00F4293F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4293F" w:rsidRPr="00F4293F" w:rsidRDefault="00F4293F" w:rsidP="00F4293F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F4293F" w:rsidRDefault="00F4293F" w:rsidP="00F4293F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 xml:space="preserve">След запознаване с документацията в обществена поръчка с предмет: </w:t>
      </w:r>
      <w:r w:rsidRPr="00E8751B">
        <w:rPr>
          <w:rFonts w:ascii="Times New Roman" w:hAnsi="Times New Roman"/>
          <w:color w:val="000000"/>
          <w:sz w:val="24"/>
          <w:szCs w:val="24"/>
        </w:rPr>
        <w:t xml:space="preserve">„Доставка на </w:t>
      </w:r>
      <w:r>
        <w:rPr>
          <w:rFonts w:ascii="Times New Roman" w:hAnsi="Times New Roman"/>
          <w:color w:val="000000"/>
          <w:sz w:val="24"/>
          <w:szCs w:val="24"/>
        </w:rPr>
        <w:t>рентгенов апарат за проверка на багаж и пратки за сградата на Българска народна банка в гр.</w:t>
      </w:r>
      <w:r w:rsidR="00F23556">
        <w:rPr>
          <w:rFonts w:ascii="Times New Roman" w:hAnsi="Times New Roman"/>
          <w:color w:val="000000"/>
          <w:sz w:val="24"/>
          <w:szCs w:val="24"/>
        </w:rPr>
        <w:t xml:space="preserve"> София, пл. </w:t>
      </w:r>
      <w:r>
        <w:rPr>
          <w:rFonts w:ascii="Times New Roman" w:hAnsi="Times New Roman"/>
          <w:color w:val="000000"/>
          <w:sz w:val="24"/>
          <w:szCs w:val="24"/>
        </w:rPr>
        <w:t xml:space="preserve">“Княз Александър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“ № 1“</w:t>
      </w:r>
      <w:r w:rsidRPr="00F4293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:</w:t>
      </w:r>
    </w:p>
    <w:p w:rsidR="00F4293F" w:rsidRPr="00F4293F" w:rsidRDefault="00F4293F" w:rsidP="00F4293F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F4293F" w:rsidRPr="000D406A" w:rsidRDefault="00F4293F" w:rsidP="00F23556">
      <w:pPr>
        <w:pStyle w:val="ListParagraph"/>
        <w:numPr>
          <w:ilvl w:val="0"/>
          <w:numId w:val="12"/>
        </w:numPr>
        <w:tabs>
          <w:tab w:val="left" w:pos="567"/>
          <w:tab w:val="left" w:pos="1418"/>
          <w:tab w:val="left" w:pos="1560"/>
        </w:tabs>
        <w:spacing w:after="0" w:line="360" w:lineRule="auto"/>
        <w:ind w:left="0" w:firstLine="570"/>
        <w:jc w:val="both"/>
        <w:rPr>
          <w:rFonts w:ascii="Times New Roman" w:eastAsia="Times New Roman" w:hAnsi="Times New Roman"/>
          <w:sz w:val="24"/>
          <w:szCs w:val="24"/>
        </w:rPr>
      </w:pPr>
      <w:r w:rsidRPr="000D406A">
        <w:rPr>
          <w:rFonts w:ascii="Times New Roman" w:hAnsi="Times New Roman"/>
          <w:sz w:val="24"/>
          <w:szCs w:val="24"/>
          <w:lang w:eastAsia="bg-BG"/>
        </w:rPr>
        <w:t xml:space="preserve">Предлагаме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цена</w:t>
      </w:r>
      <w:proofErr w:type="spellEnd"/>
      <w:r w:rsidRPr="000D406A">
        <w:rPr>
          <w:rFonts w:ascii="Times New Roman" w:hAnsi="Times New Roman"/>
          <w:sz w:val="24"/>
          <w:szCs w:val="24"/>
          <w:lang w:eastAsia="bg-BG"/>
        </w:rPr>
        <w:t xml:space="preserve"> за доставка на 1 (един) брой рентгенов апарат за проверка на багаж и пратки </w:t>
      </w:r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в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0D406A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 xml:space="preserve">.................. </w:t>
      </w:r>
      <w:r w:rsidRPr="000D406A">
        <w:rPr>
          <w:rFonts w:ascii="Times New Roman" w:hAnsi="Times New Roman"/>
          <w:b/>
          <w:sz w:val="24"/>
          <w:szCs w:val="24"/>
          <w:lang w:eastAsia="bg-BG"/>
        </w:rPr>
        <w:t>(…………..лева)</w:t>
      </w:r>
      <w:r w:rsidRPr="000D406A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>без</w:t>
      </w:r>
      <w:proofErr w:type="spellEnd"/>
      <w:r w:rsidRPr="000D406A">
        <w:rPr>
          <w:rFonts w:ascii="Times New Roman" w:hAnsi="Times New Roman"/>
          <w:b/>
          <w:sz w:val="24"/>
          <w:szCs w:val="24"/>
          <w:lang w:val="en-US" w:eastAsia="bg-BG"/>
        </w:rPr>
        <w:t xml:space="preserve"> ДДС</w:t>
      </w:r>
      <w:r w:rsidRPr="000D406A">
        <w:rPr>
          <w:rFonts w:ascii="Times New Roman" w:eastAsia="Times New Roman" w:hAnsi="Times New Roman"/>
          <w:sz w:val="24"/>
          <w:szCs w:val="24"/>
        </w:rPr>
        <w:t>.</w:t>
      </w:r>
    </w:p>
    <w:p w:rsidR="000D406A" w:rsidRPr="000D406A" w:rsidRDefault="000D406A" w:rsidP="000D406A">
      <w:pPr>
        <w:tabs>
          <w:tab w:val="left" w:pos="567"/>
          <w:tab w:val="left" w:pos="1418"/>
          <w:tab w:val="left" w:pos="1560"/>
        </w:tabs>
        <w:spacing w:after="0" w:line="360" w:lineRule="auto"/>
        <w:ind w:left="57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F4293F" w:rsidRDefault="00F4293F" w:rsidP="00F4293F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         2. </w:t>
      </w:r>
      <w:r w:rsidR="00F23556">
        <w:rPr>
          <w:rFonts w:ascii="Times New Roman" w:eastAsia="Times New Roman" w:hAnsi="Times New Roman"/>
          <w:sz w:val="24"/>
          <w:szCs w:val="24"/>
          <w:lang w:eastAsia="bg-BG"/>
        </w:rPr>
        <w:t xml:space="preserve">     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В предлаганата цена са включени всички наши разходи по доставката 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рентгенов</w:t>
      </w:r>
      <w:r w:rsidR="000D406A">
        <w:rPr>
          <w:rFonts w:ascii="Times New Roman" w:eastAsia="Times New Roman" w:hAnsi="Times New Roman"/>
          <w:sz w:val="24"/>
          <w:szCs w:val="24"/>
          <w:lang w:eastAsia="bg-BG"/>
        </w:rPr>
        <w:t>ият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апарат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 xml:space="preserve"> , в това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число и транспортните разходи, гаранционно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 xml:space="preserve">поддържане, монтаж, </w:t>
      </w:r>
      <w:bookmarkStart w:id="0" w:name="_GoBack"/>
      <w:r w:rsidR="00935C0B">
        <w:rPr>
          <w:rFonts w:ascii="Times New Roman" w:eastAsia="Times New Roman" w:hAnsi="Times New Roman"/>
          <w:sz w:val="24"/>
          <w:szCs w:val="24"/>
          <w:lang w:eastAsia="bg-BG"/>
        </w:rPr>
        <w:t xml:space="preserve">пуск, настройки, единични изпитания и 72-часови проби за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 xml:space="preserve">въвеждане в </w:t>
      </w:r>
      <w:r w:rsidR="00935C0B">
        <w:rPr>
          <w:rFonts w:ascii="Times New Roman" w:eastAsia="Times New Roman" w:hAnsi="Times New Roman"/>
          <w:sz w:val="24"/>
          <w:szCs w:val="24"/>
          <w:lang w:eastAsia="bg-BG"/>
        </w:rPr>
        <w:t xml:space="preserve">експлоатация и </w:t>
      </w:r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 xml:space="preserve"> обучение </w:t>
      </w:r>
      <w:bookmarkEnd w:id="0"/>
      <w:r w:rsidR="007E0FB0">
        <w:rPr>
          <w:rFonts w:ascii="Times New Roman" w:eastAsia="Times New Roman" w:hAnsi="Times New Roman"/>
          <w:sz w:val="24"/>
          <w:szCs w:val="24"/>
          <w:lang w:eastAsia="bg-BG"/>
        </w:rPr>
        <w:t>на служителите, които ще работят с рентгеновия апарат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разходи за нашите служители и на подизпълнители</w:t>
      </w:r>
      <w:r w:rsidRPr="00F4293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</w:t>
      </w:r>
      <w:r w:rsidRPr="00F4293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(в приложимите случаи), </w:t>
      </w:r>
      <w:r w:rsidRPr="00F4293F">
        <w:rPr>
          <w:rFonts w:ascii="Times New Roman" w:eastAsia="Times New Roman" w:hAnsi="Times New Roman"/>
          <w:sz w:val="24"/>
          <w:szCs w:val="24"/>
          <w:lang w:eastAsia="bg-BG"/>
        </w:rPr>
        <w:t>като възложителят не дължи други плащания извън посочените в това ценово предложение.</w:t>
      </w:r>
    </w:p>
    <w:p w:rsidR="002C4E3C" w:rsidRPr="00F4293F" w:rsidRDefault="002C4E3C" w:rsidP="00F4293F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Pr="00F4293F" w:rsidRDefault="00F4293F" w:rsidP="00F4293F">
      <w:pPr>
        <w:numPr>
          <w:ilvl w:val="12"/>
          <w:numId w:val="0"/>
        </w:num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i/>
          <w:sz w:val="24"/>
          <w:szCs w:val="24"/>
          <w:lang w:eastAsia="bg-BG"/>
        </w:rPr>
      </w:pPr>
      <w:r w:rsidRPr="00F4293F">
        <w:rPr>
          <w:rFonts w:ascii="Times New Roman" w:eastAsia="Times New Roman" w:hAnsi="Times New Roman"/>
          <w:b/>
          <w:i/>
          <w:sz w:val="24"/>
          <w:szCs w:val="24"/>
          <w:u w:val="single"/>
          <w:lang w:eastAsia="bg-BG"/>
        </w:rPr>
        <w:t>Забележка</w:t>
      </w:r>
      <w:r w:rsidRPr="00F4293F">
        <w:rPr>
          <w:rFonts w:ascii="Times New Roman" w:eastAsia="Times New Roman" w:hAnsi="Times New Roman"/>
          <w:b/>
          <w:i/>
          <w:sz w:val="24"/>
          <w:szCs w:val="24"/>
          <w:lang w:eastAsia="bg-BG"/>
        </w:rPr>
        <w:t>:</w:t>
      </w:r>
    </w:p>
    <w:p w:rsidR="00F4293F" w:rsidRPr="00F4293F" w:rsidRDefault="00F4293F" w:rsidP="00F4293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F4293F">
        <w:rPr>
          <w:rFonts w:ascii="Times New Roman" w:hAnsi="Times New Roman"/>
          <w:i/>
          <w:sz w:val="24"/>
          <w:szCs w:val="24"/>
          <w:lang w:eastAsia="bg-BG"/>
        </w:rPr>
        <w:t>1.При изготвяне на ценовото си предложение участниците следва да имат предвид, че предлаганата от тях цена не следва да надвишава сумата от 69 900</w:t>
      </w:r>
      <w:r w:rsidRPr="00F4293F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(шестдесет и девет хиляди и деветстотин)</w:t>
      </w:r>
      <w:r w:rsidRPr="00F4293F">
        <w:rPr>
          <w:rFonts w:ascii="Times New Roman" w:eastAsiaTheme="minorHAnsi" w:hAnsi="Times New Roman" w:cstheme="minorBidi"/>
          <w:i/>
          <w:sz w:val="24"/>
          <w:szCs w:val="24"/>
        </w:rPr>
        <w:t xml:space="preserve"> лева без ДДС</w:t>
      </w:r>
      <w:r w:rsidRPr="00F4293F">
        <w:rPr>
          <w:rFonts w:ascii="Times New Roman" w:hAnsi="Times New Roman"/>
          <w:b/>
          <w:i/>
          <w:sz w:val="24"/>
          <w:szCs w:val="24"/>
          <w:lang w:eastAsia="bg-BG"/>
        </w:rPr>
        <w:t xml:space="preserve">. Участник, който предложи по-висока стойност, ще бъде отстранен от участие в </w:t>
      </w:r>
      <w:r w:rsidR="007E0FB0">
        <w:rPr>
          <w:rFonts w:ascii="Times New Roman" w:hAnsi="Times New Roman"/>
          <w:b/>
          <w:i/>
          <w:sz w:val="24"/>
          <w:szCs w:val="24"/>
          <w:lang w:eastAsia="bg-BG"/>
        </w:rPr>
        <w:t>обществената поръчка</w:t>
      </w:r>
      <w:r w:rsidRPr="00F4293F">
        <w:rPr>
          <w:rFonts w:ascii="Times New Roman" w:hAnsi="Times New Roman"/>
          <w:b/>
          <w:sz w:val="24"/>
          <w:szCs w:val="24"/>
          <w:lang w:eastAsia="bg-BG"/>
        </w:rPr>
        <w:t>.</w:t>
      </w:r>
    </w:p>
    <w:p w:rsidR="00F4293F" w:rsidRPr="00F4293F" w:rsidRDefault="000D406A" w:rsidP="000D406A">
      <w:pPr>
        <w:numPr>
          <w:ilvl w:val="12"/>
          <w:numId w:val="0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        </w:t>
      </w:r>
      <w:r w:rsidR="00F4293F">
        <w:rPr>
          <w:rFonts w:ascii="Times New Roman" w:eastAsia="Times New Roman" w:hAnsi="Times New Roman"/>
          <w:i/>
          <w:sz w:val="24"/>
          <w:szCs w:val="24"/>
          <w:lang w:eastAsia="bg-BG"/>
        </w:rPr>
        <w:t>2.</w:t>
      </w:r>
      <w:r w:rsidR="00F4293F" w:rsidRPr="00F4293F">
        <w:rPr>
          <w:rFonts w:ascii="Times New Roman" w:eastAsia="Times New Roman" w:hAnsi="Times New Roman"/>
          <w:i/>
          <w:sz w:val="24"/>
          <w:szCs w:val="24"/>
          <w:lang w:eastAsia="bg-BG"/>
        </w:rPr>
        <w:t>При несъответствие на сумите, изписани с цифри и думи участникът ще бъде отстранен от обществената поръчка</w:t>
      </w:r>
    </w:p>
    <w:p w:rsidR="00F4293F" w:rsidRPr="00F4293F" w:rsidRDefault="00F4293F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Default="00F4293F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0D406A" w:rsidRPr="00F4293F" w:rsidRDefault="000D406A" w:rsidP="00F4293F">
      <w:pPr>
        <w:tabs>
          <w:tab w:val="left" w:pos="993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4293F" w:rsidRPr="00F4293F" w:rsidRDefault="00F4293F" w:rsidP="00F4293F">
      <w:pPr>
        <w:tabs>
          <w:tab w:val="left" w:pos="5103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9807" w:type="dxa"/>
        <w:jc w:val="center"/>
        <w:tblLook w:val="04A0" w:firstRow="1" w:lastRow="0" w:firstColumn="1" w:lastColumn="0" w:noHBand="0" w:noVBand="1"/>
      </w:tblPr>
      <w:tblGrid>
        <w:gridCol w:w="4500"/>
        <w:gridCol w:w="5307"/>
      </w:tblGrid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F4293F" w:rsidRPr="00F4293F" w:rsidTr="00F4293F">
        <w:trPr>
          <w:jc w:val="center"/>
        </w:trPr>
        <w:tc>
          <w:tcPr>
            <w:tcW w:w="4500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  <w:hideMark/>
          </w:tcPr>
          <w:p w:rsidR="00F4293F" w:rsidRPr="00F4293F" w:rsidRDefault="00F4293F" w:rsidP="00F4293F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F429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sectPr w:rsidR="00CF18DA" w:rsidRPr="002E6628" w:rsidSect="002D4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EF3" w:rsidRDefault="00B74EF3" w:rsidP="006C2A68">
      <w:pPr>
        <w:spacing w:after="0" w:line="240" w:lineRule="auto"/>
      </w:pPr>
      <w:r>
        <w:separator/>
      </w:r>
    </w:p>
  </w:endnote>
  <w:endnote w:type="continuationSeparator" w:id="0">
    <w:p w:rsidR="00B74EF3" w:rsidRDefault="00B74EF3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EF3" w:rsidRDefault="00B74EF3" w:rsidP="006C2A68">
      <w:pPr>
        <w:spacing w:after="0" w:line="240" w:lineRule="auto"/>
      </w:pPr>
      <w:r>
        <w:separator/>
      </w:r>
    </w:p>
  </w:footnote>
  <w:footnote w:type="continuationSeparator" w:id="0">
    <w:p w:rsidR="00B74EF3" w:rsidRDefault="00B74EF3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2A2A64" w:rsidRDefault="006C2A68" w:rsidP="002A2A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E23" w:rsidRDefault="001C7E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5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972FD2"/>
    <w:multiLevelType w:val="multilevel"/>
    <w:tmpl w:val="0402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-2468" w:hanging="432"/>
      </w:pPr>
    </w:lvl>
    <w:lvl w:ilvl="2">
      <w:start w:val="1"/>
      <w:numFmt w:val="decimal"/>
      <w:lvlText w:val="%1.%2.%3."/>
      <w:lvlJc w:val="left"/>
      <w:pPr>
        <w:ind w:left="-2036" w:hanging="504"/>
      </w:pPr>
    </w:lvl>
    <w:lvl w:ilvl="3">
      <w:start w:val="1"/>
      <w:numFmt w:val="decimal"/>
      <w:lvlText w:val="%1.%2.%3.%4."/>
      <w:lvlJc w:val="left"/>
      <w:pPr>
        <w:ind w:left="-1532" w:hanging="648"/>
      </w:pPr>
    </w:lvl>
    <w:lvl w:ilvl="4">
      <w:start w:val="1"/>
      <w:numFmt w:val="decimal"/>
      <w:lvlText w:val="%1.%2.%3.%4.%5."/>
      <w:lvlJc w:val="left"/>
      <w:pPr>
        <w:ind w:left="-1028" w:hanging="792"/>
      </w:pPr>
    </w:lvl>
    <w:lvl w:ilvl="5">
      <w:start w:val="1"/>
      <w:numFmt w:val="decimal"/>
      <w:lvlText w:val="%1.%2.%3.%4.%5.%6."/>
      <w:lvlJc w:val="left"/>
      <w:pPr>
        <w:ind w:left="-524" w:hanging="936"/>
      </w:pPr>
    </w:lvl>
    <w:lvl w:ilvl="6">
      <w:start w:val="1"/>
      <w:numFmt w:val="decimal"/>
      <w:lvlText w:val="%1.%2.%3.%4.%5.%6.%7."/>
      <w:lvlJc w:val="left"/>
      <w:pPr>
        <w:ind w:left="-20" w:hanging="1080"/>
      </w:pPr>
    </w:lvl>
    <w:lvl w:ilvl="7">
      <w:start w:val="1"/>
      <w:numFmt w:val="decimal"/>
      <w:lvlText w:val="%1.%2.%3.%4.%5.%6.%7.%8."/>
      <w:lvlJc w:val="left"/>
      <w:pPr>
        <w:ind w:left="484" w:hanging="1224"/>
      </w:pPr>
    </w:lvl>
    <w:lvl w:ilvl="8">
      <w:start w:val="1"/>
      <w:numFmt w:val="decimal"/>
      <w:lvlText w:val="%1.%2.%3.%4.%5.%6.%7.%8.%9."/>
      <w:lvlJc w:val="left"/>
      <w:pPr>
        <w:ind w:left="1060" w:hanging="1440"/>
      </w:pPr>
    </w:lvl>
  </w:abstractNum>
  <w:abstractNum w:abstractNumId="8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9" w15:restartNumberingAfterBreak="0">
    <w:nsid w:val="57603D11"/>
    <w:multiLevelType w:val="hybridMultilevel"/>
    <w:tmpl w:val="F8022CDC"/>
    <w:lvl w:ilvl="0" w:tplc="A874E4E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61A12A77"/>
    <w:multiLevelType w:val="hybridMultilevel"/>
    <w:tmpl w:val="15F23C12"/>
    <w:lvl w:ilvl="0" w:tplc="72B85CA8">
      <w:start w:val="1"/>
      <w:numFmt w:val="decimal"/>
      <w:lvlText w:val="%1."/>
      <w:lvlJc w:val="left"/>
      <w:pPr>
        <w:ind w:left="930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1"/>
  </w:num>
  <w:num w:numId="8">
    <w:abstractNumId w:val="0"/>
  </w:num>
  <w:num w:numId="9">
    <w:abstractNumId w:val="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D1"/>
    <w:rsid w:val="000025A0"/>
    <w:rsid w:val="000122CD"/>
    <w:rsid w:val="0002586F"/>
    <w:rsid w:val="00056F8B"/>
    <w:rsid w:val="00095AAE"/>
    <w:rsid w:val="000A1579"/>
    <w:rsid w:val="000A525B"/>
    <w:rsid w:val="000B0474"/>
    <w:rsid w:val="000B196B"/>
    <w:rsid w:val="000B6674"/>
    <w:rsid w:val="000B670A"/>
    <w:rsid w:val="000C023D"/>
    <w:rsid w:val="000D406A"/>
    <w:rsid w:val="00121067"/>
    <w:rsid w:val="00142041"/>
    <w:rsid w:val="00144FE2"/>
    <w:rsid w:val="001506DF"/>
    <w:rsid w:val="001670A7"/>
    <w:rsid w:val="0019554A"/>
    <w:rsid w:val="001A42DA"/>
    <w:rsid w:val="001A7EF5"/>
    <w:rsid w:val="001B01E9"/>
    <w:rsid w:val="001C6D46"/>
    <w:rsid w:val="001C7E23"/>
    <w:rsid w:val="001D085D"/>
    <w:rsid w:val="001D0FE8"/>
    <w:rsid w:val="001E63B7"/>
    <w:rsid w:val="001F1899"/>
    <w:rsid w:val="0022398A"/>
    <w:rsid w:val="00236071"/>
    <w:rsid w:val="002521E2"/>
    <w:rsid w:val="00294134"/>
    <w:rsid w:val="002956C2"/>
    <w:rsid w:val="002A2A64"/>
    <w:rsid w:val="002B61E6"/>
    <w:rsid w:val="002C1F8F"/>
    <w:rsid w:val="002C4E3C"/>
    <w:rsid w:val="002C6434"/>
    <w:rsid w:val="002C6ACA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56A70"/>
    <w:rsid w:val="0038115B"/>
    <w:rsid w:val="00384E44"/>
    <w:rsid w:val="003945C0"/>
    <w:rsid w:val="003A671D"/>
    <w:rsid w:val="003B6D84"/>
    <w:rsid w:val="003C5F73"/>
    <w:rsid w:val="003D7721"/>
    <w:rsid w:val="003E08F5"/>
    <w:rsid w:val="003E33CF"/>
    <w:rsid w:val="003E50EE"/>
    <w:rsid w:val="003E7626"/>
    <w:rsid w:val="003F342A"/>
    <w:rsid w:val="003F6328"/>
    <w:rsid w:val="00411019"/>
    <w:rsid w:val="0041310D"/>
    <w:rsid w:val="0042538B"/>
    <w:rsid w:val="00426B4B"/>
    <w:rsid w:val="004323F4"/>
    <w:rsid w:val="004328A5"/>
    <w:rsid w:val="0043796A"/>
    <w:rsid w:val="00461673"/>
    <w:rsid w:val="00483E5D"/>
    <w:rsid w:val="00484CA4"/>
    <w:rsid w:val="00493BA8"/>
    <w:rsid w:val="00496927"/>
    <w:rsid w:val="004B107F"/>
    <w:rsid w:val="004F7CBC"/>
    <w:rsid w:val="00531448"/>
    <w:rsid w:val="005576D3"/>
    <w:rsid w:val="0056193C"/>
    <w:rsid w:val="005C0387"/>
    <w:rsid w:val="005C2F0B"/>
    <w:rsid w:val="005E2D74"/>
    <w:rsid w:val="005F4F0D"/>
    <w:rsid w:val="00616401"/>
    <w:rsid w:val="00620A1E"/>
    <w:rsid w:val="00642041"/>
    <w:rsid w:val="00643C5C"/>
    <w:rsid w:val="00651FBB"/>
    <w:rsid w:val="006A5AD6"/>
    <w:rsid w:val="006C2A68"/>
    <w:rsid w:val="006C5C10"/>
    <w:rsid w:val="006E7A88"/>
    <w:rsid w:val="006F3A06"/>
    <w:rsid w:val="007119A7"/>
    <w:rsid w:val="00720585"/>
    <w:rsid w:val="00737F55"/>
    <w:rsid w:val="00742114"/>
    <w:rsid w:val="007514A8"/>
    <w:rsid w:val="0076729C"/>
    <w:rsid w:val="0077459A"/>
    <w:rsid w:val="00774608"/>
    <w:rsid w:val="00784C08"/>
    <w:rsid w:val="0079490F"/>
    <w:rsid w:val="007A16F1"/>
    <w:rsid w:val="007B4B73"/>
    <w:rsid w:val="007C37C5"/>
    <w:rsid w:val="007C74D5"/>
    <w:rsid w:val="007D1D56"/>
    <w:rsid w:val="007D4A17"/>
    <w:rsid w:val="007D4D88"/>
    <w:rsid w:val="007E0FB0"/>
    <w:rsid w:val="00823700"/>
    <w:rsid w:val="008B7A5E"/>
    <w:rsid w:val="008C4357"/>
    <w:rsid w:val="008E5199"/>
    <w:rsid w:val="008E5724"/>
    <w:rsid w:val="00905845"/>
    <w:rsid w:val="009059A9"/>
    <w:rsid w:val="00912393"/>
    <w:rsid w:val="00923719"/>
    <w:rsid w:val="00935C0B"/>
    <w:rsid w:val="00944C30"/>
    <w:rsid w:val="009B0555"/>
    <w:rsid w:val="009C18B4"/>
    <w:rsid w:val="009D024B"/>
    <w:rsid w:val="009D4E2B"/>
    <w:rsid w:val="00A1664F"/>
    <w:rsid w:val="00A41EF9"/>
    <w:rsid w:val="00A42437"/>
    <w:rsid w:val="00A46B8E"/>
    <w:rsid w:val="00A54791"/>
    <w:rsid w:val="00A86538"/>
    <w:rsid w:val="00A87FFC"/>
    <w:rsid w:val="00AA050D"/>
    <w:rsid w:val="00AA7BEB"/>
    <w:rsid w:val="00AB48A8"/>
    <w:rsid w:val="00AC16EC"/>
    <w:rsid w:val="00AD1E36"/>
    <w:rsid w:val="00AD34B0"/>
    <w:rsid w:val="00AD7429"/>
    <w:rsid w:val="00AE7A66"/>
    <w:rsid w:val="00B01A42"/>
    <w:rsid w:val="00B10B6C"/>
    <w:rsid w:val="00B4755B"/>
    <w:rsid w:val="00B51A32"/>
    <w:rsid w:val="00B54C28"/>
    <w:rsid w:val="00B74EF3"/>
    <w:rsid w:val="00BA096F"/>
    <w:rsid w:val="00BA228A"/>
    <w:rsid w:val="00BA6173"/>
    <w:rsid w:val="00BD5AD6"/>
    <w:rsid w:val="00BF14C0"/>
    <w:rsid w:val="00BF7E74"/>
    <w:rsid w:val="00C03149"/>
    <w:rsid w:val="00C1395D"/>
    <w:rsid w:val="00C14D3A"/>
    <w:rsid w:val="00C45348"/>
    <w:rsid w:val="00C66CFE"/>
    <w:rsid w:val="00C71327"/>
    <w:rsid w:val="00C73226"/>
    <w:rsid w:val="00C75727"/>
    <w:rsid w:val="00C852F4"/>
    <w:rsid w:val="00CB5180"/>
    <w:rsid w:val="00CE3123"/>
    <w:rsid w:val="00CE4A74"/>
    <w:rsid w:val="00CF18DA"/>
    <w:rsid w:val="00D20FBD"/>
    <w:rsid w:val="00D35D96"/>
    <w:rsid w:val="00D40744"/>
    <w:rsid w:val="00D44E6C"/>
    <w:rsid w:val="00D5725F"/>
    <w:rsid w:val="00D81988"/>
    <w:rsid w:val="00D926AE"/>
    <w:rsid w:val="00DA69CE"/>
    <w:rsid w:val="00DC16B2"/>
    <w:rsid w:val="00DC3D1C"/>
    <w:rsid w:val="00DC4B37"/>
    <w:rsid w:val="00DD2647"/>
    <w:rsid w:val="00DD2BDF"/>
    <w:rsid w:val="00DE01E2"/>
    <w:rsid w:val="00DE041E"/>
    <w:rsid w:val="00DF5F2C"/>
    <w:rsid w:val="00E0605F"/>
    <w:rsid w:val="00E423BB"/>
    <w:rsid w:val="00E541BA"/>
    <w:rsid w:val="00E832F9"/>
    <w:rsid w:val="00E8751B"/>
    <w:rsid w:val="00EB2187"/>
    <w:rsid w:val="00EC7DCC"/>
    <w:rsid w:val="00EE392F"/>
    <w:rsid w:val="00F04619"/>
    <w:rsid w:val="00F07329"/>
    <w:rsid w:val="00F15B79"/>
    <w:rsid w:val="00F23556"/>
    <w:rsid w:val="00F4293F"/>
    <w:rsid w:val="00F54969"/>
    <w:rsid w:val="00FD406D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F6B5B2-2A9A-413B-A3F2-42D5730F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F4293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29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BC76A-E6B1-4301-B4B1-F3757A798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Виолина Стойнева</cp:lastModifiedBy>
  <cp:revision>5</cp:revision>
  <cp:lastPrinted>2019-04-22T09:25:00Z</cp:lastPrinted>
  <dcterms:created xsi:type="dcterms:W3CDTF">2019-10-02T10:48:00Z</dcterms:created>
  <dcterms:modified xsi:type="dcterms:W3CDTF">2019-10-07T05:42:00Z</dcterms:modified>
</cp:coreProperties>
</file>