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553F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p w:rsidR="003D6E76" w:rsidRPr="00A42464" w:rsidRDefault="003D6E7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Наименование на обществена</w:t>
            </w:r>
            <w:bookmarkStart w:id="0" w:name="_GoBack"/>
            <w:bookmarkEnd w:id="0"/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FD76B9" w:rsidRDefault="003C4E6E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C4E6E">
              <w:rPr>
                <w:rFonts w:ascii="Times New Roman" w:eastAsia="Calibri" w:hAnsi="Times New Roman" w:cs="Times New Roman"/>
                <w:b/>
              </w:rPr>
              <w:t>„Провеждане на медицински прегледи и изследвания на работещите в БНБ“</w:t>
            </w:r>
          </w:p>
        </w:tc>
      </w:tr>
      <w:tr w:rsidR="00A03F7F" w:rsidRPr="009C667F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обособената позиция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9C667F" w:rsidRDefault="0083018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Обособена позиция № </w:t>
            </w:r>
            <w:r w:rsidR="003C4E6E" w:rsidRPr="003C4E6E">
              <w:rPr>
                <w:rFonts w:ascii="Times New Roman" w:eastAsia="Calibri" w:hAnsi="Times New Roman" w:cs="Times New Roman"/>
                <w:b/>
              </w:rPr>
              <w:t>1 „Медицински прегледи и изследвания на работещите в гр. София</w:t>
            </w:r>
            <w:r w:rsidR="003C4E6E" w:rsidRPr="003C4E6E">
              <w:rPr>
                <w:rFonts w:ascii="Times New Roman" w:eastAsia="Calibri" w:hAnsi="Times New Roman" w:cs="Times New Roman"/>
                <w:b/>
                <w:i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8301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</w:t>
            </w:r>
            <w:r w:rsidR="00B773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което се отнася за 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5B1BE8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</w:t>
            </w:r>
            <w:r w:rsidR="00B7738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:rsidR="00FD08FF" w:rsidRDefault="005B1BE8" w:rsidP="00B77380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ползва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6F0D" w:rsidRDefault="004D6F0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9706E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lastRenderedPageBreak/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F9706E">
            <w:pPr>
              <w:keepNext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Информацията по раздел „Б“ се попълва в случай, че участникът е отбелязал с „х“, че е налице обстоятелство по б. А, т. 1.2. и при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изпълнението на обществената поръчка участникът е декларирал, че ще ползва подизпълнител/и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.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Описание на извършваните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3D6E76" w:rsidRPr="003D6E76" w:rsidRDefault="002E4A51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представляващия участника по регистрация или от упълномощено от него лице. В случай че участник в поръчката е обединение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BE8" w:rsidRDefault="005B1BE8" w:rsidP="00C765EE">
      <w:pPr>
        <w:spacing w:after="0" w:line="240" w:lineRule="auto"/>
      </w:pPr>
      <w:r>
        <w:separator/>
      </w:r>
    </w:p>
  </w:endnote>
  <w:endnote w:type="continuationSeparator" w:id="0">
    <w:p w:rsidR="005B1BE8" w:rsidRDefault="005B1BE8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BE8" w:rsidRDefault="005B1BE8" w:rsidP="00C765EE">
      <w:pPr>
        <w:spacing w:after="0" w:line="240" w:lineRule="auto"/>
      </w:pPr>
      <w:r>
        <w:separator/>
      </w:r>
    </w:p>
  </w:footnote>
  <w:footnote w:type="continuationSeparator" w:id="0">
    <w:p w:rsidR="005B1BE8" w:rsidRDefault="005B1BE8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8553FB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92166"/>
    <w:rsid w:val="002C7CE3"/>
    <w:rsid w:val="002E4A51"/>
    <w:rsid w:val="002E6C3D"/>
    <w:rsid w:val="002F10D2"/>
    <w:rsid w:val="00314B3C"/>
    <w:rsid w:val="00343DD0"/>
    <w:rsid w:val="0036450A"/>
    <w:rsid w:val="00370D96"/>
    <w:rsid w:val="003A1407"/>
    <w:rsid w:val="003C3D7D"/>
    <w:rsid w:val="003C4E6E"/>
    <w:rsid w:val="003D6E76"/>
    <w:rsid w:val="00412274"/>
    <w:rsid w:val="00416FCB"/>
    <w:rsid w:val="004252FD"/>
    <w:rsid w:val="00433FA5"/>
    <w:rsid w:val="00442B3B"/>
    <w:rsid w:val="004440CC"/>
    <w:rsid w:val="004524EF"/>
    <w:rsid w:val="00465BD7"/>
    <w:rsid w:val="00496404"/>
    <w:rsid w:val="004D6F0D"/>
    <w:rsid w:val="00573112"/>
    <w:rsid w:val="00583853"/>
    <w:rsid w:val="005A0D47"/>
    <w:rsid w:val="005B1BE8"/>
    <w:rsid w:val="005B2449"/>
    <w:rsid w:val="005C49DF"/>
    <w:rsid w:val="005D1C14"/>
    <w:rsid w:val="005F7017"/>
    <w:rsid w:val="00607186"/>
    <w:rsid w:val="00653F81"/>
    <w:rsid w:val="00657A5A"/>
    <w:rsid w:val="00661589"/>
    <w:rsid w:val="006821A8"/>
    <w:rsid w:val="006827E9"/>
    <w:rsid w:val="00683AEF"/>
    <w:rsid w:val="00687D80"/>
    <w:rsid w:val="006E7405"/>
    <w:rsid w:val="006F7C98"/>
    <w:rsid w:val="0070184B"/>
    <w:rsid w:val="00722650"/>
    <w:rsid w:val="00744186"/>
    <w:rsid w:val="0076088D"/>
    <w:rsid w:val="00764F1A"/>
    <w:rsid w:val="007A704E"/>
    <w:rsid w:val="007B67E9"/>
    <w:rsid w:val="007F6775"/>
    <w:rsid w:val="007F798C"/>
    <w:rsid w:val="0080112E"/>
    <w:rsid w:val="008060CB"/>
    <w:rsid w:val="008225D8"/>
    <w:rsid w:val="008227BD"/>
    <w:rsid w:val="00825CDA"/>
    <w:rsid w:val="0083018F"/>
    <w:rsid w:val="00845F1F"/>
    <w:rsid w:val="008553FB"/>
    <w:rsid w:val="008968C6"/>
    <w:rsid w:val="008F7AE0"/>
    <w:rsid w:val="00945211"/>
    <w:rsid w:val="00955EA1"/>
    <w:rsid w:val="009734F7"/>
    <w:rsid w:val="0098529E"/>
    <w:rsid w:val="0098727D"/>
    <w:rsid w:val="00996921"/>
    <w:rsid w:val="009A13A4"/>
    <w:rsid w:val="009B01FD"/>
    <w:rsid w:val="009D00CC"/>
    <w:rsid w:val="00A03F7F"/>
    <w:rsid w:val="00A040F9"/>
    <w:rsid w:val="00A24F4D"/>
    <w:rsid w:val="00A42464"/>
    <w:rsid w:val="00A47CB9"/>
    <w:rsid w:val="00A74EA2"/>
    <w:rsid w:val="00AA3DF5"/>
    <w:rsid w:val="00AA773B"/>
    <w:rsid w:val="00B056C5"/>
    <w:rsid w:val="00B331B0"/>
    <w:rsid w:val="00B61DC1"/>
    <w:rsid w:val="00B77380"/>
    <w:rsid w:val="00B86ECE"/>
    <w:rsid w:val="00B91C8E"/>
    <w:rsid w:val="00BE5B27"/>
    <w:rsid w:val="00BE763C"/>
    <w:rsid w:val="00BF160A"/>
    <w:rsid w:val="00C128DD"/>
    <w:rsid w:val="00C2211D"/>
    <w:rsid w:val="00C34030"/>
    <w:rsid w:val="00C44008"/>
    <w:rsid w:val="00C765EE"/>
    <w:rsid w:val="00C956C5"/>
    <w:rsid w:val="00CA2756"/>
    <w:rsid w:val="00CA49D2"/>
    <w:rsid w:val="00CA7967"/>
    <w:rsid w:val="00CC5407"/>
    <w:rsid w:val="00CC7C04"/>
    <w:rsid w:val="00D009F4"/>
    <w:rsid w:val="00D21D04"/>
    <w:rsid w:val="00D33BFA"/>
    <w:rsid w:val="00D548A6"/>
    <w:rsid w:val="00D60491"/>
    <w:rsid w:val="00D72EC1"/>
    <w:rsid w:val="00DA6FC0"/>
    <w:rsid w:val="00DC11BD"/>
    <w:rsid w:val="00E05E10"/>
    <w:rsid w:val="00E302B4"/>
    <w:rsid w:val="00E51C4E"/>
    <w:rsid w:val="00E54D35"/>
    <w:rsid w:val="00E554B1"/>
    <w:rsid w:val="00E6742C"/>
    <w:rsid w:val="00E70C39"/>
    <w:rsid w:val="00E864AC"/>
    <w:rsid w:val="00E928AA"/>
    <w:rsid w:val="00EA6267"/>
    <w:rsid w:val="00EB3AEC"/>
    <w:rsid w:val="00EC3B9C"/>
    <w:rsid w:val="00ED2547"/>
    <w:rsid w:val="00ED62D7"/>
    <w:rsid w:val="00EF3250"/>
    <w:rsid w:val="00F1648A"/>
    <w:rsid w:val="00F2521C"/>
    <w:rsid w:val="00F41FE7"/>
    <w:rsid w:val="00F51BA3"/>
    <w:rsid w:val="00F6447C"/>
    <w:rsid w:val="00F741F7"/>
    <w:rsid w:val="00F77500"/>
    <w:rsid w:val="00F9706E"/>
    <w:rsid w:val="00FB4DC1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9BD661-E97F-4C97-A638-0F98E1BF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7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5CFF9-77A5-45C7-813B-8D81DD44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Николета Йорданова</cp:lastModifiedBy>
  <cp:revision>3</cp:revision>
  <dcterms:created xsi:type="dcterms:W3CDTF">2019-09-02T13:29:00Z</dcterms:created>
  <dcterms:modified xsi:type="dcterms:W3CDTF">2019-09-04T11:37:00Z</dcterms:modified>
</cp:coreProperties>
</file>