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753FA8" w14:textId="77777777" w:rsidR="006A1CBC" w:rsidRDefault="006A1CBC" w:rsidP="00C81D3B">
      <w:pPr>
        <w:tabs>
          <w:tab w:val="left" w:pos="1530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</w:p>
    <w:p w14:paraId="7E99CAAA" w14:textId="0E98BE86" w:rsidR="00736AB0" w:rsidRPr="00736AB0" w:rsidRDefault="00736AB0" w:rsidP="00C81D3B">
      <w:pPr>
        <w:tabs>
          <w:tab w:val="left" w:pos="1530"/>
        </w:tabs>
        <w:spacing w:after="0" w:line="36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</w:pPr>
      <w:r w:rsidRPr="00736AB0">
        <w:rPr>
          <w:rFonts w:ascii="Times New Roman" w:hAnsi="Times New Roman" w:cs="Times New Roman"/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6D00C721" w14:textId="77777777" w:rsidR="00736AB0" w:rsidRPr="00C81D3B" w:rsidRDefault="00736AB0" w:rsidP="00C81D3B">
      <w:pPr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D3B">
        <w:rPr>
          <w:rFonts w:ascii="Times New Roman" w:hAnsi="Times New Roman" w:cs="Times New Roman"/>
          <w:b/>
          <w:sz w:val="24"/>
          <w:szCs w:val="24"/>
        </w:rPr>
        <w:t>относно открита процедура за възлагане на обществена поръчка с предмет:</w:t>
      </w:r>
    </w:p>
    <w:p w14:paraId="37FBC15D" w14:textId="1D52A38E" w:rsidR="00736AB0" w:rsidRPr="00736AB0" w:rsidRDefault="00736AB0" w:rsidP="00C81D3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6AB0">
        <w:rPr>
          <w:rFonts w:ascii="Times New Roman" w:hAnsi="Times New Roman" w:cs="Times New Roman"/>
          <w:b/>
          <w:snapToGrid w:val="0"/>
          <w:sz w:val="24"/>
          <w:szCs w:val="24"/>
        </w:rPr>
        <w:t>„Доставка на нетни количества активна електрическа енергия (средно и ниско напрежение) и избор на координатор на стандартна балансираща група за недвижимите имоти на Българската народна банка“</w:t>
      </w:r>
    </w:p>
    <w:p w14:paraId="343D1EDA" w14:textId="034A6C43" w:rsidR="00736AB0" w:rsidRDefault="00715CEA" w:rsidP="00C81D3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5CEA">
        <w:rPr>
          <w:rFonts w:ascii="Times New Roman" w:hAnsi="Times New Roman" w:cs="Times New Roman"/>
          <w:b/>
          <w:sz w:val="24"/>
          <w:szCs w:val="24"/>
        </w:rPr>
        <w:t>ДО: Българската народна банка, гр. София 1000, пл. ,,Княз Александър І” № 1</w:t>
      </w:r>
    </w:p>
    <w:p w14:paraId="5927FCD0" w14:textId="77777777" w:rsidR="00715CEA" w:rsidRDefault="00715CEA" w:rsidP="00C81D3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AF9F7" w14:textId="0DECF5EA" w:rsidR="00F00D23" w:rsidRPr="00A90581" w:rsidRDefault="00F00D23" w:rsidP="00C81D3B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90581">
        <w:rPr>
          <w:rFonts w:ascii="Times New Roman" w:hAnsi="Times New Roman" w:cs="Times New Roman"/>
          <w:b/>
          <w:color w:val="000000"/>
          <w:sz w:val="24"/>
          <w:szCs w:val="24"/>
        </w:rPr>
        <w:t>От: …………………………………………………………………………………..</w:t>
      </w:r>
    </w:p>
    <w:p w14:paraId="0EF2525A" w14:textId="0BF3988E" w:rsidR="00736AB0" w:rsidRPr="0024789D" w:rsidRDefault="00F00D23" w:rsidP="0024789D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A1CB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(наименование на </w:t>
      </w:r>
      <w:r w:rsidRPr="006A1CBC">
        <w:rPr>
          <w:rFonts w:ascii="Times New Roman" w:hAnsi="Times New Roman" w:cs="Times New Roman"/>
          <w:i/>
          <w:sz w:val="24"/>
          <w:szCs w:val="24"/>
        </w:rPr>
        <w:t>участника</w:t>
      </w:r>
      <w:r w:rsidRPr="006A1CBC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080F29A1" w14:textId="77777777" w:rsidR="006A1CBC" w:rsidRDefault="006A1CBC" w:rsidP="00C81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30"/>
          <w:sz w:val="24"/>
          <w:szCs w:val="24"/>
        </w:rPr>
      </w:pPr>
    </w:p>
    <w:p w14:paraId="014E0F4E" w14:textId="77777777" w:rsidR="00736AB0" w:rsidRPr="00736AB0" w:rsidRDefault="00736AB0" w:rsidP="00C81D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pacing w:val="30"/>
          <w:sz w:val="24"/>
          <w:szCs w:val="24"/>
          <w:lang w:val="en-US"/>
        </w:rPr>
      </w:pPr>
      <w:r w:rsidRPr="00736AB0">
        <w:rPr>
          <w:rFonts w:ascii="Times New Roman" w:hAnsi="Times New Roman" w:cs="Times New Roman"/>
          <w:b/>
          <w:spacing w:val="30"/>
          <w:sz w:val="24"/>
          <w:szCs w:val="24"/>
        </w:rPr>
        <w:t>УВАЖАЕМИ ГОСПОЖИ И ГОСПОДА,</w:t>
      </w:r>
    </w:p>
    <w:p w14:paraId="48BCC1A8" w14:textId="77777777" w:rsidR="006A1CBC" w:rsidRDefault="006A1CBC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40895BC" w14:textId="6BBDB9D5" w:rsidR="00736AB0" w:rsidRDefault="00736AB0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AB0">
        <w:rPr>
          <w:rFonts w:ascii="Times New Roman" w:hAnsi="Times New Roman" w:cs="Times New Roman"/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736AB0">
        <w:rPr>
          <w:rFonts w:ascii="Times New Roman" w:hAnsi="Times New Roman" w:cs="Times New Roman"/>
          <w:color w:val="000000"/>
          <w:sz w:val="24"/>
          <w:szCs w:val="24"/>
        </w:rPr>
        <w:t xml:space="preserve"> поръчка – „открита процедура“</w:t>
      </w:r>
      <w:r w:rsidRPr="00736AB0">
        <w:rPr>
          <w:rFonts w:ascii="Times New Roman" w:hAnsi="Times New Roman" w:cs="Times New Roman"/>
          <w:sz w:val="24"/>
          <w:szCs w:val="24"/>
        </w:rPr>
        <w:t xml:space="preserve"> по чл. 18, ал. 1, т. 1, във връзка с чл. 73, ал. 1 от ЗОП с предмет </w:t>
      </w:r>
      <w:r w:rsidRPr="00736AB0">
        <w:rPr>
          <w:rFonts w:ascii="Times New Roman" w:hAnsi="Times New Roman" w:cs="Times New Roman"/>
          <w:b/>
          <w:sz w:val="24"/>
          <w:szCs w:val="24"/>
        </w:rPr>
        <w:t>„Доставка на нетни количества активна електрическа енергия (средно и ниско напрежение) и избор на координатор на стандартна балансираща група за недвижимите имоти на Българската народна банка“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C85B1D8" w14:textId="77777777" w:rsidR="00012BE8" w:rsidRDefault="00012BE8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BFA970" w14:textId="6C2B2A5B" w:rsidR="005F2D11" w:rsidRDefault="005F2D11" w:rsidP="00C81D3B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2D11">
        <w:rPr>
          <w:rFonts w:ascii="Times New Roman" w:hAnsi="Times New Roman" w:cs="Times New Roman"/>
          <w:b/>
          <w:sz w:val="24"/>
          <w:szCs w:val="24"/>
        </w:rPr>
        <w:t>I.</w:t>
      </w:r>
      <w:r w:rsidRPr="005F2D11">
        <w:rPr>
          <w:rFonts w:ascii="Times New Roman" w:hAnsi="Times New Roman" w:cs="Times New Roman"/>
          <w:b/>
          <w:sz w:val="24"/>
          <w:szCs w:val="24"/>
        </w:rPr>
        <w:tab/>
        <w:t>ПРЕДЛОЖЕНИЕ ЗА ИЗПЪЛНЕНИЕ НА ПОРЪЧКАТА</w:t>
      </w:r>
    </w:p>
    <w:p w14:paraId="08DCF680" w14:textId="34412FF3" w:rsidR="00C27AB2" w:rsidRPr="00C27AB2" w:rsidRDefault="00C27AB2" w:rsidP="00C81D3B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27AB2">
        <w:rPr>
          <w:rFonts w:ascii="Times New Roman" w:hAnsi="Times New Roman" w:cs="Times New Roman"/>
          <w:color w:val="000000"/>
          <w:sz w:val="24"/>
          <w:szCs w:val="24"/>
        </w:rPr>
        <w:t>1. Съгласно чл. 39, ал. 3, т. 1, б</w:t>
      </w:r>
      <w:r w:rsidR="00EF2A85">
        <w:rPr>
          <w:rFonts w:ascii="Times New Roman" w:hAnsi="Times New Roman" w:cs="Times New Roman"/>
          <w:color w:val="000000"/>
          <w:sz w:val="24"/>
          <w:szCs w:val="24"/>
        </w:rPr>
        <w:t>уква</w:t>
      </w:r>
      <w:r w:rsidRPr="00C27AB2">
        <w:rPr>
          <w:rFonts w:ascii="Times New Roman" w:hAnsi="Times New Roman" w:cs="Times New Roman"/>
          <w:color w:val="000000"/>
          <w:sz w:val="24"/>
          <w:szCs w:val="24"/>
        </w:rPr>
        <w:t xml:space="preserve"> „б“ </w:t>
      </w:r>
      <w:r w:rsidR="002A598E">
        <w:rPr>
          <w:rFonts w:ascii="Times New Roman" w:hAnsi="Times New Roman" w:cs="Times New Roman"/>
          <w:color w:val="000000"/>
          <w:sz w:val="24"/>
          <w:szCs w:val="24"/>
        </w:rPr>
        <w:t xml:space="preserve">от ППЗОП </w:t>
      </w:r>
      <w:r w:rsidRPr="00C27AB2">
        <w:rPr>
          <w:rFonts w:ascii="Times New Roman" w:hAnsi="Times New Roman" w:cs="Times New Roman"/>
          <w:color w:val="000000"/>
          <w:sz w:val="24"/>
          <w:szCs w:val="24"/>
        </w:rPr>
        <w:t>декларираме, че представляваният от нас участник ще изпълни поръчката, в съответствие с техническата спецификация и изискванията на възложителя, представени в документацията за участие.</w:t>
      </w:r>
    </w:p>
    <w:p w14:paraId="5614A242" w14:textId="4551771B" w:rsidR="00C27AB2" w:rsidRDefault="002A598E" w:rsidP="00C81D3B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736AB0" w:rsidRPr="00C27AB2">
        <w:rPr>
          <w:rFonts w:ascii="Times New Roman" w:hAnsi="Times New Roman" w:cs="Times New Roman"/>
          <w:color w:val="000000"/>
          <w:sz w:val="24"/>
          <w:szCs w:val="24"/>
        </w:rPr>
        <w:t>В случай че бъдем избрани за изпълнител на обществената поръчка, се задължаваме да извършим доставка</w:t>
      </w:r>
      <w:r w:rsidR="00B56CFA" w:rsidRPr="00C27AB2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2E67BF" w:rsidRPr="00C27AB2">
        <w:rPr>
          <w:rFonts w:ascii="Times New Roman" w:hAnsi="Times New Roman" w:cs="Times New Roman"/>
          <w:color w:val="000000"/>
          <w:sz w:val="24"/>
          <w:szCs w:val="24"/>
        </w:rPr>
        <w:t>нетни количества активна електрическа енергия</w:t>
      </w:r>
      <w:r w:rsidR="002E67BF" w:rsidRPr="00C27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(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>средно и ниско напрежение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) и избор на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 xml:space="preserve"> координатор на </w:t>
      </w:r>
      <w:r w:rsidR="002E67BF" w:rsidRPr="00C27AB2">
        <w:rPr>
          <w:rFonts w:ascii="Times New Roman" w:eastAsia="Calibri" w:hAnsi="Times New Roman" w:cs="Times New Roman"/>
          <w:sz w:val="24"/>
          <w:szCs w:val="24"/>
        </w:rPr>
        <w:t xml:space="preserve">стандартна 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>балансираща група</w:t>
      </w:r>
      <w:r w:rsidR="00736AB0" w:rsidRPr="00C27AB2">
        <w:rPr>
          <w:rFonts w:ascii="Times New Roman" w:eastAsia="Calibri" w:hAnsi="Times New Roman" w:cs="Times New Roman"/>
          <w:sz w:val="24"/>
          <w:szCs w:val="24"/>
        </w:rPr>
        <w:t xml:space="preserve">, съгласно Закона за енергетиката (ЗЕ), Правилата за търговия с електрическа енергия (ПТЕЕ), и Правила за измерване на количеството електрическа енергия (ПИКЕЕ) и Закона за обществените поръчки (ЗОП) 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>за</w:t>
      </w:r>
      <w:r w:rsidR="00736AB0" w:rsidRPr="00C27AB2">
        <w:rPr>
          <w:rFonts w:ascii="Times New Roman" w:eastAsia="Calibri" w:hAnsi="Times New Roman" w:cs="Times New Roman"/>
          <w:sz w:val="24"/>
          <w:szCs w:val="24"/>
        </w:rPr>
        <w:t xml:space="preserve"> недвижими</w:t>
      </w:r>
      <w:r w:rsidR="00C27AB2">
        <w:rPr>
          <w:rFonts w:ascii="Times New Roman" w:eastAsia="Calibri" w:hAnsi="Times New Roman" w:cs="Times New Roman"/>
          <w:sz w:val="24"/>
          <w:szCs w:val="24"/>
        </w:rPr>
        <w:t>те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 xml:space="preserve"> имоти</w:t>
      </w:r>
      <w:r w:rsidR="00C27AB2">
        <w:rPr>
          <w:rFonts w:ascii="Times New Roman" w:eastAsia="Calibri" w:hAnsi="Times New Roman" w:cs="Times New Roman"/>
          <w:sz w:val="24"/>
          <w:szCs w:val="24"/>
        </w:rPr>
        <w:t xml:space="preserve"> (обекти)</w:t>
      </w:r>
      <w:r w:rsidR="00753234" w:rsidRPr="00C27AB2">
        <w:rPr>
          <w:rFonts w:ascii="Times New Roman" w:eastAsia="Calibri" w:hAnsi="Times New Roman" w:cs="Times New Roman"/>
          <w:sz w:val="24"/>
          <w:szCs w:val="24"/>
        </w:rPr>
        <w:t xml:space="preserve"> на Българската народна банка</w:t>
      </w:r>
      <w:r w:rsidR="00C27AB2">
        <w:rPr>
          <w:rFonts w:ascii="Times New Roman" w:eastAsia="Calibri" w:hAnsi="Times New Roman" w:cs="Times New Roman"/>
          <w:sz w:val="24"/>
          <w:szCs w:val="24"/>
        </w:rPr>
        <w:t>, като във връзка с това извършим всички необходими дейности по чл.</w:t>
      </w:r>
      <w:r w:rsidR="00012BE8">
        <w:rPr>
          <w:rFonts w:ascii="Times New Roman" w:eastAsia="Calibri" w:hAnsi="Times New Roman" w:cs="Times New Roman"/>
          <w:sz w:val="24"/>
          <w:szCs w:val="24"/>
        </w:rPr>
        <w:t xml:space="preserve"> 1, ал. 2 от проекта на договор, а именно:</w:t>
      </w:r>
    </w:p>
    <w:p w14:paraId="1C4EAF52" w14:textId="1A1517EB" w:rsidR="00EF2A85" w:rsidRDefault="00012BE8" w:rsidP="00EF2A85">
      <w:pPr>
        <w:pStyle w:val="a"/>
        <w:spacing w:before="0"/>
        <w:rPr>
          <w:szCs w:val="24"/>
          <w:lang w:val="bg-BG"/>
        </w:rPr>
      </w:pPr>
      <w:r>
        <w:rPr>
          <w:rFonts w:eastAsia="Calibri"/>
          <w:szCs w:val="24"/>
        </w:rPr>
        <w:lastRenderedPageBreak/>
        <w:t>2.1</w:t>
      </w:r>
      <w:r w:rsidRPr="00EF2A85">
        <w:rPr>
          <w:rFonts w:eastAsia="Calibri"/>
          <w:szCs w:val="24"/>
          <w:lang w:val="bg-BG"/>
        </w:rPr>
        <w:t xml:space="preserve">. </w:t>
      </w:r>
      <w:r w:rsidR="00EF2A85">
        <w:rPr>
          <w:rFonts w:eastAsia="Calibri"/>
          <w:szCs w:val="24"/>
          <w:lang w:val="bg-BG"/>
        </w:rPr>
        <w:t>щ</w:t>
      </w:r>
      <w:bookmarkStart w:id="0" w:name="_GoBack"/>
      <w:bookmarkEnd w:id="0"/>
      <w:r w:rsidR="00EF2A85">
        <w:rPr>
          <w:rFonts w:eastAsia="Calibri"/>
          <w:szCs w:val="24"/>
          <w:lang w:val="bg-BG"/>
        </w:rPr>
        <w:t>е</w:t>
      </w:r>
      <w:r w:rsidR="00EF2A85" w:rsidRPr="00EF2A85">
        <w:rPr>
          <w:rFonts w:eastAsia="Calibri"/>
          <w:szCs w:val="24"/>
          <w:lang w:val="bg-BG"/>
        </w:rPr>
        <w:t xml:space="preserve"> извършим всички необходими действия по последващо</w:t>
      </w:r>
      <w:r w:rsidR="00EF2A85">
        <w:rPr>
          <w:rFonts w:eastAsia="Calibri"/>
          <w:szCs w:val="24"/>
        </w:rPr>
        <w:t xml:space="preserve"> </w:t>
      </w:r>
      <w:r w:rsidR="00EF2A85" w:rsidRPr="004309C6">
        <w:rPr>
          <w:szCs w:val="24"/>
          <w:lang w:val="bg-BG"/>
        </w:rPr>
        <w:t>регистриране на обектите на възложителя като краен клиент в свободния пазар на електроенергия;</w:t>
      </w:r>
    </w:p>
    <w:p w14:paraId="7588CDDE" w14:textId="267D9374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2.2. ще извършим </w:t>
      </w:r>
      <w:r w:rsidRPr="004309C6">
        <w:rPr>
          <w:szCs w:val="24"/>
          <w:lang w:val="bg-BG"/>
        </w:rPr>
        <w:t xml:space="preserve"> </w:t>
      </w:r>
      <w:r w:rsidRPr="00EF2A85">
        <w:rPr>
          <w:szCs w:val="24"/>
          <w:lang w:val="bg-BG"/>
        </w:rPr>
        <w:t>всички необходими действия за смяна на координатора на балансираща група съгласно Инструкция №2 на (Електроенергийния системен оператор)ЕСО;</w:t>
      </w:r>
    </w:p>
    <w:p w14:paraId="0FC939FA" w14:textId="5D7760EA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2.3. ще извършим </w:t>
      </w:r>
      <w:r w:rsidRPr="00EF2A85">
        <w:rPr>
          <w:szCs w:val="24"/>
          <w:lang w:val="bg-BG"/>
        </w:rPr>
        <w:t>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поеме</w:t>
      </w:r>
      <w:r>
        <w:rPr>
          <w:szCs w:val="24"/>
          <w:lang w:val="bg-BG"/>
        </w:rPr>
        <w:t>м</w:t>
      </w:r>
      <w:r w:rsidRPr="00EF2A85">
        <w:rPr>
          <w:szCs w:val="24"/>
          <w:lang w:val="bg-BG"/>
        </w:rPr>
        <w:t xml:space="preserve"> разходите за небаланси при специалните изисквания на възложителя, посочени в Техническата спецификация (Приложение №</w:t>
      </w:r>
      <w:r>
        <w:rPr>
          <w:szCs w:val="24"/>
          <w:lang w:val="bg-BG"/>
        </w:rPr>
        <w:t xml:space="preserve"> </w:t>
      </w:r>
      <w:r w:rsidRPr="00EF2A85">
        <w:rPr>
          <w:szCs w:val="24"/>
          <w:lang w:val="bg-BG"/>
        </w:rPr>
        <w:t xml:space="preserve">1), както и съгласно </w:t>
      </w:r>
      <w:r>
        <w:rPr>
          <w:szCs w:val="24"/>
          <w:lang w:val="bg-BG"/>
        </w:rPr>
        <w:t xml:space="preserve">предоставеното от Нас </w:t>
      </w:r>
      <w:r w:rsidRPr="00EF2A85">
        <w:rPr>
          <w:szCs w:val="24"/>
          <w:lang w:val="bg-BG"/>
        </w:rPr>
        <w:t>Техническото предложение (Приложение №</w:t>
      </w:r>
      <w:r>
        <w:rPr>
          <w:szCs w:val="24"/>
          <w:lang w:val="bg-BG"/>
        </w:rPr>
        <w:t xml:space="preserve"> </w:t>
      </w:r>
      <w:r w:rsidRPr="00EF2A85">
        <w:rPr>
          <w:szCs w:val="24"/>
          <w:lang w:val="bg-BG"/>
        </w:rPr>
        <w:t>2) и Ценовото предложение (Приложение №</w:t>
      </w:r>
      <w:r>
        <w:rPr>
          <w:szCs w:val="24"/>
          <w:lang w:val="bg-BG"/>
        </w:rPr>
        <w:t xml:space="preserve"> </w:t>
      </w:r>
      <w:r w:rsidRPr="00EF2A85">
        <w:rPr>
          <w:szCs w:val="24"/>
          <w:lang w:val="bg-BG"/>
        </w:rPr>
        <w:t>3);</w:t>
      </w:r>
    </w:p>
    <w:p w14:paraId="3E8F3243" w14:textId="3D82770F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2.4. ще включим </w:t>
      </w:r>
      <w:r w:rsidRPr="00EF2A85">
        <w:rPr>
          <w:szCs w:val="24"/>
          <w:lang w:val="bg-BG"/>
        </w:rPr>
        <w:t>възложителя като непряк член на своя стандартна балансираща група съгласно ПТЕЕ, без възложителя да заплаща такса за участие;</w:t>
      </w:r>
    </w:p>
    <w:p w14:paraId="7FFC48F6" w14:textId="72FDE3EB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2.5. ще извършим </w:t>
      </w:r>
      <w:r w:rsidRPr="00EF2A85">
        <w:rPr>
          <w:szCs w:val="24"/>
          <w:lang w:val="bg-BG"/>
        </w:rPr>
        <w:t>последващо регистриране на обектите на възложителя пред ЕСО, като активен член на пазара на електрическа енергия;</w:t>
      </w:r>
    </w:p>
    <w:p w14:paraId="7F6DA0F7" w14:textId="61C72D95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2.6. ще извършим </w:t>
      </w:r>
      <w:r w:rsidRPr="00EF2A85">
        <w:rPr>
          <w:szCs w:val="24"/>
          <w:lang w:val="bg-BG"/>
        </w:rPr>
        <w:t>енергиен мониторинг и да изготвя прогнози, регистрира графици, които се известяват (регистрират) на ЕСО, в които са отразени почасовите дневни нетни количества активна електрическа енергия на средно и ниско напрежение;</w:t>
      </w:r>
    </w:p>
    <w:p w14:paraId="312CA504" w14:textId="2DF016AA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2.7. ще извършваме доставка на необходимите </w:t>
      </w:r>
      <w:r w:rsidRPr="00EF2A85">
        <w:rPr>
          <w:szCs w:val="24"/>
          <w:lang w:val="bg-BG"/>
        </w:rPr>
        <w:t xml:space="preserve">прогнозни количества нетна активна електрическа енергия за всички тарифни зони (върхова, дневна и нощна) и нива на напрежение (средно и ниско) по цени и при условия, уговорени в </w:t>
      </w:r>
      <w:r w:rsidR="00CF3AD0">
        <w:rPr>
          <w:szCs w:val="24"/>
          <w:lang w:val="bg-BG"/>
        </w:rPr>
        <w:t>проекта на</w:t>
      </w:r>
      <w:r w:rsidR="00320214">
        <w:rPr>
          <w:szCs w:val="24"/>
          <w:lang w:val="bg-BG"/>
        </w:rPr>
        <w:t xml:space="preserve"> </w:t>
      </w:r>
      <w:r w:rsidRPr="00EF2A85">
        <w:rPr>
          <w:szCs w:val="24"/>
          <w:lang w:val="bg-BG"/>
        </w:rPr>
        <w:t>договор и приложенията към него;</w:t>
      </w:r>
    </w:p>
    <w:p w14:paraId="3FFFDD6B" w14:textId="74EF5B93" w:rsidR="00EF2A85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2.8. ще изготвяме </w:t>
      </w:r>
      <w:r w:rsidRPr="00EF2A85">
        <w:rPr>
          <w:szCs w:val="24"/>
          <w:lang w:val="bg-BG"/>
        </w:rPr>
        <w:t xml:space="preserve">подробен индивидуален анализ на характерния </w:t>
      </w:r>
      <w:proofErr w:type="spellStart"/>
      <w:r w:rsidRPr="00EF2A85">
        <w:rPr>
          <w:szCs w:val="24"/>
          <w:lang w:val="bg-BG"/>
        </w:rPr>
        <w:t>товаров</w:t>
      </w:r>
      <w:proofErr w:type="spellEnd"/>
      <w:r w:rsidRPr="00EF2A85">
        <w:rPr>
          <w:szCs w:val="24"/>
          <w:lang w:val="bg-BG"/>
        </w:rPr>
        <w:t xml:space="preserve"> профил на клиента с цел оценка на енергийната му ефективност;</w:t>
      </w:r>
    </w:p>
    <w:p w14:paraId="1D99005A" w14:textId="5F65E53A" w:rsidR="00EF2A85" w:rsidRPr="004309C6" w:rsidRDefault="00EF2A85" w:rsidP="00EF2A85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 xml:space="preserve">2.9. ще извършваме всички останали необходими дейности, </w:t>
      </w:r>
      <w:r w:rsidRPr="00EF2A85">
        <w:rPr>
          <w:szCs w:val="24"/>
          <w:lang w:val="bg-BG"/>
        </w:rPr>
        <w:t>свързани с участието на възложителя на свободния пазар на електрическа ене</w:t>
      </w:r>
      <w:r>
        <w:rPr>
          <w:szCs w:val="24"/>
          <w:lang w:val="bg-BG"/>
        </w:rPr>
        <w:t>ргия, съгласно ПТЕЕ, ЗЕ и ПИКЕЕ.</w:t>
      </w:r>
    </w:p>
    <w:p w14:paraId="09135285" w14:textId="43D93F84" w:rsidR="00012BE8" w:rsidRDefault="00012BE8" w:rsidP="00012BE8">
      <w:pPr>
        <w:tabs>
          <w:tab w:val="left" w:pos="709"/>
        </w:tabs>
        <w:spacing w:after="0" w:line="360" w:lineRule="auto"/>
        <w:ind w:left="567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33850D" w14:textId="7439E8A6" w:rsidR="006A1CBC" w:rsidRDefault="005C095F" w:rsidP="00C81D3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>3. Задължаваме се да извършим доставката на електрическа енергия по т. 2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>посочените в Приложение № 1 обекти на възложителя, включително и до допълнително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 xml:space="preserve"> посочени такива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5300">
        <w:rPr>
          <w:rFonts w:ascii="Times New Roman" w:hAnsi="Times New Roman" w:cs="Times New Roman"/>
          <w:color w:val="000000"/>
          <w:sz w:val="24"/>
          <w:szCs w:val="24"/>
        </w:rPr>
        <w:t>при извършена от възложителя актуализация на списъка с обекти</w:t>
      </w:r>
      <w:r w:rsidR="0024789D">
        <w:rPr>
          <w:rFonts w:ascii="Times New Roman" w:hAnsi="Times New Roman" w:cs="Times New Roman"/>
          <w:color w:val="000000"/>
          <w:sz w:val="24"/>
          <w:szCs w:val="24"/>
        </w:rPr>
        <w:t>, както следва</w:t>
      </w:r>
      <w:r w:rsidR="00C27AB2"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 w14:paraId="02340483" w14:textId="17384BA8" w:rsidR="00083204" w:rsidRPr="006A1CBC" w:rsidRDefault="00C27AB2" w:rsidP="0024789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42FD2" w:rsidRPr="00C27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1CBC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6A1C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83204" w:rsidRPr="006A1CBC">
        <w:rPr>
          <w:rFonts w:ascii="Times New Roman" w:hAnsi="Times New Roman" w:cs="Times New Roman"/>
          <w:color w:val="000000"/>
          <w:sz w:val="24"/>
          <w:szCs w:val="24"/>
        </w:rPr>
        <w:t xml:space="preserve">.1. за доставка на електрическа енергия на </w:t>
      </w:r>
      <w:r w:rsidR="00D537C4">
        <w:rPr>
          <w:rFonts w:ascii="Times New Roman" w:hAnsi="Times New Roman" w:cs="Times New Roman"/>
          <w:color w:val="000000"/>
          <w:sz w:val="24"/>
          <w:szCs w:val="24"/>
        </w:rPr>
        <w:t xml:space="preserve">ниво </w:t>
      </w:r>
      <w:r w:rsidR="00083204" w:rsidRPr="006A1CBC">
        <w:rPr>
          <w:rFonts w:ascii="Times New Roman" w:hAnsi="Times New Roman" w:cs="Times New Roman"/>
          <w:color w:val="000000"/>
          <w:sz w:val="24"/>
          <w:szCs w:val="24"/>
        </w:rPr>
        <w:t>средно напрежение (СН):</w:t>
      </w:r>
    </w:p>
    <w:tbl>
      <w:tblPr>
        <w:tblW w:w="9767" w:type="dxa"/>
        <w:tblInd w:w="-274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26"/>
        <w:gridCol w:w="1128"/>
        <w:gridCol w:w="2826"/>
        <w:gridCol w:w="1843"/>
        <w:gridCol w:w="1417"/>
        <w:gridCol w:w="608"/>
        <w:gridCol w:w="976"/>
        <w:gridCol w:w="543"/>
      </w:tblGrid>
      <w:tr w:rsidR="00CF13B2" w:rsidRPr="00CF13B2" w14:paraId="546C3059" w14:textId="77777777" w:rsidTr="003B24E7">
        <w:trPr>
          <w:trHeight w:val="14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CBC37" w14:textId="77777777" w:rsidR="00CF13B2" w:rsidRPr="00CF13B2" w:rsidRDefault="00CF13B2" w:rsidP="00CF13B2">
            <w:pPr>
              <w:spacing w:after="0" w:line="360" w:lineRule="auto"/>
              <w:ind w:right="18" w:firstLine="851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lastRenderedPageBreak/>
              <w:t xml:space="preserve">№ № </w:t>
            </w: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val="en-US" w:eastAsia="bg-BG"/>
              </w:rPr>
              <w:t xml:space="preserve">no </w:t>
            </w: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ред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D6206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Населено място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64411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Място на доставка /име на обекта/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E0961" w14:textId="77777777" w:rsidR="00CF13B2" w:rsidRPr="00CF13B2" w:rsidRDefault="00CF13B2" w:rsidP="00CF13B2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proofErr w:type="spellStart"/>
            <w:r w:rsidRPr="00CF13B2">
              <w:rPr>
                <w:rFonts w:ascii="Times New Roman" w:eastAsia="Times New Roman" w:hAnsi="Times New Roman" w:cs="Times New Roman"/>
                <w:sz w:val="18"/>
                <w:szCs w:val="18"/>
                <w:lang w:eastAsia="bg-BG"/>
              </w:rPr>
              <w:t>Аб</w:t>
            </w:r>
            <w:proofErr w:type="spellEnd"/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 xml:space="preserve">. № и </w:t>
            </w:r>
            <w:proofErr w:type="spellStart"/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идентифик</w:t>
            </w:r>
            <w:proofErr w:type="spellEnd"/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. код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B9D7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Клиентски №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81A4A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Ниво</w:t>
            </w:r>
          </w:p>
          <w:p w14:paraId="11E550AB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на напре жени е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4640C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Прогноза 12 доставки юни 2020 – май 2021, кВтч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EF57B" w14:textId="77777777" w:rsidR="00CF13B2" w:rsidRPr="00CF13B2" w:rsidRDefault="00CF13B2" w:rsidP="00CF13B2">
            <w:pPr>
              <w:spacing w:after="0" w:line="360" w:lineRule="auto"/>
              <w:jc w:val="center"/>
              <w:rPr>
                <w:rFonts w:ascii="Times New Roman" w:eastAsia="Arial Unicode MS" w:hAnsi="Times New Roman" w:cs="Times New Roman"/>
                <w:i/>
                <w:sz w:val="18"/>
                <w:szCs w:val="18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18"/>
                <w:lang w:eastAsia="bg-BG"/>
              </w:rPr>
              <w:t>Мрежови оператор</w:t>
            </w:r>
          </w:p>
        </w:tc>
      </w:tr>
      <w:tr w:rsidR="00CF13B2" w:rsidRPr="00CF13B2" w14:paraId="52448179" w14:textId="77777777" w:rsidTr="003B24E7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796CE" w14:textId="77777777" w:rsidR="00CF13B2" w:rsidRPr="00CF13B2" w:rsidRDefault="00CF13B2" w:rsidP="00CF13B2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11.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139D2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41717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6931C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95101007</w:t>
            </w:r>
          </w:p>
          <w:p w14:paraId="04769D80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32Z1030004233353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4E295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558FA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34969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     772000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40BC6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CF13B2" w:rsidRPr="00CF13B2" w14:paraId="0FE9725F" w14:textId="77777777" w:rsidTr="003B24E7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7D0EE" w14:textId="77777777" w:rsidR="00CF13B2" w:rsidRPr="00CF13B2" w:rsidRDefault="00CF13B2" w:rsidP="00CF13B2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22.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7095B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EF287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AF24C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95101008</w:t>
            </w:r>
          </w:p>
          <w:p w14:paraId="299E0B80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32Z1030004233361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C08B0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623F3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DFD37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     875000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7FBF4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CF13B2" w:rsidRPr="00CF13B2" w14:paraId="3F778215" w14:textId="77777777" w:rsidTr="003B24E7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558DE" w14:textId="77777777" w:rsidR="00CF13B2" w:rsidRPr="00CF13B2" w:rsidRDefault="00CF13B2" w:rsidP="00CF13B2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33.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EF285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AC929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ЦУ на БНБ пл. Княз Александър I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3F281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95101009</w:t>
            </w:r>
          </w:p>
          <w:p w14:paraId="116AF2B8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32Z103100423337Q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E24A1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01FA3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A8051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     390000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95D93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CF13B2" w:rsidRPr="00CF13B2" w14:paraId="5BE04BB6" w14:textId="77777777" w:rsidTr="003B24E7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62383" w14:textId="77777777" w:rsidR="00CF13B2" w:rsidRPr="00CF13B2" w:rsidRDefault="00CF13B2" w:rsidP="00CF13B2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44.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D4828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61220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24F88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95103067</w:t>
            </w:r>
          </w:p>
          <w:p w14:paraId="5E32028D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8"/>
                <w:szCs w:val="24"/>
                <w:lang w:val="en-US" w:eastAsia="bg-BG"/>
              </w:rPr>
              <w:t>32Z103003063632E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8B5A9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F773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AD58F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highlight w:val="yellow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   1400000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2FC688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  <w:tr w:rsidR="00CF13B2" w:rsidRPr="00CF13B2" w14:paraId="73E39558" w14:textId="77777777" w:rsidTr="003B24E7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56C25" w14:textId="77777777" w:rsidR="00CF13B2" w:rsidRPr="00CF13B2" w:rsidRDefault="00CF13B2" w:rsidP="00CF13B2">
            <w:pPr>
              <w:spacing w:after="0" w:line="360" w:lineRule="auto"/>
              <w:ind w:firstLine="851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55.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297EB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гр. София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AC8FF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КЦ на БНБ ул. Михаил Тенев №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DA212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95103075</w:t>
            </w:r>
          </w:p>
          <w:p w14:paraId="305F78A9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 w:val="16"/>
                <w:szCs w:val="24"/>
                <w:lang w:val="en-US" w:eastAsia="bg-BG"/>
              </w:rPr>
              <w:t>32Z182100031083F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4C96E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val="en-US" w:eastAsia="bg-BG"/>
              </w:rPr>
              <w:t>520002570656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0593B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>СН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BDEDC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highlight w:val="yellow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     390000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8120" w14:textId="77777777" w:rsidR="00CF13B2" w:rsidRPr="00CF13B2" w:rsidRDefault="00CF13B2" w:rsidP="00CF13B2">
            <w:pPr>
              <w:spacing w:after="0" w:line="360" w:lineRule="auto"/>
              <w:rPr>
                <w:rFonts w:ascii="Times New Roman" w:eastAsia="Arial Unicode MS" w:hAnsi="Times New Roman" w:cs="Times New Roman"/>
                <w:szCs w:val="24"/>
                <w:lang w:eastAsia="bg-BG"/>
              </w:rPr>
            </w:pPr>
            <w:r w:rsidRPr="00CF13B2">
              <w:rPr>
                <w:rFonts w:ascii="Times New Roman" w:eastAsia="Arial Unicode MS" w:hAnsi="Times New Roman" w:cs="Times New Roman"/>
                <w:szCs w:val="24"/>
                <w:lang w:eastAsia="bg-BG"/>
              </w:rPr>
              <w:t xml:space="preserve">ЧЕЗ </w:t>
            </w:r>
          </w:p>
        </w:tc>
      </w:tr>
    </w:tbl>
    <w:p w14:paraId="60E98578" w14:textId="6BB773CF" w:rsidR="001C3732" w:rsidRPr="001C3732" w:rsidRDefault="001C3732" w:rsidP="001C373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Посоченото количество </w:t>
      </w:r>
      <w:r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>електроенергия</w:t>
      </w: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 е ориентировъчно. Възложителят си запазва правото да изиска допълнителни количества </w:t>
      </w:r>
      <w:r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електроенергия </w:t>
      </w: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от приложения списък, както и да не изиска всички посочени количества. </w:t>
      </w:r>
    </w:p>
    <w:p w14:paraId="27771344" w14:textId="77777777" w:rsidR="0024789D" w:rsidRPr="0024789D" w:rsidRDefault="0024789D" w:rsidP="0024789D">
      <w:pPr>
        <w:tabs>
          <w:tab w:val="left" w:pos="8194"/>
        </w:tabs>
        <w:spacing w:after="0" w:line="360" w:lineRule="auto"/>
        <w:jc w:val="both"/>
        <w:rPr>
          <w:rFonts w:ascii="Times New Roman" w:eastAsia="Arial Unicode MS" w:hAnsi="Times New Roman" w:cs="Times New Roman"/>
          <w:lang w:eastAsia="bg-BG"/>
        </w:rPr>
      </w:pPr>
    </w:p>
    <w:p w14:paraId="1E2AEBB3" w14:textId="6E3A67F7" w:rsidR="0024789D" w:rsidRPr="0024789D" w:rsidRDefault="0024789D" w:rsidP="0024789D">
      <w:pPr>
        <w:tabs>
          <w:tab w:val="left" w:pos="8194"/>
        </w:tabs>
        <w:spacing w:after="0" w:line="360" w:lineRule="auto"/>
        <w:jc w:val="both"/>
        <w:rPr>
          <w:rFonts w:ascii="Times New Roman" w:eastAsia="Arial Unicode MS" w:hAnsi="Times New Roman" w:cs="Times New Roman"/>
          <w:b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      Общо </w:t>
      </w:r>
      <w:r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количество електроенергия  (средно напрежение) </w:t>
      </w:r>
      <w:r w:rsidR="00CF13B2">
        <w:rPr>
          <w:rFonts w:ascii="Times New Roman" w:eastAsia="Arial Unicode MS" w:hAnsi="Times New Roman" w:cs="Times New Roman"/>
          <w:b/>
          <w:color w:val="333333"/>
          <w:lang w:eastAsia="bg-BG"/>
        </w:rPr>
        <w:t xml:space="preserve">                               </w:t>
      </w:r>
      <w:r w:rsidR="00CF13B2" w:rsidRPr="00CF13B2">
        <w:rPr>
          <w:rFonts w:ascii="Times New Roman" w:eastAsia="Arial Unicode MS" w:hAnsi="Times New Roman" w:cs="Times New Roman"/>
          <w:b/>
          <w:u w:val="single"/>
          <w:lang w:val="en-US" w:eastAsia="bg-BG"/>
        </w:rPr>
        <w:t xml:space="preserve">                                 3 827 000 </w:t>
      </w:r>
      <w:r w:rsidRPr="0024789D">
        <w:rPr>
          <w:rFonts w:ascii="Times New Roman" w:eastAsia="Arial Unicode MS" w:hAnsi="Times New Roman" w:cs="Times New Roman"/>
          <w:b/>
          <w:u w:val="single"/>
          <w:lang w:eastAsia="bg-BG"/>
        </w:rPr>
        <w:t>кВтч</w:t>
      </w:r>
    </w:p>
    <w:p w14:paraId="6EB72BEB" w14:textId="77777777" w:rsidR="00C27AB2" w:rsidRDefault="00C27AB2" w:rsidP="00C81D3B">
      <w:pPr>
        <w:pStyle w:val="ListParagraph"/>
        <w:tabs>
          <w:tab w:val="left" w:pos="1134"/>
        </w:tabs>
        <w:spacing w:after="0" w:line="360" w:lineRule="auto"/>
        <w:ind w:left="10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63CEA0" w14:textId="2F389A61" w:rsidR="00083204" w:rsidRDefault="0024789D" w:rsidP="00C81D3B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065300">
        <w:rPr>
          <w:rFonts w:ascii="Times New Roman" w:eastAsia="Calibri" w:hAnsi="Times New Roman" w:cs="Times New Roman"/>
          <w:sz w:val="24"/>
          <w:szCs w:val="24"/>
        </w:rPr>
        <w:t>3</w:t>
      </w:r>
      <w:r w:rsidR="00083204">
        <w:rPr>
          <w:rFonts w:ascii="Times New Roman" w:eastAsia="Calibri" w:hAnsi="Times New Roman" w:cs="Times New Roman"/>
          <w:sz w:val="24"/>
          <w:szCs w:val="24"/>
        </w:rPr>
        <w:t xml:space="preserve">.2. за доставка на електрическа енергия на </w:t>
      </w:r>
      <w:r w:rsidR="001D7C2D">
        <w:rPr>
          <w:rFonts w:ascii="Times New Roman" w:eastAsia="Calibri" w:hAnsi="Times New Roman" w:cs="Times New Roman"/>
          <w:sz w:val="24"/>
          <w:szCs w:val="24"/>
        </w:rPr>
        <w:t xml:space="preserve">ниво </w:t>
      </w:r>
      <w:r w:rsidR="00083204">
        <w:rPr>
          <w:rFonts w:ascii="Times New Roman" w:eastAsia="Calibri" w:hAnsi="Times New Roman" w:cs="Times New Roman"/>
          <w:sz w:val="24"/>
          <w:szCs w:val="24"/>
        </w:rPr>
        <w:t>ниско напрежение (НН):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7"/>
        <w:gridCol w:w="1276"/>
        <w:gridCol w:w="2421"/>
        <w:gridCol w:w="1357"/>
        <w:gridCol w:w="1629"/>
        <w:gridCol w:w="724"/>
        <w:gridCol w:w="1086"/>
        <w:gridCol w:w="574"/>
      </w:tblGrid>
      <w:tr w:rsidR="00FF61F6" w:rsidRPr="00ED1744" w14:paraId="4B802195" w14:textId="77777777" w:rsidTr="003B24E7">
        <w:trPr>
          <w:trHeight w:val="1619"/>
        </w:trPr>
        <w:tc>
          <w:tcPr>
            <w:tcW w:w="567" w:type="dxa"/>
            <w:shd w:val="clear" w:color="auto" w:fill="FFFFFF"/>
          </w:tcPr>
          <w:p w14:paraId="53E59573" w14:textId="77777777" w:rsidR="00FF61F6" w:rsidRPr="0007034C" w:rsidRDefault="00FF61F6" w:rsidP="003B24E7">
            <w:pPr>
              <w:shd w:val="clear" w:color="auto" w:fill="FFFFFF"/>
              <w:ind w:left="-10" w:firstLine="86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№№ по ред</w:t>
            </w:r>
          </w:p>
        </w:tc>
        <w:tc>
          <w:tcPr>
            <w:tcW w:w="1276" w:type="dxa"/>
            <w:shd w:val="clear" w:color="auto" w:fill="FFFFFF"/>
          </w:tcPr>
          <w:p w14:paraId="29A34827" w14:textId="77777777" w:rsidR="00FF61F6" w:rsidRPr="0007034C" w:rsidRDefault="00FF61F6" w:rsidP="003B24E7">
            <w:pPr>
              <w:ind w:right="-19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Населено</w:t>
            </w:r>
          </w:p>
          <w:p w14:paraId="7813BECE" w14:textId="77777777" w:rsidR="00FF61F6" w:rsidRPr="0007034C" w:rsidRDefault="00FF61F6" w:rsidP="003B24E7">
            <w:pPr>
              <w:shd w:val="clear" w:color="auto" w:fill="FFFFFF"/>
              <w:ind w:left="80"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място</w:t>
            </w:r>
          </w:p>
        </w:tc>
        <w:tc>
          <w:tcPr>
            <w:tcW w:w="2421" w:type="dxa"/>
            <w:shd w:val="clear" w:color="auto" w:fill="FFFFFF"/>
          </w:tcPr>
          <w:p w14:paraId="288BDF58" w14:textId="77777777" w:rsidR="00FF61F6" w:rsidRPr="0007034C" w:rsidRDefault="00FF61F6" w:rsidP="003B24E7">
            <w:pPr>
              <w:ind w:left="91"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Място на доставка</w:t>
            </w:r>
          </w:p>
          <w:p w14:paraId="19040C36" w14:textId="77777777" w:rsidR="00FF61F6" w:rsidRPr="0007034C" w:rsidRDefault="00FF61F6" w:rsidP="003B24E7">
            <w:pPr>
              <w:shd w:val="clear" w:color="auto" w:fill="FFFFFF"/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/име на обекта/</w:t>
            </w:r>
          </w:p>
        </w:tc>
        <w:tc>
          <w:tcPr>
            <w:tcW w:w="1357" w:type="dxa"/>
            <w:shd w:val="clear" w:color="auto" w:fill="FFFFFF"/>
          </w:tcPr>
          <w:p w14:paraId="4B5533E8" w14:textId="77777777" w:rsidR="00FF61F6" w:rsidRPr="0007034C" w:rsidRDefault="00FF61F6" w:rsidP="003B24E7">
            <w:pPr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Аб</w:t>
            </w:r>
            <w:proofErr w:type="spellEnd"/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. №</w:t>
            </w:r>
          </w:p>
          <w:p w14:paraId="1EB51F47" w14:textId="77777777" w:rsidR="00FF61F6" w:rsidRPr="0007034C" w:rsidRDefault="00FF61F6" w:rsidP="003B24E7">
            <w:pPr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и точка</w:t>
            </w:r>
          </w:p>
          <w:p w14:paraId="257DB206" w14:textId="77777777" w:rsidR="00FF61F6" w:rsidRPr="0007034C" w:rsidRDefault="00FF61F6" w:rsidP="003B24E7">
            <w:pPr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на измерване</w:t>
            </w:r>
          </w:p>
        </w:tc>
        <w:tc>
          <w:tcPr>
            <w:tcW w:w="1629" w:type="dxa"/>
            <w:shd w:val="clear" w:color="auto" w:fill="FFFFFF"/>
          </w:tcPr>
          <w:p w14:paraId="622351BD" w14:textId="77777777" w:rsidR="00FF61F6" w:rsidRPr="0007034C" w:rsidRDefault="00FF61F6" w:rsidP="003B24E7">
            <w:pPr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Клиентски №</w:t>
            </w:r>
          </w:p>
        </w:tc>
        <w:tc>
          <w:tcPr>
            <w:tcW w:w="724" w:type="dxa"/>
            <w:shd w:val="clear" w:color="auto" w:fill="FFFFFF"/>
          </w:tcPr>
          <w:p w14:paraId="0003BD65" w14:textId="77777777" w:rsidR="00FF61F6" w:rsidRPr="0007034C" w:rsidRDefault="00FF61F6" w:rsidP="003B24E7">
            <w:pPr>
              <w:ind w:right="31" w:firstLine="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Ниво на</w:t>
            </w:r>
          </w:p>
          <w:p w14:paraId="2A85773A" w14:textId="77777777" w:rsidR="00FF61F6" w:rsidRPr="0007034C" w:rsidRDefault="00FF61F6" w:rsidP="003B24E7">
            <w:pPr>
              <w:ind w:right="31" w:firstLine="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напре жени</w:t>
            </w:r>
          </w:p>
          <w:p w14:paraId="5D3BB400" w14:textId="77777777" w:rsidR="00FF61F6" w:rsidRPr="0007034C" w:rsidRDefault="00FF61F6" w:rsidP="003B24E7">
            <w:pPr>
              <w:shd w:val="clear" w:color="auto" w:fill="FFFFFF"/>
              <w:ind w:right="31" w:firstLine="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е</w:t>
            </w:r>
          </w:p>
        </w:tc>
        <w:tc>
          <w:tcPr>
            <w:tcW w:w="1086" w:type="dxa"/>
            <w:shd w:val="clear" w:color="auto" w:fill="FFFFFF"/>
          </w:tcPr>
          <w:p w14:paraId="56755A0C" w14:textId="77777777" w:rsidR="00FF61F6" w:rsidRPr="0007034C" w:rsidRDefault="00FF61F6" w:rsidP="003B24E7">
            <w:pPr>
              <w:shd w:val="clear" w:color="auto" w:fill="FFFFFF"/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Прогноза 12 доставки юни 2020 – май 2021, кВтч</w:t>
            </w:r>
          </w:p>
        </w:tc>
        <w:tc>
          <w:tcPr>
            <w:tcW w:w="574" w:type="dxa"/>
            <w:shd w:val="clear" w:color="auto" w:fill="FFFFFF"/>
          </w:tcPr>
          <w:p w14:paraId="6F0C720C" w14:textId="77777777" w:rsidR="00FF61F6" w:rsidRPr="0007034C" w:rsidRDefault="00FF61F6" w:rsidP="003B24E7">
            <w:pPr>
              <w:ind w:right="31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034C">
              <w:rPr>
                <w:rFonts w:ascii="Times New Roman" w:hAnsi="Times New Roman" w:cs="Times New Roman"/>
                <w:b/>
                <w:sz w:val="18"/>
                <w:szCs w:val="18"/>
              </w:rPr>
              <w:t>Мрежови оператор</w:t>
            </w:r>
          </w:p>
        </w:tc>
      </w:tr>
      <w:tr w:rsidR="00FF61F6" w:rsidRPr="00ED1744" w14:paraId="51EF1E89" w14:textId="77777777" w:rsidTr="003B24E7">
        <w:trPr>
          <w:trHeight w:val="540"/>
        </w:trPr>
        <w:tc>
          <w:tcPr>
            <w:tcW w:w="567" w:type="dxa"/>
            <w:shd w:val="clear" w:color="auto" w:fill="FFFFFF"/>
          </w:tcPr>
          <w:p w14:paraId="0D952846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FFFFFF"/>
          </w:tcPr>
          <w:p w14:paraId="2E36C26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14:paraId="05CD7D8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14:paraId="37558B2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4101850183</w:t>
            </w:r>
          </w:p>
          <w:p w14:paraId="67C7E1E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32Z1030021768755</w:t>
            </w:r>
          </w:p>
          <w:p w14:paraId="7A3173F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shd w:val="clear" w:color="auto" w:fill="FFFFFF"/>
          </w:tcPr>
          <w:p w14:paraId="563AB4E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253AEA9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6046998A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1400</w:t>
            </w:r>
          </w:p>
        </w:tc>
        <w:tc>
          <w:tcPr>
            <w:tcW w:w="574" w:type="dxa"/>
            <w:shd w:val="clear" w:color="auto" w:fill="FFFFFF"/>
          </w:tcPr>
          <w:p w14:paraId="0F7D388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7BD31CED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5D735924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6" w:type="dxa"/>
            <w:shd w:val="clear" w:color="auto" w:fill="FFFFFF"/>
          </w:tcPr>
          <w:p w14:paraId="2D2F9F1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Плевен</w:t>
            </w:r>
          </w:p>
        </w:tc>
        <w:tc>
          <w:tcPr>
            <w:tcW w:w="2421" w:type="dxa"/>
            <w:shd w:val="clear" w:color="auto" w:fill="FFFFFF"/>
          </w:tcPr>
          <w:p w14:paraId="16F6BCC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на БНБ ул. Васил Левски 153</w:t>
            </w:r>
          </w:p>
        </w:tc>
        <w:tc>
          <w:tcPr>
            <w:tcW w:w="1357" w:type="dxa"/>
            <w:shd w:val="clear" w:color="auto" w:fill="FFFFFF"/>
          </w:tcPr>
          <w:p w14:paraId="12B4D11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41601049</w:t>
            </w:r>
          </w:p>
          <w:p w14:paraId="3DC6656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32Z103002176385M</w:t>
            </w:r>
          </w:p>
        </w:tc>
        <w:tc>
          <w:tcPr>
            <w:tcW w:w="1629" w:type="dxa"/>
            <w:shd w:val="clear" w:color="auto" w:fill="FFFFFF"/>
          </w:tcPr>
          <w:p w14:paraId="7F2CF88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540003533265</w:t>
            </w:r>
          </w:p>
        </w:tc>
        <w:tc>
          <w:tcPr>
            <w:tcW w:w="724" w:type="dxa"/>
            <w:shd w:val="clear" w:color="auto" w:fill="FFFFFF"/>
          </w:tcPr>
          <w:p w14:paraId="7B476A9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7DD24148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107000</w:t>
            </w:r>
          </w:p>
        </w:tc>
        <w:tc>
          <w:tcPr>
            <w:tcW w:w="574" w:type="dxa"/>
            <w:shd w:val="clear" w:color="auto" w:fill="FFFFFF"/>
          </w:tcPr>
          <w:p w14:paraId="061F5A2D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21A84739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6D09B338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  <w:shd w:val="clear" w:color="auto" w:fill="FFFFFF"/>
          </w:tcPr>
          <w:p w14:paraId="282D66C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70CBB3E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Гараж ул. Сан Стефано 22</w:t>
            </w:r>
          </w:p>
        </w:tc>
        <w:tc>
          <w:tcPr>
            <w:tcW w:w="1357" w:type="dxa"/>
            <w:shd w:val="clear" w:color="auto" w:fill="FFFFFF"/>
          </w:tcPr>
          <w:p w14:paraId="51C0C0AA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9110209219</w:t>
            </w:r>
          </w:p>
          <w:p w14:paraId="6AAC126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32Z1030000911381</w:t>
            </w:r>
          </w:p>
        </w:tc>
        <w:tc>
          <w:tcPr>
            <w:tcW w:w="1629" w:type="dxa"/>
            <w:shd w:val="clear" w:color="auto" w:fill="FFFFFF"/>
          </w:tcPr>
          <w:p w14:paraId="664AA852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592846C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792F2257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40000</w:t>
            </w:r>
          </w:p>
        </w:tc>
        <w:tc>
          <w:tcPr>
            <w:tcW w:w="574" w:type="dxa"/>
            <w:shd w:val="clear" w:color="auto" w:fill="FFFFFF"/>
          </w:tcPr>
          <w:p w14:paraId="204567B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5DD08AC5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4FC11F96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276" w:type="dxa"/>
            <w:shd w:val="clear" w:color="auto" w:fill="FFFFFF"/>
          </w:tcPr>
          <w:p w14:paraId="3EE59B1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097B231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Банков надзор ул. Московска 7</w:t>
            </w:r>
          </w:p>
        </w:tc>
        <w:tc>
          <w:tcPr>
            <w:tcW w:w="1357" w:type="dxa"/>
            <w:shd w:val="clear" w:color="auto" w:fill="FFFFFF"/>
          </w:tcPr>
          <w:p w14:paraId="53FDCE2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95632206</w:t>
            </w:r>
          </w:p>
          <w:p w14:paraId="4ADA4266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32Z103000296157W</w:t>
            </w:r>
          </w:p>
        </w:tc>
        <w:tc>
          <w:tcPr>
            <w:tcW w:w="1629" w:type="dxa"/>
            <w:shd w:val="clear" w:color="auto" w:fill="FFFFFF"/>
          </w:tcPr>
          <w:p w14:paraId="32321E8B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540003533265</w:t>
            </w:r>
          </w:p>
        </w:tc>
        <w:tc>
          <w:tcPr>
            <w:tcW w:w="724" w:type="dxa"/>
            <w:shd w:val="clear" w:color="auto" w:fill="FFFFFF"/>
          </w:tcPr>
          <w:p w14:paraId="47CA8C0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406A6745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141000</w:t>
            </w:r>
          </w:p>
        </w:tc>
        <w:tc>
          <w:tcPr>
            <w:tcW w:w="574" w:type="dxa"/>
            <w:shd w:val="clear" w:color="auto" w:fill="FFFFFF"/>
          </w:tcPr>
          <w:p w14:paraId="4D08988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39656F4B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2468A0F4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5</w:t>
            </w:r>
            <w:r w:rsidRPr="00ED1744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76" w:type="dxa"/>
            <w:shd w:val="clear" w:color="auto" w:fill="FFFFFF"/>
          </w:tcPr>
          <w:p w14:paraId="5CF36E0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lastRenderedPageBreak/>
              <w:t>гр. София</w:t>
            </w:r>
          </w:p>
        </w:tc>
        <w:tc>
          <w:tcPr>
            <w:tcW w:w="2421" w:type="dxa"/>
            <w:shd w:val="clear" w:color="auto" w:fill="FFFFFF"/>
          </w:tcPr>
          <w:p w14:paraId="01D0138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Фискални услуги ул. </w:t>
            </w:r>
            <w:proofErr w:type="spellStart"/>
            <w:r w:rsidRPr="00ED1744">
              <w:rPr>
                <w:rFonts w:ascii="Times New Roman" w:hAnsi="Times New Roman" w:cs="Times New Roman"/>
              </w:rPr>
              <w:lastRenderedPageBreak/>
              <w:t>Позитано</w:t>
            </w:r>
            <w:proofErr w:type="spellEnd"/>
            <w:r w:rsidRPr="00ED1744">
              <w:rPr>
                <w:rFonts w:ascii="Times New Roman" w:hAnsi="Times New Roman" w:cs="Times New Roman"/>
              </w:rPr>
              <w:t xml:space="preserve"> 7</w:t>
            </w:r>
          </w:p>
        </w:tc>
        <w:tc>
          <w:tcPr>
            <w:tcW w:w="1357" w:type="dxa"/>
            <w:shd w:val="clear" w:color="auto" w:fill="FFFFFF"/>
          </w:tcPr>
          <w:p w14:paraId="2688E7F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lastRenderedPageBreak/>
              <w:t>94134030</w:t>
            </w:r>
          </w:p>
          <w:p w14:paraId="6D38FAF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lastRenderedPageBreak/>
              <w:t>32Z103000308801V</w:t>
            </w:r>
          </w:p>
        </w:tc>
        <w:tc>
          <w:tcPr>
            <w:tcW w:w="1629" w:type="dxa"/>
            <w:shd w:val="clear" w:color="auto" w:fill="FFFFFF"/>
          </w:tcPr>
          <w:p w14:paraId="3E0040E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lastRenderedPageBreak/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2AC6A4E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21AFFFBE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  78000</w:t>
            </w:r>
          </w:p>
        </w:tc>
        <w:tc>
          <w:tcPr>
            <w:tcW w:w="574" w:type="dxa"/>
            <w:shd w:val="clear" w:color="auto" w:fill="FFFFFF"/>
          </w:tcPr>
          <w:p w14:paraId="77F2D1BE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56F8585E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036B6119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276" w:type="dxa"/>
            <w:shd w:val="clear" w:color="auto" w:fill="FFFFFF"/>
          </w:tcPr>
          <w:p w14:paraId="4978AF2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35E5734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3E83E5B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4598010</w:t>
            </w:r>
          </w:p>
          <w:p w14:paraId="650FD06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32Z103002176388G</w:t>
            </w:r>
          </w:p>
        </w:tc>
        <w:tc>
          <w:tcPr>
            <w:tcW w:w="1629" w:type="dxa"/>
            <w:shd w:val="clear" w:color="auto" w:fill="FFFFFF"/>
          </w:tcPr>
          <w:p w14:paraId="2AB9F69A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3B3631D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29239C71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    1200</w:t>
            </w:r>
          </w:p>
        </w:tc>
        <w:tc>
          <w:tcPr>
            <w:tcW w:w="574" w:type="dxa"/>
            <w:shd w:val="clear" w:color="auto" w:fill="FFFFFF"/>
          </w:tcPr>
          <w:p w14:paraId="5635548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7E362B51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1062F720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276" w:type="dxa"/>
            <w:shd w:val="clear" w:color="auto" w:fill="FFFFFF"/>
          </w:tcPr>
          <w:p w14:paraId="3FAF4C7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4315096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1917B48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4598008</w:t>
            </w:r>
          </w:p>
          <w:p w14:paraId="3D746FC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32Z103002176386K</w:t>
            </w:r>
          </w:p>
        </w:tc>
        <w:tc>
          <w:tcPr>
            <w:tcW w:w="1629" w:type="dxa"/>
            <w:shd w:val="clear" w:color="auto" w:fill="FFFFFF"/>
          </w:tcPr>
          <w:p w14:paraId="36F1515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62C9DF2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7582BAA0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0000</w:t>
            </w:r>
          </w:p>
        </w:tc>
        <w:tc>
          <w:tcPr>
            <w:tcW w:w="574" w:type="dxa"/>
            <w:shd w:val="clear" w:color="auto" w:fill="FFFFFF"/>
          </w:tcPr>
          <w:p w14:paraId="333E75B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00BCF95F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7F28B3B7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276" w:type="dxa"/>
            <w:shd w:val="clear" w:color="auto" w:fill="FFFFFF"/>
          </w:tcPr>
          <w:p w14:paraId="578365E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Луковит</w:t>
            </w:r>
          </w:p>
        </w:tc>
        <w:tc>
          <w:tcPr>
            <w:tcW w:w="2421" w:type="dxa"/>
            <w:shd w:val="clear" w:color="auto" w:fill="FFFFFF"/>
          </w:tcPr>
          <w:p w14:paraId="66E8EA1D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Обект Ул. </w:t>
            </w:r>
            <w:proofErr w:type="spellStart"/>
            <w:r w:rsidRPr="00ED1744">
              <w:rPr>
                <w:rFonts w:ascii="Times New Roman" w:hAnsi="Times New Roman" w:cs="Times New Roman"/>
              </w:rPr>
              <w:t>Момчилец</w:t>
            </w:r>
            <w:proofErr w:type="spellEnd"/>
            <w:r w:rsidRPr="00ED1744">
              <w:rPr>
                <w:rFonts w:ascii="Times New Roman" w:hAnsi="Times New Roman" w:cs="Times New Roman"/>
              </w:rPr>
              <w:t xml:space="preserve"> 54</w:t>
            </w:r>
          </w:p>
        </w:tc>
        <w:tc>
          <w:tcPr>
            <w:tcW w:w="1357" w:type="dxa"/>
            <w:shd w:val="clear" w:color="auto" w:fill="FFFFFF"/>
          </w:tcPr>
          <w:p w14:paraId="106A584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54600030</w:t>
            </w:r>
          </w:p>
          <w:p w14:paraId="5AC8FA9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32Z103002291061H</w:t>
            </w:r>
          </w:p>
        </w:tc>
        <w:tc>
          <w:tcPr>
            <w:tcW w:w="1629" w:type="dxa"/>
            <w:shd w:val="clear" w:color="auto" w:fill="FFFFFF"/>
          </w:tcPr>
          <w:p w14:paraId="6B42ADE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540003533265</w:t>
            </w:r>
          </w:p>
        </w:tc>
        <w:tc>
          <w:tcPr>
            <w:tcW w:w="724" w:type="dxa"/>
            <w:shd w:val="clear" w:color="auto" w:fill="FFFFFF"/>
          </w:tcPr>
          <w:p w14:paraId="7815529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650EAAE5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50000</w:t>
            </w:r>
          </w:p>
        </w:tc>
        <w:tc>
          <w:tcPr>
            <w:tcW w:w="574" w:type="dxa"/>
            <w:shd w:val="clear" w:color="auto" w:fill="FFFFFF"/>
          </w:tcPr>
          <w:p w14:paraId="7EBF0202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1FB34344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6CB761B0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76" w:type="dxa"/>
            <w:shd w:val="clear" w:color="auto" w:fill="FFFFFF"/>
          </w:tcPr>
          <w:p w14:paraId="522B9546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Самоков</w:t>
            </w:r>
          </w:p>
        </w:tc>
        <w:tc>
          <w:tcPr>
            <w:tcW w:w="2421" w:type="dxa"/>
            <w:shd w:val="clear" w:color="auto" w:fill="FFFFFF"/>
          </w:tcPr>
          <w:p w14:paraId="6D0A78DE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Боровец почивна база</w:t>
            </w:r>
          </w:p>
        </w:tc>
        <w:tc>
          <w:tcPr>
            <w:tcW w:w="1357" w:type="dxa"/>
            <w:shd w:val="clear" w:color="auto" w:fill="FFFFFF"/>
          </w:tcPr>
          <w:p w14:paraId="45CBBFB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03529005</w:t>
            </w:r>
          </w:p>
          <w:p w14:paraId="34863B5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32Z103001284728N</w:t>
            </w:r>
          </w:p>
        </w:tc>
        <w:tc>
          <w:tcPr>
            <w:tcW w:w="1629" w:type="dxa"/>
            <w:shd w:val="clear" w:color="auto" w:fill="FFFFFF"/>
          </w:tcPr>
          <w:p w14:paraId="1C9EBE5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10F7D0C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0E10B08B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1500</w:t>
            </w:r>
          </w:p>
        </w:tc>
        <w:tc>
          <w:tcPr>
            <w:tcW w:w="574" w:type="dxa"/>
            <w:shd w:val="clear" w:color="auto" w:fill="FFFFFF"/>
          </w:tcPr>
          <w:p w14:paraId="315186F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42E49CCB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3B284E83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  <w:shd w:val="clear" w:color="auto" w:fill="FFFFFF"/>
          </w:tcPr>
          <w:p w14:paraId="1458C40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Радомирци</w:t>
            </w:r>
          </w:p>
        </w:tc>
        <w:tc>
          <w:tcPr>
            <w:tcW w:w="2421" w:type="dxa"/>
            <w:shd w:val="clear" w:color="auto" w:fill="FFFFFF"/>
          </w:tcPr>
          <w:p w14:paraId="2C64B1C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Обект ул. Г. Димитров 78</w:t>
            </w:r>
          </w:p>
        </w:tc>
        <w:tc>
          <w:tcPr>
            <w:tcW w:w="1357" w:type="dxa"/>
            <w:shd w:val="clear" w:color="auto" w:fill="FFFFFF"/>
          </w:tcPr>
          <w:p w14:paraId="2E0527D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4510135042</w:t>
            </w:r>
          </w:p>
          <w:p w14:paraId="16D52E7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ED1744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32Z103002176387I</w:t>
            </w:r>
          </w:p>
        </w:tc>
        <w:tc>
          <w:tcPr>
            <w:tcW w:w="1629" w:type="dxa"/>
            <w:shd w:val="clear" w:color="auto" w:fill="FFFFFF"/>
          </w:tcPr>
          <w:p w14:paraId="0B63F47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210017477763</w:t>
            </w:r>
          </w:p>
        </w:tc>
        <w:tc>
          <w:tcPr>
            <w:tcW w:w="724" w:type="dxa"/>
            <w:shd w:val="clear" w:color="auto" w:fill="FFFFFF"/>
          </w:tcPr>
          <w:p w14:paraId="14A5D79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394C8057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8600</w:t>
            </w:r>
          </w:p>
        </w:tc>
        <w:tc>
          <w:tcPr>
            <w:tcW w:w="574" w:type="dxa"/>
            <w:shd w:val="clear" w:color="auto" w:fill="FFFFFF"/>
          </w:tcPr>
          <w:p w14:paraId="46E46432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 xml:space="preserve">ЧЕЗ </w:t>
            </w:r>
          </w:p>
        </w:tc>
      </w:tr>
      <w:tr w:rsidR="00FF61F6" w:rsidRPr="00ED1744" w14:paraId="242BD668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575FEE4A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76" w:type="dxa"/>
            <w:shd w:val="clear" w:color="auto" w:fill="FFFFFF"/>
          </w:tcPr>
          <w:p w14:paraId="16455EDB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7E54C67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154E5A9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1457101</w:t>
            </w:r>
          </w:p>
          <w:p w14:paraId="79F6DFEB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29" w:type="dxa"/>
            <w:shd w:val="clear" w:color="auto" w:fill="FFFFFF"/>
          </w:tcPr>
          <w:p w14:paraId="0EF944FE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1000863464</w:t>
            </w:r>
          </w:p>
        </w:tc>
        <w:tc>
          <w:tcPr>
            <w:tcW w:w="724" w:type="dxa"/>
            <w:shd w:val="clear" w:color="auto" w:fill="FFFFFF"/>
          </w:tcPr>
          <w:p w14:paraId="0BD8794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0AB04FD7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120000</w:t>
            </w:r>
          </w:p>
        </w:tc>
        <w:tc>
          <w:tcPr>
            <w:tcW w:w="574" w:type="dxa"/>
            <w:shd w:val="clear" w:color="auto" w:fill="FFFFFF"/>
          </w:tcPr>
          <w:p w14:paraId="28F3987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ЕВН</w:t>
            </w:r>
          </w:p>
        </w:tc>
      </w:tr>
      <w:tr w:rsidR="00FF61F6" w:rsidRPr="00ED1744" w14:paraId="051C50D6" w14:textId="77777777" w:rsidTr="003B24E7">
        <w:trPr>
          <w:trHeight w:val="544"/>
        </w:trPr>
        <w:tc>
          <w:tcPr>
            <w:tcW w:w="567" w:type="dxa"/>
            <w:shd w:val="clear" w:color="auto" w:fill="FFFFFF"/>
          </w:tcPr>
          <w:p w14:paraId="40CD25D4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1276" w:type="dxa"/>
            <w:shd w:val="clear" w:color="auto" w:fill="FFFFFF"/>
          </w:tcPr>
          <w:p w14:paraId="19310BE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09A1BD1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1CDFC29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1457103</w:t>
            </w:r>
          </w:p>
        </w:tc>
        <w:tc>
          <w:tcPr>
            <w:tcW w:w="1629" w:type="dxa"/>
            <w:shd w:val="clear" w:color="auto" w:fill="FFFFFF"/>
          </w:tcPr>
          <w:p w14:paraId="4F3A082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1000863464</w:t>
            </w:r>
          </w:p>
        </w:tc>
        <w:tc>
          <w:tcPr>
            <w:tcW w:w="724" w:type="dxa"/>
            <w:shd w:val="clear" w:color="auto" w:fill="FFFFFF"/>
          </w:tcPr>
          <w:p w14:paraId="0056C6F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1C1A9CB6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EA57EC">
              <w:rPr>
                <w:rFonts w:ascii="Times New Roman" w:hAnsi="Times New Roman" w:cs="Times New Roman"/>
                <w:b/>
                <w:i/>
              </w:rPr>
              <w:t>5200</w:t>
            </w:r>
          </w:p>
        </w:tc>
        <w:tc>
          <w:tcPr>
            <w:tcW w:w="574" w:type="dxa"/>
            <w:shd w:val="clear" w:color="auto" w:fill="FFFFFF"/>
          </w:tcPr>
          <w:p w14:paraId="43FABC7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ЕВН</w:t>
            </w:r>
          </w:p>
        </w:tc>
      </w:tr>
      <w:tr w:rsidR="00FF61F6" w:rsidRPr="00ED1744" w14:paraId="00D54D24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2A55D90A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14:paraId="3A74306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Пловдив</w:t>
            </w:r>
          </w:p>
        </w:tc>
        <w:tc>
          <w:tcPr>
            <w:tcW w:w="2421" w:type="dxa"/>
            <w:shd w:val="clear" w:color="auto" w:fill="FFFFFF"/>
          </w:tcPr>
          <w:p w14:paraId="1672664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ул. Райко Даскалов 51</w:t>
            </w:r>
          </w:p>
        </w:tc>
        <w:tc>
          <w:tcPr>
            <w:tcW w:w="1357" w:type="dxa"/>
            <w:shd w:val="clear" w:color="auto" w:fill="FFFFFF"/>
          </w:tcPr>
          <w:p w14:paraId="3DCA200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1457105</w:t>
            </w:r>
          </w:p>
          <w:p w14:paraId="0E3BD13D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629" w:type="dxa"/>
            <w:shd w:val="clear" w:color="auto" w:fill="FFFFFF"/>
          </w:tcPr>
          <w:p w14:paraId="27D6CE14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1000863464</w:t>
            </w:r>
          </w:p>
        </w:tc>
        <w:tc>
          <w:tcPr>
            <w:tcW w:w="724" w:type="dxa"/>
            <w:shd w:val="clear" w:color="auto" w:fill="FFFFFF"/>
          </w:tcPr>
          <w:p w14:paraId="76ACA297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57E66614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    4400</w:t>
            </w:r>
          </w:p>
        </w:tc>
        <w:tc>
          <w:tcPr>
            <w:tcW w:w="574" w:type="dxa"/>
            <w:shd w:val="clear" w:color="auto" w:fill="FFFFFF"/>
          </w:tcPr>
          <w:p w14:paraId="3CE6E46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ЕВН</w:t>
            </w:r>
          </w:p>
        </w:tc>
      </w:tr>
      <w:tr w:rsidR="00FF61F6" w:rsidRPr="00ED1744" w14:paraId="5026FDB7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11FD0C03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76" w:type="dxa"/>
            <w:shd w:val="clear" w:color="auto" w:fill="FFFFFF"/>
          </w:tcPr>
          <w:p w14:paraId="33C28FD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Смолян</w:t>
            </w:r>
          </w:p>
        </w:tc>
        <w:tc>
          <w:tcPr>
            <w:tcW w:w="2421" w:type="dxa"/>
            <w:shd w:val="clear" w:color="auto" w:fill="FFFFFF"/>
          </w:tcPr>
          <w:p w14:paraId="4A149AF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Почивна станция на БНБ</w:t>
            </w:r>
          </w:p>
        </w:tc>
        <w:tc>
          <w:tcPr>
            <w:tcW w:w="1357" w:type="dxa"/>
            <w:shd w:val="clear" w:color="auto" w:fill="FFFFFF"/>
          </w:tcPr>
          <w:p w14:paraId="1389908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1193077</w:t>
            </w:r>
          </w:p>
        </w:tc>
        <w:tc>
          <w:tcPr>
            <w:tcW w:w="1629" w:type="dxa"/>
            <w:shd w:val="clear" w:color="auto" w:fill="FFFFFF"/>
          </w:tcPr>
          <w:p w14:paraId="1F7A028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1000561368</w:t>
            </w:r>
          </w:p>
        </w:tc>
        <w:tc>
          <w:tcPr>
            <w:tcW w:w="724" w:type="dxa"/>
            <w:shd w:val="clear" w:color="auto" w:fill="FFFFFF"/>
          </w:tcPr>
          <w:p w14:paraId="26BECD95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00E181E2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  78000</w:t>
            </w:r>
          </w:p>
        </w:tc>
        <w:tc>
          <w:tcPr>
            <w:tcW w:w="574" w:type="dxa"/>
            <w:shd w:val="clear" w:color="auto" w:fill="FFFFFF"/>
          </w:tcPr>
          <w:p w14:paraId="664069C8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ЕВН</w:t>
            </w:r>
          </w:p>
        </w:tc>
      </w:tr>
      <w:tr w:rsidR="00FF61F6" w:rsidRPr="00ED1744" w14:paraId="4E3757CE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02E0358B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14:paraId="6E72C3B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Приморско</w:t>
            </w:r>
          </w:p>
        </w:tc>
        <w:tc>
          <w:tcPr>
            <w:tcW w:w="2421" w:type="dxa"/>
            <w:shd w:val="clear" w:color="auto" w:fill="FFFFFF"/>
          </w:tcPr>
          <w:p w14:paraId="43CB932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Почивна станция ул. Перла 4</w:t>
            </w:r>
          </w:p>
        </w:tc>
        <w:tc>
          <w:tcPr>
            <w:tcW w:w="1357" w:type="dxa"/>
            <w:shd w:val="clear" w:color="auto" w:fill="FFFFFF"/>
          </w:tcPr>
          <w:p w14:paraId="73DA501B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2727581</w:t>
            </w:r>
          </w:p>
        </w:tc>
        <w:tc>
          <w:tcPr>
            <w:tcW w:w="1629" w:type="dxa"/>
            <w:shd w:val="clear" w:color="auto" w:fill="FFFFFF"/>
          </w:tcPr>
          <w:p w14:paraId="19401A7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1000118758</w:t>
            </w:r>
          </w:p>
        </w:tc>
        <w:tc>
          <w:tcPr>
            <w:tcW w:w="724" w:type="dxa"/>
            <w:shd w:val="clear" w:color="auto" w:fill="FFFFFF"/>
          </w:tcPr>
          <w:p w14:paraId="4B4313A1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6754D244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220000</w:t>
            </w:r>
          </w:p>
        </w:tc>
        <w:tc>
          <w:tcPr>
            <w:tcW w:w="574" w:type="dxa"/>
            <w:shd w:val="clear" w:color="auto" w:fill="FFFFFF"/>
          </w:tcPr>
          <w:p w14:paraId="3C135F2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ЕВН</w:t>
            </w:r>
          </w:p>
        </w:tc>
      </w:tr>
      <w:tr w:rsidR="00FF61F6" w:rsidRPr="00ED1744" w14:paraId="15D0477F" w14:textId="77777777" w:rsidTr="003B24E7">
        <w:trPr>
          <w:trHeight w:val="235"/>
        </w:trPr>
        <w:tc>
          <w:tcPr>
            <w:tcW w:w="567" w:type="dxa"/>
            <w:shd w:val="clear" w:color="auto" w:fill="FFFFFF"/>
          </w:tcPr>
          <w:p w14:paraId="3C30497C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FFFFFF"/>
          </w:tcPr>
          <w:p w14:paraId="237FF71C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14:paraId="7F37B792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ПБ Ралица Св. Константин и Елена</w:t>
            </w:r>
          </w:p>
        </w:tc>
        <w:tc>
          <w:tcPr>
            <w:tcW w:w="1357" w:type="dxa"/>
            <w:shd w:val="clear" w:color="auto" w:fill="FFFFFF"/>
          </w:tcPr>
          <w:p w14:paraId="178A6A68" w14:textId="77777777" w:rsidR="00FF61F6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1575075</w:t>
            </w:r>
          </w:p>
          <w:p w14:paraId="3420CFC1" w14:textId="77777777" w:rsidR="00FF61F6" w:rsidRPr="005474D1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29" w:type="dxa"/>
            <w:shd w:val="clear" w:color="auto" w:fill="FFFFFF"/>
          </w:tcPr>
          <w:p w14:paraId="69CEECE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1100240494</w:t>
            </w:r>
          </w:p>
        </w:tc>
        <w:tc>
          <w:tcPr>
            <w:tcW w:w="724" w:type="dxa"/>
            <w:shd w:val="clear" w:color="auto" w:fill="FFFFFF"/>
          </w:tcPr>
          <w:p w14:paraId="4262AF22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5EE5900E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183000</w:t>
            </w:r>
          </w:p>
        </w:tc>
        <w:tc>
          <w:tcPr>
            <w:tcW w:w="574" w:type="dxa"/>
            <w:shd w:val="clear" w:color="auto" w:fill="FFFFFF"/>
          </w:tcPr>
          <w:p w14:paraId="27D447B9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ЕНЕРГО-ПРО</w:t>
            </w:r>
          </w:p>
        </w:tc>
      </w:tr>
      <w:tr w:rsidR="00FF61F6" w:rsidRPr="00ED1744" w14:paraId="6C1F9AFB" w14:textId="77777777" w:rsidTr="003B24E7">
        <w:trPr>
          <w:trHeight w:val="240"/>
        </w:trPr>
        <w:tc>
          <w:tcPr>
            <w:tcW w:w="567" w:type="dxa"/>
            <w:shd w:val="clear" w:color="auto" w:fill="FFFFFF"/>
          </w:tcPr>
          <w:p w14:paraId="72538AF5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76" w:type="dxa"/>
            <w:shd w:val="clear" w:color="auto" w:fill="FFFFFF"/>
          </w:tcPr>
          <w:p w14:paraId="0A06BF36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Варна</w:t>
            </w:r>
          </w:p>
        </w:tc>
        <w:tc>
          <w:tcPr>
            <w:tcW w:w="2421" w:type="dxa"/>
            <w:shd w:val="clear" w:color="auto" w:fill="FFFFFF"/>
          </w:tcPr>
          <w:p w14:paraId="3FE224CD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КП на БНБ ул. Цариброд бл. 23</w:t>
            </w:r>
          </w:p>
        </w:tc>
        <w:tc>
          <w:tcPr>
            <w:tcW w:w="1357" w:type="dxa"/>
            <w:shd w:val="clear" w:color="auto" w:fill="FFFFFF"/>
          </w:tcPr>
          <w:p w14:paraId="61AAB06D" w14:textId="77777777" w:rsidR="00FF61F6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1103015</w:t>
            </w:r>
          </w:p>
          <w:p w14:paraId="6C3F2B46" w14:textId="77777777" w:rsidR="00FF61F6" w:rsidRPr="005474D1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32Z410001103015S</w:t>
            </w:r>
          </w:p>
        </w:tc>
        <w:tc>
          <w:tcPr>
            <w:tcW w:w="1629" w:type="dxa"/>
            <w:shd w:val="clear" w:color="auto" w:fill="FFFFFF"/>
          </w:tcPr>
          <w:p w14:paraId="4E6C08ED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1100241238</w:t>
            </w:r>
          </w:p>
        </w:tc>
        <w:tc>
          <w:tcPr>
            <w:tcW w:w="724" w:type="dxa"/>
            <w:shd w:val="clear" w:color="auto" w:fill="FFFFFF"/>
          </w:tcPr>
          <w:p w14:paraId="219F468A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7661D8D2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119000</w:t>
            </w:r>
          </w:p>
        </w:tc>
        <w:tc>
          <w:tcPr>
            <w:tcW w:w="574" w:type="dxa"/>
            <w:shd w:val="clear" w:color="auto" w:fill="FFFFFF"/>
          </w:tcPr>
          <w:p w14:paraId="22C7F570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ЕНЕРГО-ПРО</w:t>
            </w:r>
          </w:p>
        </w:tc>
      </w:tr>
      <w:tr w:rsidR="00FF61F6" w:rsidRPr="00ED1744" w14:paraId="6223BF74" w14:textId="77777777" w:rsidTr="003B24E7">
        <w:trPr>
          <w:trHeight w:val="254"/>
        </w:trPr>
        <w:tc>
          <w:tcPr>
            <w:tcW w:w="567" w:type="dxa"/>
            <w:shd w:val="clear" w:color="auto" w:fill="FFFFFF"/>
          </w:tcPr>
          <w:p w14:paraId="13899276" w14:textId="77777777" w:rsidR="00FF61F6" w:rsidRPr="00ED1744" w:rsidRDefault="00FF61F6" w:rsidP="003B24E7">
            <w:pPr>
              <w:ind w:firstLine="851"/>
              <w:jc w:val="both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</w:rPr>
              <w:t>11</w:t>
            </w:r>
            <w:r w:rsidRPr="00ED1744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276" w:type="dxa"/>
            <w:shd w:val="clear" w:color="auto" w:fill="FFFFFF"/>
          </w:tcPr>
          <w:p w14:paraId="1FC47556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гр. Трявна</w:t>
            </w:r>
          </w:p>
        </w:tc>
        <w:tc>
          <w:tcPr>
            <w:tcW w:w="2421" w:type="dxa"/>
            <w:shd w:val="clear" w:color="auto" w:fill="FFFFFF"/>
          </w:tcPr>
          <w:p w14:paraId="4ED62E1F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Банков дом</w:t>
            </w:r>
          </w:p>
        </w:tc>
        <w:tc>
          <w:tcPr>
            <w:tcW w:w="1357" w:type="dxa"/>
            <w:shd w:val="clear" w:color="auto" w:fill="FFFFFF"/>
          </w:tcPr>
          <w:p w14:paraId="09B438DA" w14:textId="77777777" w:rsidR="00FF61F6" w:rsidRDefault="00FF61F6" w:rsidP="003B24E7">
            <w:pPr>
              <w:ind w:right="31"/>
              <w:rPr>
                <w:rFonts w:ascii="Times New Roman" w:hAnsi="Times New Roman" w:cs="Times New Roman"/>
                <w:lang w:val="en-US"/>
              </w:rPr>
            </w:pPr>
            <w:r w:rsidRPr="00ED1744">
              <w:rPr>
                <w:rFonts w:ascii="Times New Roman" w:hAnsi="Times New Roman" w:cs="Times New Roman"/>
                <w:lang w:val="en-US"/>
              </w:rPr>
              <w:t>0601083</w:t>
            </w:r>
          </w:p>
          <w:p w14:paraId="61F5B1A6" w14:textId="77777777" w:rsidR="00FF61F6" w:rsidRPr="005474D1" w:rsidRDefault="00FF61F6" w:rsidP="003B24E7">
            <w:pPr>
              <w:ind w:right="31"/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32Z4600016010830</w:t>
            </w:r>
          </w:p>
        </w:tc>
        <w:tc>
          <w:tcPr>
            <w:tcW w:w="1629" w:type="dxa"/>
            <w:shd w:val="clear" w:color="auto" w:fill="FFFFFF"/>
          </w:tcPr>
          <w:p w14:paraId="29AD1ED3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1600086349</w:t>
            </w:r>
          </w:p>
        </w:tc>
        <w:tc>
          <w:tcPr>
            <w:tcW w:w="724" w:type="dxa"/>
            <w:shd w:val="clear" w:color="auto" w:fill="FFFFFF"/>
          </w:tcPr>
          <w:p w14:paraId="71843F3E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НН</w:t>
            </w:r>
          </w:p>
        </w:tc>
        <w:tc>
          <w:tcPr>
            <w:tcW w:w="1086" w:type="dxa"/>
            <w:shd w:val="clear" w:color="auto" w:fill="FFFFFF"/>
          </w:tcPr>
          <w:p w14:paraId="797B2F5F" w14:textId="77777777" w:rsidR="00FF61F6" w:rsidRPr="00EA57EC" w:rsidRDefault="00FF61F6" w:rsidP="003B24E7">
            <w:pPr>
              <w:ind w:right="31"/>
              <w:rPr>
                <w:rFonts w:ascii="Times New Roman" w:hAnsi="Times New Roman" w:cs="Times New Roman"/>
                <w:b/>
                <w:i/>
                <w:highlight w:val="yellow"/>
              </w:rPr>
            </w:pPr>
            <w:r w:rsidRPr="00EA57EC">
              <w:rPr>
                <w:rFonts w:ascii="Times New Roman" w:hAnsi="Times New Roman" w:cs="Times New Roman"/>
                <w:b/>
                <w:i/>
              </w:rPr>
              <w:t xml:space="preserve">       14700</w:t>
            </w:r>
          </w:p>
        </w:tc>
        <w:tc>
          <w:tcPr>
            <w:tcW w:w="574" w:type="dxa"/>
            <w:shd w:val="clear" w:color="auto" w:fill="FFFFFF"/>
          </w:tcPr>
          <w:p w14:paraId="05D5477A" w14:textId="77777777" w:rsidR="00FF61F6" w:rsidRPr="00ED1744" w:rsidRDefault="00FF61F6" w:rsidP="003B24E7">
            <w:pPr>
              <w:ind w:right="31"/>
              <w:rPr>
                <w:rFonts w:ascii="Times New Roman" w:hAnsi="Times New Roman" w:cs="Times New Roman"/>
              </w:rPr>
            </w:pPr>
            <w:r w:rsidRPr="00ED1744">
              <w:rPr>
                <w:rFonts w:ascii="Times New Roman" w:hAnsi="Times New Roman" w:cs="Times New Roman"/>
              </w:rPr>
              <w:t>ЕНЕРГО-ПРО</w:t>
            </w:r>
          </w:p>
        </w:tc>
      </w:tr>
    </w:tbl>
    <w:p w14:paraId="7509BAE1" w14:textId="77777777" w:rsidR="000561F3" w:rsidRPr="001C3732" w:rsidRDefault="000561F3" w:rsidP="000561F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Посоченото количество </w:t>
      </w:r>
      <w:r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>електроенергия</w:t>
      </w: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 е ориентировъчно. Възложителят си запазва правото да изиска допълнителни количества </w:t>
      </w:r>
      <w:r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електроенергия </w:t>
      </w:r>
      <w:r w:rsidRPr="001C3732">
        <w:rPr>
          <w:rFonts w:ascii="Times New Roman" w:eastAsia="Calibri" w:hAnsi="Times New Roman" w:cs="Times New Roman"/>
          <w:i/>
          <w:color w:val="000000"/>
          <w:sz w:val="20"/>
          <w:szCs w:val="24"/>
          <w:lang w:eastAsia="bg-BG"/>
        </w:rPr>
        <w:t xml:space="preserve">от приложения списък, както и да не изиска всички посочени количества. </w:t>
      </w:r>
    </w:p>
    <w:p w14:paraId="4927CD04" w14:textId="77777777" w:rsid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</w:pPr>
    </w:p>
    <w:p w14:paraId="2CA92E23" w14:textId="0C3BE6C5" w:rsidR="0024789D" w:rsidRDefault="0024789D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Общо </w:t>
      </w:r>
      <w:r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количество електроенергия </w:t>
      </w:r>
      <w:r w:rsidRPr="0024789D">
        <w:rPr>
          <w:rFonts w:ascii="Times New Roman" w:eastAsia="Arial Unicode MS" w:hAnsi="Times New Roman" w:cs="Times New Roman"/>
          <w:color w:val="333333"/>
          <w:szCs w:val="24"/>
          <w:lang w:eastAsia="bg-BG"/>
        </w:rPr>
        <w:t xml:space="preserve"> (</w:t>
      </w:r>
      <w:r w:rsidRPr="0024789D"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>ниско напрежение)</w:t>
      </w:r>
      <w:r>
        <w:rPr>
          <w:rFonts w:ascii="Times New Roman" w:eastAsia="Arial Unicode MS" w:hAnsi="Times New Roman" w:cs="Times New Roman"/>
          <w:b/>
          <w:color w:val="333333"/>
          <w:szCs w:val="24"/>
          <w:lang w:eastAsia="bg-BG"/>
        </w:rPr>
        <w:t xml:space="preserve">  -  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eastAsia="bg-BG"/>
        </w:rPr>
        <w:t>1 1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val="en-US" w:eastAsia="bg-BG"/>
        </w:rPr>
        <w:t>7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eastAsia="bg-BG"/>
        </w:rPr>
        <w:t>3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val="en-US" w:eastAsia="bg-BG"/>
        </w:rPr>
        <w:t xml:space="preserve"> 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eastAsia="bg-BG"/>
        </w:rPr>
        <w:t>000</w:t>
      </w:r>
      <w:r w:rsidR="00FF61F6" w:rsidRPr="00FF61F6">
        <w:rPr>
          <w:rFonts w:ascii="Times New Roman" w:eastAsia="Arial Unicode MS" w:hAnsi="Times New Roman" w:cs="Times New Roman"/>
          <w:b/>
          <w:szCs w:val="24"/>
          <w:u w:val="single"/>
          <w:lang w:val="en-US" w:eastAsia="bg-BG"/>
        </w:rPr>
        <w:t xml:space="preserve"> </w:t>
      </w:r>
      <w:r w:rsidR="00FF61F6" w:rsidRPr="00FF61F6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>кВтч</w:t>
      </w:r>
    </w:p>
    <w:p w14:paraId="7110BF19" w14:textId="77777777" w:rsidR="005A1DAA" w:rsidRPr="0024789D" w:rsidRDefault="005A1DAA" w:rsidP="0024789D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</w:pPr>
    </w:p>
    <w:p w14:paraId="3394CFE7" w14:textId="48112F5A" w:rsidR="00FF61F6" w:rsidRDefault="0024789D" w:rsidP="00FF61F6">
      <w:pPr>
        <w:tabs>
          <w:tab w:val="left" w:pos="7513"/>
          <w:tab w:val="left" w:pos="7655"/>
        </w:tabs>
        <w:spacing w:after="120" w:line="360" w:lineRule="auto"/>
        <w:jc w:val="both"/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</w:pP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Общо </w:t>
      </w:r>
      <w:r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прогнозно </w:t>
      </w:r>
      <w:r w:rsidRPr="0024789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количество </w:t>
      </w:r>
      <w:r w:rsidR="00FF61F6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val="en-US" w:eastAsia="bg-BG"/>
        </w:rPr>
        <w:t xml:space="preserve"> </w:t>
      </w:r>
      <w:r w:rsidR="00FF61F6" w:rsidRPr="00FF61F6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>електроенергия (средно</w:t>
      </w:r>
      <w:r w:rsidR="001D7C2D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 и ниско напрежение) </w:t>
      </w:r>
      <w:r w:rsidR="00FF61F6" w:rsidRPr="00FF61F6">
        <w:rPr>
          <w:rFonts w:ascii="Times New Roman" w:eastAsia="Arial Unicode MS" w:hAnsi="Times New Roman" w:cs="Times New Roman"/>
          <w:b/>
          <w:color w:val="000000"/>
          <w:szCs w:val="24"/>
          <w:u w:val="single"/>
          <w:lang w:eastAsia="bg-BG"/>
        </w:rPr>
        <w:t xml:space="preserve"> 5 000 000 кВтч</w:t>
      </w:r>
    </w:p>
    <w:p w14:paraId="1FE98BE3" w14:textId="7B7E965E" w:rsidR="005C095F" w:rsidRPr="005A1DAA" w:rsidRDefault="005C095F" w:rsidP="005A1DAA">
      <w:pPr>
        <w:tabs>
          <w:tab w:val="left" w:pos="7513"/>
          <w:tab w:val="left" w:pos="7655"/>
        </w:tabs>
        <w:spacing w:after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1DAA">
        <w:rPr>
          <w:rFonts w:ascii="Times New Roman" w:eastAsia="Calibri" w:hAnsi="Times New Roman" w:cs="Times New Roman"/>
          <w:sz w:val="24"/>
          <w:szCs w:val="24"/>
        </w:rPr>
        <w:lastRenderedPageBreak/>
        <w:t>4. Задължаваме се да</w:t>
      </w:r>
      <w:r w:rsidRPr="005A1DAA">
        <w:rPr>
          <w:rFonts w:ascii="Times New Roman" w:hAnsi="Times New Roman" w:cs="Times New Roman"/>
          <w:sz w:val="24"/>
          <w:szCs w:val="24"/>
        </w:rPr>
        <w:t xml:space="preserve"> извършваме доставка на прогнозното количество от </w:t>
      </w:r>
      <w:r w:rsidR="005A1DAA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4789D" w:rsidRPr="005A1DAA">
        <w:rPr>
          <w:rFonts w:ascii="Times New Roman" w:hAnsi="Times New Roman" w:cs="Times New Roman"/>
          <w:sz w:val="24"/>
          <w:szCs w:val="24"/>
        </w:rPr>
        <w:t xml:space="preserve">5 </w:t>
      </w:r>
      <w:r w:rsidR="005A1DAA" w:rsidRPr="005A1DAA">
        <w:rPr>
          <w:rFonts w:ascii="Times New Roman" w:hAnsi="Times New Roman" w:cs="Times New Roman"/>
          <w:sz w:val="24"/>
          <w:szCs w:val="24"/>
        </w:rPr>
        <w:t>000 000</w:t>
      </w:r>
      <w:r w:rsidR="0024789D" w:rsidRPr="005A1DAA">
        <w:rPr>
          <w:rFonts w:ascii="Times New Roman" w:hAnsi="Times New Roman" w:cs="Times New Roman"/>
          <w:sz w:val="24"/>
          <w:szCs w:val="24"/>
        </w:rPr>
        <w:t xml:space="preserve"> кВтч </w:t>
      </w:r>
      <w:r w:rsidRPr="005A1DAA">
        <w:rPr>
          <w:rFonts w:ascii="Times New Roman" w:hAnsi="Times New Roman" w:cs="Times New Roman"/>
          <w:sz w:val="24"/>
          <w:szCs w:val="24"/>
        </w:rPr>
        <w:t>нетна активна електрическа енергия на средно и ниско напрежение за срока по чл. 2</w:t>
      </w:r>
      <w:r w:rsidR="0024789D" w:rsidRPr="005A1DAA">
        <w:rPr>
          <w:rFonts w:ascii="Times New Roman" w:hAnsi="Times New Roman" w:cs="Times New Roman"/>
          <w:sz w:val="24"/>
          <w:szCs w:val="24"/>
        </w:rPr>
        <w:t>, ал. 2 от проекта на договор, неразделна част от документацията по обществената поръчка,</w:t>
      </w:r>
      <w:r w:rsidRPr="005A1DAA">
        <w:rPr>
          <w:rFonts w:ascii="Times New Roman" w:hAnsi="Times New Roman" w:cs="Times New Roman"/>
          <w:sz w:val="24"/>
          <w:szCs w:val="24"/>
        </w:rPr>
        <w:t xml:space="preserve"> с възможно отклонение в положителна или отрицателна посока, съобразено с нуждите на възложителя. Възложителят си запазва правото на промяна в прогнозното количество в зависимост от възникналата необходимост.</w:t>
      </w:r>
    </w:p>
    <w:p w14:paraId="2CE825C0" w14:textId="5CB39243" w:rsidR="003A2B24" w:rsidRPr="00E35F27" w:rsidRDefault="00E35F27" w:rsidP="00E35F27">
      <w:pPr>
        <w:pStyle w:val="a"/>
        <w:spacing w:before="0"/>
        <w:rPr>
          <w:szCs w:val="24"/>
          <w:lang w:val="bg-BG"/>
        </w:rPr>
      </w:pPr>
      <w:r>
        <w:rPr>
          <w:szCs w:val="24"/>
          <w:lang w:val="bg-BG"/>
        </w:rPr>
        <w:t>5</w:t>
      </w:r>
      <w:r w:rsidR="00861D44">
        <w:rPr>
          <w:szCs w:val="24"/>
          <w:lang w:val="bg-BG"/>
        </w:rPr>
        <w:t xml:space="preserve">. Декларираме, че представляваното от нас дружество има възможност </w:t>
      </w:r>
      <w:r w:rsidR="00861D44" w:rsidRPr="00861D44">
        <w:rPr>
          <w:szCs w:val="24"/>
          <w:lang w:val="bg-BG"/>
        </w:rPr>
        <w:t>за доставка на цялото</w:t>
      </w:r>
      <w:r w:rsidR="00861D44">
        <w:rPr>
          <w:szCs w:val="24"/>
          <w:lang w:val="bg-BG"/>
        </w:rPr>
        <w:t xml:space="preserve"> прогнозно</w:t>
      </w:r>
      <w:r w:rsidR="00861D44" w:rsidRPr="00861D44">
        <w:rPr>
          <w:szCs w:val="24"/>
          <w:lang w:val="bg-BG"/>
        </w:rPr>
        <w:t xml:space="preserve"> количество нетна активна електроенергия в предвидените за това срокове.</w:t>
      </w:r>
    </w:p>
    <w:p w14:paraId="2C1AFB03" w14:textId="77777777" w:rsidR="005F2D11" w:rsidRPr="005F2D11" w:rsidRDefault="003A2B24" w:rsidP="005F2D11">
      <w:pPr>
        <w:shd w:val="clear" w:color="auto" w:fill="FFFFFF"/>
        <w:tabs>
          <w:tab w:val="left" w:pos="709"/>
        </w:tabs>
        <w:spacing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221C7856" w14:textId="77777777" w:rsidR="005F2D11" w:rsidRPr="005F2D11" w:rsidRDefault="005F2D11" w:rsidP="005F2D11">
      <w:pPr>
        <w:widowControl w:val="0"/>
        <w:numPr>
          <w:ilvl w:val="0"/>
          <w:numId w:val="8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 w:line="360" w:lineRule="auto"/>
        <w:ind w:left="0" w:firstLine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5F2D1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СЪГЛАСИЕ С ПРОЕКТА НА ДОГОВОР И СРОК ЗА ВАЛИДНОСТ НА ОФЕРТАТА</w:t>
      </w:r>
    </w:p>
    <w:p w14:paraId="150EB5FE" w14:textId="13E35389" w:rsidR="005F2D11" w:rsidRDefault="005F2D11" w:rsidP="005F2D11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F2D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</w:t>
      </w:r>
      <w:r w:rsidR="00E27A79" w:rsidRPr="00E27A79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приложен в документацията за участие в настоящата обществена поръчка.</w:t>
      </w:r>
    </w:p>
    <w:p w14:paraId="130878E0" w14:textId="77777777" w:rsidR="00E27A79" w:rsidRPr="005F2D11" w:rsidRDefault="00E27A79" w:rsidP="005F2D11">
      <w:pPr>
        <w:widowControl w:val="0"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pacing w:val="-4"/>
          <w:sz w:val="24"/>
          <w:szCs w:val="24"/>
          <w:lang w:eastAsia="bg-BG"/>
        </w:rPr>
      </w:pPr>
    </w:p>
    <w:p w14:paraId="70688D83" w14:textId="77777777" w:rsidR="005F2D11" w:rsidRPr="005F2D11" w:rsidRDefault="005F2D11" w:rsidP="005F2D1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F2D1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7609DC4A" w14:textId="77777777" w:rsidR="005F2D11" w:rsidRPr="005F2D11" w:rsidRDefault="005F2D11" w:rsidP="005F2D1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14:paraId="7354ECE7" w14:textId="77777777" w:rsidR="005F2D11" w:rsidRPr="005F2D11" w:rsidRDefault="005F2D11" w:rsidP="005F2D1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5F2D11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Забележка:</w:t>
      </w:r>
      <w:r w:rsidRPr="005F2D1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5F2D11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14:paraId="35547BE5" w14:textId="29852B79" w:rsidR="004E3DD0" w:rsidRPr="004E3DD0" w:rsidRDefault="004E3DD0" w:rsidP="00B806E1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890FB5" w14:textId="77777777" w:rsidR="006A1CBC" w:rsidRDefault="006A1CBC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DF77C5" w14:textId="64075E63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>дата: .... .... 201</w:t>
      </w:r>
      <w:r w:rsidR="009E54A0">
        <w:rPr>
          <w:rFonts w:ascii="Times New Roman" w:hAnsi="Times New Roman" w:cs="Times New Roman"/>
          <w:b/>
          <w:color w:val="000000"/>
          <w:szCs w:val="24"/>
        </w:rPr>
        <w:t>9</w:t>
      </w: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г.                                         ПОДПИС и ПЕЧАТ: ...................................</w:t>
      </w:r>
    </w:p>
    <w:p w14:paraId="5D02740A" w14:textId="77777777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                                            (име и фамилия)</w:t>
      </w:r>
    </w:p>
    <w:p w14:paraId="422A9BAB" w14:textId="77777777" w:rsidR="004E3DD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               …….............................................................</w:t>
      </w:r>
    </w:p>
    <w:p w14:paraId="4B7F3608" w14:textId="4FFF7804" w:rsidR="005B39E0" w:rsidRPr="006A1CBC" w:rsidRDefault="004E3DD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                             (длъжност на представляващия участника)</w:t>
      </w:r>
      <w:r w:rsidR="005B39E0" w:rsidRPr="006A1CBC">
        <w:rPr>
          <w:rFonts w:ascii="Times New Roman" w:hAnsi="Times New Roman" w:cs="Times New Roman"/>
          <w:b/>
          <w:color w:val="000000"/>
          <w:szCs w:val="24"/>
        </w:rPr>
        <w:t xml:space="preserve"> </w:t>
      </w:r>
    </w:p>
    <w:p w14:paraId="0118CF92" w14:textId="3C3F5913" w:rsidR="005B39E0" w:rsidRPr="006A1CBC" w:rsidRDefault="005B39E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                     </w:t>
      </w:r>
      <w:r w:rsidR="004E3DD0" w:rsidRPr="006A1CBC">
        <w:rPr>
          <w:rFonts w:ascii="Times New Roman" w:hAnsi="Times New Roman" w:cs="Times New Roman"/>
          <w:b/>
          <w:color w:val="000000"/>
          <w:szCs w:val="24"/>
        </w:rPr>
        <w:t xml:space="preserve">                 </w:t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          </w:t>
      </w:r>
      <w:r w:rsidR="004E3DD0" w:rsidRPr="006A1CBC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>ПРЕДСТАВЛЯВАЩ:..........................................</w:t>
      </w:r>
    </w:p>
    <w:p w14:paraId="2FDFCAE3" w14:textId="3C5665BB" w:rsidR="005B39E0" w:rsidRPr="006A1CBC" w:rsidRDefault="005B39E0" w:rsidP="00C81D3B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ab/>
      </w:r>
      <w:r w:rsidR="00C81D3B" w:rsidRPr="006A1CBC">
        <w:rPr>
          <w:rFonts w:ascii="Times New Roman" w:hAnsi="Times New Roman" w:cs="Times New Roman"/>
          <w:b/>
          <w:color w:val="000000"/>
          <w:szCs w:val="24"/>
          <w:lang w:val="en-US"/>
        </w:rPr>
        <w:t xml:space="preserve">      </w:t>
      </w:r>
      <w:r w:rsidRPr="006A1CBC">
        <w:rPr>
          <w:rFonts w:ascii="Times New Roman" w:hAnsi="Times New Roman" w:cs="Times New Roman"/>
          <w:b/>
          <w:color w:val="000000"/>
          <w:szCs w:val="24"/>
        </w:rPr>
        <w:t>( име, фамилия, длъжност, подпис и печат)</w:t>
      </w:r>
    </w:p>
    <w:sectPr w:rsidR="005B39E0" w:rsidRPr="006A1C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6666F" w14:textId="77777777" w:rsidR="00E825AA" w:rsidRDefault="00E825AA" w:rsidP="00736AB0">
      <w:pPr>
        <w:spacing w:after="0" w:line="240" w:lineRule="auto"/>
      </w:pPr>
      <w:r>
        <w:separator/>
      </w:r>
    </w:p>
  </w:endnote>
  <w:endnote w:type="continuationSeparator" w:id="0">
    <w:p w14:paraId="74ED8DAB" w14:textId="77777777" w:rsidR="00E825AA" w:rsidRDefault="00E825AA" w:rsidP="0073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0FCBF" w14:textId="77777777" w:rsidR="00E825AA" w:rsidRDefault="00E825AA" w:rsidP="00736AB0">
      <w:pPr>
        <w:spacing w:after="0" w:line="240" w:lineRule="auto"/>
      </w:pPr>
      <w:r>
        <w:separator/>
      </w:r>
    </w:p>
  </w:footnote>
  <w:footnote w:type="continuationSeparator" w:id="0">
    <w:p w14:paraId="29475087" w14:textId="77777777" w:rsidR="00E825AA" w:rsidRDefault="00E825AA" w:rsidP="00736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C2B11" w14:textId="472AF488" w:rsidR="00736AB0" w:rsidRPr="00736AB0" w:rsidRDefault="00736AB0" w:rsidP="00736AB0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736AB0">
      <w:rPr>
        <w:rFonts w:ascii="Times New Roman" w:hAnsi="Times New Roman" w:cs="Times New Roman"/>
        <w:i/>
        <w:sz w:val="24"/>
        <w:szCs w:val="24"/>
      </w:rPr>
      <w:t>Приложение №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543EA"/>
    <w:multiLevelType w:val="hybridMultilevel"/>
    <w:tmpl w:val="9AFEA32A"/>
    <w:lvl w:ilvl="0" w:tplc="9DBCAB34">
      <w:start w:val="2"/>
      <w:numFmt w:val="bullet"/>
      <w:lvlText w:val="-"/>
      <w:lvlJc w:val="left"/>
      <w:pPr>
        <w:ind w:left="128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5645C11"/>
    <w:multiLevelType w:val="hybridMultilevel"/>
    <w:tmpl w:val="BB482EDA"/>
    <w:lvl w:ilvl="0" w:tplc="60089EA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64608"/>
    <w:multiLevelType w:val="hybridMultilevel"/>
    <w:tmpl w:val="846A6FD6"/>
    <w:lvl w:ilvl="0" w:tplc="18F034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090F76"/>
    <w:multiLevelType w:val="multilevel"/>
    <w:tmpl w:val="5C3249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78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5" w15:restartNumberingAfterBreak="0">
    <w:nsid w:val="518F274C"/>
    <w:multiLevelType w:val="hybridMultilevel"/>
    <w:tmpl w:val="AD5E9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11254"/>
    <w:multiLevelType w:val="hybridMultilevel"/>
    <w:tmpl w:val="0C86D756"/>
    <w:lvl w:ilvl="0" w:tplc="F736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CC31AC8"/>
    <w:multiLevelType w:val="hybridMultilevel"/>
    <w:tmpl w:val="41B41C02"/>
    <w:lvl w:ilvl="0" w:tplc="CC903EC6">
      <w:start w:val="2"/>
      <w:numFmt w:val="upperRoman"/>
      <w:lvlText w:val="%1."/>
      <w:lvlJc w:val="left"/>
      <w:pPr>
        <w:tabs>
          <w:tab w:val="num" w:pos="-491"/>
        </w:tabs>
        <w:ind w:left="108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E0"/>
    <w:rsid w:val="00012BE8"/>
    <w:rsid w:val="000529B6"/>
    <w:rsid w:val="000561F3"/>
    <w:rsid w:val="00065300"/>
    <w:rsid w:val="00083204"/>
    <w:rsid w:val="00096F5E"/>
    <w:rsid w:val="000C01AF"/>
    <w:rsid w:val="000E3782"/>
    <w:rsid w:val="00131C94"/>
    <w:rsid w:val="00166601"/>
    <w:rsid w:val="001C3732"/>
    <w:rsid w:val="001D7C2D"/>
    <w:rsid w:val="0024789D"/>
    <w:rsid w:val="00272E10"/>
    <w:rsid w:val="00297BCD"/>
    <w:rsid w:val="002A598E"/>
    <w:rsid w:val="002B6098"/>
    <w:rsid w:val="002E0A77"/>
    <w:rsid w:val="002E67BF"/>
    <w:rsid w:val="00320214"/>
    <w:rsid w:val="00320B00"/>
    <w:rsid w:val="003401A7"/>
    <w:rsid w:val="003641F3"/>
    <w:rsid w:val="00385271"/>
    <w:rsid w:val="003A2B24"/>
    <w:rsid w:val="00420C59"/>
    <w:rsid w:val="00453226"/>
    <w:rsid w:val="004A2F2B"/>
    <w:rsid w:val="004B27A3"/>
    <w:rsid w:val="004C0036"/>
    <w:rsid w:val="004C412E"/>
    <w:rsid w:val="004E3DD0"/>
    <w:rsid w:val="005A1DAA"/>
    <w:rsid w:val="005B39E0"/>
    <w:rsid w:val="005C095F"/>
    <w:rsid w:val="005F2D11"/>
    <w:rsid w:val="0062588D"/>
    <w:rsid w:val="00634DB7"/>
    <w:rsid w:val="00653B73"/>
    <w:rsid w:val="00694830"/>
    <w:rsid w:val="006A1CBC"/>
    <w:rsid w:val="006B3920"/>
    <w:rsid w:val="006C4F18"/>
    <w:rsid w:val="006C673B"/>
    <w:rsid w:val="00705887"/>
    <w:rsid w:val="00715CEA"/>
    <w:rsid w:val="00736AB0"/>
    <w:rsid w:val="00753234"/>
    <w:rsid w:val="00773E77"/>
    <w:rsid w:val="007A5CCF"/>
    <w:rsid w:val="007B7629"/>
    <w:rsid w:val="00813AD4"/>
    <w:rsid w:val="00814953"/>
    <w:rsid w:val="00824408"/>
    <w:rsid w:val="00833E8A"/>
    <w:rsid w:val="00861D44"/>
    <w:rsid w:val="00863AF0"/>
    <w:rsid w:val="00946BF6"/>
    <w:rsid w:val="009E54A0"/>
    <w:rsid w:val="00A11046"/>
    <w:rsid w:val="00A33DCC"/>
    <w:rsid w:val="00AA1092"/>
    <w:rsid w:val="00AA2583"/>
    <w:rsid w:val="00B21736"/>
    <w:rsid w:val="00B4175E"/>
    <w:rsid w:val="00B56CFA"/>
    <w:rsid w:val="00B71EF3"/>
    <w:rsid w:val="00B806E1"/>
    <w:rsid w:val="00BB7A27"/>
    <w:rsid w:val="00BE53AF"/>
    <w:rsid w:val="00BF1F34"/>
    <w:rsid w:val="00C23352"/>
    <w:rsid w:val="00C27AB2"/>
    <w:rsid w:val="00C63616"/>
    <w:rsid w:val="00C81D3B"/>
    <w:rsid w:val="00CD0825"/>
    <w:rsid w:val="00CF13B2"/>
    <w:rsid w:val="00CF3AD0"/>
    <w:rsid w:val="00D26FB0"/>
    <w:rsid w:val="00D33061"/>
    <w:rsid w:val="00D40BFB"/>
    <w:rsid w:val="00D42FD2"/>
    <w:rsid w:val="00D469CF"/>
    <w:rsid w:val="00D51ED1"/>
    <w:rsid w:val="00D537C4"/>
    <w:rsid w:val="00D56CFD"/>
    <w:rsid w:val="00DC5C19"/>
    <w:rsid w:val="00DD468C"/>
    <w:rsid w:val="00DD48A8"/>
    <w:rsid w:val="00E2541C"/>
    <w:rsid w:val="00E27A79"/>
    <w:rsid w:val="00E342E6"/>
    <w:rsid w:val="00E35F27"/>
    <w:rsid w:val="00E55257"/>
    <w:rsid w:val="00E825AA"/>
    <w:rsid w:val="00EF2A85"/>
    <w:rsid w:val="00F00D23"/>
    <w:rsid w:val="00F1653F"/>
    <w:rsid w:val="00F23DEE"/>
    <w:rsid w:val="00F27A93"/>
    <w:rsid w:val="00F440D1"/>
    <w:rsid w:val="00F97C4C"/>
    <w:rsid w:val="00FA13CC"/>
    <w:rsid w:val="00FE5473"/>
    <w:rsid w:val="00FF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8B790"/>
  <w15:docId w15:val="{86ACA512-7ED1-494C-99D0-299AE190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1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583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833E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E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E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E8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E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E8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6A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AB0"/>
  </w:style>
  <w:style w:type="paragraph" w:styleId="Footer">
    <w:name w:val="footer"/>
    <w:basedOn w:val="Normal"/>
    <w:link w:val="FooterChar"/>
    <w:uiPriority w:val="99"/>
    <w:unhideWhenUsed/>
    <w:rsid w:val="00736A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AB0"/>
  </w:style>
  <w:style w:type="character" w:customStyle="1" w:styleId="Bodytext">
    <w:name w:val="Body text_"/>
    <w:basedOn w:val="DefaultParagraphFont"/>
    <w:link w:val="BodyText1"/>
    <w:uiPriority w:val="99"/>
    <w:locked/>
    <w:rsid w:val="00736AB0"/>
    <w:rPr>
      <w:rFonts w:ascii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uiPriority w:val="99"/>
    <w:locked/>
    <w:rsid w:val="00736AB0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Bodytext5">
    <w:name w:val="Body text (5)_"/>
    <w:basedOn w:val="DefaultParagraphFont"/>
    <w:link w:val="Bodytext50"/>
    <w:uiPriority w:val="99"/>
    <w:locked/>
    <w:rsid w:val="00736AB0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736AB0"/>
    <w:pPr>
      <w:shd w:val="clear" w:color="auto" w:fill="FFFFFF"/>
      <w:spacing w:after="420" w:line="235" w:lineRule="exact"/>
      <w:jc w:val="both"/>
    </w:pPr>
    <w:rPr>
      <w:rFonts w:ascii="MS Reference Sans Serif" w:hAnsi="MS Reference Sans Serif" w:cs="MS Reference Sans Serif"/>
      <w:sz w:val="18"/>
      <w:szCs w:val="18"/>
    </w:rPr>
  </w:style>
  <w:style w:type="paragraph" w:customStyle="1" w:styleId="Bodytext40">
    <w:name w:val="Body text (4)"/>
    <w:basedOn w:val="Normal"/>
    <w:link w:val="Bodytext4"/>
    <w:uiPriority w:val="99"/>
    <w:rsid w:val="00736AB0"/>
    <w:pPr>
      <w:shd w:val="clear" w:color="auto" w:fill="FFFFFF"/>
      <w:spacing w:after="0" w:line="278" w:lineRule="exact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Bodytext50">
    <w:name w:val="Body text (5)"/>
    <w:basedOn w:val="Normal"/>
    <w:link w:val="Bodytext5"/>
    <w:uiPriority w:val="99"/>
    <w:rsid w:val="00736AB0"/>
    <w:pPr>
      <w:shd w:val="clear" w:color="auto" w:fill="FFFFFF"/>
      <w:spacing w:after="0" w:line="240" w:lineRule="atLeast"/>
      <w:jc w:val="both"/>
    </w:pPr>
    <w:rPr>
      <w:rFonts w:ascii="MS Reference Sans Serif" w:hAnsi="MS Reference Sans Serif" w:cs="MS Reference Sans Serif"/>
      <w:sz w:val="14"/>
      <w:szCs w:val="14"/>
    </w:rPr>
  </w:style>
  <w:style w:type="paragraph" w:customStyle="1" w:styleId="a">
    <w:name w:val="Обикн. параграф"/>
    <w:basedOn w:val="Normal"/>
    <w:uiPriority w:val="99"/>
    <w:rsid w:val="005C095F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37</cp:revision>
  <cp:lastPrinted>2019-12-04T09:00:00Z</cp:lastPrinted>
  <dcterms:created xsi:type="dcterms:W3CDTF">2017-12-06T09:07:00Z</dcterms:created>
  <dcterms:modified xsi:type="dcterms:W3CDTF">2019-12-04T09:01:00Z</dcterms:modified>
</cp:coreProperties>
</file>