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4549D" w14:textId="77777777" w:rsidR="00B159A8" w:rsidRPr="00E57723" w:rsidRDefault="006C2A68" w:rsidP="00B159A8">
      <w:pPr>
        <w:spacing w:after="0" w:line="360" w:lineRule="auto"/>
        <w:jc w:val="right"/>
        <w:rPr>
          <w:rFonts w:ascii="Times New Roman" w:eastAsia="Times New Roman" w:hAnsi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B159A8">
        <w:rPr>
          <w:rFonts w:ascii="Times New Roman" w:eastAsia="Times New Roman" w:hAnsi="Times New Roman"/>
          <w:i/>
          <w:color w:val="000000"/>
          <w:sz w:val="24"/>
          <w:szCs w:val="24"/>
          <w:lang w:eastAsia="bg-BG"/>
        </w:rPr>
        <w:t>Образец!</w:t>
      </w:r>
    </w:p>
    <w:p w14:paraId="7FEEF714" w14:textId="2B68B7E4" w:rsidR="00B159A8" w:rsidRPr="00D815F5" w:rsidRDefault="00B159A8" w:rsidP="00B159A8">
      <w:pPr>
        <w:shd w:val="clear" w:color="auto" w:fill="FFFFFF"/>
        <w:tabs>
          <w:tab w:val="left" w:pos="709"/>
        </w:tabs>
        <w:spacing w:after="0" w:line="360" w:lineRule="auto"/>
        <w:ind w:firstLine="4820"/>
        <w:jc w:val="right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ПРИЛОЖЕНИЕ № 3</w:t>
      </w:r>
    </w:p>
    <w:p w14:paraId="0D89B7A0" w14:textId="77777777" w:rsidR="00B159A8" w:rsidRPr="00F80F32" w:rsidRDefault="00B159A8" w:rsidP="00B159A8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F80F32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F80F32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14:paraId="77562440" w14:textId="77777777" w:rsidR="00B159A8" w:rsidRPr="00F80F32" w:rsidRDefault="00B159A8" w:rsidP="00B159A8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F80F32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 </w:t>
      </w:r>
    </w:p>
    <w:p w14:paraId="3EB9B51E" w14:textId="73E5A636" w:rsidR="00B159A8" w:rsidRPr="00F80F32" w:rsidRDefault="007F7D4A" w:rsidP="007F7D4A">
      <w:pPr>
        <w:shd w:val="clear" w:color="auto" w:fill="FFFFFF"/>
        <w:tabs>
          <w:tab w:val="left" w:pos="4678"/>
        </w:tabs>
        <w:spacing w:after="0" w:line="360" w:lineRule="auto"/>
        <w:ind w:firstLine="4678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БЪЛГАРСКАТА НАРОДНА БАНКА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B159A8" w:rsidRPr="00F80F32">
        <w:rPr>
          <w:rFonts w:ascii="Times New Roman" w:eastAsia="Times New Roman" w:hAnsi="Times New Roman"/>
          <w:b/>
          <w:sz w:val="24"/>
          <w:szCs w:val="24"/>
          <w:lang w:eastAsia="bg-BG"/>
        </w:rPr>
        <w:t>ГРАД СОФИЯ 1000</w:t>
      </w:r>
    </w:p>
    <w:p w14:paraId="75662220" w14:textId="77777777" w:rsidR="00B159A8" w:rsidRPr="00F80F32" w:rsidRDefault="00B159A8" w:rsidP="00B159A8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80F32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F80F32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F80F32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Pr="00F80F32"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14:paraId="07D09F2D" w14:textId="77777777" w:rsidR="00B159A8" w:rsidRDefault="00B159A8" w:rsidP="00B159A8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/>
          <w:b/>
          <w:bCs/>
          <w:spacing w:val="60"/>
          <w:sz w:val="28"/>
          <w:szCs w:val="28"/>
          <w:lang w:eastAsia="bg-BG"/>
        </w:rPr>
      </w:pPr>
    </w:p>
    <w:p w14:paraId="69773ABE" w14:textId="4F636B09" w:rsidR="00B159A8" w:rsidRPr="006077FF" w:rsidRDefault="00B159A8" w:rsidP="00B159A8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60"/>
          <w:sz w:val="32"/>
          <w:szCs w:val="32"/>
          <w:lang w:eastAsia="bg-BG"/>
        </w:rPr>
      </w:pPr>
      <w:r>
        <w:rPr>
          <w:rFonts w:ascii="Times New Roman" w:eastAsia="Times New Roman" w:hAnsi="Times New Roman"/>
          <w:b/>
          <w:bCs/>
          <w:spacing w:val="60"/>
          <w:sz w:val="32"/>
          <w:szCs w:val="32"/>
          <w:lang w:eastAsia="bg-BG"/>
        </w:rPr>
        <w:t>ЦЕНОВО</w:t>
      </w:r>
      <w:r w:rsidRPr="006077FF">
        <w:rPr>
          <w:rFonts w:ascii="Times New Roman" w:eastAsia="Times New Roman" w:hAnsi="Times New Roman"/>
          <w:b/>
          <w:bCs/>
          <w:spacing w:val="60"/>
          <w:sz w:val="32"/>
          <w:szCs w:val="32"/>
          <w:lang w:eastAsia="bg-BG"/>
        </w:rPr>
        <w:t xml:space="preserve"> ПРЕДЛОЖЕНИЕ</w:t>
      </w:r>
    </w:p>
    <w:p w14:paraId="37799119" w14:textId="77777777" w:rsidR="007F7D4A" w:rsidRDefault="00B159A8" w:rsidP="00B159A8">
      <w:pPr>
        <w:tabs>
          <w:tab w:val="left" w:pos="709"/>
          <w:tab w:val="left" w:pos="9180"/>
        </w:tabs>
        <w:snapToGrid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8F1D9B">
        <w:rPr>
          <w:rFonts w:ascii="Times New Roman" w:eastAsia="Times New Roman" w:hAnsi="Times New Roman"/>
          <w:color w:val="000000"/>
          <w:sz w:val="24"/>
          <w:szCs w:val="24"/>
        </w:rPr>
        <w:t xml:space="preserve">за участие в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обществена поръчка с предмет: </w:t>
      </w:r>
    </w:p>
    <w:p w14:paraId="1E156A1C" w14:textId="657512D3" w:rsidR="00B159A8" w:rsidRPr="00B159A8" w:rsidRDefault="00B159A8" w:rsidP="00B159A8">
      <w:pPr>
        <w:tabs>
          <w:tab w:val="left" w:pos="709"/>
          <w:tab w:val="left" w:pos="9180"/>
        </w:tabs>
        <w:snapToGrid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7F7D4A">
        <w:rPr>
          <w:rFonts w:ascii="Times New Roman" w:eastAsia="Times New Roman" w:hAnsi="Times New Roman"/>
          <w:b/>
          <w:sz w:val="24"/>
          <w:szCs w:val="24"/>
        </w:rPr>
        <w:t>„Извънгаранционна поддръжка на страницата на БНБ в интернет“</w:t>
      </w:r>
    </w:p>
    <w:p w14:paraId="36947AE8" w14:textId="77777777" w:rsidR="00B159A8" w:rsidRPr="00B159A8" w:rsidRDefault="00B159A8" w:rsidP="00B159A8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b/>
          <w:spacing w:val="30"/>
          <w:sz w:val="24"/>
          <w:szCs w:val="24"/>
          <w:lang w:eastAsia="bg-BG"/>
        </w:rPr>
      </w:pPr>
    </w:p>
    <w:p w14:paraId="793BDBBD" w14:textId="77777777" w:rsidR="00B159A8" w:rsidRPr="00B159A8" w:rsidRDefault="00B159A8" w:rsidP="007F7D4A">
      <w:pPr>
        <w:tabs>
          <w:tab w:val="left" w:pos="709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b/>
          <w:spacing w:val="30"/>
          <w:sz w:val="24"/>
          <w:szCs w:val="24"/>
          <w:lang w:eastAsia="bg-BG"/>
        </w:rPr>
      </w:pPr>
      <w:r w:rsidRPr="00B159A8">
        <w:rPr>
          <w:rFonts w:ascii="Times New Roman" w:eastAsia="Times New Roman" w:hAnsi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869CA1D" w14:textId="6A50C3EF" w:rsidR="00B159A8" w:rsidRPr="00B159A8" w:rsidRDefault="00B159A8" w:rsidP="007F7D4A">
      <w:pPr>
        <w:pStyle w:val="ListParagraph"/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159A8">
        <w:rPr>
          <w:rFonts w:ascii="Times New Roman" w:eastAsia="Times New Roman" w:hAnsi="Times New Roman"/>
          <w:sz w:val="24"/>
          <w:szCs w:val="24"/>
        </w:rPr>
        <w:t xml:space="preserve">След запознаване с документацията в </w:t>
      </w:r>
      <w:r w:rsidR="007F7D4A">
        <w:rPr>
          <w:rFonts w:ascii="Times New Roman" w:eastAsia="Times New Roman" w:hAnsi="Times New Roman"/>
          <w:sz w:val="24"/>
          <w:szCs w:val="24"/>
        </w:rPr>
        <w:t>с горепосочения предмет</w:t>
      </w:r>
      <w:r w:rsidRPr="00B159A8">
        <w:rPr>
          <w:rFonts w:ascii="Times New Roman" w:eastAsia="Times New Roman" w:hAnsi="Times New Roman"/>
          <w:sz w:val="24"/>
          <w:szCs w:val="24"/>
        </w:rPr>
        <w:t xml:space="preserve">, ние: </w:t>
      </w:r>
    </w:p>
    <w:p w14:paraId="5D7B761A" w14:textId="77777777" w:rsidR="00B159A8" w:rsidRPr="00B159A8" w:rsidRDefault="00B159A8" w:rsidP="00B159A8">
      <w:pPr>
        <w:tabs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46EACCB" w14:textId="77777777" w:rsidR="00B159A8" w:rsidRPr="00B159A8" w:rsidRDefault="00B159A8" w:rsidP="007F7D4A">
      <w:pPr>
        <w:tabs>
          <w:tab w:val="left" w:pos="709"/>
          <w:tab w:val="left" w:pos="993"/>
        </w:tabs>
        <w:spacing w:after="0" w:line="360" w:lineRule="auto"/>
        <w:ind w:firstLine="426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59A8">
        <w:rPr>
          <w:rFonts w:ascii="Times New Roman" w:eastAsia="Times New Roman" w:hAnsi="Times New Roman"/>
          <w:b/>
          <w:sz w:val="24"/>
          <w:szCs w:val="24"/>
          <w:lang w:eastAsia="bg-BG"/>
        </w:rPr>
        <w:t>Наименование на участника</w:t>
      </w:r>
      <w:r w:rsidRPr="00B159A8">
        <w:rPr>
          <w:rFonts w:ascii="Times New Roman" w:eastAsia="Times New Roman" w:hAnsi="Times New Roman"/>
          <w:sz w:val="24"/>
          <w:szCs w:val="24"/>
          <w:lang w:eastAsia="bg-BG"/>
        </w:rPr>
        <w:t>: ……………………………...………………………………</w:t>
      </w:r>
    </w:p>
    <w:p w14:paraId="04E7D06D" w14:textId="77777777" w:rsidR="00B159A8" w:rsidRPr="00B159A8" w:rsidRDefault="00B159A8" w:rsidP="007F7D4A">
      <w:pPr>
        <w:tabs>
          <w:tab w:val="left" w:pos="709"/>
          <w:tab w:val="left" w:pos="993"/>
        </w:tabs>
        <w:spacing w:after="0" w:line="360" w:lineRule="auto"/>
        <w:ind w:firstLine="426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59A8">
        <w:rPr>
          <w:rFonts w:ascii="Times New Roman" w:eastAsia="Times New Roman" w:hAnsi="Times New Roman"/>
          <w:b/>
          <w:sz w:val="24"/>
          <w:szCs w:val="24"/>
          <w:lang w:eastAsia="bg-BG"/>
        </w:rPr>
        <w:t>ЕИК</w:t>
      </w:r>
      <w:r w:rsidRPr="00B159A8">
        <w:rPr>
          <w:rFonts w:ascii="Times New Roman" w:eastAsia="Times New Roman" w:hAnsi="Times New Roman"/>
          <w:sz w:val="24"/>
          <w:szCs w:val="24"/>
          <w:lang w:eastAsia="bg-BG"/>
        </w:rPr>
        <w:t>: ………………...…………………………...</w:t>
      </w:r>
    </w:p>
    <w:p w14:paraId="4C338F8F" w14:textId="77777777" w:rsidR="00B159A8" w:rsidRPr="00B159A8" w:rsidRDefault="00B159A8" w:rsidP="007F7D4A">
      <w:pPr>
        <w:tabs>
          <w:tab w:val="left" w:pos="709"/>
          <w:tab w:val="left" w:pos="993"/>
        </w:tabs>
        <w:spacing w:after="0" w:line="360" w:lineRule="auto"/>
        <w:ind w:firstLine="426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59A8">
        <w:rPr>
          <w:rFonts w:ascii="Times New Roman" w:eastAsia="Times New Roman" w:hAnsi="Times New Roman"/>
          <w:b/>
          <w:sz w:val="24"/>
          <w:szCs w:val="24"/>
          <w:lang w:eastAsia="bg-BG"/>
        </w:rPr>
        <w:t>Със седалище и адрес на управление</w:t>
      </w:r>
      <w:r w:rsidRPr="00B159A8">
        <w:rPr>
          <w:rFonts w:ascii="Times New Roman" w:eastAsia="Times New Roman" w:hAnsi="Times New Roman"/>
          <w:sz w:val="24"/>
          <w:szCs w:val="24"/>
          <w:lang w:eastAsia="bg-BG"/>
        </w:rPr>
        <w:t>:……...………………………………………..…,</w:t>
      </w:r>
    </w:p>
    <w:p w14:paraId="71172FFF" w14:textId="77777777" w:rsidR="00B159A8" w:rsidRPr="00B159A8" w:rsidRDefault="00B159A8" w:rsidP="007F7D4A">
      <w:pPr>
        <w:tabs>
          <w:tab w:val="left" w:pos="426"/>
          <w:tab w:val="left" w:pos="709"/>
          <w:tab w:val="left" w:pos="993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59A8">
        <w:rPr>
          <w:rFonts w:ascii="Times New Roman" w:eastAsia="Times New Roman" w:hAnsi="Times New Roman"/>
          <w:b/>
          <w:sz w:val="24"/>
          <w:szCs w:val="24"/>
          <w:lang w:eastAsia="bg-BG"/>
        </w:rPr>
        <w:t>представлявано от</w:t>
      </w:r>
      <w:r w:rsidRPr="00B159A8">
        <w:rPr>
          <w:rFonts w:ascii="Times New Roman" w:eastAsia="Times New Roman" w:hAnsi="Times New Roman"/>
          <w:sz w:val="24"/>
          <w:szCs w:val="24"/>
          <w:lang w:eastAsia="bg-BG"/>
        </w:rPr>
        <w:t xml:space="preserve"> ………………………………………………………….………,</w:t>
      </w:r>
    </w:p>
    <w:p w14:paraId="21993BAE" w14:textId="77777777" w:rsidR="00B159A8" w:rsidRPr="00B159A8" w:rsidRDefault="00B159A8" w:rsidP="007F7D4A">
      <w:pPr>
        <w:tabs>
          <w:tab w:val="left" w:pos="426"/>
          <w:tab w:val="left" w:pos="709"/>
          <w:tab w:val="left" w:pos="993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159A8">
        <w:rPr>
          <w:rFonts w:ascii="Times New Roman" w:eastAsia="Times New Roman" w:hAnsi="Times New Roman"/>
          <w:b/>
          <w:sz w:val="24"/>
          <w:szCs w:val="24"/>
          <w:lang w:eastAsia="bg-BG"/>
        </w:rPr>
        <w:t>в качеството му на</w:t>
      </w:r>
      <w:r w:rsidRPr="00B159A8">
        <w:rPr>
          <w:rFonts w:ascii="Times New Roman" w:eastAsia="Times New Roman" w:hAnsi="Times New Roman"/>
          <w:sz w:val="24"/>
          <w:szCs w:val="24"/>
          <w:lang w:eastAsia="bg-BG"/>
        </w:rPr>
        <w:t xml:space="preserve"> ………………………………………………</w:t>
      </w:r>
    </w:p>
    <w:p w14:paraId="0E934760" w14:textId="77777777" w:rsidR="00B159A8" w:rsidRPr="00B159A8" w:rsidRDefault="00B159A8" w:rsidP="00B159A8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</w:p>
    <w:p w14:paraId="4325D417" w14:textId="21234AB2" w:rsidR="00B159A8" w:rsidRPr="00B159A8" w:rsidRDefault="00B159A8" w:rsidP="007F7D4A">
      <w:pPr>
        <w:shd w:val="clear" w:color="auto" w:fill="FFFFFF"/>
        <w:tabs>
          <w:tab w:val="left" w:pos="709"/>
          <w:tab w:val="left" w:pos="4678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B159A8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предоставяме следното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ценово предложение:</w:t>
      </w:r>
    </w:p>
    <w:p w14:paraId="160ADE36" w14:textId="6246B616" w:rsidR="00CF18DA" w:rsidRPr="00B159A8" w:rsidRDefault="00CF18DA" w:rsidP="00B159A8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n-US" w:eastAsia="bg-BG"/>
        </w:rPr>
      </w:pPr>
    </w:p>
    <w:p w14:paraId="69525C71" w14:textId="6CCDD53F" w:rsidR="00B159A8" w:rsidRPr="00B159A8" w:rsidRDefault="00B159A8" w:rsidP="00B159A8">
      <w:pPr>
        <w:pStyle w:val="ListParagraph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val="en-US" w:eastAsia="bg-BG"/>
        </w:rPr>
      </w:pPr>
      <w:r w:rsidRPr="00B159A8">
        <w:rPr>
          <w:rFonts w:ascii="Times New Roman" w:hAnsi="Times New Roman"/>
          <w:sz w:val="24"/>
          <w:szCs w:val="24"/>
        </w:rPr>
        <w:t xml:space="preserve">Годишната такса за осъществяване на </w:t>
      </w:r>
      <w:r>
        <w:rPr>
          <w:rFonts w:ascii="Times New Roman" w:hAnsi="Times New Roman"/>
          <w:sz w:val="24"/>
          <w:szCs w:val="24"/>
        </w:rPr>
        <w:t xml:space="preserve">услугите по </w:t>
      </w:r>
      <w:r>
        <w:rPr>
          <w:rFonts w:ascii="Times New Roman" w:eastAsia="Times New Roman" w:hAnsi="Times New Roman"/>
          <w:sz w:val="24"/>
          <w:szCs w:val="24"/>
        </w:rPr>
        <w:t>и</w:t>
      </w:r>
      <w:r w:rsidRPr="00DB380D">
        <w:rPr>
          <w:rFonts w:ascii="Times New Roman" w:eastAsia="Times New Roman" w:hAnsi="Times New Roman"/>
          <w:sz w:val="24"/>
          <w:szCs w:val="24"/>
        </w:rPr>
        <w:t xml:space="preserve">звънгаранционна </w:t>
      </w:r>
      <w:r w:rsidRPr="00B159A8">
        <w:rPr>
          <w:rFonts w:ascii="Times New Roman" w:eastAsia="Times New Roman" w:hAnsi="Times New Roman"/>
          <w:sz w:val="24"/>
          <w:szCs w:val="24"/>
        </w:rPr>
        <w:t>поддръжка на страницата на БНБ в интернет</w:t>
      </w:r>
      <w:r w:rsidRPr="00B159A8">
        <w:rPr>
          <w:rFonts w:ascii="Times New Roman" w:hAnsi="Times New Roman"/>
          <w:sz w:val="24"/>
          <w:szCs w:val="24"/>
        </w:rPr>
        <w:t xml:space="preserve"> (наричана по-нататък „</w:t>
      </w:r>
      <w:r w:rsidRPr="00B159A8">
        <w:rPr>
          <w:rFonts w:ascii="Times New Roman" w:hAnsi="Times New Roman"/>
          <w:b/>
          <w:sz w:val="24"/>
          <w:szCs w:val="24"/>
        </w:rPr>
        <w:t>Цена</w:t>
      </w:r>
      <w:r w:rsidRPr="00B159A8">
        <w:rPr>
          <w:rFonts w:ascii="Times New Roman" w:hAnsi="Times New Roman"/>
          <w:sz w:val="24"/>
          <w:szCs w:val="24"/>
        </w:rPr>
        <w:t xml:space="preserve">“) е в размер на  </w:t>
      </w:r>
      <w:r>
        <w:rPr>
          <w:rFonts w:ascii="Times New Roman" w:hAnsi="Times New Roman"/>
          <w:sz w:val="24"/>
          <w:szCs w:val="24"/>
        </w:rPr>
        <w:t>...</w:t>
      </w:r>
      <w:r w:rsidRPr="00B159A8">
        <w:rPr>
          <w:rFonts w:ascii="Times New Roman" w:hAnsi="Times New Roman"/>
          <w:sz w:val="24"/>
          <w:szCs w:val="24"/>
        </w:rPr>
        <w:t>……. (………)</w:t>
      </w:r>
      <w:r w:rsidRPr="00B159A8">
        <w:rPr>
          <w:rFonts w:ascii="Times New Roman" w:hAnsi="Times New Roman"/>
          <w:b/>
          <w:sz w:val="24"/>
          <w:szCs w:val="24"/>
        </w:rPr>
        <w:t xml:space="preserve"> </w:t>
      </w:r>
      <w:r w:rsidRPr="00B159A8">
        <w:rPr>
          <w:rFonts w:ascii="Times New Roman" w:hAnsi="Times New Roman"/>
          <w:sz w:val="24"/>
          <w:szCs w:val="24"/>
        </w:rPr>
        <w:t>лева без ДДС.</w:t>
      </w:r>
    </w:p>
    <w:p w14:paraId="13A1815E" w14:textId="77777777" w:rsidR="007F7D4A" w:rsidRDefault="007F7D4A" w:rsidP="00B159A8">
      <w:pPr>
        <w:pStyle w:val="ListParagraph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4307593" w14:textId="77777777" w:rsidR="0077459A" w:rsidRPr="00B159A8" w:rsidRDefault="0077459A" w:rsidP="007C04F2">
      <w:pPr>
        <w:pStyle w:val="ListParagraph"/>
        <w:tabs>
          <w:tab w:val="left" w:pos="993"/>
        </w:tabs>
        <w:spacing w:after="0" w:line="360" w:lineRule="auto"/>
        <w:ind w:left="0" w:firstLine="284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159A8">
        <w:rPr>
          <w:rFonts w:ascii="Times New Roman" w:hAnsi="Times New Roman"/>
          <w:b/>
          <w:i/>
          <w:sz w:val="24"/>
          <w:szCs w:val="24"/>
          <w:u w:val="single"/>
        </w:rPr>
        <w:t xml:space="preserve">Забележка: </w:t>
      </w:r>
    </w:p>
    <w:p w14:paraId="221B4133" w14:textId="08E07083" w:rsidR="0077459A" w:rsidRPr="00B159A8" w:rsidRDefault="0077459A" w:rsidP="007C04F2">
      <w:pPr>
        <w:pStyle w:val="ListParagraph"/>
        <w:tabs>
          <w:tab w:val="left" w:pos="993"/>
        </w:tabs>
        <w:spacing w:after="0" w:line="360" w:lineRule="auto"/>
        <w:ind w:left="0" w:firstLine="284"/>
        <w:jc w:val="both"/>
        <w:rPr>
          <w:rFonts w:ascii="Times New Roman" w:hAnsi="Times New Roman"/>
          <w:i/>
          <w:sz w:val="24"/>
          <w:szCs w:val="24"/>
        </w:rPr>
      </w:pPr>
      <w:r w:rsidRPr="00B159A8">
        <w:rPr>
          <w:rFonts w:ascii="Times New Roman" w:hAnsi="Times New Roman"/>
          <w:i/>
          <w:sz w:val="24"/>
          <w:szCs w:val="24"/>
        </w:rPr>
        <w:t xml:space="preserve">Предлаганата от участниците </w:t>
      </w:r>
      <w:r w:rsidR="001D085D" w:rsidRPr="00B159A8">
        <w:rPr>
          <w:rFonts w:ascii="Times New Roman" w:hAnsi="Times New Roman"/>
          <w:i/>
          <w:sz w:val="24"/>
          <w:szCs w:val="24"/>
        </w:rPr>
        <w:t xml:space="preserve">цена за </w:t>
      </w:r>
      <w:r w:rsidR="00B159A8" w:rsidRPr="00B159A8">
        <w:rPr>
          <w:rFonts w:ascii="Times New Roman" w:hAnsi="Times New Roman"/>
          <w:i/>
          <w:sz w:val="24"/>
          <w:szCs w:val="24"/>
        </w:rPr>
        <w:t>извънгаранционна поддръжка</w:t>
      </w:r>
      <w:r w:rsidRPr="00B159A8">
        <w:rPr>
          <w:rFonts w:ascii="Times New Roman" w:hAnsi="Times New Roman"/>
          <w:i/>
          <w:sz w:val="24"/>
          <w:szCs w:val="24"/>
        </w:rPr>
        <w:t xml:space="preserve"> </w:t>
      </w:r>
      <w:r w:rsidR="00B159A8">
        <w:rPr>
          <w:rFonts w:ascii="Times New Roman" w:hAnsi="Times New Roman"/>
          <w:i/>
          <w:sz w:val="24"/>
          <w:szCs w:val="24"/>
        </w:rPr>
        <w:t xml:space="preserve">на страницата на БНБ в интернет </w:t>
      </w:r>
      <w:r w:rsidRPr="00B159A8">
        <w:rPr>
          <w:rFonts w:ascii="Times New Roman" w:hAnsi="Times New Roman"/>
          <w:i/>
          <w:sz w:val="24"/>
          <w:szCs w:val="24"/>
        </w:rPr>
        <w:t>не</w:t>
      </w:r>
      <w:r w:rsidR="00A0081C" w:rsidRPr="00B159A8">
        <w:rPr>
          <w:rFonts w:ascii="Times New Roman" w:hAnsi="Times New Roman"/>
          <w:i/>
          <w:sz w:val="24"/>
          <w:szCs w:val="24"/>
        </w:rPr>
        <w:t xml:space="preserve"> трябва да</w:t>
      </w:r>
      <w:r w:rsidRPr="00B159A8">
        <w:rPr>
          <w:rFonts w:ascii="Times New Roman" w:hAnsi="Times New Roman"/>
          <w:i/>
          <w:sz w:val="24"/>
          <w:szCs w:val="24"/>
        </w:rPr>
        <w:t xml:space="preserve"> надвишава сумата от </w:t>
      </w:r>
      <w:r w:rsidR="00A0081C" w:rsidRPr="00B159A8">
        <w:rPr>
          <w:rFonts w:ascii="Times New Roman" w:hAnsi="Times New Roman"/>
          <w:i/>
          <w:sz w:val="24"/>
          <w:szCs w:val="24"/>
        </w:rPr>
        <w:t>50</w:t>
      </w:r>
      <w:r w:rsidR="000A525B" w:rsidRPr="00B159A8">
        <w:rPr>
          <w:rFonts w:ascii="Times New Roman" w:hAnsi="Times New Roman"/>
          <w:i/>
          <w:sz w:val="24"/>
          <w:szCs w:val="24"/>
        </w:rPr>
        <w:t> </w:t>
      </w:r>
      <w:r w:rsidRPr="00B159A8">
        <w:rPr>
          <w:rFonts w:ascii="Times New Roman" w:hAnsi="Times New Roman"/>
          <w:i/>
          <w:sz w:val="24"/>
          <w:szCs w:val="24"/>
        </w:rPr>
        <w:t>000 (</w:t>
      </w:r>
      <w:r w:rsidR="00A0081C" w:rsidRPr="00B159A8">
        <w:rPr>
          <w:rFonts w:ascii="Times New Roman" w:hAnsi="Times New Roman"/>
          <w:i/>
          <w:sz w:val="24"/>
          <w:szCs w:val="24"/>
        </w:rPr>
        <w:t>петдесет хиляди</w:t>
      </w:r>
      <w:r w:rsidRPr="00B159A8">
        <w:rPr>
          <w:rFonts w:ascii="Times New Roman" w:hAnsi="Times New Roman"/>
          <w:i/>
          <w:sz w:val="24"/>
          <w:szCs w:val="24"/>
        </w:rPr>
        <w:t>) лева без ДДС</w:t>
      </w:r>
      <w:r w:rsidR="001D085D" w:rsidRPr="00B159A8">
        <w:rPr>
          <w:rFonts w:ascii="Times New Roman" w:hAnsi="Times New Roman"/>
          <w:i/>
          <w:sz w:val="24"/>
          <w:szCs w:val="24"/>
        </w:rPr>
        <w:t xml:space="preserve"> за период от </w:t>
      </w:r>
      <w:r w:rsidR="00A0081C" w:rsidRPr="00B159A8">
        <w:rPr>
          <w:rFonts w:ascii="Times New Roman" w:hAnsi="Times New Roman"/>
          <w:i/>
          <w:sz w:val="24"/>
          <w:szCs w:val="24"/>
        </w:rPr>
        <w:t>1</w:t>
      </w:r>
      <w:r w:rsidR="001D085D" w:rsidRPr="00B159A8">
        <w:rPr>
          <w:rFonts w:ascii="Times New Roman" w:hAnsi="Times New Roman"/>
          <w:i/>
          <w:sz w:val="24"/>
          <w:szCs w:val="24"/>
        </w:rPr>
        <w:t xml:space="preserve"> годин</w:t>
      </w:r>
      <w:r w:rsidR="00A0081C" w:rsidRPr="00B159A8">
        <w:rPr>
          <w:rFonts w:ascii="Times New Roman" w:hAnsi="Times New Roman"/>
          <w:i/>
          <w:sz w:val="24"/>
          <w:szCs w:val="24"/>
        </w:rPr>
        <w:t>а</w:t>
      </w:r>
      <w:r w:rsidRPr="00B159A8">
        <w:rPr>
          <w:rFonts w:ascii="Times New Roman" w:hAnsi="Times New Roman"/>
          <w:i/>
          <w:sz w:val="24"/>
          <w:szCs w:val="24"/>
        </w:rPr>
        <w:t xml:space="preserve">. В случай че участник предложи по-висока цена ще бъде </w:t>
      </w:r>
      <w:r w:rsidRPr="00B159A8">
        <w:rPr>
          <w:rFonts w:ascii="Times New Roman" w:hAnsi="Times New Roman"/>
          <w:b/>
          <w:i/>
          <w:sz w:val="24"/>
          <w:szCs w:val="24"/>
        </w:rPr>
        <w:t xml:space="preserve">отстранен </w:t>
      </w:r>
      <w:r w:rsidRPr="00B159A8">
        <w:rPr>
          <w:rFonts w:ascii="Times New Roman" w:hAnsi="Times New Roman"/>
          <w:i/>
          <w:sz w:val="24"/>
          <w:szCs w:val="24"/>
        </w:rPr>
        <w:t>от участие в процедурата.</w:t>
      </w:r>
    </w:p>
    <w:p w14:paraId="0AA10F3B" w14:textId="77777777" w:rsidR="0077459A" w:rsidRPr="00B159A8" w:rsidRDefault="0077459A" w:rsidP="007C04F2">
      <w:pPr>
        <w:pStyle w:val="ListParagraph"/>
        <w:tabs>
          <w:tab w:val="left" w:pos="993"/>
        </w:tabs>
        <w:spacing w:after="0" w:line="360" w:lineRule="auto"/>
        <w:ind w:left="0" w:firstLine="284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159A8">
        <w:rPr>
          <w:rFonts w:ascii="Times New Roman" w:hAnsi="Times New Roman"/>
          <w:i/>
          <w:sz w:val="24"/>
          <w:szCs w:val="24"/>
        </w:rPr>
        <w:lastRenderedPageBreak/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B159A8">
        <w:rPr>
          <w:rFonts w:ascii="Times New Roman" w:hAnsi="Times New Roman"/>
          <w:b/>
          <w:i/>
          <w:sz w:val="24"/>
          <w:szCs w:val="24"/>
        </w:rPr>
        <w:t>отстранен</w:t>
      </w:r>
      <w:r w:rsidRPr="00B159A8">
        <w:rPr>
          <w:rFonts w:ascii="Times New Roman" w:hAnsi="Times New Roman"/>
          <w:i/>
          <w:sz w:val="24"/>
          <w:szCs w:val="24"/>
        </w:rPr>
        <w:t xml:space="preserve"> от участие в процедурата.</w:t>
      </w:r>
    </w:p>
    <w:p w14:paraId="5FD20BC5" w14:textId="77777777" w:rsidR="0077459A" w:rsidRPr="00B159A8" w:rsidRDefault="0077459A" w:rsidP="007C04F2">
      <w:pPr>
        <w:pStyle w:val="ListParagraph"/>
        <w:tabs>
          <w:tab w:val="left" w:pos="1134"/>
        </w:tabs>
        <w:spacing w:after="0" w:line="36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14:paraId="2DAE0093" w14:textId="721CA8C6" w:rsidR="000C023D" w:rsidRPr="00B159A8" w:rsidRDefault="00B159A8" w:rsidP="007C04F2">
      <w:pPr>
        <w:pStyle w:val="ListParagraph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Декларираме, че </w:t>
      </w:r>
      <w:r w:rsidRPr="00B159A8">
        <w:rPr>
          <w:rFonts w:ascii="Times New Roman" w:hAnsi="Times New Roman"/>
          <w:sz w:val="24"/>
          <w:szCs w:val="24"/>
        </w:rPr>
        <w:t>са</w:t>
      </w:r>
      <w:r>
        <w:rPr>
          <w:rFonts w:ascii="Times New Roman" w:hAnsi="Times New Roman"/>
          <w:sz w:val="24"/>
          <w:szCs w:val="24"/>
        </w:rPr>
        <w:t xml:space="preserve"> в цената по т. </w:t>
      </w:r>
      <w:r>
        <w:rPr>
          <w:rFonts w:ascii="Times New Roman" w:hAnsi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/>
          <w:sz w:val="24"/>
          <w:szCs w:val="24"/>
        </w:rPr>
        <w:t xml:space="preserve">са включени всички разходи </w:t>
      </w:r>
      <w:r w:rsidRPr="00B159A8">
        <w:rPr>
          <w:rFonts w:ascii="Times New Roman" w:hAnsi="Times New Roman"/>
          <w:sz w:val="24"/>
          <w:szCs w:val="24"/>
        </w:rPr>
        <w:t xml:space="preserve">за изпълнение на Услугите, </w:t>
      </w:r>
      <w:r w:rsidR="0087446A">
        <w:rPr>
          <w:rFonts w:ascii="Times New Roman" w:hAnsi="Times New Roman"/>
          <w:sz w:val="24"/>
          <w:szCs w:val="24"/>
        </w:rPr>
        <w:t xml:space="preserve">предмет на обществената поръчка, </w:t>
      </w:r>
      <w:bookmarkStart w:id="0" w:name="_GoBack"/>
      <w:bookmarkEnd w:id="0"/>
      <w:r w:rsidRPr="00B159A8">
        <w:rPr>
          <w:rFonts w:ascii="Times New Roman" w:hAnsi="Times New Roman"/>
          <w:sz w:val="24"/>
          <w:szCs w:val="24"/>
        </w:rPr>
        <w:t xml:space="preserve">като възложителят не дължи заплащането на каквито и да е други разноски, направени от </w:t>
      </w:r>
      <w:r>
        <w:rPr>
          <w:rFonts w:ascii="Times New Roman" w:hAnsi="Times New Roman"/>
          <w:sz w:val="24"/>
          <w:szCs w:val="24"/>
        </w:rPr>
        <w:t xml:space="preserve">нас във връзка с </w:t>
      </w:r>
      <w:r w:rsidR="004635AB">
        <w:rPr>
          <w:rFonts w:ascii="Times New Roman" w:hAnsi="Times New Roman"/>
          <w:sz w:val="24"/>
          <w:szCs w:val="24"/>
        </w:rPr>
        <w:t>изпълнението на договора.</w:t>
      </w:r>
    </w:p>
    <w:p w14:paraId="0AEA337E" w14:textId="290D7B0E" w:rsidR="00AA7BEB" w:rsidRPr="00B159A8" w:rsidRDefault="00AA7BEB" w:rsidP="00B159A8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8155831" w14:textId="77777777" w:rsidR="00B159A8" w:rsidRPr="00C16B26" w:rsidRDefault="003C5F73" w:rsidP="00C16B26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490F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5387"/>
        <w:gridCol w:w="4420"/>
      </w:tblGrid>
      <w:tr w:rsidR="00B159A8" w:rsidRPr="00DB380D" w14:paraId="1D5A69F3" w14:textId="77777777" w:rsidTr="00B74D7A">
        <w:trPr>
          <w:trHeight w:val="410"/>
          <w:jc w:val="center"/>
        </w:trPr>
        <w:tc>
          <w:tcPr>
            <w:tcW w:w="5387" w:type="dxa"/>
            <w:hideMark/>
          </w:tcPr>
          <w:p w14:paraId="05E51F27" w14:textId="77777777" w:rsidR="00B159A8" w:rsidRPr="00DB380D" w:rsidRDefault="00B159A8" w:rsidP="00B74D7A">
            <w:pPr>
              <w:spacing w:after="0" w:line="360" w:lineRule="auto"/>
              <w:ind w:firstLine="709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DB38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4420" w:type="dxa"/>
            <w:hideMark/>
          </w:tcPr>
          <w:p w14:paraId="41E8DC5B" w14:textId="77777777" w:rsidR="00B159A8" w:rsidRPr="00DB380D" w:rsidRDefault="00B159A8" w:rsidP="00B74D7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DB38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bg-BG"/>
              </w:rPr>
              <w:t>………./ ………….. / ……….…..</w:t>
            </w:r>
          </w:p>
        </w:tc>
      </w:tr>
      <w:tr w:rsidR="00B159A8" w:rsidRPr="00DB380D" w14:paraId="76A35AEE" w14:textId="77777777" w:rsidTr="00B74D7A">
        <w:trPr>
          <w:jc w:val="center"/>
        </w:trPr>
        <w:tc>
          <w:tcPr>
            <w:tcW w:w="5387" w:type="dxa"/>
            <w:hideMark/>
          </w:tcPr>
          <w:p w14:paraId="309F4F6B" w14:textId="77777777" w:rsidR="00B159A8" w:rsidRPr="00DB380D" w:rsidRDefault="00B159A8" w:rsidP="00B74D7A">
            <w:pPr>
              <w:spacing w:after="0" w:line="360" w:lineRule="auto"/>
              <w:ind w:firstLine="709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DB38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420" w:type="dxa"/>
            <w:hideMark/>
          </w:tcPr>
          <w:p w14:paraId="6AB681ED" w14:textId="77777777" w:rsidR="00B159A8" w:rsidRPr="00DB380D" w:rsidRDefault="00B159A8" w:rsidP="00B74D7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DB38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159A8" w:rsidRPr="00DB380D" w14:paraId="018588D2" w14:textId="77777777" w:rsidTr="00B74D7A">
        <w:trPr>
          <w:jc w:val="center"/>
        </w:trPr>
        <w:tc>
          <w:tcPr>
            <w:tcW w:w="5387" w:type="dxa"/>
            <w:hideMark/>
          </w:tcPr>
          <w:p w14:paraId="73E443A2" w14:textId="77777777" w:rsidR="00B159A8" w:rsidRPr="00DB380D" w:rsidRDefault="00B159A8" w:rsidP="00B74D7A">
            <w:pPr>
              <w:spacing w:after="0" w:line="360" w:lineRule="auto"/>
              <w:ind w:firstLine="709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DB38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4420" w:type="dxa"/>
            <w:hideMark/>
          </w:tcPr>
          <w:p w14:paraId="1703A2B4" w14:textId="77777777" w:rsidR="00B159A8" w:rsidRPr="00DB380D" w:rsidRDefault="00B159A8" w:rsidP="00B74D7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DB38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159A8" w:rsidRPr="00DB380D" w14:paraId="15E07ED3" w14:textId="77777777" w:rsidTr="00B74D7A">
        <w:trPr>
          <w:jc w:val="center"/>
        </w:trPr>
        <w:tc>
          <w:tcPr>
            <w:tcW w:w="5387" w:type="dxa"/>
            <w:hideMark/>
          </w:tcPr>
          <w:p w14:paraId="7ADE80F4" w14:textId="77777777" w:rsidR="00B159A8" w:rsidRPr="00DB380D" w:rsidRDefault="00B159A8" w:rsidP="00B74D7A">
            <w:pPr>
              <w:spacing w:after="0" w:line="360" w:lineRule="auto"/>
              <w:ind w:firstLine="709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DB38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420" w:type="dxa"/>
            <w:hideMark/>
          </w:tcPr>
          <w:p w14:paraId="45061856" w14:textId="77777777" w:rsidR="00B159A8" w:rsidRPr="00DB380D" w:rsidRDefault="00B159A8" w:rsidP="00B74D7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DB38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159A8" w:rsidRPr="00DB380D" w14:paraId="4817A75F" w14:textId="77777777" w:rsidTr="00B74D7A">
        <w:trPr>
          <w:jc w:val="center"/>
        </w:trPr>
        <w:tc>
          <w:tcPr>
            <w:tcW w:w="5387" w:type="dxa"/>
            <w:hideMark/>
          </w:tcPr>
          <w:p w14:paraId="606E277D" w14:textId="77777777" w:rsidR="00B159A8" w:rsidRPr="00DB380D" w:rsidRDefault="00B159A8" w:rsidP="00B74D7A">
            <w:pPr>
              <w:spacing w:after="0" w:line="360" w:lineRule="auto"/>
              <w:ind w:firstLine="709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DB38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4420" w:type="dxa"/>
            <w:hideMark/>
          </w:tcPr>
          <w:p w14:paraId="7CEDC125" w14:textId="77777777" w:rsidR="00B159A8" w:rsidRPr="00DB380D" w:rsidRDefault="00B159A8" w:rsidP="00B74D7A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DB38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14:paraId="4B2D1BBE" w14:textId="773A7131" w:rsidR="00642041" w:rsidRPr="00C16B26" w:rsidRDefault="00642041" w:rsidP="00C16B26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ADEEF29" w14:textId="2C3F7A45" w:rsidR="00B159A8" w:rsidRPr="00EE26E3" w:rsidRDefault="00B159A8" w:rsidP="00B159A8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bg-BG"/>
        </w:rPr>
      </w:pPr>
      <w:r w:rsidRPr="00AD7C31">
        <w:rPr>
          <w:rFonts w:ascii="Times New Roman" w:eastAsia="Times New Roman" w:hAnsi="Times New Roman"/>
          <w:b/>
          <w:i/>
          <w:sz w:val="24"/>
          <w:szCs w:val="24"/>
          <w:u w:val="single"/>
          <w:lang w:eastAsia="bg-BG"/>
        </w:rPr>
        <w:t>Забележка: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EE26E3">
        <w:rPr>
          <w:rFonts w:ascii="Times New Roman" w:eastAsia="Times New Roman" w:hAnsi="Times New Roman"/>
          <w:i/>
          <w:color w:val="000000"/>
          <w:sz w:val="24"/>
          <w:szCs w:val="24"/>
          <w:lang w:eastAsia="bg-BG"/>
        </w:rPr>
        <w:t xml:space="preserve">Настоящото </w:t>
      </w:r>
      <w:r w:rsidR="004635AB">
        <w:rPr>
          <w:rFonts w:ascii="Times New Roman" w:eastAsia="Times New Roman" w:hAnsi="Times New Roman"/>
          <w:i/>
          <w:color w:val="000000"/>
          <w:sz w:val="24"/>
          <w:szCs w:val="24"/>
          <w:lang w:eastAsia="bg-BG"/>
        </w:rPr>
        <w:t>ценово</w:t>
      </w:r>
      <w:r w:rsidRPr="00EE26E3">
        <w:rPr>
          <w:rFonts w:ascii="Times New Roman" w:eastAsia="Times New Roman" w:hAnsi="Times New Roman"/>
          <w:i/>
          <w:color w:val="000000"/>
          <w:sz w:val="24"/>
          <w:szCs w:val="24"/>
          <w:lang w:eastAsia="bg-BG"/>
        </w:rPr>
        <w:t xml:space="preserve"> предложение се попълва и подписва от представляващия участника по регистрация или от упълномощено от него лице.</w:t>
      </w:r>
      <w:r w:rsidRPr="00EE26E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22901768" w14:textId="4E7CB5F6" w:rsidR="003C5F73" w:rsidRPr="002E6628" w:rsidRDefault="003C5F73" w:rsidP="00635483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sectPr w:rsidR="003C5F73" w:rsidRPr="002E6628" w:rsidSect="007F7D4A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4F36F" w14:textId="77777777" w:rsidR="00E52EE1" w:rsidRDefault="00E52EE1" w:rsidP="006C2A68">
      <w:pPr>
        <w:spacing w:after="0" w:line="240" w:lineRule="auto"/>
      </w:pPr>
      <w:r>
        <w:separator/>
      </w:r>
    </w:p>
  </w:endnote>
  <w:endnote w:type="continuationSeparator" w:id="0">
    <w:p w14:paraId="1B44A302" w14:textId="77777777" w:rsidR="00E52EE1" w:rsidRDefault="00E52EE1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85B1A" w14:textId="77777777" w:rsidR="00E52EE1" w:rsidRDefault="00E52EE1" w:rsidP="006C2A68">
      <w:pPr>
        <w:spacing w:after="0" w:line="240" w:lineRule="auto"/>
      </w:pPr>
      <w:r>
        <w:separator/>
      </w:r>
    </w:p>
  </w:footnote>
  <w:footnote w:type="continuationSeparator" w:id="0">
    <w:p w14:paraId="458BD00F" w14:textId="77777777" w:rsidR="00E52EE1" w:rsidRDefault="00E52EE1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903DE" w14:textId="5B6F9227" w:rsidR="006C2A68" w:rsidRPr="006C2A68" w:rsidRDefault="006C2A68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</w:p>
  <w:p w14:paraId="16E603BD" w14:textId="77777777" w:rsidR="006C2A68" w:rsidRPr="006C2A68" w:rsidRDefault="006C2A68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6331F"/>
    <w:multiLevelType w:val="hybridMultilevel"/>
    <w:tmpl w:val="E8F6E7A2"/>
    <w:lvl w:ilvl="0" w:tplc="04020013">
      <w:start w:val="1"/>
      <w:numFmt w:val="upperRoman"/>
      <w:lvlText w:val="%1."/>
      <w:lvlJc w:val="righ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4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D1"/>
    <w:rsid w:val="000025A0"/>
    <w:rsid w:val="00056F8B"/>
    <w:rsid w:val="00095AAE"/>
    <w:rsid w:val="000A1579"/>
    <w:rsid w:val="000A525B"/>
    <w:rsid w:val="000B0474"/>
    <w:rsid w:val="000B196B"/>
    <w:rsid w:val="000B670A"/>
    <w:rsid w:val="000C023D"/>
    <w:rsid w:val="000E4709"/>
    <w:rsid w:val="00121067"/>
    <w:rsid w:val="00140FE4"/>
    <w:rsid w:val="00144FE2"/>
    <w:rsid w:val="001B01E9"/>
    <w:rsid w:val="001C6D46"/>
    <w:rsid w:val="001D085D"/>
    <w:rsid w:val="001D0FE8"/>
    <w:rsid w:val="001D205A"/>
    <w:rsid w:val="001E63B7"/>
    <w:rsid w:val="001E69A8"/>
    <w:rsid w:val="002144CF"/>
    <w:rsid w:val="00233006"/>
    <w:rsid w:val="00294134"/>
    <w:rsid w:val="002C6434"/>
    <w:rsid w:val="002D3F05"/>
    <w:rsid w:val="002D4EE7"/>
    <w:rsid w:val="002E6628"/>
    <w:rsid w:val="00304DD1"/>
    <w:rsid w:val="003078AC"/>
    <w:rsid w:val="00326D8C"/>
    <w:rsid w:val="00327E5F"/>
    <w:rsid w:val="003613D6"/>
    <w:rsid w:val="00377917"/>
    <w:rsid w:val="00380BDD"/>
    <w:rsid w:val="0038115B"/>
    <w:rsid w:val="00384E44"/>
    <w:rsid w:val="003945C0"/>
    <w:rsid w:val="003B6D84"/>
    <w:rsid w:val="003C5F73"/>
    <w:rsid w:val="003E33CF"/>
    <w:rsid w:val="003E50EE"/>
    <w:rsid w:val="003E7626"/>
    <w:rsid w:val="003F342A"/>
    <w:rsid w:val="00426B4B"/>
    <w:rsid w:val="00427393"/>
    <w:rsid w:val="004328A5"/>
    <w:rsid w:val="004423A5"/>
    <w:rsid w:val="00453FDB"/>
    <w:rsid w:val="00461673"/>
    <w:rsid w:val="004635AB"/>
    <w:rsid w:val="00483904"/>
    <w:rsid w:val="00483E5D"/>
    <w:rsid w:val="00484CA4"/>
    <w:rsid w:val="00493BA8"/>
    <w:rsid w:val="004B107F"/>
    <w:rsid w:val="00502192"/>
    <w:rsid w:val="00507628"/>
    <w:rsid w:val="00531448"/>
    <w:rsid w:val="005576D3"/>
    <w:rsid w:val="0056193C"/>
    <w:rsid w:val="005E2D74"/>
    <w:rsid w:val="005F4F0D"/>
    <w:rsid w:val="00616401"/>
    <w:rsid w:val="00623D2B"/>
    <w:rsid w:val="00631393"/>
    <w:rsid w:val="00635483"/>
    <w:rsid w:val="00642041"/>
    <w:rsid w:val="00651FBB"/>
    <w:rsid w:val="00684358"/>
    <w:rsid w:val="006A05FB"/>
    <w:rsid w:val="006A5AD6"/>
    <w:rsid w:val="006A6871"/>
    <w:rsid w:val="006B5C98"/>
    <w:rsid w:val="006C2A68"/>
    <w:rsid w:val="006C5C10"/>
    <w:rsid w:val="006F3A06"/>
    <w:rsid w:val="007119A7"/>
    <w:rsid w:val="00737F55"/>
    <w:rsid w:val="007409BF"/>
    <w:rsid w:val="0076729C"/>
    <w:rsid w:val="00771F32"/>
    <w:rsid w:val="0077459A"/>
    <w:rsid w:val="00774608"/>
    <w:rsid w:val="007777E3"/>
    <w:rsid w:val="00784C08"/>
    <w:rsid w:val="00787793"/>
    <w:rsid w:val="00794429"/>
    <w:rsid w:val="0079490F"/>
    <w:rsid w:val="007A16F1"/>
    <w:rsid w:val="007C04F2"/>
    <w:rsid w:val="007C37C5"/>
    <w:rsid w:val="007C74D5"/>
    <w:rsid w:val="007D4D88"/>
    <w:rsid w:val="007E376F"/>
    <w:rsid w:val="007F7D4A"/>
    <w:rsid w:val="00823700"/>
    <w:rsid w:val="0087088C"/>
    <w:rsid w:val="0087446A"/>
    <w:rsid w:val="008C206F"/>
    <w:rsid w:val="008C4357"/>
    <w:rsid w:val="008C7806"/>
    <w:rsid w:val="008E5199"/>
    <w:rsid w:val="00905845"/>
    <w:rsid w:val="009059A9"/>
    <w:rsid w:val="00923719"/>
    <w:rsid w:val="00933929"/>
    <w:rsid w:val="009C18B4"/>
    <w:rsid w:val="009C55A9"/>
    <w:rsid w:val="009D023E"/>
    <w:rsid w:val="009D024B"/>
    <w:rsid w:val="009D4E2B"/>
    <w:rsid w:val="00A0081C"/>
    <w:rsid w:val="00A1664F"/>
    <w:rsid w:val="00A42437"/>
    <w:rsid w:val="00A431F9"/>
    <w:rsid w:val="00A86538"/>
    <w:rsid w:val="00A87FFC"/>
    <w:rsid w:val="00AA050D"/>
    <w:rsid w:val="00AA7BEB"/>
    <w:rsid w:val="00AB0F99"/>
    <w:rsid w:val="00AB48A8"/>
    <w:rsid w:val="00AC16EC"/>
    <w:rsid w:val="00AD1E36"/>
    <w:rsid w:val="00AE7A66"/>
    <w:rsid w:val="00AF0F9D"/>
    <w:rsid w:val="00B10B6C"/>
    <w:rsid w:val="00B159A8"/>
    <w:rsid w:val="00B4755B"/>
    <w:rsid w:val="00B54C28"/>
    <w:rsid w:val="00B75291"/>
    <w:rsid w:val="00BA228A"/>
    <w:rsid w:val="00BA6173"/>
    <w:rsid w:val="00BD5AD6"/>
    <w:rsid w:val="00BE606B"/>
    <w:rsid w:val="00BF14C0"/>
    <w:rsid w:val="00C14D3A"/>
    <w:rsid w:val="00C16B26"/>
    <w:rsid w:val="00C37622"/>
    <w:rsid w:val="00C45348"/>
    <w:rsid w:val="00C66CFE"/>
    <w:rsid w:val="00C75727"/>
    <w:rsid w:val="00C852F4"/>
    <w:rsid w:val="00CA0C66"/>
    <w:rsid w:val="00CE3123"/>
    <w:rsid w:val="00CE4A74"/>
    <w:rsid w:val="00CF18DA"/>
    <w:rsid w:val="00D20FBD"/>
    <w:rsid w:val="00D40744"/>
    <w:rsid w:val="00D44E6C"/>
    <w:rsid w:val="00D77533"/>
    <w:rsid w:val="00DC16B2"/>
    <w:rsid w:val="00DD2BDF"/>
    <w:rsid w:val="00E41306"/>
    <w:rsid w:val="00E423BB"/>
    <w:rsid w:val="00E52EE1"/>
    <w:rsid w:val="00E541BA"/>
    <w:rsid w:val="00E60C38"/>
    <w:rsid w:val="00E832F9"/>
    <w:rsid w:val="00EB2187"/>
    <w:rsid w:val="00EC7DCC"/>
    <w:rsid w:val="00EE392F"/>
    <w:rsid w:val="00EF55D9"/>
    <w:rsid w:val="00F04619"/>
    <w:rsid w:val="00F07329"/>
    <w:rsid w:val="00F15B79"/>
    <w:rsid w:val="00F54969"/>
    <w:rsid w:val="00FE14B9"/>
    <w:rsid w:val="00FF2ACF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CA7BC"/>
  <w15:docId w15:val="{FD26084E-24EE-403C-90DC-F0786C013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ListParagraphChar">
    <w:name w:val="List Paragraph Char"/>
    <w:link w:val="ListParagraph"/>
    <w:uiPriority w:val="34"/>
    <w:locked/>
    <w:rsid w:val="00B159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Росен Стефанов</dc:creator>
  <cp:lastModifiedBy>Станислава Стойнева</cp:lastModifiedBy>
  <cp:revision>8</cp:revision>
  <cp:lastPrinted>2018-12-06T10:41:00Z</cp:lastPrinted>
  <dcterms:created xsi:type="dcterms:W3CDTF">2018-12-06T10:47:00Z</dcterms:created>
  <dcterms:modified xsi:type="dcterms:W3CDTF">2019-11-18T07:46:00Z</dcterms:modified>
</cp:coreProperties>
</file>