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25CE8" w:rsidRDefault="00F25CE8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D04A5A" w:rsidRDefault="00D04A5A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D04A5A" w:rsidRPr="00944D7D" w:rsidRDefault="00D04A5A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="008335E7">
        <w:rPr>
          <w:sz w:val="24"/>
          <w:szCs w:val="24"/>
        </w:rPr>
        <w:t>ѝ</w:t>
      </w:r>
      <w:r w:rsidRPr="007E0278">
        <w:rPr>
          <w:sz w:val="24"/>
          <w:szCs w:val="24"/>
        </w:rPr>
        <w:t xml:space="preserve">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 w:rsidRPr="00211E69">
        <w:rPr>
          <w:sz w:val="24"/>
          <w:szCs w:val="24"/>
        </w:rPr>
        <w:t>БНБ-</w:t>
      </w:r>
      <w:r w:rsidR="00211E69" w:rsidRPr="00211E69">
        <w:rPr>
          <w:sz w:val="24"/>
          <w:szCs w:val="24"/>
          <w:lang w:val="en-US"/>
        </w:rPr>
        <w:t>15058</w:t>
      </w:r>
      <w:r w:rsidR="00CA69F8" w:rsidRPr="00211E69">
        <w:rPr>
          <w:sz w:val="24"/>
          <w:szCs w:val="24"/>
        </w:rPr>
        <w:t>/</w:t>
      </w:r>
      <w:r w:rsidR="00211E69" w:rsidRPr="00211E69">
        <w:rPr>
          <w:sz w:val="24"/>
          <w:szCs w:val="24"/>
          <w:lang w:val="en-US"/>
        </w:rPr>
        <w:t>2</w:t>
      </w:r>
      <w:r w:rsidR="00CA69F8" w:rsidRPr="00211E69">
        <w:rPr>
          <w:sz w:val="24"/>
          <w:szCs w:val="24"/>
        </w:rPr>
        <w:t>.0</w:t>
      </w:r>
      <w:r w:rsidR="00211E69" w:rsidRPr="00211E69">
        <w:rPr>
          <w:sz w:val="24"/>
          <w:szCs w:val="24"/>
          <w:lang w:val="en-US"/>
        </w:rPr>
        <w:t>2</w:t>
      </w:r>
      <w:r w:rsidR="00CA69F8" w:rsidRPr="00211E69">
        <w:rPr>
          <w:sz w:val="24"/>
          <w:szCs w:val="24"/>
        </w:rPr>
        <w:t>.20</w:t>
      </w:r>
      <w:r w:rsidR="00211E69" w:rsidRPr="00211E69">
        <w:rPr>
          <w:sz w:val="24"/>
          <w:szCs w:val="24"/>
          <w:lang w:val="en-US"/>
        </w:rPr>
        <w:t>21</w:t>
      </w:r>
      <w:bookmarkStart w:id="0" w:name="_GoBack"/>
      <w:bookmarkEnd w:id="0"/>
      <w:r w:rsidR="00CA69F8">
        <w:rPr>
          <w:sz w:val="24"/>
          <w:szCs w:val="24"/>
        </w:rPr>
        <w:t xml:space="preserve">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C842A1" w:rsidRDefault="00C842A1" w:rsidP="00944D7D">
      <w:pPr>
        <w:shd w:val="clear" w:color="auto" w:fill="FFFFFF"/>
        <w:spacing w:line="360" w:lineRule="auto"/>
        <w:ind w:firstLine="851"/>
        <w:jc w:val="both"/>
        <w:rPr>
          <w:b/>
          <w:sz w:val="24"/>
          <w:szCs w:val="24"/>
        </w:rPr>
      </w:pPr>
    </w:p>
    <w:p w:rsidR="00F41BD9" w:rsidRPr="008F40DB" w:rsidRDefault="00F41BD9" w:rsidP="008335E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CA69F8" w:rsidRDefault="0078301B" w:rsidP="008335E7">
      <w:pPr>
        <w:widowControl/>
        <w:autoSpaceDE/>
        <w:autoSpaceDN/>
        <w:adjustRightInd/>
        <w:spacing w:line="360" w:lineRule="auto"/>
        <w:ind w:firstLine="567"/>
        <w:jc w:val="both"/>
        <w:rPr>
          <w:rFonts w:eastAsia="Calibri"/>
          <w:b/>
          <w:color w:val="000000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CA69F8" w:rsidRPr="00DC2E5D">
        <w:rPr>
          <w:b/>
          <w:color w:val="000000"/>
          <w:sz w:val="24"/>
          <w:szCs w:val="24"/>
        </w:rPr>
        <w:t xml:space="preserve">„Абонаментно обслужване и </w:t>
      </w:r>
      <w:r w:rsidR="005D23EA">
        <w:rPr>
          <w:b/>
          <w:color w:val="000000"/>
          <w:sz w:val="24"/>
          <w:szCs w:val="24"/>
        </w:rPr>
        <w:t xml:space="preserve">техническо и </w:t>
      </w:r>
      <w:r w:rsidR="00CA69F8" w:rsidRPr="00DC2E5D">
        <w:rPr>
          <w:b/>
          <w:color w:val="000000"/>
          <w:sz w:val="24"/>
          <w:szCs w:val="24"/>
        </w:rPr>
        <w:t xml:space="preserve">функционално развитие на </w:t>
      </w:r>
      <w:r w:rsidR="005D23EA">
        <w:rPr>
          <w:b/>
          <w:color w:val="000000"/>
          <w:sz w:val="24"/>
          <w:szCs w:val="24"/>
        </w:rPr>
        <w:t xml:space="preserve">компоненти, включени в </w:t>
      </w:r>
      <w:proofErr w:type="spellStart"/>
      <w:r w:rsidR="005D23EA">
        <w:rPr>
          <w:b/>
          <w:color w:val="000000"/>
          <w:sz w:val="24"/>
          <w:szCs w:val="24"/>
          <w:lang w:val="en-US"/>
        </w:rPr>
        <w:t>SWIFTN</w:t>
      </w:r>
      <w:r w:rsidR="00667A76">
        <w:rPr>
          <w:b/>
          <w:color w:val="000000"/>
          <w:sz w:val="24"/>
          <w:szCs w:val="24"/>
          <w:lang w:val="en-US"/>
        </w:rPr>
        <w:t>et</w:t>
      </w:r>
      <w:proofErr w:type="spellEnd"/>
      <w:r w:rsidR="005D23EA">
        <w:rPr>
          <w:b/>
          <w:color w:val="000000"/>
          <w:sz w:val="24"/>
          <w:szCs w:val="24"/>
          <w:lang w:val="en-US"/>
        </w:rPr>
        <w:t xml:space="preserve"> </w:t>
      </w:r>
      <w:r w:rsidR="005D23EA">
        <w:rPr>
          <w:b/>
          <w:color w:val="000000"/>
          <w:sz w:val="24"/>
          <w:szCs w:val="24"/>
        </w:rPr>
        <w:t xml:space="preserve">инфраструктурата на </w:t>
      </w:r>
      <w:r w:rsidR="00CA69F8" w:rsidRPr="00DC2E5D">
        <w:rPr>
          <w:b/>
          <w:color w:val="000000"/>
          <w:sz w:val="24"/>
          <w:szCs w:val="24"/>
        </w:rPr>
        <w:t>БНБ“</w:t>
      </w:r>
      <w:r w:rsidR="0097030A" w:rsidRPr="00521533">
        <w:rPr>
          <w:rFonts w:eastAsia="Calibri"/>
          <w:color w:val="000000"/>
          <w:sz w:val="24"/>
          <w:szCs w:val="24"/>
        </w:rPr>
        <w:t xml:space="preserve"> </w:t>
      </w:r>
      <w:r w:rsidR="00C842A1">
        <w:rPr>
          <w:sz w:val="24"/>
          <w:szCs w:val="24"/>
        </w:rPr>
        <w:t>и Решение </w:t>
      </w:r>
      <w:r w:rsidR="004B6A64">
        <w:rPr>
          <w:sz w:val="24"/>
          <w:szCs w:val="24"/>
        </w:rPr>
        <w:t>№ </w:t>
      </w:r>
      <w:r w:rsidR="00296543">
        <w:rPr>
          <w:sz w:val="24"/>
          <w:szCs w:val="24"/>
        </w:rPr>
        <w:t>…………/………..</w:t>
      </w:r>
      <w:r w:rsidR="00F6685E">
        <w:rPr>
          <w:sz w:val="24"/>
          <w:szCs w:val="24"/>
        </w:rPr>
        <w:t>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 xml:space="preserve">………/………… </w:t>
      </w:r>
      <w:r w:rsidR="00F6685E">
        <w:rPr>
          <w:sz w:val="24"/>
          <w:szCs w:val="24"/>
        </w:rPr>
        <w:t>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8409E1" w:rsidP="00944D7D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 сключи настоящият договор</w:t>
      </w:r>
      <w:r w:rsidR="0078301B" w:rsidRPr="008F40DB">
        <w:rPr>
          <w:sz w:val="24"/>
          <w:szCs w:val="24"/>
        </w:rPr>
        <w:t xml:space="preserve">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D04A5A" w:rsidRDefault="00D04A5A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ПРЕДМЕТ НА ДОГОВОРА</w:t>
      </w:r>
    </w:p>
    <w:p w:rsidR="006C1326" w:rsidRDefault="0078301B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>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</w:t>
      </w:r>
      <w:r w:rsidR="002713D4" w:rsidRPr="00FC5BAE">
        <w:rPr>
          <w:sz w:val="24"/>
          <w:szCs w:val="24"/>
        </w:rPr>
        <w:t xml:space="preserve"> компонентите, включващи се в </w:t>
      </w:r>
      <w:proofErr w:type="spellStart"/>
      <w:r w:rsidR="002713D4" w:rsidRPr="00FC5BAE">
        <w:rPr>
          <w:sz w:val="24"/>
          <w:szCs w:val="24"/>
        </w:rPr>
        <w:t>SWIFTNet</w:t>
      </w:r>
      <w:proofErr w:type="spellEnd"/>
      <w:r w:rsidR="002713D4" w:rsidRPr="00FC5BAE">
        <w:rPr>
          <w:sz w:val="24"/>
          <w:szCs w:val="24"/>
        </w:rPr>
        <w:t xml:space="preserve"> инфраструктурата на Българската народна банка</w:t>
      </w:r>
      <w:r w:rsidR="002713D4">
        <w:rPr>
          <w:sz w:val="24"/>
          <w:szCs w:val="24"/>
          <w:lang w:val="en-US"/>
        </w:rPr>
        <w:t xml:space="preserve"> </w:t>
      </w:r>
      <w:r w:rsidR="002713D4">
        <w:rPr>
          <w:sz w:val="24"/>
          <w:szCs w:val="24"/>
        </w:rPr>
        <w:t>(„</w:t>
      </w:r>
      <w:proofErr w:type="spellStart"/>
      <w:r w:rsidR="002713D4">
        <w:rPr>
          <w:color w:val="000000"/>
          <w:sz w:val="24"/>
          <w:szCs w:val="24"/>
          <w:lang w:val="en-US"/>
        </w:rPr>
        <w:t>SWIFTNet</w:t>
      </w:r>
      <w:proofErr w:type="spellEnd"/>
      <w:r w:rsidR="002713D4">
        <w:rPr>
          <w:color w:val="000000"/>
          <w:sz w:val="24"/>
          <w:szCs w:val="24"/>
        </w:rPr>
        <w:t>“</w:t>
      </w:r>
      <w:r w:rsidR="002713D4" w:rsidRPr="005D23EA">
        <w:rPr>
          <w:color w:val="000000"/>
          <w:sz w:val="24"/>
          <w:szCs w:val="24"/>
          <w:lang w:val="en-US"/>
        </w:rPr>
        <w:t xml:space="preserve"> </w:t>
      </w:r>
      <w:r w:rsidR="002713D4">
        <w:rPr>
          <w:sz w:val="24"/>
          <w:szCs w:val="24"/>
        </w:rPr>
        <w:t xml:space="preserve">/“Системата“), </w:t>
      </w:r>
      <w:r w:rsidR="002713D4" w:rsidRPr="00FC5BAE">
        <w:rPr>
          <w:sz w:val="24"/>
          <w:szCs w:val="24"/>
        </w:rPr>
        <w:t>подробно описани в т. 3.2.</w:t>
      </w:r>
      <w:r w:rsidR="002713D4">
        <w:rPr>
          <w:sz w:val="24"/>
          <w:szCs w:val="24"/>
        </w:rPr>
        <w:t xml:space="preserve"> от Техническата спецификация </w:t>
      </w:r>
      <w:r w:rsidR="002713D4" w:rsidRPr="00C842A1">
        <w:rPr>
          <w:rFonts w:eastAsia="Calibri"/>
          <w:sz w:val="24"/>
          <w:szCs w:val="24"/>
          <w:lang w:eastAsia="en-US"/>
        </w:rPr>
        <w:t xml:space="preserve">за абонаментно обслужване и функционално развитие на компоненти, включващи се в </w:t>
      </w:r>
      <w:proofErr w:type="spellStart"/>
      <w:r w:rsidR="002713D4">
        <w:rPr>
          <w:rFonts w:eastAsia="Calibri"/>
          <w:sz w:val="24"/>
          <w:szCs w:val="24"/>
          <w:lang w:eastAsia="en-US"/>
        </w:rPr>
        <w:t>SWIFTNet</w:t>
      </w:r>
      <w:proofErr w:type="spellEnd"/>
      <w:r w:rsidR="002713D4"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2713D4">
        <w:rPr>
          <w:sz w:val="24"/>
          <w:szCs w:val="24"/>
        </w:rPr>
        <w:t>– Приложение № 1 („Техническа спецификация“).</w:t>
      </w:r>
      <w:r w:rsidR="002713D4">
        <w:rPr>
          <w:sz w:val="24"/>
          <w:szCs w:val="24"/>
          <w:lang w:val="en-US"/>
        </w:rPr>
        <w:t xml:space="preserve"> </w:t>
      </w:r>
    </w:p>
    <w:p w:rsidR="00F83DDE" w:rsidRPr="006C1326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>ъс следните приложения</w:t>
      </w:r>
      <w:r w:rsidR="000F55DD" w:rsidRPr="006C1326">
        <w:rPr>
          <w:sz w:val="24"/>
          <w:szCs w:val="24"/>
        </w:rPr>
        <w:t>, неразделна част от този договор</w:t>
      </w:r>
      <w:r w:rsidR="00F83DDE" w:rsidRPr="006C1326">
        <w:rPr>
          <w:sz w:val="24"/>
          <w:szCs w:val="24"/>
        </w:rPr>
        <w:t>:</w:t>
      </w:r>
    </w:p>
    <w:p w:rsidR="00CA69F8" w:rsidRDefault="00C842A1" w:rsidP="00C842A1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842A1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proofErr w:type="spellStart"/>
      <w:r w:rsidR="00667A76">
        <w:rPr>
          <w:rFonts w:eastAsia="Calibri"/>
          <w:sz w:val="24"/>
          <w:szCs w:val="24"/>
          <w:lang w:eastAsia="en-US"/>
        </w:rPr>
        <w:t>SWIFTNet</w:t>
      </w:r>
      <w:proofErr w:type="spellEnd"/>
      <w:r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CA69F8" w:rsidRPr="00A204C0">
        <w:rPr>
          <w:rFonts w:eastAsia="Calibri"/>
          <w:sz w:val="24"/>
          <w:szCs w:val="24"/>
          <w:lang w:eastAsia="en-US"/>
        </w:rPr>
        <w:t>– Приложение № 1</w:t>
      </w:r>
      <w:r w:rsidR="00CA69F8">
        <w:rPr>
          <w:rFonts w:eastAsia="Calibri"/>
          <w:sz w:val="24"/>
          <w:szCs w:val="24"/>
          <w:lang w:eastAsia="en-US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CC3FE4" w:rsidRDefault="000F55DD" w:rsidP="00944D7D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D17E32" w:rsidRPr="00CC3FE4">
        <w:rPr>
          <w:sz w:val="24"/>
          <w:szCs w:val="24"/>
        </w:rPr>
        <w:t>;</w:t>
      </w:r>
    </w:p>
    <w:p w:rsidR="0078301B" w:rsidRPr="00CC3FE4" w:rsidRDefault="000054FC" w:rsidP="00944D7D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Списък на персонала</w:t>
      </w:r>
      <w:r w:rsidR="000A3BDA" w:rsidRPr="00CC3FE4">
        <w:rPr>
          <w:sz w:val="24"/>
          <w:szCs w:val="24"/>
        </w:rPr>
        <w:t>, който ще изпълнява поръчката</w:t>
      </w:r>
      <w:r w:rsidRPr="00CC3FE4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5D23EA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5D23EA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</w:t>
      </w:r>
      <w:r w:rsidRPr="00900802">
        <w:rPr>
          <w:sz w:val="24"/>
          <w:szCs w:val="24"/>
        </w:rPr>
        <w:lastRenderedPageBreak/>
        <w:t>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1525A2">
        <w:rPr>
          <w:sz w:val="24"/>
          <w:szCs w:val="24"/>
        </w:rPr>
        <w:t>чл. 24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</w:t>
      </w:r>
      <w:r w:rsidR="00F25CE8">
        <w:rPr>
          <w:sz w:val="24"/>
          <w:szCs w:val="24"/>
        </w:rPr>
        <w:t xml:space="preserve">(съответно по чл. 24, ал. 2, когато е приложимо) </w:t>
      </w:r>
      <w:r w:rsidR="00CA2479">
        <w:rPr>
          <w:sz w:val="24"/>
          <w:szCs w:val="24"/>
        </w:rPr>
        <w:t>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>ИЗПЪЛНИТЕЛЯТ</w:t>
      </w:r>
      <w:r w:rsidRPr="0028260C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CB4F5E">
        <w:rPr>
          <w:sz w:val="24"/>
          <w:szCs w:val="24"/>
        </w:rPr>
        <w:t>чл. 10</w:t>
      </w:r>
      <w:r w:rsidR="00A43EDD" w:rsidRPr="008F40DB">
        <w:rPr>
          <w:sz w:val="24"/>
          <w:szCs w:val="24"/>
        </w:rPr>
        <w:t xml:space="preserve">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="00A552B7">
        <w:rPr>
          <w:sz w:val="24"/>
          <w:szCs w:val="24"/>
        </w:rPr>
        <w:t xml:space="preserve"> без увеличение на цената на абонаментното обслужване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5C3774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Pr="006C4C1E">
        <w:rPr>
          <w:sz w:val="24"/>
          <w:szCs w:val="24"/>
          <w:lang w:val="en-US"/>
        </w:rPr>
        <w:t>I</w:t>
      </w:r>
      <w:r w:rsidRPr="006C4C1E">
        <w:rPr>
          <w:sz w:val="24"/>
          <w:szCs w:val="24"/>
        </w:rPr>
        <w:t>“ №1.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45240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  <w:lang w:val="ru-RU"/>
        </w:rPr>
      </w:pPr>
      <w:r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  <w:lang w:val="ru-RU"/>
        </w:rPr>
        <w:t>……. (………)</w:t>
      </w:r>
      <w:r w:rsidRPr="008F40DB">
        <w:rPr>
          <w:b/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  <w:lang w:val="ru-RU"/>
        </w:rPr>
        <w:t>лева</w:t>
      </w:r>
      <w:r w:rsidRPr="008F40DB">
        <w:rPr>
          <w:b/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>на час</w:t>
      </w:r>
      <w:r w:rsidRPr="008F40DB">
        <w:rPr>
          <w:sz w:val="24"/>
          <w:szCs w:val="24"/>
          <w:lang w:val="ru-RU"/>
        </w:rPr>
        <w:t>,</w:t>
      </w:r>
      <w:r w:rsidRPr="008F40DB">
        <w:rPr>
          <w:sz w:val="24"/>
          <w:szCs w:val="24"/>
        </w:rPr>
        <w:t xml:space="preserve"> без ДДС</w:t>
      </w:r>
      <w:r w:rsidRPr="008F40DB">
        <w:rPr>
          <w:sz w:val="24"/>
          <w:szCs w:val="24"/>
          <w:lang w:val="ru-RU"/>
        </w:rPr>
        <w:t xml:space="preserve">. </w:t>
      </w:r>
      <w:proofErr w:type="spellStart"/>
      <w:r w:rsidRPr="008F40DB">
        <w:rPr>
          <w:sz w:val="24"/>
          <w:szCs w:val="24"/>
          <w:lang w:val="ru-RU"/>
        </w:rPr>
        <w:t>Така</w:t>
      </w:r>
      <w:proofErr w:type="spellEnd"/>
      <w:r w:rsidRPr="008F40DB">
        <w:rPr>
          <w:sz w:val="24"/>
          <w:szCs w:val="24"/>
          <w:lang w:val="ru-RU"/>
        </w:rPr>
        <w:t xml:space="preserve"> </w:t>
      </w:r>
      <w:proofErr w:type="spellStart"/>
      <w:r w:rsidRPr="008F40DB">
        <w:rPr>
          <w:sz w:val="24"/>
          <w:szCs w:val="24"/>
          <w:lang w:val="ru-RU"/>
        </w:rPr>
        <w:t>посочената</w:t>
      </w:r>
      <w:proofErr w:type="spellEnd"/>
      <w:r w:rsidRPr="008F40DB">
        <w:rPr>
          <w:sz w:val="24"/>
          <w:szCs w:val="24"/>
          <w:lang w:val="ru-RU"/>
        </w:rPr>
        <w:t xml:space="preserve"> </w:t>
      </w:r>
      <w:proofErr w:type="spellStart"/>
      <w:r w:rsidRPr="008F40DB">
        <w:rPr>
          <w:sz w:val="24"/>
          <w:szCs w:val="24"/>
          <w:lang w:val="ru-RU"/>
        </w:rPr>
        <w:t>часова</w:t>
      </w:r>
      <w:proofErr w:type="spellEnd"/>
      <w:r w:rsidRPr="008F40DB">
        <w:rPr>
          <w:sz w:val="24"/>
          <w:szCs w:val="24"/>
          <w:lang w:val="ru-RU"/>
        </w:rPr>
        <w:t xml:space="preserve"> ставка не подлежи на увеличение, независимо от </w:t>
      </w:r>
      <w:proofErr w:type="spellStart"/>
      <w:r w:rsidRPr="008F40DB">
        <w:rPr>
          <w:sz w:val="24"/>
          <w:szCs w:val="24"/>
          <w:lang w:val="ru-RU"/>
        </w:rPr>
        <w:t>обема</w:t>
      </w:r>
      <w:proofErr w:type="spellEnd"/>
      <w:r w:rsidRPr="008F40DB">
        <w:rPr>
          <w:sz w:val="24"/>
          <w:szCs w:val="24"/>
          <w:lang w:val="ru-RU"/>
        </w:rPr>
        <w:t xml:space="preserve">, </w:t>
      </w:r>
      <w:proofErr w:type="spellStart"/>
      <w:r w:rsidRPr="008F40DB">
        <w:rPr>
          <w:sz w:val="24"/>
          <w:szCs w:val="24"/>
          <w:lang w:val="ru-RU"/>
        </w:rPr>
        <w:t>естеството</w:t>
      </w:r>
      <w:proofErr w:type="spellEnd"/>
      <w:r w:rsidRPr="008F40DB">
        <w:rPr>
          <w:sz w:val="24"/>
          <w:szCs w:val="24"/>
          <w:lang w:val="ru-RU"/>
        </w:rPr>
        <w:t xml:space="preserve"> или срока за </w:t>
      </w:r>
      <w:proofErr w:type="spellStart"/>
      <w:r w:rsidRPr="008F40DB">
        <w:rPr>
          <w:sz w:val="24"/>
          <w:szCs w:val="24"/>
          <w:lang w:val="ru-RU"/>
        </w:rPr>
        <w:t>осъществяване</w:t>
      </w:r>
      <w:proofErr w:type="spellEnd"/>
      <w:r w:rsidRPr="008F40DB">
        <w:rPr>
          <w:sz w:val="24"/>
          <w:szCs w:val="24"/>
          <w:lang w:val="ru-RU"/>
        </w:rPr>
        <w:t xml:space="preserve"> на </w:t>
      </w:r>
      <w:proofErr w:type="spellStart"/>
      <w:r w:rsidRPr="008F40DB">
        <w:rPr>
          <w:sz w:val="24"/>
          <w:szCs w:val="24"/>
          <w:lang w:val="ru-RU"/>
        </w:rPr>
        <w:t>актуализациите</w:t>
      </w:r>
      <w:proofErr w:type="spellEnd"/>
      <w:r w:rsidRPr="008F40DB">
        <w:rPr>
          <w:sz w:val="24"/>
          <w:szCs w:val="24"/>
          <w:lang w:val="ru-RU"/>
        </w:rPr>
        <w:t xml:space="preserve">. </w:t>
      </w:r>
    </w:p>
    <w:p w:rsidR="00C664BD" w:rsidRDefault="00F24CF2" w:rsidP="006B3D53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="006B3D53" w:rsidRPr="007F7A75">
        <w:rPr>
          <w:sz w:val="24"/>
          <w:szCs w:val="24"/>
        </w:rPr>
        <w:t xml:space="preserve">В цената по ал. 1 са включени всички разходи на </w:t>
      </w:r>
      <w:r w:rsidR="006B3D53" w:rsidRPr="007F7A75">
        <w:rPr>
          <w:b/>
          <w:sz w:val="24"/>
          <w:szCs w:val="24"/>
        </w:rPr>
        <w:t>ИЗПЪЛНИТЕЛЯ</w:t>
      </w:r>
      <w:r w:rsidR="006B3D53" w:rsidRPr="007F7A75">
        <w:rPr>
          <w:sz w:val="24"/>
          <w:szCs w:val="24"/>
        </w:rPr>
        <w:t xml:space="preserve"> за изпълнение на Услугите, като </w:t>
      </w:r>
      <w:r w:rsidR="006B3D53" w:rsidRPr="007F7A75">
        <w:rPr>
          <w:b/>
          <w:sz w:val="24"/>
          <w:szCs w:val="24"/>
        </w:rPr>
        <w:t>ВЪЗЛОЖИТЕЛЯТ</w:t>
      </w:r>
      <w:r w:rsidR="006B3D53" w:rsidRPr="007F7A75">
        <w:rPr>
          <w:sz w:val="24"/>
          <w:szCs w:val="24"/>
        </w:rPr>
        <w:t xml:space="preserve"> не дължи заплащането на каквито и да е други разноски, направени от </w:t>
      </w:r>
      <w:r w:rsidR="006B3D53" w:rsidRPr="007F7A75">
        <w:rPr>
          <w:b/>
          <w:sz w:val="24"/>
          <w:szCs w:val="24"/>
        </w:rPr>
        <w:t>ИЗПЪЛНИТЕЛЯ</w:t>
      </w:r>
      <w:r w:rsidR="006B3D53" w:rsidRPr="007F7A75">
        <w:rPr>
          <w:sz w:val="24"/>
          <w:szCs w:val="24"/>
        </w:rPr>
        <w:t>.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6B3D53" w:rsidRPr="00022550" w:rsidRDefault="006B3D53" w:rsidP="006B3D53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02009D" w:rsidRPr="0002009D">
        <w:rPr>
          <w:sz w:val="24"/>
          <w:szCs w:val="24"/>
        </w:rPr>
        <w:t xml:space="preserve">Цената, посочена в ал. 1 е крайна за изпълнението на Услугите, като същата не подлежи на промяна, освен когато е в полза на </w:t>
      </w:r>
      <w:r w:rsidR="0002009D" w:rsidRPr="0002009D">
        <w:rPr>
          <w:b/>
          <w:sz w:val="24"/>
          <w:szCs w:val="24"/>
        </w:rPr>
        <w:t>ВЪЗЛОЖИТЕЛЯ</w:t>
      </w:r>
      <w:r w:rsidR="0002009D" w:rsidRPr="0002009D">
        <w:rPr>
          <w:sz w:val="24"/>
          <w:szCs w:val="24"/>
        </w:rPr>
        <w:t xml:space="preserve">, в случаите, уговорени в този </w:t>
      </w:r>
      <w:r w:rsidR="0002009D">
        <w:rPr>
          <w:sz w:val="24"/>
          <w:szCs w:val="24"/>
        </w:rPr>
        <w:t>д</w:t>
      </w:r>
      <w:r w:rsidR="0002009D" w:rsidRPr="0002009D">
        <w:rPr>
          <w:sz w:val="24"/>
          <w:szCs w:val="24"/>
        </w:rPr>
        <w:t>оговор и в съответствие с разпоредбите на ЗОП</w:t>
      </w:r>
      <w:r w:rsidR="0002009D">
        <w:rPr>
          <w:sz w:val="24"/>
          <w:szCs w:val="24"/>
        </w:rPr>
        <w:t>.</w:t>
      </w:r>
    </w:p>
    <w:p w:rsidR="00C17477" w:rsidRPr="000D03F0" w:rsidRDefault="007C54B3" w:rsidP="002B0E76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8335E7">
        <w:rPr>
          <w:b/>
          <w:sz w:val="24"/>
          <w:szCs w:val="24"/>
        </w:rPr>
        <w:t>…….. (……………………..) лева без ДДС</w:t>
      </w:r>
      <w:r w:rsidRPr="009D1DD5">
        <w:rPr>
          <w:sz w:val="24"/>
          <w:szCs w:val="24"/>
        </w:rPr>
        <w:t xml:space="preserve">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5D23EA">
        <w:rPr>
          <w:b/>
          <w:bCs/>
          <w:sz w:val="24"/>
          <w:szCs w:val="24"/>
        </w:rPr>
        <w:t>а.</w:t>
      </w:r>
      <w:r w:rsidRPr="005D23EA">
        <w:rPr>
          <w:sz w:val="24"/>
          <w:szCs w:val="24"/>
        </w:rPr>
        <w:t xml:space="preserve"> (1) В случай</w:t>
      </w:r>
      <w:r w:rsidR="001A192D">
        <w:rPr>
          <w:sz w:val="24"/>
          <w:szCs w:val="24"/>
        </w:rPr>
        <w:t>,</w:t>
      </w:r>
      <w:r w:rsidRPr="005D23EA">
        <w:rPr>
          <w:sz w:val="24"/>
          <w:szCs w:val="24"/>
        </w:rPr>
        <w:t xml:space="preserve"> че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е чуждестранно лице</w:t>
      </w:r>
      <w:r w:rsidR="00D04A5A">
        <w:rPr>
          <w:sz w:val="24"/>
          <w:szCs w:val="24"/>
          <w:lang w:val="en-US"/>
        </w:rPr>
        <w:t>,</w:t>
      </w:r>
      <w:r w:rsidRPr="005D23EA">
        <w:rPr>
          <w:sz w:val="24"/>
          <w:szCs w:val="24"/>
        </w:rPr>
        <w:t xml:space="preserve"> Българската народна банка ще удържа данък при източника в размер на 10 % от възнаграждението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по договора е местно лице.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</w:t>
      </w:r>
      <w:r w:rsidR="001525A2">
        <w:rPr>
          <w:sz w:val="24"/>
          <w:szCs w:val="24"/>
        </w:rPr>
        <w:t>предавателния протокол по чл. 24</w:t>
      </w:r>
      <w:r w:rsidRPr="00143439">
        <w:rPr>
          <w:sz w:val="24"/>
          <w:szCs w:val="24"/>
        </w:rPr>
        <w:t>, ал. 1</w:t>
      </w:r>
      <w:r w:rsidRPr="005D23EA">
        <w:rPr>
          <w:sz w:val="24"/>
          <w:szCs w:val="24"/>
        </w:rPr>
        <w:t xml:space="preserve"> от този договор,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5D23EA">
        <w:rPr>
          <w:b/>
          <w:bCs/>
          <w:sz w:val="24"/>
          <w:szCs w:val="24"/>
        </w:rPr>
        <w:t xml:space="preserve">ИЗПЪЛНИТЕЛЯТ </w:t>
      </w:r>
      <w:r w:rsidRPr="005D23EA">
        <w:rPr>
          <w:sz w:val="24"/>
          <w:szCs w:val="24"/>
        </w:rPr>
        <w:t>по договора е местно лице: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lastRenderedPageBreak/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5D23EA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3. удостоверение</w:t>
      </w:r>
      <w:r w:rsidR="00070A05">
        <w:rPr>
          <w:sz w:val="24"/>
          <w:szCs w:val="24"/>
        </w:rPr>
        <w:t xml:space="preserve"> за</w:t>
      </w:r>
      <w:r w:rsidRPr="005D23EA">
        <w:rPr>
          <w:sz w:val="24"/>
          <w:szCs w:val="24"/>
        </w:rPr>
        <w:t xml:space="preserve"> </w:t>
      </w:r>
      <w:r>
        <w:rPr>
          <w:sz w:val="24"/>
          <w:szCs w:val="24"/>
        </w:rPr>
        <w:t>съответната година</w:t>
      </w:r>
      <w:r w:rsidRPr="005D23EA">
        <w:rPr>
          <w:sz w:val="24"/>
          <w:szCs w:val="24"/>
        </w:rPr>
        <w:t xml:space="preserve"> от данъчната администрация на държавата, на която притежателят на доходите е местно лице, което удостоверява</w:t>
      </w:r>
      <w:r w:rsidR="00C11818">
        <w:rPr>
          <w:sz w:val="24"/>
          <w:szCs w:val="24"/>
        </w:rPr>
        <w:t>,</w:t>
      </w:r>
      <w:r w:rsidRPr="005D23EA">
        <w:rPr>
          <w:sz w:val="24"/>
          <w:szCs w:val="24"/>
        </w:rPr>
        <w:t xml:space="preserve"> че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7C54B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900802">
        <w:rPr>
          <w:sz w:val="24"/>
          <w:szCs w:val="24"/>
        </w:rPr>
        <w:t xml:space="preserve">плаща на </w:t>
      </w:r>
      <w:r w:rsidRPr="00900802">
        <w:rPr>
          <w:b/>
          <w:sz w:val="24"/>
          <w:szCs w:val="24"/>
        </w:rPr>
        <w:t xml:space="preserve">ИЗПЪЛНИТЕЛЯ </w:t>
      </w:r>
      <w:r w:rsidRPr="00900802">
        <w:rPr>
          <w:sz w:val="24"/>
          <w:szCs w:val="24"/>
        </w:rPr>
        <w:t>възнаграждение, чийто размер се</w:t>
      </w:r>
      <w:r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Pr="00F452D8">
        <w:rPr>
          <w:sz w:val="24"/>
          <w:szCs w:val="24"/>
        </w:rPr>
        <w:t xml:space="preserve"> за изпълнение на </w:t>
      </w:r>
      <w:r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C17477">
        <w:rPr>
          <w:sz w:val="24"/>
          <w:szCs w:val="24"/>
        </w:rPr>
        <w:t xml:space="preserve"> 24</w:t>
      </w:r>
      <w:r w:rsidR="00AA2CA6" w:rsidRPr="008F40DB">
        <w:rPr>
          <w:sz w:val="24"/>
          <w:szCs w:val="24"/>
        </w:rPr>
        <w:t>, ал. 1</w:t>
      </w:r>
      <w:r w:rsidR="00192013" w:rsidRPr="0029212B">
        <w:rPr>
          <w:sz w:val="24"/>
          <w:szCs w:val="24"/>
        </w:rPr>
        <w:t>,</w:t>
      </w:r>
      <w:r w:rsidRPr="0013569C">
        <w:rPr>
          <w:sz w:val="24"/>
          <w:szCs w:val="24"/>
        </w:rPr>
        <w:t xml:space="preserve"> се умножи по часовата ставка на </w:t>
      </w:r>
      <w:r w:rsidRPr="0013569C">
        <w:rPr>
          <w:b/>
          <w:sz w:val="24"/>
          <w:szCs w:val="24"/>
        </w:rPr>
        <w:t>ИЗПЪЛНИТЕЛЯ</w:t>
      </w:r>
      <w:r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8335E7">
        <w:rPr>
          <w:sz w:val="24"/>
          <w:szCs w:val="24"/>
        </w:rPr>
        <w:t>чл. </w:t>
      </w:r>
      <w:r w:rsidR="005724E7" w:rsidRPr="008F40DB">
        <w:rPr>
          <w:sz w:val="24"/>
          <w:szCs w:val="24"/>
        </w:rPr>
        <w:t>5</w:t>
      </w:r>
      <w:r w:rsidR="008335E7">
        <w:rPr>
          <w:sz w:val="24"/>
          <w:szCs w:val="24"/>
        </w:rPr>
        <w:t>, </w:t>
      </w:r>
      <w:r w:rsidR="00FA6383" w:rsidRPr="008F40DB">
        <w:rPr>
          <w:sz w:val="24"/>
          <w:szCs w:val="24"/>
        </w:rPr>
        <w:t>ал. 1</w:t>
      </w:r>
      <w:r w:rsidR="00FA6383" w:rsidRPr="0029212B">
        <w:rPr>
          <w:sz w:val="24"/>
          <w:szCs w:val="24"/>
        </w:rPr>
        <w:t>.</w:t>
      </w:r>
    </w:p>
    <w:p w:rsidR="008335E7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</w:t>
      </w:r>
      <w:r w:rsidR="008335E7">
        <w:rPr>
          <w:sz w:val="24"/>
          <w:szCs w:val="24"/>
        </w:rPr>
        <w:t>следните документи:</w:t>
      </w:r>
    </w:p>
    <w:p w:rsidR="008335E7" w:rsidRPr="006C4C1E" w:rsidRDefault="008335E7" w:rsidP="00197994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 xml:space="preserve">Приемателно-предавателен протокол, съставен по реда на </w:t>
      </w:r>
      <w:r w:rsidR="00C17477">
        <w:rPr>
          <w:sz w:val="24"/>
          <w:szCs w:val="24"/>
        </w:rPr>
        <w:t>чл. 24</w:t>
      </w:r>
      <w:r w:rsidRPr="008F40DB">
        <w:rPr>
          <w:sz w:val="24"/>
          <w:szCs w:val="24"/>
        </w:rPr>
        <w:t>, ал. 1</w:t>
      </w:r>
      <w:r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Pr="006C4C1E">
        <w:rPr>
          <w:b/>
          <w:sz w:val="24"/>
          <w:szCs w:val="24"/>
        </w:rPr>
        <w:t>ВЪЗЛОЖИТЕЛЯ</w:t>
      </w:r>
      <w:r w:rsidR="00221773">
        <w:rPr>
          <w:b/>
          <w:sz w:val="24"/>
          <w:szCs w:val="24"/>
        </w:rPr>
        <w:t xml:space="preserve"> </w:t>
      </w:r>
      <w:r w:rsidR="00221773" w:rsidRPr="00221773">
        <w:rPr>
          <w:sz w:val="24"/>
          <w:szCs w:val="24"/>
        </w:rPr>
        <w:t>(съответно чл. 24, ал. 2, когато е приложимо)</w:t>
      </w:r>
      <w:r w:rsidRPr="006C4C1E">
        <w:rPr>
          <w:b/>
          <w:sz w:val="24"/>
          <w:szCs w:val="24"/>
        </w:rPr>
        <w:t>;</w:t>
      </w:r>
    </w:p>
    <w:p w:rsidR="00FA6383" w:rsidRPr="008335E7" w:rsidRDefault="008335E7" w:rsidP="00197994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900802">
        <w:rPr>
          <w:sz w:val="24"/>
          <w:szCs w:val="24"/>
        </w:rPr>
        <w:t xml:space="preserve">актура за дължимата сума, издадена от </w:t>
      </w:r>
      <w:r w:rsidRPr="00900802">
        <w:rPr>
          <w:b/>
          <w:sz w:val="24"/>
          <w:szCs w:val="24"/>
        </w:rPr>
        <w:t xml:space="preserve">ИЗПЪЛНИТЕЛЯ </w:t>
      </w:r>
      <w:r w:rsidRPr="00900802">
        <w:rPr>
          <w:sz w:val="24"/>
          <w:szCs w:val="24"/>
        </w:rPr>
        <w:t xml:space="preserve">и представена на </w:t>
      </w:r>
      <w:r w:rsidRPr="006D7FFE">
        <w:rPr>
          <w:b/>
          <w:sz w:val="24"/>
          <w:szCs w:val="24"/>
        </w:rPr>
        <w:t>В</w:t>
      </w:r>
      <w:r w:rsidRPr="00DB4E3F">
        <w:rPr>
          <w:b/>
          <w:sz w:val="24"/>
          <w:szCs w:val="24"/>
        </w:rPr>
        <w:t>ЪЗЛОЖИТЕЛЯ</w:t>
      </w:r>
      <w:r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900802">
        <w:rPr>
          <w:b/>
          <w:sz w:val="24"/>
          <w:szCs w:val="24"/>
        </w:rPr>
        <w:lastRenderedPageBreak/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1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8335E7">
        <w:rPr>
          <w:color w:val="000000"/>
          <w:spacing w:val="-2"/>
          <w:sz w:val="24"/>
          <w:szCs w:val="24"/>
        </w:rPr>
        <w:t>0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</w:t>
      </w:r>
      <w:r w:rsidR="008335E7">
        <w:rPr>
          <w:color w:val="000000"/>
          <w:spacing w:val="-2"/>
          <w:sz w:val="24"/>
          <w:szCs w:val="24"/>
        </w:rPr>
        <w:t>1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</w:t>
      </w:r>
      <w:r w:rsidR="008335E7">
        <w:rPr>
          <w:color w:val="000000"/>
          <w:spacing w:val="-2"/>
          <w:sz w:val="24"/>
          <w:szCs w:val="24"/>
        </w:rPr>
        <w:t>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Pr="00304D68">
        <w:rPr>
          <w:b/>
          <w:color w:val="000000"/>
          <w:spacing w:val="-2"/>
          <w:sz w:val="24"/>
          <w:szCs w:val="24"/>
        </w:rPr>
        <w:t>ВЪЗЛОЖИТЕЛЯ</w:t>
      </w:r>
      <w:r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proofErr w:type="spellStart"/>
      <w:r w:rsidRPr="0015021F">
        <w:rPr>
          <w:b/>
          <w:sz w:val="24"/>
          <w:szCs w:val="24"/>
        </w:rPr>
        <w:t>Direct</w:t>
      </w:r>
      <w:proofErr w:type="spellEnd"/>
      <w:r w:rsidRPr="0015021F">
        <w:rPr>
          <w:b/>
          <w:sz w:val="24"/>
          <w:szCs w:val="24"/>
        </w:rPr>
        <w:t xml:space="preserve"> </w:t>
      </w:r>
      <w:proofErr w:type="spellStart"/>
      <w:r w:rsidRPr="0015021F">
        <w:rPr>
          <w:b/>
          <w:sz w:val="24"/>
          <w:szCs w:val="24"/>
        </w:rPr>
        <w:t>to</w:t>
      </w:r>
      <w:proofErr w:type="spellEnd"/>
      <w:r w:rsidRPr="0015021F">
        <w:rPr>
          <w:b/>
          <w:sz w:val="24"/>
          <w:szCs w:val="24"/>
        </w:rPr>
        <w:t xml:space="preserve"> BNBGBGSF </w:t>
      </w:r>
      <w:proofErr w:type="spellStart"/>
      <w:r w:rsidRPr="0015021F">
        <w:rPr>
          <w:b/>
          <w:sz w:val="24"/>
          <w:szCs w:val="24"/>
        </w:rPr>
        <w:t>via</w:t>
      </w:r>
      <w:proofErr w:type="spellEnd"/>
      <w:r w:rsidRPr="0015021F">
        <w:rPr>
          <w:b/>
          <w:sz w:val="24"/>
          <w:szCs w:val="24"/>
        </w:rPr>
        <w:t xml:space="preserve">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lastRenderedPageBreak/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2B0E76" w:rsidP="002B0E76">
      <w:pPr>
        <w:pStyle w:val="ListParagraph"/>
      </w:pPr>
      <w:r>
        <w:rPr>
          <w:lang w:val="bg-BG"/>
        </w:rPr>
        <w:t xml:space="preserve">1. </w:t>
      </w:r>
      <w:r w:rsidR="00A43EDD" w:rsidRPr="008F40DB">
        <w:t xml:space="preserve">Да </w:t>
      </w:r>
      <w:proofErr w:type="spellStart"/>
      <w:r w:rsidR="00A43EDD" w:rsidRPr="008F40DB">
        <w:t>бъде</w:t>
      </w:r>
      <w:proofErr w:type="spellEnd"/>
      <w:r w:rsidR="00A43EDD" w:rsidRPr="008F40DB">
        <w:t xml:space="preserve"> безусловна и </w:t>
      </w:r>
      <w:proofErr w:type="spellStart"/>
      <w:r w:rsidR="00A43EDD" w:rsidRPr="008F40DB">
        <w:t>неотменяема</w:t>
      </w:r>
      <w:proofErr w:type="spellEnd"/>
      <w:r w:rsidR="00A43EDD" w:rsidRPr="008F40DB">
        <w:t xml:space="preserve"> </w:t>
      </w:r>
      <w:proofErr w:type="spellStart"/>
      <w:r w:rsidR="00A43EDD" w:rsidRPr="008F40DB">
        <w:t>банкова</w:t>
      </w:r>
      <w:proofErr w:type="spellEnd"/>
      <w:r w:rsidR="00A43EDD" w:rsidRPr="008F40DB">
        <w:t xml:space="preserve"> </w:t>
      </w:r>
      <w:proofErr w:type="spellStart"/>
      <w:r w:rsidR="00A43EDD" w:rsidRPr="008F40DB">
        <w:t>гаранция</w:t>
      </w:r>
      <w:proofErr w:type="spellEnd"/>
      <w:r w:rsidR="00A43EDD" w:rsidRPr="008F40DB">
        <w:t xml:space="preserve"> и да </w:t>
      </w:r>
      <w:proofErr w:type="spellStart"/>
      <w:r w:rsidR="00A43EDD" w:rsidRPr="008F40DB">
        <w:t>съдържа</w:t>
      </w:r>
      <w:proofErr w:type="spellEnd"/>
      <w:r w:rsidR="00A43EDD" w:rsidRPr="008F40DB">
        <w:t xml:space="preserve"> </w:t>
      </w:r>
      <w:proofErr w:type="spellStart"/>
      <w:r w:rsidR="00A43EDD" w:rsidRPr="008F40DB">
        <w:t>задължение</w:t>
      </w:r>
      <w:proofErr w:type="spellEnd"/>
      <w:r w:rsidR="00A43EDD" w:rsidRPr="008F40DB">
        <w:t xml:space="preserve"> на </w:t>
      </w:r>
      <w:proofErr w:type="spellStart"/>
      <w:r w:rsidR="00A43EDD" w:rsidRPr="008F40DB">
        <w:t>банката</w:t>
      </w:r>
      <w:proofErr w:type="spellEnd"/>
      <w:r w:rsidR="00A43EDD" w:rsidRPr="008F40DB">
        <w:t xml:space="preserve"> – гарант да </w:t>
      </w:r>
      <w:proofErr w:type="spellStart"/>
      <w:r w:rsidR="00A43EDD" w:rsidRPr="008F40DB">
        <w:t>извърши</w:t>
      </w:r>
      <w:proofErr w:type="spellEnd"/>
      <w:r w:rsidR="00A43EDD" w:rsidRPr="008F40DB">
        <w:t xml:space="preserve"> </w:t>
      </w:r>
      <w:proofErr w:type="spellStart"/>
      <w:r w:rsidR="00A43EDD" w:rsidRPr="008F40DB">
        <w:t>плащане</w:t>
      </w:r>
      <w:proofErr w:type="spellEnd"/>
      <w:r w:rsidR="00A43EDD" w:rsidRPr="008F40DB">
        <w:t xml:space="preserve"> при </w:t>
      </w:r>
      <w:proofErr w:type="spellStart"/>
      <w:r w:rsidR="00A43EDD" w:rsidRPr="008F40DB">
        <w:t>първо</w:t>
      </w:r>
      <w:proofErr w:type="spellEnd"/>
      <w:r w:rsidR="00A43EDD" w:rsidRPr="008F40DB">
        <w:t xml:space="preserve"> </w:t>
      </w:r>
      <w:proofErr w:type="spellStart"/>
      <w:r w:rsidR="00A43EDD" w:rsidRPr="008F40DB">
        <w:t>писмено</w:t>
      </w:r>
      <w:proofErr w:type="spellEnd"/>
      <w:r w:rsidR="00A43EDD" w:rsidRPr="008F40DB">
        <w:t xml:space="preserve"> </w:t>
      </w:r>
      <w:r w:rsidR="00070ACB">
        <w:rPr>
          <w:lang w:val="bg-BG"/>
        </w:rPr>
        <w:t>по</w:t>
      </w:r>
      <w:r w:rsidR="00A43EDD" w:rsidRPr="008F40DB">
        <w:t>иск</w:t>
      </w:r>
      <w:r w:rsidR="00070ACB">
        <w:rPr>
          <w:lang w:val="bg-BG"/>
        </w:rPr>
        <w:t>в</w:t>
      </w:r>
      <w:proofErr w:type="spellStart"/>
      <w:r w:rsidR="00A43EDD" w:rsidRPr="008F40DB">
        <w:t>ане</w:t>
      </w:r>
      <w:proofErr w:type="spellEnd"/>
      <w:r w:rsidR="00A43EDD" w:rsidRPr="008F40DB">
        <w:t xml:space="preserve"> от </w:t>
      </w:r>
      <w:r w:rsidR="00A43EDD" w:rsidRPr="008F40DB">
        <w:rPr>
          <w:b/>
        </w:rPr>
        <w:t>ВЪЗЛОЖИТЕЛЯ</w:t>
      </w:r>
      <w:r w:rsidR="00A43EDD" w:rsidRPr="008F40DB">
        <w:t xml:space="preserve">, </w:t>
      </w:r>
      <w:proofErr w:type="spellStart"/>
      <w:r w:rsidR="00A43EDD" w:rsidRPr="008F40DB">
        <w:t>деклариращ</w:t>
      </w:r>
      <w:proofErr w:type="spellEnd"/>
      <w:r w:rsidR="00A43EDD" w:rsidRPr="008F40DB">
        <w:t xml:space="preserve">, че е </w:t>
      </w:r>
      <w:proofErr w:type="spellStart"/>
      <w:r w:rsidR="00A43EDD" w:rsidRPr="008F40DB">
        <w:t>налице</w:t>
      </w:r>
      <w:proofErr w:type="spellEnd"/>
      <w:r w:rsidR="00A43EDD" w:rsidRPr="008F40DB">
        <w:t xml:space="preserve"> </w:t>
      </w:r>
      <w:proofErr w:type="spellStart"/>
      <w:r w:rsidR="00A43EDD" w:rsidRPr="008F40DB">
        <w:t>неизпълнение</w:t>
      </w:r>
      <w:proofErr w:type="spellEnd"/>
      <w:r w:rsidR="00A43EDD" w:rsidRPr="008F40DB">
        <w:t xml:space="preserve"> на </w:t>
      </w:r>
      <w:proofErr w:type="spellStart"/>
      <w:r w:rsidR="00A43EDD" w:rsidRPr="008F40DB">
        <w:t>задължение</w:t>
      </w:r>
      <w:proofErr w:type="spellEnd"/>
      <w:r w:rsidR="00A43EDD" w:rsidRPr="008F40DB">
        <w:t xml:space="preserve"> на </w:t>
      </w:r>
      <w:r w:rsidR="00E60D10" w:rsidRPr="008F40DB">
        <w:rPr>
          <w:b/>
        </w:rPr>
        <w:t>ИЗПЪЛНИТЕЛЯ</w:t>
      </w:r>
      <w:r w:rsidR="00A43EDD" w:rsidRPr="008F40DB">
        <w:t xml:space="preserve"> или </w:t>
      </w:r>
      <w:proofErr w:type="spellStart"/>
      <w:r w:rsidR="00A43EDD" w:rsidRPr="008F40DB">
        <w:t>друго</w:t>
      </w:r>
      <w:proofErr w:type="spellEnd"/>
      <w:r w:rsidR="00A43EDD" w:rsidRPr="008F40DB">
        <w:t xml:space="preserve"> основание за </w:t>
      </w:r>
      <w:proofErr w:type="spellStart"/>
      <w:r w:rsidR="00A43EDD" w:rsidRPr="008F40DB">
        <w:t>задържане</w:t>
      </w:r>
      <w:proofErr w:type="spellEnd"/>
      <w:r w:rsidR="00A43EDD" w:rsidRPr="008F40DB">
        <w:t xml:space="preserve"> на </w:t>
      </w:r>
      <w:r w:rsidR="00C74E22">
        <w:rPr>
          <w:lang w:val="bg-BG"/>
        </w:rPr>
        <w:t>г</w:t>
      </w:r>
      <w:proofErr w:type="spellStart"/>
      <w:r w:rsidR="00A43EDD" w:rsidRPr="008F40DB">
        <w:t>аранцията</w:t>
      </w:r>
      <w:proofErr w:type="spellEnd"/>
      <w:r w:rsidR="00A43EDD" w:rsidRPr="008F40DB">
        <w:t xml:space="preserve"> за </w:t>
      </w:r>
      <w:proofErr w:type="spellStart"/>
      <w:r w:rsidR="00A43EDD" w:rsidRPr="008F40DB">
        <w:t>изпълнение</w:t>
      </w:r>
      <w:proofErr w:type="spellEnd"/>
      <w:r w:rsidR="00A43EDD" w:rsidRPr="008F40DB">
        <w:t xml:space="preserve"> по </w:t>
      </w:r>
      <w:proofErr w:type="spellStart"/>
      <w:r w:rsidR="00A43EDD" w:rsidRPr="008F40DB">
        <w:t>този</w:t>
      </w:r>
      <w:proofErr w:type="spellEnd"/>
      <w:r w:rsidR="00A43EDD" w:rsidRPr="008F40DB">
        <w:t xml:space="preserve"> </w:t>
      </w:r>
      <w:r w:rsidR="00C74E22">
        <w:rPr>
          <w:lang w:val="bg-BG"/>
        </w:rPr>
        <w:t>д</w:t>
      </w:r>
      <w:r w:rsidR="00A43EDD" w:rsidRPr="008F40DB">
        <w:t>оговор.</w:t>
      </w:r>
    </w:p>
    <w:p w:rsidR="00E85F06" w:rsidRPr="00FC6DDA" w:rsidRDefault="002B0E76" w:rsidP="002B0E76">
      <w:pPr>
        <w:pStyle w:val="ListParagraph"/>
      </w:pPr>
      <w:r>
        <w:rPr>
          <w:lang w:val="bg-BG"/>
        </w:rPr>
        <w:t xml:space="preserve">2. </w:t>
      </w:r>
      <w:r w:rsidR="003C7379" w:rsidRPr="00E85F06">
        <w:t xml:space="preserve">Да </w:t>
      </w:r>
      <w:proofErr w:type="spellStart"/>
      <w:r w:rsidR="003C7379" w:rsidRPr="00E85F06">
        <w:t>бъде</w:t>
      </w:r>
      <w:proofErr w:type="spellEnd"/>
      <w:r w:rsidR="003C7379" w:rsidRPr="00E85F06">
        <w:t xml:space="preserve"> </w:t>
      </w:r>
      <w:proofErr w:type="spellStart"/>
      <w:r w:rsidR="003C7379" w:rsidRPr="00E85F06">
        <w:t>със</w:t>
      </w:r>
      <w:proofErr w:type="spellEnd"/>
      <w:r w:rsidR="003C7379" w:rsidRPr="00E85F06">
        <w:t xml:space="preserve"> срок на </w:t>
      </w:r>
      <w:proofErr w:type="spellStart"/>
      <w:r w:rsidR="003C7379" w:rsidRPr="00E85F06">
        <w:t>валидност</w:t>
      </w:r>
      <w:proofErr w:type="spellEnd"/>
      <w:r w:rsidR="003C7379" w:rsidRPr="00E85F06">
        <w:t xml:space="preserve"> </w:t>
      </w:r>
      <w:r w:rsidR="00290BD6" w:rsidRPr="00E85F06">
        <w:t xml:space="preserve">за </w:t>
      </w:r>
      <w:proofErr w:type="spellStart"/>
      <w:r w:rsidR="00290BD6" w:rsidRPr="00E85F06">
        <w:t>целия</w:t>
      </w:r>
      <w:proofErr w:type="spellEnd"/>
      <w:r w:rsidR="00290BD6" w:rsidRPr="00E85F06">
        <w:t xml:space="preserve">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="003C7379" w:rsidRPr="00E85F06">
        <w:t>30 (</w:t>
      </w:r>
      <w:proofErr w:type="spellStart"/>
      <w:r w:rsidR="003C7379" w:rsidRPr="00E85F06">
        <w:t>тридесет</w:t>
      </w:r>
      <w:proofErr w:type="spellEnd"/>
      <w:r w:rsidR="003C7379" w:rsidRPr="00E85F06">
        <w:t xml:space="preserve">) дни след </w:t>
      </w:r>
      <w:proofErr w:type="spellStart"/>
      <w:r w:rsidR="00E85F06" w:rsidRPr="00E85F06">
        <w:t>прекратяване</w:t>
      </w:r>
      <w:proofErr w:type="spellEnd"/>
      <w:r w:rsidR="00E85F06" w:rsidRPr="00E85F06">
        <w:t xml:space="preserve"> на договор, </w:t>
      </w:r>
      <w:proofErr w:type="spellStart"/>
      <w:r w:rsidR="00E85F06" w:rsidRPr="00E85F06">
        <w:t>като</w:t>
      </w:r>
      <w:proofErr w:type="spellEnd"/>
      <w:r w:rsidR="00E85F06" w:rsidRPr="00E85F06">
        <w:t xml:space="preserve"> при </w:t>
      </w:r>
      <w:proofErr w:type="spellStart"/>
      <w:r w:rsidR="00E85F06" w:rsidRPr="00E85F06">
        <w:t>необходимост</w:t>
      </w:r>
      <w:proofErr w:type="spellEnd"/>
      <w:r w:rsidR="00E85F06" w:rsidRPr="00E85F06">
        <w:t xml:space="preserve"> </w:t>
      </w:r>
      <w:proofErr w:type="spellStart"/>
      <w:r w:rsidR="00E85F06" w:rsidRPr="00E85F06">
        <w:t>срокът</w:t>
      </w:r>
      <w:proofErr w:type="spellEnd"/>
      <w:r w:rsidR="00E85F06" w:rsidRPr="00E85F06">
        <w:t xml:space="preserve"> на </w:t>
      </w:r>
      <w:proofErr w:type="spellStart"/>
      <w:r w:rsidR="00E85F06" w:rsidRPr="00E85F06">
        <w:t>валидност</w:t>
      </w:r>
      <w:proofErr w:type="spellEnd"/>
      <w:r w:rsidR="00E85F06" w:rsidRPr="00E85F06">
        <w:t xml:space="preserve"> на </w:t>
      </w:r>
      <w:proofErr w:type="spellStart"/>
      <w:r w:rsidR="00E85F06" w:rsidRPr="00E85F06">
        <w:t>банковата</w:t>
      </w:r>
      <w:proofErr w:type="spellEnd"/>
      <w:r w:rsidR="00E85F06" w:rsidRPr="00E85F06">
        <w:t xml:space="preserve"> </w:t>
      </w:r>
      <w:proofErr w:type="spellStart"/>
      <w:r w:rsidR="00E85F06" w:rsidRPr="00E85F06">
        <w:t>гаранция</w:t>
      </w:r>
      <w:proofErr w:type="spellEnd"/>
      <w:r w:rsidR="00E85F06" w:rsidRPr="00E85F06">
        <w:t xml:space="preserve"> се </w:t>
      </w:r>
      <w:proofErr w:type="spellStart"/>
      <w:r w:rsidR="00E85F06" w:rsidRPr="00E85F06">
        <w:t>удължава</w:t>
      </w:r>
      <w:proofErr w:type="spellEnd"/>
      <w:r w:rsidR="00E85F06" w:rsidRPr="00E85F06">
        <w:t xml:space="preserve"> или се </w:t>
      </w:r>
      <w:proofErr w:type="spellStart"/>
      <w:r w:rsidR="00E85F06" w:rsidRPr="00E85F06">
        <w:t>издава</w:t>
      </w:r>
      <w:proofErr w:type="spellEnd"/>
      <w:r w:rsidR="00E85F06" w:rsidRPr="00E85F06">
        <w:t xml:space="preserve"> нова.</w:t>
      </w:r>
      <w:r w:rsidR="003C7379" w:rsidRPr="00323F99">
        <w:t xml:space="preserve"> </w:t>
      </w:r>
    </w:p>
    <w:p w:rsidR="00C72532" w:rsidRPr="008F40DB" w:rsidRDefault="002B0E76" w:rsidP="002B0E76">
      <w:pPr>
        <w:pStyle w:val="ListParagraph"/>
      </w:pPr>
      <w:r>
        <w:rPr>
          <w:lang w:val="bg-BG"/>
        </w:rPr>
        <w:t xml:space="preserve">3. </w:t>
      </w:r>
      <w:r w:rsidR="00C72532" w:rsidRPr="00E85F06">
        <w:rPr>
          <w:lang w:val="bg-BG"/>
        </w:rPr>
        <w:t xml:space="preserve">Преди издаването </w:t>
      </w:r>
      <w:r w:rsidR="008335E7">
        <w:rPr>
          <w:lang w:val="bg-BG"/>
        </w:rPr>
        <w:t>ѝ</w:t>
      </w:r>
      <w:r w:rsidR="00C72532" w:rsidRPr="00E85F06">
        <w:rPr>
          <w:lang w:val="bg-BG"/>
        </w:rPr>
        <w:t xml:space="preserve"> </w:t>
      </w:r>
      <w:proofErr w:type="spellStart"/>
      <w:r w:rsidR="00C72532">
        <w:t>т</w:t>
      </w:r>
      <w:r w:rsidR="00C72532" w:rsidRPr="00D343FA">
        <w:t>екстът</w:t>
      </w:r>
      <w:proofErr w:type="spellEnd"/>
      <w:r w:rsidR="00C72532" w:rsidRPr="00D343FA">
        <w:t xml:space="preserve"> на </w:t>
      </w:r>
      <w:r w:rsidR="00C72532" w:rsidRPr="00E85F06">
        <w:rPr>
          <w:lang w:val="bg-BG"/>
        </w:rPr>
        <w:t xml:space="preserve">банковата </w:t>
      </w:r>
      <w:proofErr w:type="spellStart"/>
      <w:r w:rsidR="00C72532">
        <w:t>гаранцията</w:t>
      </w:r>
      <w:proofErr w:type="spellEnd"/>
      <w:r w:rsidR="00C72532" w:rsidRPr="00D343FA">
        <w:t xml:space="preserve"> се </w:t>
      </w:r>
      <w:proofErr w:type="spellStart"/>
      <w:r w:rsidR="00C72532" w:rsidRPr="00D343FA">
        <w:t>съгласува</w:t>
      </w:r>
      <w:proofErr w:type="spellEnd"/>
      <w:r w:rsidR="00C72532" w:rsidRPr="00D343FA">
        <w:t xml:space="preserve"> с </w:t>
      </w:r>
      <w:r w:rsidR="00C72532"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</w:t>
      </w:r>
      <w:proofErr w:type="spellStart"/>
      <w:r w:rsidR="00A43EDD" w:rsidRPr="008F40DB">
        <w:rPr>
          <w:color w:val="000000"/>
          <w:spacing w:val="1"/>
          <w:sz w:val="24"/>
          <w:szCs w:val="24"/>
        </w:rPr>
        <w:t>бенефициер</w:t>
      </w:r>
      <w:proofErr w:type="spellEnd"/>
      <w:r w:rsidR="00A43EDD" w:rsidRPr="008F40DB">
        <w:rPr>
          <w:color w:val="000000"/>
          <w:spacing w:val="1"/>
          <w:sz w:val="24"/>
          <w:szCs w:val="24"/>
        </w:rPr>
        <w:t>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 xml:space="preserve">в определения в чл. </w:t>
      </w:r>
      <w:r w:rsidR="008335E7">
        <w:rPr>
          <w:sz w:val="24"/>
          <w:szCs w:val="24"/>
        </w:rPr>
        <w:t>8, ал. 1</w:t>
      </w:r>
      <w:r w:rsidR="003C7379" w:rsidRPr="00AC384E">
        <w:rPr>
          <w:sz w:val="24"/>
          <w:szCs w:val="24"/>
        </w:rPr>
        <w:t xml:space="preserve">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</w:t>
      </w:r>
      <w:r w:rsidR="007C6E1F">
        <w:rPr>
          <w:color w:val="000000"/>
          <w:spacing w:val="1"/>
          <w:sz w:val="24"/>
          <w:szCs w:val="24"/>
        </w:rPr>
        <w:lastRenderedPageBreak/>
        <w:t xml:space="preserve">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 w:rsidR="00C17477">
        <w:rPr>
          <w:color w:val="000000"/>
          <w:spacing w:val="1"/>
          <w:sz w:val="24"/>
          <w:szCs w:val="24"/>
        </w:rPr>
        <w:t>8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</w:t>
      </w:r>
      <w:r w:rsidR="008335E7">
        <w:rPr>
          <w:sz w:val="24"/>
          <w:szCs w:val="24"/>
        </w:rPr>
        <w:t>24</w:t>
      </w:r>
      <w:r w:rsidR="00A552B7">
        <w:rPr>
          <w:sz w:val="24"/>
          <w:szCs w:val="24"/>
        </w:rPr>
        <w:t xml:space="preserve">, </w:t>
      </w:r>
      <w:r w:rsidR="00802642">
        <w:rPr>
          <w:sz w:val="24"/>
          <w:szCs w:val="24"/>
        </w:rPr>
        <w:t>ал. 1, съответно по чл. 24, ал. </w:t>
      </w:r>
      <w:r w:rsidR="00A552B7">
        <w:rPr>
          <w:sz w:val="24"/>
          <w:szCs w:val="24"/>
        </w:rPr>
        <w:t>2, когато е приложимо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 w:rsidR="00C17477">
        <w:rPr>
          <w:color w:val="000000"/>
          <w:spacing w:val="1"/>
          <w:sz w:val="24"/>
          <w:szCs w:val="24"/>
        </w:rPr>
        <w:t>8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  <w:r w:rsidR="008335E7">
        <w:rPr>
          <w:color w:val="000000"/>
          <w:spacing w:val="1"/>
          <w:sz w:val="24"/>
          <w:szCs w:val="24"/>
        </w:rPr>
        <w:t>.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C17477">
        <w:rPr>
          <w:color w:val="000000"/>
          <w:spacing w:val="-2"/>
          <w:sz w:val="24"/>
          <w:szCs w:val="24"/>
        </w:rPr>
        <w:t>чл. 7</w:t>
      </w:r>
      <w:r w:rsidR="008335E7">
        <w:rPr>
          <w:color w:val="000000"/>
          <w:spacing w:val="-2"/>
          <w:sz w:val="24"/>
          <w:szCs w:val="24"/>
        </w:rPr>
        <w:t>, ал. 1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пълно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неизпълнение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в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т.ч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.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когато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</w:t>
      </w:r>
      <w:proofErr w:type="spellStart"/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>слугите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не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отговарят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изискванията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разваляне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</w:t>
      </w:r>
      <w:proofErr w:type="gramStart"/>
      <w:r w:rsidR="00A43EDD" w:rsidRPr="00FC6DDA">
        <w:rPr>
          <w:color w:val="000000"/>
          <w:spacing w:val="1"/>
          <w:sz w:val="24"/>
          <w:szCs w:val="24"/>
          <w:lang w:val="ru-RU"/>
        </w:rPr>
        <w:t>от страна</w:t>
      </w:r>
      <w:proofErr w:type="gram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това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основание; </w:t>
      </w:r>
    </w:p>
    <w:p w:rsidR="00A43EDD" w:rsidRPr="008F40DB" w:rsidRDefault="001C6589" w:rsidP="002B0E76">
      <w:pPr>
        <w:pStyle w:val="ListParagraph"/>
      </w:pPr>
      <w:r>
        <w:rPr>
          <w:lang w:val="bg-BG"/>
        </w:rPr>
        <w:lastRenderedPageBreak/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proofErr w:type="spellStart"/>
      <w:r w:rsidR="00A43EDD" w:rsidRPr="008F40DB">
        <w:t>ри</w:t>
      </w:r>
      <w:proofErr w:type="spellEnd"/>
      <w:r w:rsidR="00A43EDD" w:rsidRPr="008F40DB">
        <w:t xml:space="preserve"> </w:t>
      </w:r>
      <w:proofErr w:type="spellStart"/>
      <w:r w:rsidR="00A43EDD" w:rsidRPr="008F40DB">
        <w:t>прекратяване</w:t>
      </w:r>
      <w:proofErr w:type="spellEnd"/>
      <w:r w:rsidR="00A43EDD" w:rsidRPr="008F40DB">
        <w:t xml:space="preserve"> на </w:t>
      </w:r>
      <w:proofErr w:type="spellStart"/>
      <w:r w:rsidR="00A43EDD" w:rsidRPr="008F40DB">
        <w:t>дейността</w:t>
      </w:r>
      <w:proofErr w:type="spellEnd"/>
      <w:r w:rsidR="00A43EDD" w:rsidRPr="008F40DB">
        <w:t xml:space="preserve">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 xml:space="preserve">или при </w:t>
      </w:r>
      <w:proofErr w:type="spellStart"/>
      <w:r w:rsidR="00A43EDD" w:rsidRPr="008F40DB">
        <w:t>обявяването</w:t>
      </w:r>
      <w:proofErr w:type="spellEnd"/>
      <w:r w:rsidR="00A43EDD" w:rsidRPr="008F40DB">
        <w:t xml:space="preserve"> </w:t>
      </w:r>
      <w:proofErr w:type="spellStart"/>
      <w:r w:rsidR="00A43EDD" w:rsidRPr="008F40DB">
        <w:t>му</w:t>
      </w:r>
      <w:proofErr w:type="spellEnd"/>
      <w:r w:rsidR="00A43EDD" w:rsidRPr="008F40DB">
        <w:t xml:space="preserve"> в </w:t>
      </w:r>
      <w:proofErr w:type="spellStart"/>
      <w:r w:rsidR="00A43EDD" w:rsidRPr="008F40DB">
        <w:t>несъстоятелност</w:t>
      </w:r>
      <w:proofErr w:type="spellEnd"/>
      <w:r w:rsidR="00A43EDD" w:rsidRPr="008F40DB">
        <w:t>;</w:t>
      </w:r>
    </w:p>
    <w:p w:rsidR="001E01E3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Когато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в срок до 10 </w:t>
      </w:r>
      <w:r w:rsidRPr="002E53A2">
        <w:rPr>
          <w:sz w:val="24"/>
          <w:szCs w:val="24"/>
        </w:rPr>
        <w:t>(</w:t>
      </w:r>
      <w:r w:rsidRPr="00FC6DDA">
        <w:rPr>
          <w:sz w:val="24"/>
          <w:szCs w:val="24"/>
        </w:rPr>
        <w:t>десет</w:t>
      </w:r>
      <w:r w:rsidRPr="002E53A2">
        <w:rPr>
          <w:sz w:val="24"/>
          <w:szCs w:val="24"/>
        </w:rPr>
        <w:t>) дни</w:t>
      </w:r>
      <w:r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като внесе усвоената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сума по сметката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оговора.</w:t>
      </w:r>
    </w:p>
    <w:p w:rsidR="00A43EDD" w:rsidRPr="00900802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съгласно изискванията на този дог</w:t>
      </w:r>
      <w:r w:rsidRPr="00C2373A">
        <w:rPr>
          <w:sz w:val="24"/>
          <w:szCs w:val="24"/>
        </w:rPr>
        <w:t>овор.</w:t>
      </w:r>
    </w:p>
    <w:p w:rsidR="008760E1" w:rsidRPr="00DB4E3F" w:rsidRDefault="008760E1" w:rsidP="0028260C">
      <w:pPr>
        <w:spacing w:line="360" w:lineRule="auto"/>
        <w:ind w:firstLine="720"/>
        <w:jc w:val="center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E60D10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b/>
          <w:bCs/>
          <w:color w:val="000000"/>
          <w:spacing w:val="1"/>
          <w:sz w:val="24"/>
          <w:szCs w:val="24"/>
        </w:rPr>
      </w:pPr>
      <w:r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F76381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</w:t>
      </w:r>
      <w:r w:rsidR="008335E7">
        <w:rPr>
          <w:color w:val="000000"/>
          <w:spacing w:val="1"/>
          <w:sz w:val="24"/>
          <w:szCs w:val="24"/>
        </w:rPr>
        <w:t>на</w:t>
      </w:r>
      <w:r w:rsidRPr="0029212B">
        <w:rPr>
          <w:color w:val="000000"/>
          <w:spacing w:val="1"/>
          <w:sz w:val="24"/>
          <w:szCs w:val="24"/>
        </w:rPr>
        <w:t xml:space="preserve">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F254B9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  <w:lang w:val="en-US"/>
        </w:rPr>
      </w:pPr>
      <w:r w:rsidRPr="00AF16AC">
        <w:rPr>
          <w:b/>
          <w:color w:val="000000"/>
          <w:spacing w:val="1"/>
          <w:sz w:val="24"/>
          <w:szCs w:val="24"/>
        </w:rPr>
        <w:t>ИЗПЪЛНИТЕЛЯТ</w:t>
      </w:r>
      <w:r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FC56C9">
      <w:pPr>
        <w:numPr>
          <w:ilvl w:val="1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FC56C9">
      <w:pPr>
        <w:numPr>
          <w:ilvl w:val="1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</w:t>
      </w:r>
      <w:r w:rsidR="00FF51EE">
        <w:rPr>
          <w:sz w:val="24"/>
        </w:rPr>
        <w:t>, изисквани за съответния специалист в документацията на обществената поръчка</w:t>
      </w:r>
      <w:r w:rsidR="008760E1" w:rsidRPr="008F40DB">
        <w:rPr>
          <w:sz w:val="24"/>
        </w:rPr>
        <w:t>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Pr="0029212B">
        <w:rPr>
          <w:sz w:val="24"/>
          <w:szCs w:val="24"/>
        </w:rPr>
        <w:t>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5D23EA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E66E67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A65757">
      <w:pPr>
        <w:keepNext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A65757">
      <w:pPr>
        <w:keepNext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A65757">
      <w:pPr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A65757">
      <w:pPr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B92EDC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lastRenderedPageBreak/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8F40DB">
        <w:rPr>
          <w:sz w:val="24"/>
          <w:szCs w:val="24"/>
        </w:rPr>
        <w:t>.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8F40DB">
        <w:rPr>
          <w:sz w:val="24"/>
          <w:szCs w:val="24"/>
        </w:rPr>
        <w:t>;</w:t>
      </w:r>
    </w:p>
    <w:p w:rsidR="00B24DD2" w:rsidRPr="006C4C1E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673280" w:rsidRDefault="00E95745" w:rsidP="00673280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1B5982">
        <w:rPr>
          <w:sz w:val="24"/>
          <w:szCs w:val="24"/>
        </w:rPr>
        <w:t xml:space="preserve"> (1) </w:t>
      </w:r>
      <w:r w:rsidRPr="00C264E9">
        <w:rPr>
          <w:b/>
          <w:sz w:val="24"/>
          <w:szCs w:val="24"/>
        </w:rPr>
        <w:t>ИЗПЪЛНИТЕЛЯТ</w:t>
      </w:r>
      <w:r w:rsidRPr="00EB098C">
        <w:rPr>
          <w:sz w:val="24"/>
          <w:szCs w:val="24"/>
        </w:rPr>
        <w:t xml:space="preserve"> предава, а </w:t>
      </w:r>
      <w:r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Pr="002555CA">
        <w:rPr>
          <w:sz w:val="24"/>
          <w:szCs w:val="24"/>
        </w:rPr>
        <w:t xml:space="preserve">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Pr="00AF16AC">
        <w:rPr>
          <w:sz w:val="24"/>
          <w:szCs w:val="24"/>
        </w:rPr>
        <w:t>подписването на приемателно</w:t>
      </w:r>
      <w:r w:rsidR="009A2852">
        <w:rPr>
          <w:sz w:val="24"/>
          <w:szCs w:val="24"/>
          <w:lang w:val="en-US"/>
        </w:rPr>
        <w:noBreakHyphen/>
      </w:r>
      <w:r w:rsidRPr="00AF16AC">
        <w:rPr>
          <w:sz w:val="24"/>
          <w:szCs w:val="24"/>
        </w:rPr>
        <w:t>предавателен протокол. В протокола се посочват</w:t>
      </w:r>
      <w:r w:rsidR="00673280">
        <w:rPr>
          <w:sz w:val="24"/>
          <w:szCs w:val="24"/>
        </w:rPr>
        <w:t xml:space="preserve"> </w:t>
      </w:r>
      <w:r w:rsidRPr="00673280">
        <w:rPr>
          <w:sz w:val="24"/>
          <w:szCs w:val="24"/>
        </w:rPr>
        <w:t xml:space="preserve">обхватът и </w:t>
      </w:r>
      <w:r w:rsidR="00C72532" w:rsidRPr="00673280">
        <w:rPr>
          <w:sz w:val="24"/>
          <w:szCs w:val="24"/>
        </w:rPr>
        <w:t>реалния</w:t>
      </w:r>
      <w:r w:rsidR="00161A85" w:rsidRPr="00673280">
        <w:rPr>
          <w:sz w:val="24"/>
          <w:szCs w:val="24"/>
        </w:rPr>
        <w:t>т</w:t>
      </w:r>
      <w:r w:rsidR="00C72532" w:rsidRPr="00673280">
        <w:rPr>
          <w:sz w:val="24"/>
          <w:szCs w:val="24"/>
        </w:rPr>
        <w:t xml:space="preserve"> </w:t>
      </w:r>
      <w:r w:rsidRPr="00673280">
        <w:rPr>
          <w:sz w:val="24"/>
          <w:szCs w:val="24"/>
        </w:rPr>
        <w:t xml:space="preserve">обем на </w:t>
      </w:r>
      <w:r w:rsidR="005F5D7E" w:rsidRPr="00673280">
        <w:rPr>
          <w:sz w:val="24"/>
          <w:szCs w:val="24"/>
        </w:rPr>
        <w:t xml:space="preserve">извършената </w:t>
      </w:r>
      <w:r w:rsidR="00867AA1" w:rsidRPr="00673280">
        <w:rPr>
          <w:sz w:val="24"/>
          <w:szCs w:val="24"/>
        </w:rPr>
        <w:t>работа (в часове)</w:t>
      </w:r>
      <w:r w:rsidR="00C72532" w:rsidRPr="00673280">
        <w:rPr>
          <w:sz w:val="24"/>
          <w:szCs w:val="24"/>
        </w:rPr>
        <w:t xml:space="preserve">. </w:t>
      </w:r>
      <w:r w:rsidR="00867AA1" w:rsidRPr="00673280">
        <w:rPr>
          <w:sz w:val="24"/>
          <w:szCs w:val="24"/>
        </w:rPr>
        <w:t xml:space="preserve"> </w:t>
      </w:r>
    </w:p>
    <w:p w:rsidR="00867AA1" w:rsidRPr="008F40DB" w:rsidRDefault="00673280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 </w:t>
      </w:r>
      <w:r w:rsidR="00E95745" w:rsidRPr="00C2373A">
        <w:rPr>
          <w:sz w:val="24"/>
          <w:szCs w:val="24"/>
        </w:rPr>
        <w:t xml:space="preserve">(2) В случай че </w:t>
      </w:r>
      <w:r w:rsidR="00E95745" w:rsidRPr="00900802">
        <w:rPr>
          <w:b/>
          <w:sz w:val="24"/>
          <w:szCs w:val="24"/>
        </w:rPr>
        <w:t>ВЪЗЛОЖИТЕЛЯТ</w:t>
      </w:r>
      <w:r w:rsidR="00E95745"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="00867AA1" w:rsidRPr="00DB4E3F">
        <w:rPr>
          <w:sz w:val="24"/>
          <w:szCs w:val="24"/>
        </w:rPr>
        <w:t xml:space="preserve"> по чл. 1</w:t>
      </w:r>
      <w:r w:rsidR="00020BAD" w:rsidRPr="00DA1495">
        <w:rPr>
          <w:sz w:val="24"/>
          <w:szCs w:val="24"/>
        </w:rPr>
        <w:t>, включително</w:t>
      </w:r>
      <w:r w:rsidR="00E95745"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="00E95745" w:rsidRPr="00EB098C">
        <w:rPr>
          <w:sz w:val="24"/>
          <w:szCs w:val="24"/>
        </w:rPr>
        <w:t xml:space="preserve"> изпратени до </w:t>
      </w:r>
      <w:r w:rsidR="00E95745"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="00E95745"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="00E95745" w:rsidRPr="007E0278">
        <w:rPr>
          <w:sz w:val="24"/>
          <w:szCs w:val="24"/>
        </w:rPr>
        <w:t xml:space="preserve"> предавателния протокол. В този случай</w:t>
      </w:r>
      <w:r w:rsidR="00E95745" w:rsidRPr="008F40DB">
        <w:rPr>
          <w:sz w:val="24"/>
          <w:szCs w:val="24"/>
        </w:rPr>
        <w:t xml:space="preserve"> </w:t>
      </w:r>
      <w:r w:rsidR="00E95745" w:rsidRPr="008F40DB">
        <w:rPr>
          <w:b/>
          <w:sz w:val="24"/>
          <w:szCs w:val="24"/>
        </w:rPr>
        <w:t>ВЪЗЛОЖИТЕЛЯТ</w:t>
      </w:r>
      <w:r w:rsidR="00E95745" w:rsidRPr="008F40DB">
        <w:rPr>
          <w:sz w:val="24"/>
          <w:szCs w:val="24"/>
        </w:rPr>
        <w:t xml:space="preserve">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="00E95745"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="00E95745"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="00E95745"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="00E95745"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="00E95745"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E95745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(1)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 xml:space="preserve">чл. </w:t>
      </w:r>
      <w:r w:rsidR="00673280">
        <w:rPr>
          <w:sz w:val="24"/>
          <w:szCs w:val="24"/>
        </w:rPr>
        <w:t>24</w:t>
      </w:r>
      <w:r w:rsidR="00B21CDB">
        <w:rPr>
          <w:sz w:val="24"/>
          <w:szCs w:val="24"/>
        </w:rPr>
        <w:t>, ал. 1 (съответно чл. 24, ал. 2, когато е приложимо)</w:t>
      </w:r>
      <w:r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proofErr w:type="spellStart"/>
      <w:r w:rsidR="00667A76">
        <w:rPr>
          <w:sz w:val="24"/>
          <w:szCs w:val="24"/>
        </w:rPr>
        <w:t>SWIFTNet</w:t>
      </w:r>
      <w:proofErr w:type="spellEnd"/>
      <w:r w:rsidR="00157EC6" w:rsidRPr="00C2373A">
        <w:rPr>
          <w:sz w:val="24"/>
          <w:szCs w:val="24"/>
        </w:rPr>
        <w:t xml:space="preserve"> 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</w:t>
      </w:r>
      <w:r w:rsidRPr="008946F4">
        <w:rPr>
          <w:sz w:val="24"/>
          <w:szCs w:val="24"/>
        </w:rPr>
        <w:lastRenderedPageBreak/>
        <w:t xml:space="preserve">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b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 xml:space="preserve">чл. </w:t>
      </w:r>
      <w:r w:rsidR="00673280">
        <w:rPr>
          <w:sz w:val="24"/>
          <w:szCs w:val="24"/>
          <w:lang w:val="ru-RU"/>
        </w:rPr>
        <w:t>2</w:t>
      </w:r>
      <w:r w:rsidR="001525A2">
        <w:rPr>
          <w:sz w:val="24"/>
          <w:szCs w:val="24"/>
          <w:lang w:val="ru-RU"/>
        </w:rPr>
        <w:t>5</w:t>
      </w:r>
      <w:r w:rsidR="00E95745" w:rsidRPr="008F40DB">
        <w:rPr>
          <w:sz w:val="24"/>
          <w:szCs w:val="24"/>
        </w:rPr>
        <w:t>.</w:t>
      </w:r>
    </w:p>
    <w:p w:rsidR="00FD28B0" w:rsidRDefault="00E95745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>осигурява гаранционната поддръжка условия</w:t>
      </w:r>
      <w:r w:rsidR="0097148A">
        <w:rPr>
          <w:sz w:val="24"/>
          <w:szCs w:val="24"/>
        </w:rPr>
        <w:t>та, подробно описани</w:t>
      </w:r>
      <w:r w:rsidR="00B21CDB">
        <w:rPr>
          <w:sz w:val="24"/>
          <w:szCs w:val="24"/>
        </w:rPr>
        <w:t xml:space="preserve"> в Техническата спецификация</w:t>
      </w:r>
      <w:r w:rsidR="0097148A">
        <w:rPr>
          <w:sz w:val="24"/>
          <w:szCs w:val="24"/>
        </w:rPr>
        <w:t xml:space="preserve"> </w:t>
      </w:r>
      <w:r w:rsidR="002E0790" w:rsidRPr="00DC2E5D">
        <w:rPr>
          <w:sz w:val="24"/>
          <w:szCs w:val="24"/>
        </w:rPr>
        <w:t>– Приложение № 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</w:t>
      </w:r>
      <w:proofErr w:type="spellStart"/>
      <w:r w:rsidRPr="006C4C1E">
        <w:rPr>
          <w:sz w:val="24"/>
          <w:szCs w:val="24"/>
          <w:lang w:val="ru-RU"/>
        </w:rPr>
        <w:t>изтичане</w:t>
      </w:r>
      <w:proofErr w:type="spellEnd"/>
      <w:r w:rsidRPr="006C4C1E">
        <w:rPr>
          <w:sz w:val="24"/>
          <w:szCs w:val="24"/>
          <w:lang w:val="ru-RU"/>
        </w:rPr>
        <w:t xml:space="preserve"> срока на </w:t>
      </w:r>
      <w:proofErr w:type="spellStart"/>
      <w:r w:rsidRPr="006C4C1E">
        <w:rPr>
          <w:sz w:val="24"/>
          <w:szCs w:val="24"/>
          <w:lang w:val="ru-RU"/>
        </w:rPr>
        <w:t>гаранционна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поддръжка</w:t>
      </w:r>
      <w:proofErr w:type="spellEnd"/>
      <w:r w:rsidRPr="006C4C1E">
        <w:rPr>
          <w:sz w:val="24"/>
          <w:szCs w:val="24"/>
          <w:lang w:val="ru-RU"/>
        </w:rPr>
        <w:t xml:space="preserve"> на </w:t>
      </w:r>
      <w:proofErr w:type="spellStart"/>
      <w:r w:rsidRPr="006C4C1E">
        <w:rPr>
          <w:sz w:val="24"/>
          <w:szCs w:val="24"/>
          <w:lang w:val="ru-RU"/>
        </w:rPr>
        <w:t>извършените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съгласно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този</w:t>
      </w:r>
      <w:proofErr w:type="spellEnd"/>
      <w:r w:rsidRPr="006C4C1E">
        <w:rPr>
          <w:sz w:val="24"/>
          <w:szCs w:val="24"/>
          <w:lang w:val="ru-RU"/>
        </w:rPr>
        <w:t xml:space="preserve">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</w:t>
      </w:r>
      <w:proofErr w:type="spellStart"/>
      <w:r w:rsidRPr="00900802">
        <w:rPr>
          <w:sz w:val="24"/>
          <w:szCs w:val="24"/>
          <w:lang w:val="ru-RU"/>
        </w:rPr>
        <w:t>задължава</w:t>
      </w:r>
      <w:proofErr w:type="spellEnd"/>
      <w:r w:rsidRPr="00900802">
        <w:rPr>
          <w:sz w:val="24"/>
          <w:szCs w:val="24"/>
          <w:lang w:val="ru-RU"/>
        </w:rPr>
        <w:t xml:space="preserve"> да </w:t>
      </w:r>
      <w:proofErr w:type="spellStart"/>
      <w:r w:rsidRPr="00900802">
        <w:rPr>
          <w:sz w:val="24"/>
          <w:szCs w:val="24"/>
          <w:lang w:val="ru-RU"/>
        </w:rPr>
        <w:t>осигурява</w:t>
      </w:r>
      <w:proofErr w:type="spellEnd"/>
      <w:r w:rsidRPr="00900802">
        <w:rPr>
          <w:sz w:val="24"/>
          <w:szCs w:val="24"/>
          <w:lang w:val="ru-RU"/>
        </w:rPr>
        <w:t xml:space="preserve"> </w:t>
      </w:r>
      <w:proofErr w:type="spellStart"/>
      <w:r w:rsidRPr="00900802">
        <w:rPr>
          <w:sz w:val="24"/>
          <w:szCs w:val="24"/>
          <w:lang w:val="ru-RU"/>
        </w:rPr>
        <w:t>абонаментно</w:t>
      </w:r>
      <w:proofErr w:type="spellEnd"/>
      <w:r w:rsidRPr="00900802">
        <w:rPr>
          <w:sz w:val="24"/>
          <w:szCs w:val="24"/>
          <w:lang w:val="ru-RU"/>
        </w:rPr>
        <w:t xml:space="preserve"> </w:t>
      </w:r>
      <w:proofErr w:type="spellStart"/>
      <w:r w:rsidRPr="00900802">
        <w:rPr>
          <w:sz w:val="24"/>
          <w:szCs w:val="24"/>
          <w:lang w:val="ru-RU"/>
        </w:rPr>
        <w:t>обслужване</w:t>
      </w:r>
      <w:proofErr w:type="spellEnd"/>
      <w:r w:rsidR="00ED67CE" w:rsidRPr="00DB4E3F">
        <w:rPr>
          <w:sz w:val="24"/>
          <w:szCs w:val="24"/>
          <w:lang w:val="ru-RU"/>
        </w:rPr>
        <w:t xml:space="preserve"> на </w:t>
      </w:r>
      <w:proofErr w:type="spellStart"/>
      <w:r w:rsidR="00ED67CE" w:rsidRPr="00DB4E3F">
        <w:rPr>
          <w:sz w:val="24"/>
          <w:szCs w:val="24"/>
          <w:lang w:val="ru-RU"/>
        </w:rPr>
        <w:t>същите</w:t>
      </w:r>
      <w:proofErr w:type="spellEnd"/>
      <w:r w:rsidR="00ED67CE" w:rsidRPr="00DB4E3F">
        <w:rPr>
          <w:sz w:val="24"/>
          <w:szCs w:val="24"/>
          <w:lang w:val="ru-RU"/>
        </w:rPr>
        <w:t xml:space="preserve"> на основание чл. </w:t>
      </w:r>
      <w:r w:rsidR="0034588B">
        <w:rPr>
          <w:sz w:val="24"/>
          <w:szCs w:val="24"/>
          <w:lang w:val="ru-RU"/>
        </w:rPr>
        <w:t>10</w:t>
      </w:r>
      <w:r w:rsidR="00ED67CE" w:rsidRPr="00DB4E3F">
        <w:rPr>
          <w:sz w:val="24"/>
          <w:szCs w:val="24"/>
          <w:lang w:val="ru-RU"/>
        </w:rPr>
        <w:t xml:space="preserve">, т. </w:t>
      </w:r>
      <w:r w:rsidR="0034588B">
        <w:rPr>
          <w:sz w:val="24"/>
          <w:szCs w:val="24"/>
          <w:lang w:val="ru-RU"/>
        </w:rPr>
        <w:t>4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 xml:space="preserve">от </w:t>
      </w:r>
      <w:proofErr w:type="spellStart"/>
      <w:r w:rsidRPr="00DA1495">
        <w:rPr>
          <w:sz w:val="24"/>
          <w:szCs w:val="24"/>
          <w:lang w:val="ru-RU"/>
        </w:rPr>
        <w:t>рамковото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споразумение</w:t>
      </w:r>
      <w:proofErr w:type="spellEnd"/>
      <w:r w:rsidRPr="00DA1495">
        <w:rPr>
          <w:sz w:val="24"/>
          <w:szCs w:val="24"/>
          <w:lang w:val="ru-RU"/>
        </w:rPr>
        <w:t xml:space="preserve"> и </w:t>
      </w:r>
      <w:proofErr w:type="gramStart"/>
      <w:r w:rsidRPr="00DA1495">
        <w:rPr>
          <w:sz w:val="24"/>
          <w:szCs w:val="24"/>
          <w:lang w:val="ru-RU"/>
        </w:rPr>
        <w:t>при положение</w:t>
      </w:r>
      <w:proofErr w:type="gramEnd"/>
      <w:r w:rsidRPr="00DA1495">
        <w:rPr>
          <w:sz w:val="24"/>
          <w:szCs w:val="24"/>
          <w:lang w:val="ru-RU"/>
        </w:rPr>
        <w:t xml:space="preserve"> че </w:t>
      </w:r>
      <w:proofErr w:type="spellStart"/>
      <w:r w:rsidRPr="00DA1495">
        <w:rPr>
          <w:sz w:val="24"/>
          <w:szCs w:val="24"/>
          <w:lang w:val="ru-RU"/>
        </w:rPr>
        <w:t>въз</w:t>
      </w:r>
      <w:proofErr w:type="spellEnd"/>
      <w:r w:rsidRPr="00DA1495">
        <w:rPr>
          <w:sz w:val="24"/>
          <w:szCs w:val="24"/>
          <w:lang w:val="ru-RU"/>
        </w:rPr>
        <w:t xml:space="preserve"> основа на </w:t>
      </w:r>
      <w:proofErr w:type="spellStart"/>
      <w:r w:rsidRPr="00DA1495">
        <w:rPr>
          <w:sz w:val="24"/>
          <w:szCs w:val="24"/>
          <w:lang w:val="ru-RU"/>
        </w:rPr>
        <w:t>споразумението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има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сключен</w:t>
      </w:r>
      <w:proofErr w:type="spellEnd"/>
      <w:r w:rsidRPr="00DA1495">
        <w:rPr>
          <w:sz w:val="24"/>
          <w:szCs w:val="24"/>
          <w:lang w:val="ru-RU"/>
        </w:rPr>
        <w:t xml:space="preserve"> договор</w:t>
      </w:r>
      <w:r w:rsidRPr="00F452D8">
        <w:rPr>
          <w:sz w:val="24"/>
          <w:szCs w:val="24"/>
          <w:lang w:val="ru-RU"/>
        </w:rPr>
        <w:t xml:space="preserve"> за </w:t>
      </w:r>
      <w:proofErr w:type="spellStart"/>
      <w:r w:rsidRPr="00F452D8">
        <w:rPr>
          <w:sz w:val="24"/>
          <w:szCs w:val="24"/>
          <w:lang w:val="ru-RU"/>
        </w:rPr>
        <w:t>абонаментно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Pr="00F452D8">
        <w:rPr>
          <w:sz w:val="24"/>
          <w:szCs w:val="24"/>
          <w:lang w:val="ru-RU"/>
        </w:rPr>
        <w:t>обслужване</w:t>
      </w:r>
      <w:proofErr w:type="spellEnd"/>
      <w:r w:rsidRPr="00F452D8">
        <w:rPr>
          <w:sz w:val="24"/>
          <w:szCs w:val="24"/>
          <w:lang w:val="ru-RU"/>
        </w:rPr>
        <w:t xml:space="preserve"> на </w:t>
      </w:r>
      <w:proofErr w:type="spellStart"/>
      <w:r w:rsidR="00667A76">
        <w:rPr>
          <w:sz w:val="24"/>
          <w:szCs w:val="24"/>
          <w:lang w:val="ru-RU"/>
        </w:rPr>
        <w:t>SWIFTNet</w:t>
      </w:r>
      <w:proofErr w:type="spellEnd"/>
      <w:r w:rsidRPr="00007C5C">
        <w:rPr>
          <w:sz w:val="24"/>
          <w:szCs w:val="24"/>
          <w:lang w:val="ru-RU"/>
        </w:rPr>
        <w:t xml:space="preserve">. </w:t>
      </w: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Pr="005F6F13">
        <w:rPr>
          <w:sz w:val="24"/>
          <w:szCs w:val="24"/>
        </w:rPr>
        <w:t>стойността на</w:t>
      </w:r>
      <w:r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</w:t>
      </w:r>
      <w:r w:rsidR="00B210DC">
        <w:rPr>
          <w:sz w:val="24"/>
          <w:szCs w:val="24"/>
        </w:rPr>
        <w:t xml:space="preserve">от </w:t>
      </w:r>
      <w:r w:rsidRPr="002555CA">
        <w:rPr>
          <w:sz w:val="24"/>
          <w:szCs w:val="24"/>
        </w:rPr>
        <w:t xml:space="preserve">тази </w:t>
      </w:r>
      <w:r w:rsidR="00B210DC">
        <w:rPr>
          <w:sz w:val="24"/>
          <w:szCs w:val="24"/>
        </w:rPr>
        <w:t xml:space="preserve">стойност </w:t>
      </w:r>
      <w:r w:rsidRPr="002555CA">
        <w:rPr>
          <w:sz w:val="24"/>
          <w:szCs w:val="24"/>
        </w:rPr>
        <w:t>.</w:t>
      </w:r>
    </w:p>
    <w:p w:rsidR="00D47D23" w:rsidRP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CF34CD">
        <w:rPr>
          <w:sz w:val="24"/>
          <w:szCs w:val="24"/>
        </w:rPr>
        <w:t xml:space="preserve">При констатирано </w:t>
      </w:r>
      <w:r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Pr="00CF34CD">
        <w:rPr>
          <w:b/>
          <w:sz w:val="24"/>
          <w:szCs w:val="24"/>
        </w:rPr>
        <w:t>ВЪЗЛОЖИТЕЛЯ</w:t>
      </w:r>
      <w:r w:rsidRPr="00CF34CD">
        <w:rPr>
          <w:sz w:val="24"/>
          <w:szCs w:val="24"/>
        </w:rPr>
        <w:t>, посочени в: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="0097148A" w:rsidRPr="00C842A1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proofErr w:type="spellStart"/>
      <w:r w:rsidR="00667A76">
        <w:rPr>
          <w:rFonts w:eastAsia="Calibri"/>
          <w:sz w:val="24"/>
          <w:szCs w:val="24"/>
          <w:lang w:eastAsia="en-US"/>
        </w:rPr>
        <w:t>SWIFTNet</w:t>
      </w:r>
      <w:proofErr w:type="spellEnd"/>
      <w:r w:rsidR="0097148A"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97148A" w:rsidRPr="00A204C0">
        <w:rPr>
          <w:rFonts w:eastAsia="Calibri"/>
          <w:sz w:val="24"/>
          <w:szCs w:val="24"/>
          <w:lang w:eastAsia="en-US"/>
        </w:rPr>
        <w:t>– Приложение № 1</w:t>
      </w:r>
      <w:r w:rsidR="0097148A">
        <w:rPr>
          <w:rFonts w:eastAsia="Calibri"/>
          <w:sz w:val="24"/>
          <w:szCs w:val="24"/>
          <w:lang w:eastAsia="en-US"/>
        </w:rPr>
        <w:t xml:space="preserve"> </w:t>
      </w:r>
      <w:r w:rsidR="00EF4754">
        <w:rPr>
          <w:sz w:val="24"/>
          <w:szCs w:val="24"/>
        </w:rPr>
        <w:t>от Рамково</w:t>
      </w:r>
      <w:r w:rsidR="0097148A">
        <w:rPr>
          <w:sz w:val="24"/>
          <w:szCs w:val="24"/>
        </w:rPr>
        <w:t>то</w:t>
      </w:r>
      <w:r w:rsidR="00B21CDB">
        <w:rPr>
          <w:sz w:val="24"/>
          <w:szCs w:val="24"/>
        </w:rPr>
        <w:t xml:space="preserve"> споразумение</w:t>
      </w:r>
      <w:r w:rsidR="00EF4754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>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траните, </w:t>
      </w:r>
      <w:r w:rsidRPr="008F40DB">
        <w:rPr>
          <w:sz w:val="24"/>
          <w:szCs w:val="24"/>
        </w:rPr>
        <w:lastRenderedPageBreak/>
        <w:t xml:space="preserve">виновната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A65757">
      <w:pPr>
        <w:keepLines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настъпване на пълна обективна невъзможност за изпълнение на договора, за което обстоятелство засегнатата страна е длъжна да уве</w:t>
      </w:r>
      <w:r w:rsidR="00802642">
        <w:rPr>
          <w:sz w:val="24"/>
          <w:szCs w:val="24"/>
        </w:rPr>
        <w:t>доми другата страна в срок до 7 </w:t>
      </w:r>
      <w:r w:rsidRPr="008F40DB">
        <w:rPr>
          <w:sz w:val="24"/>
          <w:szCs w:val="24"/>
        </w:rPr>
        <w:t xml:space="preserve">(седем) работни дни от настъпване на невъзможността и да представи доказателства; 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>прекратяване на рамковото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A65757">
      <w:pPr>
        <w:keepLines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A65757">
      <w:pPr>
        <w:keepLines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A65757">
      <w:pPr>
        <w:keepLines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proofErr w:type="spellStart"/>
      <w:r w:rsidR="00667A76">
        <w:rPr>
          <w:sz w:val="24"/>
          <w:szCs w:val="24"/>
          <w:lang w:val="ru-RU"/>
        </w:rPr>
        <w:t>SWIFTNet</w:t>
      </w:r>
      <w:proofErr w:type="spellEnd"/>
      <w:r w:rsidR="00F427BD" w:rsidRPr="008F40DB">
        <w:rPr>
          <w:sz w:val="24"/>
          <w:szCs w:val="24"/>
        </w:rPr>
        <w:t xml:space="preserve"> 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2B0E76">
      <w:pPr>
        <w:pStyle w:val="ListParagraph"/>
      </w:pPr>
      <w:r w:rsidRPr="00221773">
        <w:rPr>
          <w:b/>
        </w:rPr>
        <w:t>ВЪЗЛОЖИТЕЛЯТ</w:t>
      </w:r>
      <w:r w:rsidRPr="008F40DB">
        <w:t xml:space="preserve"> и </w:t>
      </w:r>
      <w:r w:rsidR="00860595" w:rsidRPr="00221773">
        <w:rPr>
          <w:b/>
          <w:lang w:eastAsia="en-US"/>
        </w:rPr>
        <w:t>ИЗПЪЛНИТЕЛЯ</w:t>
      </w:r>
      <w:r w:rsidRPr="00221773">
        <w:rPr>
          <w:b/>
        </w:rPr>
        <w:t>Т</w:t>
      </w:r>
      <w:r w:rsidRPr="008F40DB">
        <w:t xml:space="preserve"> </w:t>
      </w:r>
      <w:proofErr w:type="spellStart"/>
      <w:r w:rsidRPr="008F40DB">
        <w:t>съставят</w:t>
      </w:r>
      <w:proofErr w:type="spellEnd"/>
      <w:r w:rsidRPr="008F40DB">
        <w:t xml:space="preserve"> </w:t>
      </w:r>
      <w:proofErr w:type="spellStart"/>
      <w:r w:rsidRPr="008F40DB">
        <w:t>констативен</w:t>
      </w:r>
      <w:proofErr w:type="spellEnd"/>
      <w:r w:rsidRPr="008F40DB">
        <w:t xml:space="preserve"> протокол за </w:t>
      </w:r>
      <w:proofErr w:type="spellStart"/>
      <w:r w:rsidRPr="008F40DB">
        <w:t>извършената</w:t>
      </w:r>
      <w:proofErr w:type="spellEnd"/>
      <w:r w:rsidRPr="008F40DB">
        <w:t xml:space="preserve"> </w:t>
      </w:r>
      <w:proofErr w:type="spellStart"/>
      <w:r w:rsidRPr="008F40DB">
        <w:t>към</w:t>
      </w:r>
      <w:proofErr w:type="spellEnd"/>
      <w:r w:rsidRPr="008F40DB">
        <w:t xml:space="preserve"> момента на </w:t>
      </w:r>
      <w:proofErr w:type="spellStart"/>
      <w:r w:rsidRPr="008F40DB">
        <w:t>прекратяване</w:t>
      </w:r>
      <w:proofErr w:type="spellEnd"/>
      <w:r w:rsidRPr="008F40DB">
        <w:t xml:space="preserve"> работа и размера на </w:t>
      </w:r>
      <w:proofErr w:type="spellStart"/>
      <w:r w:rsidRPr="008F40DB">
        <w:t>евентуално</w:t>
      </w:r>
      <w:proofErr w:type="spellEnd"/>
      <w:r w:rsidRPr="008F40DB">
        <w:t xml:space="preserve"> </w:t>
      </w:r>
      <w:proofErr w:type="spellStart"/>
      <w:r w:rsidRPr="008F40DB">
        <w:t>дължимите</w:t>
      </w:r>
      <w:proofErr w:type="spellEnd"/>
      <w:r w:rsidRPr="008F40DB">
        <w:t xml:space="preserve"> </w:t>
      </w:r>
      <w:proofErr w:type="spellStart"/>
      <w:r w:rsidRPr="008F40DB">
        <w:t>плащания</w:t>
      </w:r>
      <w:proofErr w:type="spellEnd"/>
      <w:r w:rsidRPr="008F40DB">
        <w:t>; и</w:t>
      </w:r>
    </w:p>
    <w:p w:rsidR="00F427BD" w:rsidRPr="008F40DB" w:rsidRDefault="00860595" w:rsidP="002B0E76">
      <w:pPr>
        <w:pStyle w:val="ListParagraph"/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</w:t>
      </w:r>
      <w:proofErr w:type="spellStart"/>
      <w:r w:rsidR="00F427BD" w:rsidRPr="008F40DB">
        <w:t>задължава</w:t>
      </w:r>
      <w:proofErr w:type="spellEnd"/>
      <w:r w:rsidR="00F427BD" w:rsidRPr="008F40DB">
        <w:t xml:space="preserve"> да </w:t>
      </w:r>
      <w:proofErr w:type="spellStart"/>
      <w:r w:rsidR="00F427BD" w:rsidRPr="008F40DB">
        <w:t>преустанови</w:t>
      </w:r>
      <w:proofErr w:type="spellEnd"/>
      <w:r w:rsidR="00F427BD" w:rsidRPr="008F40DB">
        <w:t xml:space="preserve"> </w:t>
      </w:r>
      <w:proofErr w:type="spellStart"/>
      <w:r w:rsidR="00F427BD" w:rsidRPr="008F40DB">
        <w:t>предоставянето</w:t>
      </w:r>
      <w:proofErr w:type="spellEnd"/>
      <w:r w:rsidR="00F427BD" w:rsidRPr="008F40DB">
        <w:t xml:space="preserve"> на </w:t>
      </w:r>
      <w:proofErr w:type="spellStart"/>
      <w:r w:rsidR="00F427BD" w:rsidRPr="008F40DB">
        <w:t>Услугите</w:t>
      </w:r>
      <w:proofErr w:type="spellEnd"/>
      <w:r w:rsidR="00F427BD" w:rsidRPr="008F40DB">
        <w:t xml:space="preserve">, с </w:t>
      </w:r>
      <w:proofErr w:type="spellStart"/>
      <w:r w:rsidR="00F427BD" w:rsidRPr="008F40DB">
        <w:t>изключение</w:t>
      </w:r>
      <w:proofErr w:type="spellEnd"/>
      <w:r w:rsidR="00F427BD" w:rsidRPr="008F40DB">
        <w:t xml:space="preserve"> на </w:t>
      </w:r>
      <w:proofErr w:type="spellStart"/>
      <w:r w:rsidR="00F427BD" w:rsidRPr="008F40DB">
        <w:t>такива</w:t>
      </w:r>
      <w:proofErr w:type="spellEnd"/>
      <w:r w:rsidR="00F427BD" w:rsidRPr="008F40DB">
        <w:t xml:space="preserve"> дейности, </w:t>
      </w:r>
      <w:proofErr w:type="spellStart"/>
      <w:r w:rsidR="00F427BD" w:rsidRPr="008F40DB">
        <w:t>каквито</w:t>
      </w:r>
      <w:proofErr w:type="spellEnd"/>
      <w:r w:rsidR="00F427BD" w:rsidRPr="008F40DB">
        <w:t xml:space="preserve"> </w:t>
      </w:r>
      <w:proofErr w:type="spellStart"/>
      <w:r w:rsidR="00F427BD" w:rsidRPr="008F40DB">
        <w:t>може</w:t>
      </w:r>
      <w:proofErr w:type="spellEnd"/>
      <w:r w:rsidR="00F427BD" w:rsidRPr="008F40DB">
        <w:t xml:space="preserve"> да </w:t>
      </w:r>
      <w:proofErr w:type="spellStart"/>
      <w:r w:rsidR="00F427BD" w:rsidRPr="008F40DB">
        <w:t>бъдат</w:t>
      </w:r>
      <w:proofErr w:type="spellEnd"/>
      <w:r w:rsidR="00F427BD" w:rsidRPr="008F40DB">
        <w:t xml:space="preserve"> </w:t>
      </w:r>
      <w:proofErr w:type="spellStart"/>
      <w:r w:rsidR="00F427BD" w:rsidRPr="008F40DB">
        <w:t>необходими</w:t>
      </w:r>
      <w:proofErr w:type="spellEnd"/>
      <w:r w:rsidR="00F427BD" w:rsidRPr="008F40DB">
        <w:t xml:space="preserve"> и </w:t>
      </w:r>
      <w:proofErr w:type="spellStart"/>
      <w:r w:rsidR="00F427BD" w:rsidRPr="008F40DB">
        <w:t>поискани</w:t>
      </w:r>
      <w:proofErr w:type="spellEnd"/>
      <w:r w:rsidR="00F427BD" w:rsidRPr="008F40DB">
        <w:t xml:space="preserve">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</w:t>
      </w:r>
      <w:proofErr w:type="spellStart"/>
      <w:r w:rsidR="00F427BD" w:rsidRPr="00CF34CD">
        <w:rPr>
          <w:i/>
          <w:sz w:val="24"/>
          <w:szCs w:val="24"/>
        </w:rPr>
        <w:t>подизпълнение</w:t>
      </w:r>
      <w:proofErr w:type="spellEnd"/>
      <w:r w:rsidR="00F427BD" w:rsidRPr="00CF34CD">
        <w:rPr>
          <w:i/>
          <w:sz w:val="24"/>
          <w:szCs w:val="24"/>
        </w:rPr>
        <w:t xml:space="preserve">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и 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1</w:t>
        </w:r>
        <w:r w:rsidR="001E1179">
          <w:rPr>
            <w:rStyle w:val="Hyperlink"/>
            <w:i/>
            <w:color w:val="auto"/>
            <w:sz w:val="24"/>
            <w:szCs w:val="24"/>
            <w:u w:val="none"/>
          </w:rPr>
          <w:t>4</w:t>
        </w:r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</w:t>
      </w:r>
      <w:proofErr w:type="spellStart"/>
      <w:r w:rsidRPr="00CF34CD">
        <w:rPr>
          <w:i/>
          <w:snapToGrid w:val="0"/>
          <w:sz w:val="24"/>
          <w:szCs w:val="24"/>
        </w:rPr>
        <w:t>подизпълнение</w:t>
      </w:r>
      <w:proofErr w:type="spellEnd"/>
      <w:r w:rsidRPr="00CF34CD">
        <w:rPr>
          <w:i/>
          <w:snapToGrid w:val="0"/>
          <w:sz w:val="24"/>
          <w:szCs w:val="24"/>
        </w:rPr>
        <w:t xml:space="preserve">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lastRenderedPageBreak/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 xml:space="preserve">азване на разпоредбите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2713D4" w:rsidRPr="002713D4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</w:t>
      </w:r>
      <w:r w:rsidR="006D7E36" w:rsidRPr="002713D4">
        <w:rPr>
          <w:noProof/>
          <w:sz w:val="24"/>
          <w:szCs w:val="24"/>
          <w:lang w:eastAsia="cs-CZ"/>
        </w:rPr>
        <w:t xml:space="preserve">на </w:t>
      </w:r>
      <w:r w:rsidR="002713D4" w:rsidRPr="002713D4">
        <w:rPr>
          <w:sz w:val="24"/>
          <w:szCs w:val="24"/>
        </w:rPr>
        <w:t xml:space="preserve">автора на произведението. </w:t>
      </w:r>
    </w:p>
    <w:p w:rsidR="006D7E36" w:rsidRPr="001F1C5C" w:rsidRDefault="002713D4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sz w:val="24"/>
          <w:szCs w:val="24"/>
        </w:rPr>
        <w:t xml:space="preserve">(2) </w:t>
      </w:r>
      <w:r w:rsidR="009A2852" w:rsidRPr="00903082">
        <w:rPr>
          <w:b/>
          <w:sz w:val="24"/>
          <w:szCs w:val="24"/>
        </w:rPr>
        <w:t>ВЪЗЛОЖИТЕЛЯТ</w:t>
      </w:r>
      <w:r w:rsidR="009A2852" w:rsidRPr="00903082">
        <w:rPr>
          <w:sz w:val="24"/>
          <w:szCs w:val="24"/>
        </w:rPr>
        <w:t xml:space="preserve"> придобива само право на ползване на софтуерни компоненти, които са разработени и/или доставени в рамките на обхвата на обществената поръчка при спазване на сроковете и стандартните условията на автора на произведението при заплащане на </w:t>
      </w:r>
      <w:r w:rsidR="009A2852">
        <w:rPr>
          <w:sz w:val="24"/>
          <w:szCs w:val="24"/>
        </w:rPr>
        <w:t>цената за развитие</w:t>
      </w:r>
      <w:r w:rsidR="006D7E36" w:rsidRPr="001F1C5C">
        <w:rPr>
          <w:noProof/>
          <w:sz w:val="24"/>
          <w:szCs w:val="24"/>
          <w:lang w:eastAsia="cs-CZ"/>
        </w:rPr>
        <w:t xml:space="preserve">. 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</w:t>
      </w:r>
      <w:r w:rsidR="00F427BD" w:rsidRPr="00DA1495">
        <w:rPr>
          <w:bCs/>
          <w:noProof/>
          <w:sz w:val="24"/>
          <w:szCs w:val="24"/>
          <w:lang w:eastAsia="en-GB"/>
        </w:rPr>
        <w:lastRenderedPageBreak/>
        <w:t xml:space="preserve">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 xml:space="preserve"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</w:t>
      </w:r>
      <w:r w:rsidRPr="001B078A">
        <w:rPr>
          <w:bCs/>
          <w:kern w:val="32"/>
          <w:sz w:val="24"/>
          <w:szCs w:val="24"/>
          <w:lang w:eastAsia="en-US"/>
        </w:rPr>
        <w:lastRenderedPageBreak/>
        <w:t>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 xml:space="preserve">оговора. При </w:t>
      </w:r>
      <w:r w:rsidRPr="008F40DB">
        <w:rPr>
          <w:noProof/>
          <w:sz w:val="24"/>
          <w:szCs w:val="24"/>
          <w:lang w:eastAsia="en-GB"/>
        </w:rPr>
        <w:lastRenderedPageBreak/>
        <w:t>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>В случай</w:t>
      </w:r>
      <w:r w:rsidR="001036F8">
        <w:rPr>
          <w:noProof/>
          <w:sz w:val="24"/>
          <w:szCs w:val="24"/>
          <w:lang w:eastAsia="en-GB"/>
        </w:rPr>
        <w:t>,</w:t>
      </w:r>
      <w:r w:rsidR="00F427BD" w:rsidRPr="008F40DB">
        <w:rPr>
          <w:noProof/>
          <w:sz w:val="24"/>
          <w:szCs w:val="24"/>
          <w:lang w:eastAsia="en-GB"/>
        </w:rPr>
        <w:t xml:space="preserve">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3. датата на доставка, отбелязана върху куриерската разписка – при изпращане по </w:t>
      </w:r>
      <w:r w:rsidRPr="008F40DB">
        <w:rPr>
          <w:noProof/>
          <w:sz w:val="24"/>
          <w:szCs w:val="24"/>
          <w:lang w:eastAsia="en-GB"/>
        </w:rPr>
        <w:lastRenderedPageBreak/>
        <w:t>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</w:t>
      </w:r>
      <w:proofErr w:type="spellStart"/>
      <w:r w:rsidRPr="008F40DB">
        <w:rPr>
          <w:sz w:val="24"/>
          <w:szCs w:val="24"/>
        </w:rPr>
        <w:t>mail</w:t>
      </w:r>
      <w:proofErr w:type="spellEnd"/>
      <w:r w:rsidRPr="008F40DB">
        <w:rPr>
          <w:sz w:val="24"/>
          <w:szCs w:val="24"/>
        </w:rPr>
        <w:t xml:space="preserve">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</w:t>
      </w:r>
      <w:r w:rsidR="00802642">
        <w:rPr>
          <w:noProof/>
          <w:sz w:val="24"/>
          <w:szCs w:val="24"/>
          <w:lang w:eastAsia="en-GB"/>
        </w:rPr>
        <w:t>ругата в писмен вид в срок до 3 </w:t>
      </w:r>
      <w:r w:rsidRPr="008F40DB">
        <w:rPr>
          <w:noProof/>
          <w:sz w:val="24"/>
          <w:szCs w:val="24"/>
          <w:lang w:eastAsia="en-GB"/>
        </w:rPr>
        <w:t>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49065F">
      <w:pPr>
        <w:keepNext/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lastRenderedPageBreak/>
        <w:t>Приложения</w:t>
      </w:r>
      <w:r w:rsidRPr="00AF16AC">
        <w:rPr>
          <w:sz w:val="24"/>
          <w:szCs w:val="24"/>
        </w:rPr>
        <w:t>:</w:t>
      </w:r>
    </w:p>
    <w:p w:rsidR="00F32A25" w:rsidRPr="00E350D2" w:rsidRDefault="00E350D2" w:rsidP="002B0E76">
      <w:pPr>
        <w:pStyle w:val="ListParagraph"/>
        <w:rPr>
          <w:lang w:val="en-US"/>
        </w:rPr>
      </w:pPr>
      <w:r>
        <w:rPr>
          <w:rFonts w:eastAsia="Calibri"/>
          <w:lang w:val="en-US" w:eastAsia="en-US"/>
        </w:rPr>
        <w:t xml:space="preserve">1. </w:t>
      </w:r>
      <w:r w:rsidR="007D4201">
        <w:rPr>
          <w:rFonts w:eastAsia="Calibri"/>
          <w:lang w:val="bg-BG" w:eastAsia="en-US"/>
        </w:rPr>
        <w:t>„</w:t>
      </w:r>
      <w:proofErr w:type="spellStart"/>
      <w:r w:rsidR="007D4201" w:rsidRPr="00C842A1">
        <w:rPr>
          <w:rFonts w:eastAsia="Calibri"/>
          <w:lang w:eastAsia="en-US"/>
        </w:rPr>
        <w:t>Техническа</w:t>
      </w:r>
      <w:proofErr w:type="spellEnd"/>
      <w:r w:rsidR="007D4201" w:rsidRPr="00C842A1">
        <w:rPr>
          <w:rFonts w:eastAsia="Calibri"/>
          <w:lang w:eastAsia="en-US"/>
        </w:rPr>
        <w:t xml:space="preserve"> спецификация за </w:t>
      </w:r>
      <w:proofErr w:type="spellStart"/>
      <w:r w:rsidR="007D4201" w:rsidRPr="00C842A1">
        <w:rPr>
          <w:rFonts w:eastAsia="Calibri"/>
          <w:lang w:eastAsia="en-US"/>
        </w:rPr>
        <w:t>абонаментно</w:t>
      </w:r>
      <w:proofErr w:type="spellEnd"/>
      <w:r w:rsidR="007D4201" w:rsidRPr="00C842A1">
        <w:rPr>
          <w:rFonts w:eastAsia="Calibri"/>
          <w:lang w:eastAsia="en-US"/>
        </w:rPr>
        <w:t xml:space="preserve"> </w:t>
      </w:r>
      <w:proofErr w:type="spellStart"/>
      <w:r w:rsidR="007D4201" w:rsidRPr="00C842A1">
        <w:rPr>
          <w:rFonts w:eastAsia="Calibri"/>
          <w:lang w:eastAsia="en-US"/>
        </w:rPr>
        <w:t>обслужване</w:t>
      </w:r>
      <w:proofErr w:type="spellEnd"/>
      <w:r w:rsidR="007D4201" w:rsidRPr="00C842A1">
        <w:rPr>
          <w:rFonts w:eastAsia="Calibri"/>
          <w:lang w:eastAsia="en-US"/>
        </w:rPr>
        <w:t xml:space="preserve"> и </w:t>
      </w:r>
      <w:proofErr w:type="spellStart"/>
      <w:r w:rsidR="007D4201" w:rsidRPr="00C842A1">
        <w:rPr>
          <w:rFonts w:eastAsia="Calibri"/>
          <w:lang w:eastAsia="en-US"/>
        </w:rPr>
        <w:t>функционално</w:t>
      </w:r>
      <w:proofErr w:type="spellEnd"/>
      <w:r w:rsidR="007D4201" w:rsidRPr="00C842A1">
        <w:rPr>
          <w:rFonts w:eastAsia="Calibri"/>
          <w:lang w:eastAsia="en-US"/>
        </w:rPr>
        <w:t xml:space="preserve"> развитие на </w:t>
      </w:r>
      <w:proofErr w:type="spellStart"/>
      <w:r w:rsidR="007D4201" w:rsidRPr="00C842A1">
        <w:rPr>
          <w:rFonts w:eastAsia="Calibri"/>
          <w:lang w:eastAsia="en-US"/>
        </w:rPr>
        <w:t>компоненти</w:t>
      </w:r>
      <w:proofErr w:type="spellEnd"/>
      <w:r w:rsidR="007D4201" w:rsidRPr="00C842A1">
        <w:rPr>
          <w:rFonts w:eastAsia="Calibri"/>
          <w:lang w:eastAsia="en-US"/>
        </w:rPr>
        <w:t xml:space="preserve">, </w:t>
      </w:r>
      <w:proofErr w:type="spellStart"/>
      <w:r w:rsidR="007D4201" w:rsidRPr="00C842A1">
        <w:rPr>
          <w:rFonts w:eastAsia="Calibri"/>
          <w:lang w:eastAsia="en-US"/>
        </w:rPr>
        <w:t>включващи</w:t>
      </w:r>
      <w:proofErr w:type="spellEnd"/>
      <w:r w:rsidR="007D4201" w:rsidRPr="00C842A1">
        <w:rPr>
          <w:rFonts w:eastAsia="Calibri"/>
          <w:lang w:eastAsia="en-US"/>
        </w:rPr>
        <w:t xml:space="preserve"> се в </w:t>
      </w:r>
      <w:proofErr w:type="spellStart"/>
      <w:r w:rsidR="007D4201">
        <w:rPr>
          <w:rFonts w:eastAsia="Calibri"/>
          <w:lang w:eastAsia="en-US"/>
        </w:rPr>
        <w:t>SWIFTNet</w:t>
      </w:r>
      <w:proofErr w:type="spellEnd"/>
      <w:r w:rsidR="007D4201" w:rsidRPr="00C842A1">
        <w:rPr>
          <w:rFonts w:eastAsia="Calibri"/>
          <w:lang w:eastAsia="en-US"/>
        </w:rPr>
        <w:t xml:space="preserve"> </w:t>
      </w:r>
      <w:proofErr w:type="spellStart"/>
      <w:r w:rsidR="007D4201" w:rsidRPr="00C842A1">
        <w:rPr>
          <w:rFonts w:eastAsia="Calibri"/>
          <w:lang w:eastAsia="en-US"/>
        </w:rPr>
        <w:t>инфраструктурата</w:t>
      </w:r>
      <w:proofErr w:type="spellEnd"/>
      <w:r w:rsidR="007D4201" w:rsidRPr="00C842A1">
        <w:rPr>
          <w:rFonts w:eastAsia="Calibri"/>
          <w:lang w:eastAsia="en-US"/>
        </w:rPr>
        <w:t xml:space="preserve"> на </w:t>
      </w:r>
      <w:proofErr w:type="spellStart"/>
      <w:r w:rsidR="007D4201" w:rsidRPr="00C842A1">
        <w:rPr>
          <w:rFonts w:eastAsia="Calibri"/>
          <w:lang w:eastAsia="en-US"/>
        </w:rPr>
        <w:t>Българската</w:t>
      </w:r>
      <w:proofErr w:type="spellEnd"/>
      <w:r w:rsidR="007D4201" w:rsidRPr="00C842A1">
        <w:rPr>
          <w:rFonts w:eastAsia="Calibri"/>
          <w:lang w:eastAsia="en-US"/>
        </w:rPr>
        <w:t xml:space="preserve"> народна банка</w:t>
      </w:r>
      <w:proofErr w:type="gramStart"/>
      <w:r w:rsidR="007D4201">
        <w:rPr>
          <w:rFonts w:eastAsia="Calibri"/>
          <w:lang w:val="bg-BG" w:eastAsia="en-US"/>
        </w:rPr>
        <w:t>“</w:t>
      </w:r>
      <w:r w:rsidR="00F32A25" w:rsidRPr="00221773">
        <w:rPr>
          <w:rFonts w:eastAsia="Calibri"/>
          <w:lang w:eastAsia="en-US"/>
        </w:rPr>
        <w:t xml:space="preserve"> –</w:t>
      </w:r>
      <w:proofErr w:type="gramEnd"/>
      <w:r w:rsidR="00F32A25" w:rsidRPr="00221773">
        <w:rPr>
          <w:rFonts w:eastAsia="Calibri"/>
          <w:lang w:eastAsia="en-US"/>
        </w:rPr>
        <w:t xml:space="preserve"> Приложение № 1</w:t>
      </w:r>
      <w:r>
        <w:rPr>
          <w:rFonts w:eastAsia="Calibri"/>
          <w:lang w:val="en-US" w:eastAsia="en-US"/>
        </w:rPr>
        <w:t>;</w:t>
      </w:r>
    </w:p>
    <w:p w:rsidR="00F32A25" w:rsidRPr="00E350D2" w:rsidRDefault="00E350D2" w:rsidP="002B0E76">
      <w:pPr>
        <w:pStyle w:val="ListParagraph"/>
        <w:rPr>
          <w:lang w:val="en-US"/>
        </w:rPr>
      </w:pPr>
      <w:r>
        <w:rPr>
          <w:lang w:val="en-US"/>
        </w:rPr>
        <w:t xml:space="preserve">2. </w:t>
      </w:r>
      <w:proofErr w:type="spellStart"/>
      <w:r w:rsidR="000A3BDA" w:rsidRPr="00F32A25">
        <w:t>Писмено</w:t>
      </w:r>
      <w:proofErr w:type="spellEnd"/>
      <w:r w:rsidR="000A3BDA" w:rsidRPr="00F32A25">
        <w:t xml:space="preserve"> </w:t>
      </w:r>
      <w:proofErr w:type="spellStart"/>
      <w:r w:rsidR="000A3BDA" w:rsidRPr="00F32A25">
        <w:t>искане</w:t>
      </w:r>
      <w:proofErr w:type="spellEnd"/>
      <w:r w:rsidR="000A3BDA" w:rsidRPr="00F32A25">
        <w:t xml:space="preserve"> на </w:t>
      </w:r>
      <w:r w:rsidR="000A3BDA" w:rsidRPr="00143439">
        <w:rPr>
          <w:b/>
        </w:rPr>
        <w:t>ВЪЗЛОЖИТЕЛЯ</w:t>
      </w:r>
      <w:r w:rsidR="000A3BDA" w:rsidRPr="00F32A25">
        <w:t xml:space="preserve"> и Задания и спецификации, </w:t>
      </w:r>
      <w:proofErr w:type="spellStart"/>
      <w:r w:rsidR="000A3BDA" w:rsidRPr="00F32A25">
        <w:t>предоставени</w:t>
      </w:r>
      <w:proofErr w:type="spellEnd"/>
      <w:r w:rsidR="000A3BDA" w:rsidRPr="00F32A25">
        <w:t xml:space="preserve"> чрез </w:t>
      </w:r>
      <w:proofErr w:type="spellStart"/>
      <w:r w:rsidR="000A3BDA" w:rsidRPr="00F32A25">
        <w:t>писменото</w:t>
      </w:r>
      <w:proofErr w:type="spellEnd"/>
      <w:r w:rsidR="000A3BDA" w:rsidRPr="00F32A25">
        <w:t xml:space="preserve"> </w:t>
      </w:r>
      <w:proofErr w:type="spellStart"/>
      <w:r w:rsidR="000A3BDA" w:rsidRPr="00F32A25">
        <w:t>искане</w:t>
      </w:r>
      <w:proofErr w:type="spellEnd"/>
      <w:r w:rsidR="000A3BDA" w:rsidRPr="00F32A25">
        <w:t xml:space="preserve"> по чл. 4 от </w:t>
      </w:r>
      <w:proofErr w:type="spellStart"/>
      <w:r w:rsidR="000A3BDA" w:rsidRPr="00F32A25">
        <w:t>рамковото</w:t>
      </w:r>
      <w:proofErr w:type="spellEnd"/>
      <w:r w:rsidR="000A3BDA" w:rsidRPr="00F32A25">
        <w:t xml:space="preserve"> </w:t>
      </w:r>
      <w:proofErr w:type="spellStart"/>
      <w:r w:rsidR="000A3BDA" w:rsidRPr="00F32A25">
        <w:t>споразумението</w:t>
      </w:r>
      <w:proofErr w:type="spellEnd"/>
      <w:r>
        <w:rPr>
          <w:lang w:val="en-US"/>
        </w:rPr>
        <w:t>;</w:t>
      </w:r>
    </w:p>
    <w:p w:rsidR="00F32A25" w:rsidRDefault="00E350D2" w:rsidP="002B0E76">
      <w:pPr>
        <w:pStyle w:val="ListParagraph"/>
      </w:pPr>
      <w:r>
        <w:rPr>
          <w:lang w:val="en-US"/>
        </w:rPr>
        <w:t xml:space="preserve">3. </w:t>
      </w:r>
      <w:proofErr w:type="spellStart"/>
      <w:r w:rsidR="00F427BD" w:rsidRPr="00F32A25">
        <w:t>Ценово</w:t>
      </w:r>
      <w:proofErr w:type="spellEnd"/>
      <w:r w:rsidR="00F427BD" w:rsidRPr="00F32A25">
        <w:t xml:space="preserve"> предложение на </w:t>
      </w:r>
      <w:r w:rsidR="00F427BD" w:rsidRPr="00143439">
        <w:rPr>
          <w:b/>
        </w:rPr>
        <w:t>ИЗПЪЛНИТЕЛЯ</w:t>
      </w:r>
      <w:r>
        <w:rPr>
          <w:b/>
          <w:lang w:val="en-US"/>
        </w:rPr>
        <w:t>;</w:t>
      </w:r>
    </w:p>
    <w:p w:rsidR="00F32A25" w:rsidRPr="00F32A25" w:rsidRDefault="00E350D2" w:rsidP="002B0E76">
      <w:pPr>
        <w:pStyle w:val="ListParagraph"/>
      </w:pPr>
      <w:r>
        <w:rPr>
          <w:lang w:val="en-US"/>
        </w:rPr>
        <w:t xml:space="preserve">4. </w:t>
      </w:r>
      <w:proofErr w:type="spellStart"/>
      <w:r w:rsidR="00F427BD" w:rsidRPr="00F32A25">
        <w:t>Техническо</w:t>
      </w:r>
      <w:proofErr w:type="spellEnd"/>
      <w:r w:rsidR="00F427BD" w:rsidRPr="00F32A25">
        <w:t xml:space="preserve"> предложение на </w:t>
      </w:r>
      <w:r w:rsidR="00F427BD" w:rsidRPr="00143439">
        <w:rPr>
          <w:b/>
        </w:rPr>
        <w:t>ИЗПЪЛНИТЕЛЯ</w:t>
      </w:r>
      <w:r>
        <w:rPr>
          <w:b/>
          <w:lang w:val="en-US"/>
        </w:rPr>
        <w:t>;</w:t>
      </w:r>
    </w:p>
    <w:p w:rsidR="00E2154E" w:rsidRPr="00F32A25" w:rsidRDefault="00E350D2" w:rsidP="002B0E76">
      <w:pPr>
        <w:pStyle w:val="ListParagraph"/>
      </w:pPr>
      <w:r>
        <w:rPr>
          <w:lang w:val="en-US"/>
        </w:rPr>
        <w:t xml:space="preserve">5. </w:t>
      </w:r>
      <w:proofErr w:type="spellStart"/>
      <w:r w:rsidR="00E2154E" w:rsidRPr="00F32A25">
        <w:t>Списък</w:t>
      </w:r>
      <w:proofErr w:type="spellEnd"/>
      <w:r w:rsidR="00E2154E" w:rsidRPr="00F32A25">
        <w:t xml:space="preserve"> на персонала, </w:t>
      </w:r>
      <w:proofErr w:type="spellStart"/>
      <w:r w:rsidR="00E2154E" w:rsidRPr="00F32A25">
        <w:t>който</w:t>
      </w:r>
      <w:proofErr w:type="spellEnd"/>
      <w:r w:rsidR="00E2154E" w:rsidRPr="00F32A25">
        <w:t xml:space="preserve"> </w:t>
      </w:r>
      <w:proofErr w:type="spellStart"/>
      <w:r w:rsidR="00E2154E" w:rsidRPr="00F32A25">
        <w:t>ще</w:t>
      </w:r>
      <w:proofErr w:type="spellEnd"/>
      <w:r w:rsidR="00E2154E" w:rsidRPr="00F32A25">
        <w:t xml:space="preserve"> </w:t>
      </w:r>
      <w:proofErr w:type="spellStart"/>
      <w:r w:rsidR="00E2154E" w:rsidRPr="00F32A25">
        <w:t>изпълнява</w:t>
      </w:r>
      <w:proofErr w:type="spellEnd"/>
      <w:r w:rsidR="00E2154E" w:rsidRPr="00F32A25">
        <w:t xml:space="preserve"> </w:t>
      </w:r>
      <w:proofErr w:type="spellStart"/>
      <w:r w:rsidR="00E2154E" w:rsidRPr="00F32A25">
        <w:t>поръчката</w:t>
      </w:r>
      <w:proofErr w:type="spellEnd"/>
      <w:r w:rsidR="00E2154E" w:rsidRPr="00F32A25">
        <w:t>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B63BA4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5C1" w:rsidRDefault="005715C1">
      <w:r>
        <w:separator/>
      </w:r>
    </w:p>
  </w:endnote>
  <w:endnote w:type="continuationSeparator" w:id="0">
    <w:p w:rsidR="005715C1" w:rsidRDefault="0057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211E69">
      <w:rPr>
        <w:rStyle w:val="PageNumber"/>
        <w:noProof/>
        <w:sz w:val="22"/>
        <w:szCs w:val="22"/>
      </w:rPr>
      <w:t>2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5C1" w:rsidRDefault="005715C1">
      <w:r>
        <w:separator/>
      </w:r>
    </w:p>
  </w:footnote>
  <w:footnote w:type="continuationSeparator" w:id="0">
    <w:p w:rsidR="005715C1" w:rsidRDefault="005715C1">
      <w:r>
        <w:continuationSeparator/>
      </w:r>
    </w:p>
  </w:footnote>
  <w:footnote w:id="1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 xml:space="preserve">1, </w:t>
      </w:r>
      <w:proofErr w:type="spellStart"/>
      <w:r w:rsidRPr="002A63CC">
        <w:t>т.т</w:t>
      </w:r>
      <w:proofErr w:type="spellEnd"/>
      <w:r w:rsidRPr="002A63CC">
        <w:t>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63D30"/>
    <w:multiLevelType w:val="hybridMultilevel"/>
    <w:tmpl w:val="3E70B4BA"/>
    <w:lvl w:ilvl="0" w:tplc="51E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97F1510"/>
    <w:multiLevelType w:val="hybridMultilevel"/>
    <w:tmpl w:val="A99C4642"/>
    <w:lvl w:ilvl="0" w:tplc="E7765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</w:num>
  <w:num w:numId="4">
    <w:abstractNumId w:val="18"/>
  </w:num>
  <w:num w:numId="5">
    <w:abstractNumId w:val="9"/>
  </w:num>
  <w:num w:numId="6">
    <w:abstractNumId w:val="34"/>
  </w:num>
  <w:num w:numId="7">
    <w:abstractNumId w:val="11"/>
  </w:num>
  <w:num w:numId="8">
    <w:abstractNumId w:val="4"/>
  </w:num>
  <w:num w:numId="9">
    <w:abstractNumId w:val="40"/>
  </w:num>
  <w:num w:numId="10">
    <w:abstractNumId w:val="36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35"/>
  </w:num>
  <w:num w:numId="21">
    <w:abstractNumId w:val="13"/>
  </w:num>
  <w:num w:numId="22">
    <w:abstractNumId w:val="22"/>
  </w:num>
  <w:num w:numId="23">
    <w:abstractNumId w:val="28"/>
  </w:num>
  <w:num w:numId="24">
    <w:abstractNumId w:val="17"/>
  </w:num>
  <w:num w:numId="25">
    <w:abstractNumId w:val="16"/>
  </w:num>
  <w:num w:numId="26">
    <w:abstractNumId w:val="7"/>
  </w:num>
  <w:num w:numId="27">
    <w:abstractNumId w:val="5"/>
  </w:num>
  <w:num w:numId="28">
    <w:abstractNumId w:val="25"/>
  </w:num>
  <w:num w:numId="29">
    <w:abstractNumId w:val="19"/>
  </w:num>
  <w:num w:numId="30">
    <w:abstractNumId w:val="33"/>
  </w:num>
  <w:num w:numId="31">
    <w:abstractNumId w:val="37"/>
  </w:num>
  <w:num w:numId="32">
    <w:abstractNumId w:val="12"/>
  </w:num>
  <w:num w:numId="33">
    <w:abstractNumId w:val="29"/>
  </w:num>
  <w:num w:numId="34">
    <w:abstractNumId w:val="14"/>
  </w:num>
  <w:num w:numId="35">
    <w:abstractNumId w:val="6"/>
  </w:num>
  <w:num w:numId="36">
    <w:abstractNumId w:val="20"/>
  </w:num>
  <w:num w:numId="37">
    <w:abstractNumId w:val="32"/>
  </w:num>
  <w:num w:numId="38">
    <w:abstractNumId w:val="30"/>
  </w:num>
  <w:num w:numId="39">
    <w:abstractNumId w:val="2"/>
  </w:num>
  <w:num w:numId="40">
    <w:abstractNumId w:val="27"/>
  </w:num>
  <w:num w:numId="41">
    <w:abstractNumId w:val="1"/>
  </w:num>
  <w:num w:numId="42">
    <w:abstractNumId w:val="38"/>
  </w:num>
  <w:num w:numId="43">
    <w:abstractNumId w:val="38"/>
    <w:lvlOverride w:ilvl="0">
      <w:startOverride w:val="1"/>
    </w:lvlOverride>
  </w:num>
  <w:num w:numId="44">
    <w:abstractNumId w:val="39"/>
  </w:num>
  <w:num w:numId="45">
    <w:abstractNumId w:val="39"/>
    <w:lvlOverride w:ilvl="0">
      <w:startOverride w:val="1"/>
    </w:lvlOverride>
  </w:num>
  <w:num w:numId="46">
    <w:abstractNumId w:val="41"/>
  </w:num>
  <w:num w:numId="47">
    <w:abstractNumId w:val="29"/>
    <w:lvlOverride w:ilvl="0">
      <w:startOverride w:val="1"/>
    </w:lvlOverride>
  </w:num>
  <w:num w:numId="48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09D"/>
    <w:rsid w:val="000204AE"/>
    <w:rsid w:val="00020BAD"/>
    <w:rsid w:val="00021966"/>
    <w:rsid w:val="00021A88"/>
    <w:rsid w:val="0003308A"/>
    <w:rsid w:val="000363E9"/>
    <w:rsid w:val="000405CB"/>
    <w:rsid w:val="000414B4"/>
    <w:rsid w:val="00046408"/>
    <w:rsid w:val="000510FC"/>
    <w:rsid w:val="0005523C"/>
    <w:rsid w:val="00055AA0"/>
    <w:rsid w:val="0005619A"/>
    <w:rsid w:val="00056338"/>
    <w:rsid w:val="00060F44"/>
    <w:rsid w:val="00061D24"/>
    <w:rsid w:val="00062DDB"/>
    <w:rsid w:val="00063184"/>
    <w:rsid w:val="0006323D"/>
    <w:rsid w:val="00070A05"/>
    <w:rsid w:val="00070ACB"/>
    <w:rsid w:val="00071BA8"/>
    <w:rsid w:val="0007333A"/>
    <w:rsid w:val="000747F5"/>
    <w:rsid w:val="00077007"/>
    <w:rsid w:val="0008325B"/>
    <w:rsid w:val="00083A79"/>
    <w:rsid w:val="0008654C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36F8"/>
    <w:rsid w:val="0010401B"/>
    <w:rsid w:val="00104D34"/>
    <w:rsid w:val="00114B83"/>
    <w:rsid w:val="00123654"/>
    <w:rsid w:val="00126AB7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5A2"/>
    <w:rsid w:val="00152C30"/>
    <w:rsid w:val="00153983"/>
    <w:rsid w:val="00155CA4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31B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97994"/>
    <w:rsid w:val="001A192D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1179"/>
    <w:rsid w:val="001E2C3A"/>
    <w:rsid w:val="001E5225"/>
    <w:rsid w:val="001E59EB"/>
    <w:rsid w:val="001E6CD5"/>
    <w:rsid w:val="001E786E"/>
    <w:rsid w:val="001F1C5C"/>
    <w:rsid w:val="001F2A6B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1E69"/>
    <w:rsid w:val="0021234F"/>
    <w:rsid w:val="002152A0"/>
    <w:rsid w:val="00215645"/>
    <w:rsid w:val="00221271"/>
    <w:rsid w:val="00221773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57045"/>
    <w:rsid w:val="002600AE"/>
    <w:rsid w:val="0026098D"/>
    <w:rsid w:val="00260FCA"/>
    <w:rsid w:val="00261AE4"/>
    <w:rsid w:val="00261C38"/>
    <w:rsid w:val="002622B7"/>
    <w:rsid w:val="00270DC8"/>
    <w:rsid w:val="002713D4"/>
    <w:rsid w:val="00273BA6"/>
    <w:rsid w:val="0027565D"/>
    <w:rsid w:val="00276EAC"/>
    <w:rsid w:val="00276F24"/>
    <w:rsid w:val="0028260C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6543"/>
    <w:rsid w:val="00297451"/>
    <w:rsid w:val="002A28E4"/>
    <w:rsid w:val="002A37A0"/>
    <w:rsid w:val="002A3890"/>
    <w:rsid w:val="002A3C19"/>
    <w:rsid w:val="002A46D7"/>
    <w:rsid w:val="002A63F1"/>
    <w:rsid w:val="002B0E76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44D4"/>
    <w:rsid w:val="003356BA"/>
    <w:rsid w:val="00340C9F"/>
    <w:rsid w:val="0034588B"/>
    <w:rsid w:val="00345CF4"/>
    <w:rsid w:val="00345F7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65F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15C1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061"/>
    <w:rsid w:val="005B7313"/>
    <w:rsid w:val="005C32E1"/>
    <w:rsid w:val="005C3774"/>
    <w:rsid w:val="005C3AA6"/>
    <w:rsid w:val="005C670E"/>
    <w:rsid w:val="005D23EA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34CF"/>
    <w:rsid w:val="006545D7"/>
    <w:rsid w:val="0065786E"/>
    <w:rsid w:val="00657A63"/>
    <w:rsid w:val="00660191"/>
    <w:rsid w:val="00663E20"/>
    <w:rsid w:val="00665212"/>
    <w:rsid w:val="00665EC7"/>
    <w:rsid w:val="00666253"/>
    <w:rsid w:val="00667A76"/>
    <w:rsid w:val="0067089F"/>
    <w:rsid w:val="00671AF4"/>
    <w:rsid w:val="00673280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65E0"/>
    <w:rsid w:val="006B3D53"/>
    <w:rsid w:val="006B3DCF"/>
    <w:rsid w:val="006B3E3D"/>
    <w:rsid w:val="006B4540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6F51E0"/>
    <w:rsid w:val="007024C9"/>
    <w:rsid w:val="00703EBB"/>
    <w:rsid w:val="00704366"/>
    <w:rsid w:val="00706FA2"/>
    <w:rsid w:val="007076D5"/>
    <w:rsid w:val="00710B42"/>
    <w:rsid w:val="00711296"/>
    <w:rsid w:val="00713173"/>
    <w:rsid w:val="00714170"/>
    <w:rsid w:val="007164DF"/>
    <w:rsid w:val="00717871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7673D"/>
    <w:rsid w:val="007820FE"/>
    <w:rsid w:val="0078301B"/>
    <w:rsid w:val="00784618"/>
    <w:rsid w:val="00791E66"/>
    <w:rsid w:val="00793FB5"/>
    <w:rsid w:val="00794A8F"/>
    <w:rsid w:val="00796AED"/>
    <w:rsid w:val="007A13C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D4201"/>
    <w:rsid w:val="007E0169"/>
    <w:rsid w:val="007E021D"/>
    <w:rsid w:val="007E0278"/>
    <w:rsid w:val="007E2D6E"/>
    <w:rsid w:val="007E4C1B"/>
    <w:rsid w:val="007E4DA8"/>
    <w:rsid w:val="007F185C"/>
    <w:rsid w:val="007F3933"/>
    <w:rsid w:val="007F6105"/>
    <w:rsid w:val="007F6859"/>
    <w:rsid w:val="007F6FD0"/>
    <w:rsid w:val="0080014A"/>
    <w:rsid w:val="00802642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35E7"/>
    <w:rsid w:val="00836E9E"/>
    <w:rsid w:val="00837058"/>
    <w:rsid w:val="00837398"/>
    <w:rsid w:val="008409E1"/>
    <w:rsid w:val="0084109F"/>
    <w:rsid w:val="00841EE9"/>
    <w:rsid w:val="00842BBE"/>
    <w:rsid w:val="00842D82"/>
    <w:rsid w:val="0084472C"/>
    <w:rsid w:val="00846432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E4903"/>
    <w:rsid w:val="008F3FF9"/>
    <w:rsid w:val="008F40DB"/>
    <w:rsid w:val="008F6782"/>
    <w:rsid w:val="008F6A5A"/>
    <w:rsid w:val="00900802"/>
    <w:rsid w:val="009045B1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48A"/>
    <w:rsid w:val="009716B9"/>
    <w:rsid w:val="0097279C"/>
    <w:rsid w:val="00973E42"/>
    <w:rsid w:val="0097628E"/>
    <w:rsid w:val="00976466"/>
    <w:rsid w:val="00980167"/>
    <w:rsid w:val="00982250"/>
    <w:rsid w:val="009835D2"/>
    <w:rsid w:val="009840D1"/>
    <w:rsid w:val="009972EC"/>
    <w:rsid w:val="0099786F"/>
    <w:rsid w:val="009979BF"/>
    <w:rsid w:val="009A2852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BEF"/>
    <w:rsid w:val="00A31D4E"/>
    <w:rsid w:val="00A32B1C"/>
    <w:rsid w:val="00A35334"/>
    <w:rsid w:val="00A367E8"/>
    <w:rsid w:val="00A4139D"/>
    <w:rsid w:val="00A422D8"/>
    <w:rsid w:val="00A43EDD"/>
    <w:rsid w:val="00A44A96"/>
    <w:rsid w:val="00A4512D"/>
    <w:rsid w:val="00A4585A"/>
    <w:rsid w:val="00A47718"/>
    <w:rsid w:val="00A47C75"/>
    <w:rsid w:val="00A5424E"/>
    <w:rsid w:val="00A54517"/>
    <w:rsid w:val="00A552B7"/>
    <w:rsid w:val="00A55484"/>
    <w:rsid w:val="00A55D51"/>
    <w:rsid w:val="00A64213"/>
    <w:rsid w:val="00A65757"/>
    <w:rsid w:val="00A6653B"/>
    <w:rsid w:val="00A703F1"/>
    <w:rsid w:val="00A7271E"/>
    <w:rsid w:val="00A728FB"/>
    <w:rsid w:val="00A73676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FEF"/>
    <w:rsid w:val="00B105A1"/>
    <w:rsid w:val="00B12115"/>
    <w:rsid w:val="00B15169"/>
    <w:rsid w:val="00B151CB"/>
    <w:rsid w:val="00B210DC"/>
    <w:rsid w:val="00B2160E"/>
    <w:rsid w:val="00B21688"/>
    <w:rsid w:val="00B21CDB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CCD"/>
    <w:rsid w:val="00B425FB"/>
    <w:rsid w:val="00B46A7B"/>
    <w:rsid w:val="00B5077E"/>
    <w:rsid w:val="00B51270"/>
    <w:rsid w:val="00B52A0B"/>
    <w:rsid w:val="00B52D52"/>
    <w:rsid w:val="00B54916"/>
    <w:rsid w:val="00B63BA4"/>
    <w:rsid w:val="00B64DE5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1818"/>
    <w:rsid w:val="00C13C21"/>
    <w:rsid w:val="00C145DA"/>
    <w:rsid w:val="00C15EAD"/>
    <w:rsid w:val="00C17477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2A1"/>
    <w:rsid w:val="00C84C94"/>
    <w:rsid w:val="00C84DC1"/>
    <w:rsid w:val="00C8753E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B4F5E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A5A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263E2"/>
    <w:rsid w:val="00D30BFA"/>
    <w:rsid w:val="00D3118E"/>
    <w:rsid w:val="00D318CB"/>
    <w:rsid w:val="00D320E6"/>
    <w:rsid w:val="00D35301"/>
    <w:rsid w:val="00D36D08"/>
    <w:rsid w:val="00D37E92"/>
    <w:rsid w:val="00D40E4E"/>
    <w:rsid w:val="00D47D23"/>
    <w:rsid w:val="00D51476"/>
    <w:rsid w:val="00D51702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1934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0D2"/>
    <w:rsid w:val="00E35AA1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5CE8"/>
    <w:rsid w:val="00F27974"/>
    <w:rsid w:val="00F32A25"/>
    <w:rsid w:val="00F34917"/>
    <w:rsid w:val="00F41BD9"/>
    <w:rsid w:val="00F427BD"/>
    <w:rsid w:val="00F452D8"/>
    <w:rsid w:val="00F45C09"/>
    <w:rsid w:val="00F50BD7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17E6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56C9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1E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1E57A1E-DE37-4E6E-BDE0-85088A4E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2B0E76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720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57B12-4A58-495E-9C09-D0EB1F258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6480</Words>
  <Characters>36936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43330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Капка Баховска-Стоянова</cp:lastModifiedBy>
  <cp:revision>3</cp:revision>
  <cp:lastPrinted>2019-10-29T13:22:00Z</cp:lastPrinted>
  <dcterms:created xsi:type="dcterms:W3CDTF">2021-11-15T09:40:00Z</dcterms:created>
  <dcterms:modified xsi:type="dcterms:W3CDTF">2021-11-19T14:41:00Z</dcterms:modified>
</cp:coreProperties>
</file>