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FEA94" w14:textId="77777777" w:rsidR="00952F3E" w:rsidRDefault="00952F3E" w:rsidP="00427B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CB70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ТЕХНИЧЕСКО ПРЕДЛОЖЕНИЕ</w:t>
      </w:r>
    </w:p>
    <w:p w14:paraId="1F6D7D2C" w14:textId="4B18E6D5" w:rsidR="00336CF6" w:rsidRPr="00CB709D" w:rsidRDefault="00336CF6" w:rsidP="00427B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участие в обособена позиция № 1: „</w:t>
      </w:r>
      <w:r w:rsidRPr="00336C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Софтуерна актуализация на банкнотообработващите системи BPS 1040BS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“</w:t>
      </w:r>
    </w:p>
    <w:p w14:paraId="5AC8CD5C" w14:textId="77777777" w:rsidR="00952F3E" w:rsidRPr="0047384F" w:rsidRDefault="00952F3E" w:rsidP="00427B9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</w:p>
    <w:p w14:paraId="647B1B83" w14:textId="50004592" w:rsidR="00E02D83" w:rsidRPr="0047384F" w:rsidRDefault="00E02D83" w:rsidP="00427B9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</w:t>
      </w:r>
      <w:r w:rsidR="009879C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>Българската народна банка, гр. София 1000, пл. ,,Княз Александър I</w:t>
      </w:r>
      <w:r w:rsidR="009879C1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 1</w:t>
      </w:r>
    </w:p>
    <w:p w14:paraId="36BFF8BE" w14:textId="77777777" w:rsidR="00E02D83" w:rsidRPr="0047384F" w:rsidRDefault="00E02D83" w:rsidP="00427B94">
      <w:pPr>
        <w:shd w:val="clear" w:color="auto" w:fill="FFFFFF"/>
        <w:tabs>
          <w:tab w:val="left" w:leader="underscore" w:pos="902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От: …………………………………………………………………………………..</w:t>
      </w:r>
    </w:p>
    <w:p w14:paraId="7DB669E3" w14:textId="77777777" w:rsidR="00E02D83" w:rsidRPr="0047384F" w:rsidRDefault="00E02D83" w:rsidP="00CB709D">
      <w:pPr>
        <w:shd w:val="clear" w:color="auto" w:fill="FFFFFF"/>
        <w:spacing w:after="0" w:line="360" w:lineRule="auto"/>
        <w:ind w:left="21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(наименование на 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>участника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</w:t>
      </w:r>
    </w:p>
    <w:p w14:paraId="29433CE4" w14:textId="77777777" w:rsidR="00E02D83" w:rsidRPr="0047384F" w:rsidRDefault="00E02D83" w:rsidP="00427B94">
      <w:pPr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 адрес: гр. ……............ , ул. ……................ ,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тел.: ................... , факс: ............................. , е-mail: …................. ;</w:t>
      </w:r>
    </w:p>
    <w:p w14:paraId="4AC90554" w14:textId="77777777" w:rsidR="00952F3E" w:rsidRPr="0047384F" w:rsidRDefault="00952F3E" w:rsidP="00427B9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4980E58" w14:textId="77777777" w:rsidR="001823FA" w:rsidRDefault="001823FA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165E47A5" w14:textId="77777777" w:rsidR="00952F3E" w:rsidRPr="0047384F" w:rsidRDefault="00952F3E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03F4E5C7" w14:textId="54C4CA5F" w:rsidR="00952F3E" w:rsidRDefault="00336CF6" w:rsidP="00340A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36CF6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Ви представяме нашето техническо предложение за участие в обявената от Вас обществена поръчка – „открита процедура“ по чл. 18, ал. 1, т. 1 във връзка с чл. 73, ал. 1</w:t>
      </w:r>
      <w:r w:rsidRPr="00336CF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336CF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ЗОП с предмет: </w:t>
      </w:r>
      <w:r w:rsidRPr="00336CF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„Софтуерна актуализация на машини по обособени позиции“, обособена позиция № 1 </w:t>
      </w:r>
      <w:r w:rsidRPr="00336CF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„Софтуерна актуализация на банкнотообработващите системи BPS 1040BS</w:t>
      </w:r>
      <w:r w:rsidR="0038105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“</w:t>
      </w:r>
      <w:r w:rsidR="001823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, </w:t>
      </w:r>
      <w:r w:rsidR="001823FA" w:rsidRPr="001823FA">
        <w:rPr>
          <w:rFonts w:ascii="Times New Roman" w:eastAsia="Times New Roman" w:hAnsi="Times New Roman" w:cs="Times New Roman"/>
          <w:sz w:val="24"/>
          <w:szCs w:val="24"/>
          <w:lang w:eastAsia="bg-BG"/>
        </w:rPr>
        <w:t>както следва:</w:t>
      </w:r>
    </w:p>
    <w:p w14:paraId="414CD06F" w14:textId="77777777" w:rsidR="0032180E" w:rsidRDefault="0032180E" w:rsidP="00340A6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1FACF3" w14:textId="37436BB8" w:rsidR="00952F3E" w:rsidRPr="0047384F" w:rsidRDefault="00952F3E" w:rsidP="00116296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47384F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</w:t>
      </w:r>
      <w:r w:rsidR="008A41C8" w:rsidRPr="0047384F">
        <w:rPr>
          <w:rFonts w:eastAsia="Times New Roman"/>
          <w:sz w:val="24"/>
          <w:szCs w:val="24"/>
        </w:rPr>
        <w:t>ата</w:t>
      </w:r>
      <w:r w:rsidRPr="0047384F">
        <w:rPr>
          <w:rFonts w:eastAsia="Times New Roman"/>
          <w:sz w:val="24"/>
          <w:szCs w:val="24"/>
        </w:rPr>
        <w:t>, съобразявайки се с условията по изпълнение, посочени от възложителя в документацията за участие.</w:t>
      </w:r>
    </w:p>
    <w:p w14:paraId="3D9B298E" w14:textId="6C99B568" w:rsidR="009879C1" w:rsidRPr="002F7C22" w:rsidRDefault="00952F3E" w:rsidP="00116296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47384F">
        <w:rPr>
          <w:rFonts w:eastAsia="Times New Roman"/>
          <w:sz w:val="24"/>
          <w:szCs w:val="24"/>
        </w:rPr>
        <w:t>В случай че бъдем избр</w:t>
      </w:r>
      <w:r w:rsidR="008A41C8" w:rsidRPr="0047384F">
        <w:rPr>
          <w:rFonts w:eastAsia="Times New Roman"/>
          <w:sz w:val="24"/>
          <w:szCs w:val="24"/>
        </w:rPr>
        <w:t>ани за изпълнител</w:t>
      </w:r>
      <w:r w:rsidR="00EC09CA" w:rsidRPr="0047384F">
        <w:rPr>
          <w:rFonts w:eastAsia="Times New Roman"/>
          <w:sz w:val="24"/>
          <w:szCs w:val="24"/>
        </w:rPr>
        <w:t xml:space="preserve">, </w:t>
      </w:r>
      <w:r w:rsidR="00EC09CA" w:rsidRPr="002F7C22">
        <w:rPr>
          <w:rFonts w:eastAsia="Times New Roman"/>
          <w:sz w:val="24"/>
          <w:szCs w:val="24"/>
        </w:rPr>
        <w:t>се задължаваме</w:t>
      </w:r>
      <w:r w:rsidR="001823FA">
        <w:rPr>
          <w:rFonts w:eastAsia="Times New Roman"/>
          <w:sz w:val="24"/>
          <w:szCs w:val="24"/>
        </w:rPr>
        <w:t xml:space="preserve"> да</w:t>
      </w:r>
      <w:r w:rsidR="009879C1" w:rsidRPr="002F7C22">
        <w:rPr>
          <w:rFonts w:eastAsia="Times New Roman"/>
          <w:sz w:val="24"/>
          <w:szCs w:val="24"/>
        </w:rPr>
        <w:t>:</w:t>
      </w:r>
    </w:p>
    <w:p w14:paraId="0B3AE62F" w14:textId="5FD156C2" w:rsidR="003D46F8" w:rsidRDefault="009879C1" w:rsidP="00CB709D">
      <w:pPr>
        <w:pStyle w:val="ListParagraph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2F7C22">
        <w:rPr>
          <w:rFonts w:eastAsia="Times New Roman"/>
          <w:sz w:val="24"/>
          <w:szCs w:val="24"/>
        </w:rPr>
        <w:t xml:space="preserve">2.1. </w:t>
      </w:r>
      <w:r w:rsidR="00116296" w:rsidRPr="002F7C22">
        <w:rPr>
          <w:rFonts w:eastAsia="Times New Roman"/>
          <w:sz w:val="24"/>
          <w:szCs w:val="24"/>
        </w:rPr>
        <w:t xml:space="preserve">извършим </w:t>
      </w:r>
      <w:r w:rsidR="00336CF6">
        <w:rPr>
          <w:sz w:val="24"/>
          <w:szCs w:val="24"/>
        </w:rPr>
        <w:t>с</w:t>
      </w:r>
      <w:r w:rsidR="00336CF6" w:rsidRPr="00336CF6">
        <w:rPr>
          <w:sz w:val="24"/>
          <w:szCs w:val="24"/>
        </w:rPr>
        <w:t xml:space="preserve">офтуерната актуализация на програмното обезпечаване на 2 броя банкнотообработващи системи </w:t>
      </w:r>
      <w:r w:rsidR="00336CF6" w:rsidRPr="00336CF6">
        <w:rPr>
          <w:sz w:val="24"/>
          <w:szCs w:val="24"/>
          <w:lang w:val="en-US"/>
        </w:rPr>
        <w:t>BPS1040BS</w:t>
      </w:r>
      <w:r w:rsidR="00336CF6">
        <w:rPr>
          <w:sz w:val="24"/>
          <w:szCs w:val="24"/>
        </w:rPr>
        <w:t xml:space="preserve">, с която </w:t>
      </w:r>
      <w:r w:rsidR="00336CF6" w:rsidRPr="00336CF6">
        <w:rPr>
          <w:sz w:val="24"/>
          <w:szCs w:val="24"/>
        </w:rPr>
        <w:t>да</w:t>
      </w:r>
      <w:r w:rsidR="00336CF6">
        <w:rPr>
          <w:sz w:val="24"/>
          <w:szCs w:val="24"/>
        </w:rPr>
        <w:t xml:space="preserve"> се</w:t>
      </w:r>
      <w:r w:rsidR="00336CF6" w:rsidRPr="00336CF6">
        <w:rPr>
          <w:sz w:val="24"/>
          <w:szCs w:val="24"/>
        </w:rPr>
        <w:t xml:space="preserve"> осигури правилното разпознаване и обработка на </w:t>
      </w:r>
      <w:r w:rsidR="008451B8" w:rsidRPr="00336CF6">
        <w:rPr>
          <w:sz w:val="24"/>
          <w:szCs w:val="24"/>
        </w:rPr>
        <w:t>новите емисии на пет номинала, които предстои да бъдат пуснати в обращение</w:t>
      </w:r>
      <w:r w:rsidR="008451B8">
        <w:rPr>
          <w:sz w:val="24"/>
          <w:szCs w:val="24"/>
        </w:rPr>
        <w:t>, както и на</w:t>
      </w:r>
      <w:r w:rsidR="008451B8" w:rsidRPr="00336CF6">
        <w:rPr>
          <w:sz w:val="24"/>
          <w:szCs w:val="24"/>
        </w:rPr>
        <w:t xml:space="preserve"> </w:t>
      </w:r>
      <w:r w:rsidR="00336CF6" w:rsidRPr="00336CF6">
        <w:rPr>
          <w:sz w:val="24"/>
          <w:szCs w:val="24"/>
        </w:rPr>
        <w:t xml:space="preserve">всички съществуващи в обращение номинали и емисии български банкноти, </w:t>
      </w:r>
      <w:r w:rsidR="003D46F8" w:rsidRPr="002F7C22">
        <w:rPr>
          <w:sz w:val="24"/>
          <w:szCs w:val="24"/>
        </w:rPr>
        <w:t>с</w:t>
      </w:r>
      <w:r w:rsidR="00367598" w:rsidRPr="002F7C22">
        <w:rPr>
          <w:sz w:val="24"/>
          <w:szCs w:val="24"/>
        </w:rPr>
        <w:t>ъгласно</w:t>
      </w:r>
      <w:r w:rsidR="001A4AE2" w:rsidRPr="002F7C22">
        <w:rPr>
          <w:sz w:val="24"/>
          <w:szCs w:val="24"/>
        </w:rPr>
        <w:t xml:space="preserve"> настоящото</w:t>
      </w:r>
      <w:r w:rsidR="00367598" w:rsidRPr="0047384F">
        <w:rPr>
          <w:sz w:val="24"/>
          <w:szCs w:val="24"/>
        </w:rPr>
        <w:t xml:space="preserve"> </w:t>
      </w:r>
      <w:r w:rsidR="001A4AE2">
        <w:rPr>
          <w:sz w:val="24"/>
          <w:szCs w:val="24"/>
        </w:rPr>
        <w:t>т</w:t>
      </w:r>
      <w:r w:rsidR="003D46F8" w:rsidRPr="0047384F">
        <w:rPr>
          <w:sz w:val="24"/>
          <w:szCs w:val="24"/>
        </w:rPr>
        <w:t>ехническо предложение</w:t>
      </w:r>
      <w:r w:rsidR="008451B8">
        <w:rPr>
          <w:sz w:val="24"/>
          <w:szCs w:val="24"/>
        </w:rPr>
        <w:t>,</w:t>
      </w:r>
      <w:r w:rsidR="001A4AE2">
        <w:rPr>
          <w:sz w:val="24"/>
          <w:szCs w:val="24"/>
        </w:rPr>
        <w:t xml:space="preserve"> и</w:t>
      </w:r>
      <w:r w:rsidR="003D46F8" w:rsidRPr="0047384F">
        <w:rPr>
          <w:sz w:val="24"/>
          <w:szCs w:val="24"/>
        </w:rPr>
        <w:t xml:space="preserve"> в съответствие с изискванията на Техническата спецификация на Възложителя</w:t>
      </w:r>
      <w:r w:rsidR="00116296">
        <w:rPr>
          <w:sz w:val="24"/>
          <w:szCs w:val="24"/>
        </w:rPr>
        <w:t xml:space="preserve"> – Приложение № 1</w:t>
      </w:r>
      <w:r w:rsidR="00D12877">
        <w:rPr>
          <w:sz w:val="24"/>
          <w:szCs w:val="24"/>
        </w:rPr>
        <w:t>а.</w:t>
      </w:r>
    </w:p>
    <w:p w14:paraId="62DCF12E" w14:textId="215BA8A1" w:rsidR="00D12877" w:rsidRPr="000B0235" w:rsidRDefault="00D12877" w:rsidP="00D12877">
      <w:pPr>
        <w:pStyle w:val="a"/>
        <w:spacing w:before="0"/>
        <w:rPr>
          <w:szCs w:val="24"/>
        </w:rPr>
      </w:pPr>
      <w:r w:rsidRPr="00FB1D93">
        <w:rPr>
          <w:szCs w:val="24"/>
        </w:rPr>
        <w:t xml:space="preserve">Инсталираната хардуерна конфигурация на банкнотообработващите системи </w:t>
      </w:r>
      <w:r w:rsidRPr="000B0235">
        <w:rPr>
          <w:szCs w:val="24"/>
        </w:rPr>
        <w:t>BPS1040BS</w:t>
      </w:r>
      <w:r w:rsidRPr="00FB1D93">
        <w:rPr>
          <w:szCs w:val="24"/>
        </w:rPr>
        <w:t xml:space="preserve"> </w:t>
      </w:r>
      <w:r>
        <w:rPr>
          <w:szCs w:val="24"/>
        </w:rPr>
        <w:t>ще</w:t>
      </w:r>
      <w:r w:rsidRPr="00FB1D93">
        <w:rPr>
          <w:szCs w:val="24"/>
        </w:rPr>
        <w:t xml:space="preserve"> бъде </w:t>
      </w:r>
      <w:r w:rsidRPr="000B0235">
        <w:rPr>
          <w:szCs w:val="24"/>
        </w:rPr>
        <w:t>запазена без промяна.</w:t>
      </w:r>
    </w:p>
    <w:p w14:paraId="511D58BD" w14:textId="22E36468" w:rsidR="00D12877" w:rsidRDefault="00D12877" w:rsidP="00D12877">
      <w:pPr>
        <w:pStyle w:val="a"/>
        <w:spacing w:before="0"/>
        <w:rPr>
          <w:szCs w:val="24"/>
        </w:rPr>
      </w:pPr>
      <w:r w:rsidRPr="00FB1D93">
        <w:rPr>
          <w:szCs w:val="24"/>
        </w:rPr>
        <w:t>Софтуерната актуализация на програмното обезпечаване банкнотообработващи</w:t>
      </w:r>
      <w:r>
        <w:rPr>
          <w:szCs w:val="24"/>
        </w:rPr>
        <w:t>те</w:t>
      </w:r>
      <w:r w:rsidRPr="00FB1D93">
        <w:rPr>
          <w:szCs w:val="24"/>
        </w:rPr>
        <w:t xml:space="preserve"> системи </w:t>
      </w:r>
      <w:r w:rsidRPr="000B0235">
        <w:rPr>
          <w:szCs w:val="24"/>
        </w:rPr>
        <w:t>BPS1040BS</w:t>
      </w:r>
      <w:r>
        <w:rPr>
          <w:szCs w:val="24"/>
        </w:rPr>
        <w:t xml:space="preserve"> ще се извърши на два етапа:</w:t>
      </w:r>
    </w:p>
    <w:p w14:paraId="6DE21B21" w14:textId="77777777" w:rsidR="00D12877" w:rsidRDefault="00D12877" w:rsidP="00D12877">
      <w:pPr>
        <w:pStyle w:val="a"/>
        <w:spacing w:before="0"/>
        <w:rPr>
          <w:szCs w:val="24"/>
        </w:rPr>
      </w:pPr>
      <w:r>
        <w:rPr>
          <w:szCs w:val="24"/>
        </w:rPr>
        <w:t xml:space="preserve">Етап 1 – добавяне към съществуващото програмното обезпечение на 2 номинала нови емисии. </w:t>
      </w:r>
    </w:p>
    <w:p w14:paraId="1637C457" w14:textId="77777777" w:rsidR="00D12877" w:rsidRDefault="00D12877" w:rsidP="00D12877">
      <w:pPr>
        <w:pStyle w:val="a"/>
        <w:spacing w:before="0"/>
        <w:rPr>
          <w:szCs w:val="24"/>
        </w:rPr>
      </w:pPr>
      <w:r>
        <w:rPr>
          <w:szCs w:val="24"/>
        </w:rPr>
        <w:lastRenderedPageBreak/>
        <w:t>Етап 2 – добавяне към съществуващото програмното обезпечение на 3 номинала нови емисии.</w:t>
      </w:r>
    </w:p>
    <w:p w14:paraId="634A7F40" w14:textId="72DDB8EB" w:rsidR="00AF6C18" w:rsidRDefault="009879C1" w:rsidP="00B7434E">
      <w:pPr>
        <w:pStyle w:val="a"/>
        <w:tabs>
          <w:tab w:val="left" w:pos="0"/>
          <w:tab w:val="left" w:pos="540"/>
        </w:tabs>
        <w:ind w:firstLine="709"/>
        <w:rPr>
          <w:szCs w:val="24"/>
        </w:rPr>
      </w:pPr>
      <w:r>
        <w:rPr>
          <w:szCs w:val="24"/>
        </w:rPr>
        <w:t xml:space="preserve">2.2. </w:t>
      </w:r>
      <w:r w:rsidR="00116296" w:rsidRPr="00116296">
        <w:rPr>
          <w:szCs w:val="24"/>
        </w:rPr>
        <w:t>извърши</w:t>
      </w:r>
      <w:r w:rsidR="00116296">
        <w:rPr>
          <w:szCs w:val="24"/>
        </w:rPr>
        <w:t>м</w:t>
      </w:r>
      <w:r w:rsidR="00116296" w:rsidRPr="00116296">
        <w:rPr>
          <w:szCs w:val="24"/>
        </w:rPr>
        <w:t xml:space="preserve"> </w:t>
      </w:r>
      <w:r w:rsidR="00116296" w:rsidRPr="00116296">
        <w:rPr>
          <w:szCs w:val="24"/>
          <w:lang w:val="ru-RU"/>
        </w:rPr>
        <w:t xml:space="preserve">всички дейности, включени в </w:t>
      </w:r>
      <w:r w:rsidR="00116296" w:rsidRPr="00116296">
        <w:rPr>
          <w:bCs/>
          <w:color w:val="000000"/>
          <w:szCs w:val="24"/>
          <w:lang w:val="ru-RU"/>
        </w:rPr>
        <w:t xml:space="preserve">обхвата на </w:t>
      </w:r>
      <w:r w:rsidR="00237B5F" w:rsidRPr="00B7434E">
        <w:rPr>
          <w:szCs w:val="24"/>
        </w:rPr>
        <w:t xml:space="preserve">софтуерна актуализация за </w:t>
      </w:r>
      <w:r w:rsidR="00237B5F" w:rsidRPr="00B7434E">
        <w:rPr>
          <w:szCs w:val="24"/>
          <w:lang w:val="en-US"/>
        </w:rPr>
        <w:t>5</w:t>
      </w:r>
      <w:r w:rsidR="00237B5F" w:rsidRPr="00B7434E">
        <w:rPr>
          <w:szCs w:val="24"/>
        </w:rPr>
        <w:t xml:space="preserve"> (пет) номинала на банкнотообработващите системи </w:t>
      </w:r>
      <w:r w:rsidR="00237B5F" w:rsidRPr="00B7434E">
        <w:rPr>
          <w:szCs w:val="24"/>
          <w:lang w:val="en-US"/>
        </w:rPr>
        <w:t>BPS1040BS</w:t>
      </w:r>
      <w:r w:rsidR="00116296" w:rsidRPr="00116296">
        <w:rPr>
          <w:szCs w:val="24"/>
        </w:rPr>
        <w:t xml:space="preserve">, </w:t>
      </w:r>
      <w:r w:rsidR="009F0F14">
        <w:rPr>
          <w:szCs w:val="24"/>
        </w:rPr>
        <w:t xml:space="preserve">в срок </w:t>
      </w:r>
      <w:r w:rsidR="00116296" w:rsidRPr="00116296">
        <w:rPr>
          <w:b/>
          <w:szCs w:val="24"/>
          <w:lang w:val="ru-RU"/>
        </w:rPr>
        <w:t>до</w:t>
      </w:r>
      <w:r w:rsidR="00116296" w:rsidRPr="00116296">
        <w:rPr>
          <w:szCs w:val="24"/>
          <w:lang w:val="ru-RU"/>
        </w:rPr>
        <w:t xml:space="preserve"> </w:t>
      </w:r>
      <w:r w:rsidR="00116296" w:rsidRPr="00116296">
        <w:rPr>
          <w:b/>
          <w:szCs w:val="24"/>
          <w:lang w:val="ru-RU"/>
        </w:rPr>
        <w:t>.................. (.......................) работни дни</w:t>
      </w:r>
      <w:r w:rsidR="001E7646">
        <w:rPr>
          <w:b/>
          <w:szCs w:val="24"/>
          <w:lang w:val="ru-RU"/>
        </w:rPr>
        <w:t xml:space="preserve"> </w:t>
      </w:r>
      <w:r w:rsidR="001E7646" w:rsidRPr="001E7646">
        <w:rPr>
          <w:szCs w:val="24"/>
          <w:lang w:val="ru-RU"/>
        </w:rPr>
        <w:t>за всеки етап</w:t>
      </w:r>
      <w:r w:rsidR="00116296" w:rsidRPr="00116296">
        <w:rPr>
          <w:szCs w:val="24"/>
          <w:lang w:val="ru-RU"/>
        </w:rPr>
        <w:t xml:space="preserve">, </w:t>
      </w:r>
      <w:r w:rsidR="00116296" w:rsidRPr="00116296">
        <w:rPr>
          <w:szCs w:val="24"/>
        </w:rPr>
        <w:t xml:space="preserve">считано от датата на получаване на писмената заявка по реда на </w:t>
      </w:r>
      <w:r w:rsidR="0035725A">
        <w:rPr>
          <w:szCs w:val="24"/>
        </w:rPr>
        <w:t xml:space="preserve">проекта на </w:t>
      </w:r>
      <w:r w:rsidR="00116296">
        <w:rPr>
          <w:szCs w:val="24"/>
        </w:rPr>
        <w:t>договора</w:t>
      </w:r>
      <w:r w:rsidR="00AF6C18">
        <w:rPr>
          <w:szCs w:val="24"/>
        </w:rPr>
        <w:t>;</w:t>
      </w:r>
    </w:p>
    <w:p w14:paraId="7B33AF61" w14:textId="3907DE10" w:rsidR="00D12877" w:rsidRDefault="00AF6C18" w:rsidP="00CB709D">
      <w:pPr>
        <w:shd w:val="clear" w:color="auto" w:fill="FFFFFF"/>
        <w:spacing w:after="0" w:line="360" w:lineRule="auto"/>
        <w:ind w:right="44" w:firstLine="709"/>
        <w:jc w:val="both"/>
        <w:rPr>
          <w:rFonts w:ascii="Times New Roman" w:hAnsi="Times New Roman"/>
          <w:sz w:val="24"/>
          <w:szCs w:val="24"/>
        </w:rPr>
      </w:pPr>
      <w:r w:rsidRPr="00CB709D">
        <w:rPr>
          <w:rFonts w:ascii="Times New Roman" w:hAnsi="Times New Roman" w:cs="Times New Roman"/>
          <w:sz w:val="24"/>
          <w:szCs w:val="24"/>
        </w:rPr>
        <w:t xml:space="preserve">2.3. </w:t>
      </w:r>
      <w:r>
        <w:rPr>
          <w:rFonts w:ascii="Times New Roman" w:hAnsi="Times New Roman"/>
          <w:sz w:val="24"/>
          <w:szCs w:val="24"/>
        </w:rPr>
        <w:t>предоставим гаранция</w:t>
      </w:r>
      <w:r w:rsidRPr="00B3291F">
        <w:rPr>
          <w:rFonts w:ascii="Times New Roman" w:hAnsi="Times New Roman"/>
          <w:sz w:val="24"/>
          <w:szCs w:val="24"/>
        </w:rPr>
        <w:t xml:space="preserve"> </w:t>
      </w:r>
      <w:r w:rsidRPr="00CB709D">
        <w:rPr>
          <w:rFonts w:ascii="Times New Roman" w:hAnsi="Times New Roman" w:cs="Times New Roman"/>
          <w:sz w:val="24"/>
          <w:szCs w:val="24"/>
        </w:rPr>
        <w:t xml:space="preserve">за </w:t>
      </w:r>
      <w:r w:rsidR="00D12877">
        <w:rPr>
          <w:rFonts w:ascii="Times New Roman" w:hAnsi="Times New Roman" w:cs="Times New Roman"/>
          <w:sz w:val="24"/>
          <w:szCs w:val="24"/>
        </w:rPr>
        <w:t>всеки етап на</w:t>
      </w:r>
      <w:r w:rsidR="0035725A">
        <w:rPr>
          <w:rFonts w:ascii="Times New Roman" w:hAnsi="Times New Roman" w:cs="Times New Roman"/>
          <w:sz w:val="24"/>
          <w:szCs w:val="24"/>
        </w:rPr>
        <w:t xml:space="preserve"> </w:t>
      </w:r>
      <w:r w:rsidRPr="00CB709D">
        <w:rPr>
          <w:rFonts w:ascii="Times New Roman" w:hAnsi="Times New Roman" w:cs="Times New Roman"/>
          <w:sz w:val="24"/>
          <w:szCs w:val="24"/>
        </w:rPr>
        <w:t xml:space="preserve">софтуерната актуализация на банкнотообработващите системи </w:t>
      </w:r>
      <w:r w:rsidR="00336CF6" w:rsidRPr="00336CF6">
        <w:rPr>
          <w:rFonts w:ascii="Times New Roman" w:hAnsi="Times New Roman" w:cs="Times New Roman"/>
          <w:sz w:val="24"/>
          <w:szCs w:val="24"/>
          <w:lang w:val="en-US"/>
        </w:rPr>
        <w:t>BPS1040BS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срок от</w:t>
      </w:r>
      <w:r w:rsidR="00D12877">
        <w:rPr>
          <w:rFonts w:ascii="Times New Roman" w:hAnsi="Times New Roman"/>
          <w:sz w:val="24"/>
          <w:szCs w:val="24"/>
        </w:rPr>
        <w:t>:</w:t>
      </w:r>
    </w:p>
    <w:p w14:paraId="583D5B5E" w14:textId="13D0A1B9" w:rsidR="00D12877" w:rsidRDefault="00D12877" w:rsidP="00CB709D">
      <w:pPr>
        <w:shd w:val="clear" w:color="auto" w:fill="FFFFFF"/>
        <w:spacing w:after="0" w:line="360" w:lineRule="auto"/>
        <w:ind w:right="4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2.3.1.</w:t>
      </w:r>
      <w:r w:rsidR="00AF6C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 първи етап – </w:t>
      </w:r>
      <w:r w:rsidR="00AF6C18" w:rsidRPr="00B3291F">
        <w:rPr>
          <w:rFonts w:ascii="Times New Roman" w:hAnsi="Times New Roman"/>
          <w:sz w:val="24"/>
          <w:szCs w:val="24"/>
        </w:rPr>
        <w:t>……… (……….) месеца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F50A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 xml:space="preserve">считано от датата на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>съответния</w:t>
      </w:r>
      <w:r w:rsidRPr="007F50A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 xml:space="preserve"> протокол по чл.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>28</w:t>
      </w:r>
      <w:r w:rsidRPr="007F50A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 xml:space="preserve">, ал.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>1 от проекта на договор;</w:t>
      </w:r>
    </w:p>
    <w:p w14:paraId="7EE111D9" w14:textId="2FEE6C9C" w:rsidR="00D12877" w:rsidRDefault="00D12877" w:rsidP="00D12877">
      <w:pPr>
        <w:shd w:val="clear" w:color="auto" w:fill="FFFFFF"/>
        <w:spacing w:after="0" w:line="360" w:lineRule="auto"/>
        <w:ind w:right="44" w:firstLine="709"/>
        <w:jc w:val="both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 xml:space="preserve">2.3.2. за втори етап –. </w:t>
      </w:r>
      <w:r w:rsidRPr="00B3291F">
        <w:rPr>
          <w:rFonts w:ascii="Times New Roman" w:hAnsi="Times New Roman"/>
          <w:sz w:val="24"/>
          <w:szCs w:val="24"/>
        </w:rPr>
        <w:t>……… (……….) месеца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F50A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 xml:space="preserve">считано от датата на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>съответния</w:t>
      </w:r>
      <w:r w:rsidRPr="007F50A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 xml:space="preserve"> протокол по чл.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>28</w:t>
      </w:r>
      <w:r w:rsidRPr="007F50A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 xml:space="preserve">, ал.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>1 от проекта на договор</w:t>
      </w:r>
      <w:r w:rsidR="00161EE0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>,</w:t>
      </w:r>
    </w:p>
    <w:p w14:paraId="181C0A8B" w14:textId="07FE7A4B" w:rsidR="00D12877" w:rsidRDefault="00D12877" w:rsidP="00D12877">
      <w:pPr>
        <w:shd w:val="clear" w:color="auto" w:fill="FFFFFF"/>
        <w:spacing w:after="0" w:line="360" w:lineRule="auto"/>
        <w:ind w:right="44" w:firstLine="709"/>
        <w:jc w:val="both"/>
        <w:rPr>
          <w:rFonts w:ascii="Times New Roman" w:hAnsi="Times New Roman"/>
          <w:sz w:val="24"/>
          <w:szCs w:val="24"/>
        </w:rPr>
      </w:pPr>
      <w:r w:rsidRPr="00CB709D">
        <w:rPr>
          <w:rFonts w:ascii="Times New Roman" w:hAnsi="Times New Roman" w:cs="Times New Roman"/>
          <w:sz w:val="24"/>
          <w:szCs w:val="24"/>
        </w:rPr>
        <w:t xml:space="preserve">като </w:t>
      </w:r>
      <w:r>
        <w:rPr>
          <w:rFonts w:ascii="Times New Roman" w:hAnsi="Times New Roman" w:cs="Times New Roman"/>
          <w:sz w:val="24"/>
          <w:szCs w:val="24"/>
        </w:rPr>
        <w:t>предоставената гаранция</w:t>
      </w:r>
      <w:r w:rsidRPr="00CB709D">
        <w:rPr>
          <w:rFonts w:ascii="Times New Roman" w:hAnsi="Times New Roman" w:cs="Times New Roman"/>
          <w:sz w:val="24"/>
          <w:szCs w:val="24"/>
        </w:rPr>
        <w:t xml:space="preserve"> включва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B709D">
        <w:rPr>
          <w:rFonts w:ascii="Times New Roman" w:hAnsi="Times New Roman" w:cs="Times New Roman"/>
          <w:sz w:val="24"/>
          <w:szCs w:val="24"/>
        </w:rPr>
        <w:t xml:space="preserve"> 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  <w:r w:rsidRPr="00CB709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E186674" w14:textId="6C39D347" w:rsidR="0085272A" w:rsidRPr="00D12877" w:rsidRDefault="00CB709D" w:rsidP="00D12877">
      <w:pPr>
        <w:shd w:val="clear" w:color="auto" w:fill="FFFFFF"/>
        <w:spacing w:after="0" w:line="360" w:lineRule="auto"/>
        <w:ind w:right="4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709D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  <w:r w:rsidRPr="00CB709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2877">
        <w:rPr>
          <w:rFonts w:ascii="Times New Roman" w:hAnsi="Times New Roman"/>
          <w:i/>
          <w:sz w:val="24"/>
          <w:szCs w:val="24"/>
        </w:rPr>
        <w:t>С</w:t>
      </w:r>
      <w:r w:rsidR="00D12877" w:rsidRPr="0061483E">
        <w:rPr>
          <w:rFonts w:ascii="Times New Roman" w:hAnsi="Times New Roman"/>
          <w:i/>
          <w:sz w:val="24"/>
          <w:szCs w:val="24"/>
        </w:rPr>
        <w:t>рокът</w:t>
      </w:r>
      <w:r w:rsidR="00D12877" w:rsidRPr="0085272A">
        <w:rPr>
          <w:rFonts w:ascii="Times New Roman" w:hAnsi="Times New Roman"/>
          <w:i/>
          <w:sz w:val="24"/>
          <w:szCs w:val="24"/>
        </w:rPr>
        <w:t xml:space="preserve"> за гаранция не може да бъде по-</w:t>
      </w:r>
      <w:r w:rsidR="00D12877" w:rsidRPr="0061483E">
        <w:rPr>
          <w:rFonts w:ascii="Times New Roman" w:hAnsi="Times New Roman"/>
          <w:i/>
          <w:sz w:val="24"/>
          <w:szCs w:val="24"/>
        </w:rPr>
        <w:t>кратък от 6 (шест) месеца</w:t>
      </w:r>
      <w:r w:rsidR="00D12877">
        <w:rPr>
          <w:rFonts w:ascii="Times New Roman" w:hAnsi="Times New Roman"/>
          <w:i/>
          <w:sz w:val="24"/>
          <w:szCs w:val="24"/>
        </w:rPr>
        <w:t xml:space="preserve">. </w:t>
      </w:r>
      <w:r w:rsidR="0085272A">
        <w:rPr>
          <w:rFonts w:ascii="Times New Roman" w:hAnsi="Times New Roman" w:cs="Times New Roman"/>
          <w:i/>
          <w:sz w:val="24"/>
          <w:szCs w:val="24"/>
        </w:rPr>
        <w:t xml:space="preserve">При условие че участникът предложи </w:t>
      </w:r>
      <w:r w:rsidR="002438F1">
        <w:rPr>
          <w:rFonts w:ascii="Times New Roman" w:hAnsi="Times New Roman" w:cs="Times New Roman"/>
          <w:i/>
          <w:sz w:val="24"/>
          <w:szCs w:val="24"/>
        </w:rPr>
        <w:t xml:space="preserve">по-кратък срок за </w:t>
      </w:r>
      <w:r w:rsidR="0085272A">
        <w:rPr>
          <w:rFonts w:ascii="Times New Roman" w:hAnsi="Times New Roman" w:cs="Times New Roman"/>
          <w:i/>
          <w:sz w:val="24"/>
          <w:szCs w:val="24"/>
        </w:rPr>
        <w:t xml:space="preserve">гаранция на всяка една софтуерна актуализация за един номинал на банкнотообработващите системи </w:t>
      </w:r>
      <w:r w:rsidR="0085272A">
        <w:rPr>
          <w:rFonts w:ascii="Times New Roman" w:hAnsi="Times New Roman" w:cs="Times New Roman"/>
          <w:i/>
          <w:sz w:val="24"/>
          <w:szCs w:val="24"/>
          <w:lang w:val="en-US"/>
        </w:rPr>
        <w:t>BPS1040BS</w:t>
      </w:r>
      <w:r w:rsidR="0085272A">
        <w:rPr>
          <w:rFonts w:ascii="Times New Roman" w:hAnsi="Times New Roman" w:cs="Times New Roman"/>
          <w:i/>
          <w:sz w:val="24"/>
          <w:szCs w:val="24"/>
        </w:rPr>
        <w:t>, същият се отстранява от участие в процедурата.</w:t>
      </w:r>
    </w:p>
    <w:p w14:paraId="6D652B5D" w14:textId="48A63CA7" w:rsidR="00CB709D" w:rsidRDefault="00CB709D" w:rsidP="00D12877">
      <w:pPr>
        <w:shd w:val="clear" w:color="auto" w:fill="FFFFFF"/>
        <w:spacing w:after="0" w:line="360" w:lineRule="auto"/>
        <w:ind w:right="4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709D">
        <w:rPr>
          <w:rFonts w:ascii="Times New Roman" w:hAnsi="Times New Roman" w:cs="Times New Roman"/>
          <w:i/>
          <w:sz w:val="24"/>
          <w:szCs w:val="24"/>
        </w:rPr>
        <w:t xml:space="preserve">Участникът описва </w:t>
      </w:r>
      <w:r>
        <w:rPr>
          <w:rFonts w:ascii="Times New Roman" w:hAnsi="Times New Roman" w:cs="Times New Roman"/>
          <w:i/>
          <w:sz w:val="24"/>
          <w:szCs w:val="24"/>
        </w:rPr>
        <w:t xml:space="preserve">подробно </w:t>
      </w:r>
      <w:r w:rsidR="006F0EFE">
        <w:rPr>
          <w:rFonts w:ascii="Times New Roman" w:hAnsi="Times New Roman" w:cs="Times New Roman"/>
          <w:i/>
          <w:sz w:val="24"/>
          <w:szCs w:val="24"/>
        </w:rPr>
        <w:t>условията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72778"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="006F0EFE">
        <w:rPr>
          <w:rFonts w:ascii="Times New Roman" w:hAnsi="Times New Roman" w:cs="Times New Roman"/>
          <w:i/>
          <w:sz w:val="24"/>
          <w:szCs w:val="24"/>
        </w:rPr>
        <w:t>гаранцията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60AC4DD1" w14:textId="62CCC422" w:rsidR="0035725A" w:rsidRDefault="0035725A" w:rsidP="003572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</w:t>
      </w:r>
      <w:r w:rsidRPr="0035725A">
        <w:rPr>
          <w:rFonts w:ascii="Times New Roman" w:hAnsi="Times New Roman" w:cs="Times New Roman"/>
          <w:sz w:val="24"/>
          <w:szCs w:val="24"/>
        </w:rPr>
        <w:t xml:space="preserve">сключим споразумение относно предоставянето от страна на възложителя на </w:t>
      </w:r>
      <w:r w:rsidRPr="00CB709D">
        <w:rPr>
          <w:rFonts w:ascii="Times New Roman" w:hAnsi="Times New Roman" w:cs="Times New Roman"/>
          <w:color w:val="000000"/>
          <w:sz w:val="24"/>
          <w:szCs w:val="24"/>
        </w:rPr>
        <w:t xml:space="preserve">необходимите количества истински, повредени и неистински български банкноти от всички номинали и категории за извършване на </w:t>
      </w:r>
      <w:r w:rsidR="00336CF6" w:rsidRPr="00336CF6">
        <w:rPr>
          <w:rFonts w:ascii="Times New Roman" w:hAnsi="Times New Roman" w:cs="Times New Roman"/>
          <w:color w:val="000000"/>
          <w:sz w:val="24"/>
          <w:szCs w:val="24"/>
        </w:rPr>
        <w:t xml:space="preserve">софтуерната актуализация за един номинал на банкнотообработващите системи </w:t>
      </w:r>
      <w:r w:rsidR="00336CF6" w:rsidRPr="00336CF6">
        <w:rPr>
          <w:rFonts w:ascii="Times New Roman" w:hAnsi="Times New Roman" w:cs="Times New Roman"/>
          <w:color w:val="000000"/>
          <w:sz w:val="24"/>
          <w:szCs w:val="24"/>
          <w:lang w:val="en-US"/>
        </w:rPr>
        <w:t>BPS1040BS</w:t>
      </w:r>
      <w:r w:rsidRPr="0035725A">
        <w:rPr>
          <w:rFonts w:ascii="Times New Roman" w:hAnsi="Times New Roman" w:cs="Times New Roman"/>
          <w:color w:val="000000"/>
          <w:sz w:val="24"/>
          <w:szCs w:val="24"/>
        </w:rPr>
        <w:t>, както и да предоставим банкова гаранция, покриваща стойността на предоставените банкноти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14:paraId="24730A5C" w14:textId="77777777" w:rsidR="00161EE0" w:rsidRDefault="00E76EA9" w:rsidP="003572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r w:rsidRPr="00E76EA9">
        <w:rPr>
          <w:rFonts w:ascii="Times New Roman" w:hAnsi="Times New Roman" w:cs="Times New Roman"/>
          <w:sz w:val="24"/>
          <w:szCs w:val="24"/>
        </w:rPr>
        <w:t>носи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76EA9">
        <w:rPr>
          <w:rFonts w:ascii="Times New Roman" w:hAnsi="Times New Roman" w:cs="Times New Roman"/>
          <w:sz w:val="24"/>
          <w:szCs w:val="24"/>
        </w:rPr>
        <w:t xml:space="preserve"> отговорност и </w:t>
      </w:r>
      <w:r>
        <w:rPr>
          <w:rFonts w:ascii="Times New Roman" w:hAnsi="Times New Roman" w:cs="Times New Roman"/>
          <w:sz w:val="24"/>
          <w:szCs w:val="24"/>
        </w:rPr>
        <w:t xml:space="preserve">да </w:t>
      </w:r>
      <w:r w:rsidRPr="00E76EA9">
        <w:rPr>
          <w:rFonts w:ascii="Times New Roman" w:hAnsi="Times New Roman" w:cs="Times New Roman"/>
          <w:sz w:val="24"/>
          <w:szCs w:val="24"/>
        </w:rPr>
        <w:t>поем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E76EA9">
        <w:rPr>
          <w:rFonts w:ascii="Times New Roman" w:hAnsi="Times New Roman" w:cs="Times New Roman"/>
          <w:sz w:val="24"/>
          <w:szCs w:val="24"/>
        </w:rPr>
        <w:t xml:space="preserve"> разходите за отстраняване на всички повреди на </w:t>
      </w:r>
      <w:r w:rsidR="00756053" w:rsidRPr="00E76EA9">
        <w:rPr>
          <w:rFonts w:ascii="Times New Roman" w:hAnsi="Times New Roman" w:cs="Times New Roman"/>
          <w:sz w:val="24"/>
          <w:szCs w:val="24"/>
        </w:rPr>
        <w:t>банк</w:t>
      </w:r>
      <w:r w:rsidR="00756053">
        <w:rPr>
          <w:rFonts w:ascii="Times New Roman" w:hAnsi="Times New Roman" w:cs="Times New Roman"/>
          <w:sz w:val="24"/>
          <w:szCs w:val="24"/>
        </w:rPr>
        <w:t>н</w:t>
      </w:r>
      <w:r w:rsidR="00756053" w:rsidRPr="00E76EA9">
        <w:rPr>
          <w:rFonts w:ascii="Times New Roman" w:hAnsi="Times New Roman" w:cs="Times New Roman"/>
          <w:sz w:val="24"/>
          <w:szCs w:val="24"/>
        </w:rPr>
        <w:t>о</w:t>
      </w:r>
      <w:r w:rsidR="00756053">
        <w:rPr>
          <w:rFonts w:ascii="Times New Roman" w:hAnsi="Times New Roman" w:cs="Times New Roman"/>
          <w:sz w:val="24"/>
          <w:szCs w:val="24"/>
        </w:rPr>
        <w:t>т</w:t>
      </w:r>
      <w:r w:rsidR="00756053" w:rsidRPr="00E76EA9">
        <w:rPr>
          <w:rFonts w:ascii="Times New Roman" w:hAnsi="Times New Roman" w:cs="Times New Roman"/>
          <w:sz w:val="24"/>
          <w:szCs w:val="24"/>
        </w:rPr>
        <w:t>о</w:t>
      </w:r>
      <w:r w:rsidR="00756053">
        <w:rPr>
          <w:rFonts w:ascii="Times New Roman" w:hAnsi="Times New Roman" w:cs="Times New Roman"/>
          <w:sz w:val="24"/>
          <w:szCs w:val="24"/>
        </w:rPr>
        <w:t>о</w:t>
      </w:r>
      <w:r w:rsidR="00756053" w:rsidRPr="00E76EA9">
        <w:rPr>
          <w:rFonts w:ascii="Times New Roman" w:hAnsi="Times New Roman" w:cs="Times New Roman"/>
          <w:sz w:val="24"/>
          <w:szCs w:val="24"/>
        </w:rPr>
        <w:t>брабо</w:t>
      </w:r>
      <w:r w:rsidR="00756053">
        <w:rPr>
          <w:rFonts w:ascii="Times New Roman" w:hAnsi="Times New Roman" w:cs="Times New Roman"/>
          <w:sz w:val="24"/>
          <w:szCs w:val="24"/>
        </w:rPr>
        <w:t>т</w:t>
      </w:r>
      <w:r w:rsidR="00756053" w:rsidRPr="00E76EA9">
        <w:rPr>
          <w:rFonts w:ascii="Times New Roman" w:hAnsi="Times New Roman" w:cs="Times New Roman"/>
          <w:sz w:val="24"/>
          <w:szCs w:val="24"/>
        </w:rPr>
        <w:t xml:space="preserve">ващите </w:t>
      </w:r>
      <w:r w:rsidRPr="00E76EA9">
        <w:rPr>
          <w:rFonts w:ascii="Times New Roman" w:hAnsi="Times New Roman" w:cs="Times New Roman"/>
          <w:sz w:val="24"/>
          <w:szCs w:val="24"/>
        </w:rPr>
        <w:t xml:space="preserve">системи </w:t>
      </w:r>
      <w:r w:rsidR="00237B5F" w:rsidRPr="00237B5F">
        <w:rPr>
          <w:rFonts w:ascii="Times New Roman" w:hAnsi="Times New Roman" w:cs="Times New Roman"/>
          <w:sz w:val="24"/>
          <w:szCs w:val="24"/>
          <w:lang w:val="en-US"/>
        </w:rPr>
        <w:t>BPS1040BS</w:t>
      </w:r>
      <w:r w:rsidRPr="00E76EA9">
        <w:rPr>
          <w:rFonts w:ascii="Times New Roman" w:hAnsi="Times New Roman" w:cs="Times New Roman"/>
          <w:sz w:val="24"/>
          <w:szCs w:val="24"/>
        </w:rPr>
        <w:t>, възникнали при експлоатацията, ако се докаже, че същите са причинени от некачествено извършена софтуерна актуализация</w:t>
      </w:r>
      <w:r w:rsidR="00772EAA">
        <w:rPr>
          <w:rFonts w:ascii="Times New Roman" w:hAnsi="Times New Roman" w:cs="Times New Roman"/>
          <w:sz w:val="24"/>
          <w:szCs w:val="24"/>
        </w:rPr>
        <w:t>,</w:t>
      </w:r>
      <w:r w:rsidRPr="00E76EA9">
        <w:rPr>
          <w:rFonts w:ascii="Times New Roman" w:hAnsi="Times New Roman" w:cs="Times New Roman"/>
          <w:sz w:val="24"/>
          <w:szCs w:val="24"/>
        </w:rPr>
        <w:t xml:space="preserve"> установ</w:t>
      </w:r>
      <w:r>
        <w:rPr>
          <w:rFonts w:ascii="Times New Roman" w:hAnsi="Times New Roman" w:cs="Times New Roman"/>
          <w:sz w:val="24"/>
          <w:szCs w:val="24"/>
        </w:rPr>
        <w:t>ена по реда, регламентиран в проекта на договора</w:t>
      </w:r>
      <w:r w:rsidR="00161EE0">
        <w:rPr>
          <w:rFonts w:ascii="Times New Roman" w:hAnsi="Times New Roman" w:cs="Times New Roman"/>
          <w:sz w:val="24"/>
          <w:szCs w:val="24"/>
        </w:rPr>
        <w:t>;</w:t>
      </w:r>
    </w:p>
    <w:p w14:paraId="7404A91D" w14:textId="648D2CC8" w:rsidR="00E76EA9" w:rsidRDefault="00161EE0" w:rsidP="003572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 </w:t>
      </w:r>
      <w:r>
        <w:rPr>
          <w:rFonts w:ascii="Times New Roman" w:hAnsi="Times New Roman"/>
          <w:sz w:val="24"/>
          <w:szCs w:val="24"/>
        </w:rPr>
        <w:t>извърши</w:t>
      </w:r>
      <w:r w:rsidR="00E378BC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фини настройки на всеки етап от софтуерната актуализация в срок до 12 (дванадесет) месеца, </w:t>
      </w:r>
      <w:r w:rsidRPr="00D57997">
        <w:rPr>
          <w:rFonts w:ascii="Times New Roman" w:hAnsi="Times New Roman"/>
          <w:sz w:val="24"/>
          <w:szCs w:val="24"/>
        </w:rPr>
        <w:t>считано от д</w:t>
      </w:r>
      <w:r w:rsidRPr="00577C17">
        <w:rPr>
          <w:rFonts w:ascii="Times New Roman" w:eastAsia="Calibri" w:hAnsi="Times New Roman"/>
          <w:sz w:val="24"/>
          <w:szCs w:val="24"/>
        </w:rPr>
        <w:t>атата на съответния протокол по чл. 28, ал. 1</w:t>
      </w:r>
      <w:r>
        <w:rPr>
          <w:rFonts w:ascii="Times New Roman" w:eastAsia="Calibri" w:hAnsi="Times New Roman"/>
          <w:sz w:val="24"/>
          <w:szCs w:val="24"/>
        </w:rPr>
        <w:t xml:space="preserve"> от проекта на договор.</w:t>
      </w:r>
      <w:bookmarkStart w:id="0" w:name="_GoBack"/>
      <w:bookmarkEnd w:id="0"/>
    </w:p>
    <w:p w14:paraId="4E433667" w14:textId="4FDF6054" w:rsidR="00241E7B" w:rsidRPr="009879C1" w:rsidRDefault="00D3212A" w:rsidP="00241E7B">
      <w:pPr>
        <w:pStyle w:val="ListParagraph"/>
        <w:shd w:val="clear" w:color="auto" w:fill="FFFFFF"/>
        <w:tabs>
          <w:tab w:val="left" w:pos="851"/>
        </w:tabs>
        <w:spacing w:line="360" w:lineRule="auto"/>
        <w:ind w:left="0" w:firstLine="709"/>
        <w:jc w:val="both"/>
        <w:rPr>
          <w:rFonts w:eastAsia="Calibri"/>
          <w:i/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="001164F2" w:rsidRPr="009879C1">
        <w:rPr>
          <w:rFonts w:eastAsia="Times New Roman"/>
          <w:sz w:val="24"/>
          <w:szCs w:val="24"/>
        </w:rPr>
        <w:t xml:space="preserve">. </w:t>
      </w:r>
      <w:r w:rsidR="00241E7B" w:rsidRPr="00CB709D">
        <w:rPr>
          <w:sz w:val="24"/>
          <w:szCs w:val="24"/>
        </w:rPr>
        <w:t xml:space="preserve"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</w:t>
      </w:r>
      <w:r w:rsidR="00241E7B" w:rsidRPr="00CB709D">
        <w:rPr>
          <w:sz w:val="24"/>
          <w:szCs w:val="24"/>
        </w:rPr>
        <w:lastRenderedPageBreak/>
        <w:t>невъзможно изпълнението на поръчката.</w:t>
      </w:r>
    </w:p>
    <w:p w14:paraId="3F4069DF" w14:textId="101CA533" w:rsidR="00E76EA9" w:rsidRPr="00CB709D" w:rsidRDefault="00D3212A" w:rsidP="006F0EFE">
      <w:pPr>
        <w:pStyle w:val="ListParagraph"/>
        <w:shd w:val="clear" w:color="auto" w:fill="FFFFFF"/>
        <w:tabs>
          <w:tab w:val="left" w:pos="709"/>
        </w:tabs>
        <w:spacing w:line="360" w:lineRule="auto"/>
        <w:ind w:left="0" w:firstLine="709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sz w:val="24"/>
          <w:szCs w:val="24"/>
        </w:rPr>
        <w:t>4</w:t>
      </w:r>
      <w:r w:rsidR="00E76EA9">
        <w:rPr>
          <w:rFonts w:eastAsia="Times New Roman"/>
          <w:sz w:val="24"/>
          <w:szCs w:val="24"/>
        </w:rPr>
        <w:t>. В настоящата обществена поръчка участваме като производител на б</w:t>
      </w:r>
      <w:r w:rsidR="00077BC9">
        <w:rPr>
          <w:rFonts w:eastAsia="Times New Roman"/>
          <w:sz w:val="24"/>
          <w:szCs w:val="24"/>
        </w:rPr>
        <w:t>а</w:t>
      </w:r>
      <w:r w:rsidR="00E76EA9">
        <w:rPr>
          <w:rFonts w:eastAsia="Times New Roman"/>
          <w:sz w:val="24"/>
          <w:szCs w:val="24"/>
        </w:rPr>
        <w:t>нкнотообработващите системи</w:t>
      </w:r>
      <w:r w:rsidR="00E76EA9" w:rsidRPr="00E76EA9">
        <w:rPr>
          <w:sz w:val="24"/>
          <w:szCs w:val="24"/>
        </w:rPr>
        <w:t xml:space="preserve"> </w:t>
      </w:r>
      <w:r w:rsidR="00237B5F" w:rsidRPr="00237B5F">
        <w:rPr>
          <w:sz w:val="24"/>
          <w:szCs w:val="24"/>
          <w:lang w:val="en-US"/>
        </w:rPr>
        <w:t>BPS1040BS</w:t>
      </w:r>
      <w:r w:rsidR="00E76EA9">
        <w:rPr>
          <w:rFonts w:eastAsia="Times New Roman"/>
          <w:sz w:val="24"/>
          <w:szCs w:val="24"/>
        </w:rPr>
        <w:t>/о</w:t>
      </w:r>
      <w:r w:rsidR="000D472B">
        <w:rPr>
          <w:rFonts w:eastAsia="Times New Roman"/>
          <w:sz w:val="24"/>
          <w:szCs w:val="24"/>
        </w:rPr>
        <w:t>фициален</w:t>
      </w:r>
      <w:r w:rsidR="00E76EA9">
        <w:rPr>
          <w:rFonts w:eastAsia="Times New Roman"/>
          <w:sz w:val="24"/>
          <w:szCs w:val="24"/>
        </w:rPr>
        <w:t xml:space="preserve"> представител на производителя </w:t>
      </w:r>
      <w:r w:rsidR="00E76EA9" w:rsidRPr="00AF48C0">
        <w:rPr>
          <w:rFonts w:eastAsia="Times New Roman"/>
          <w:i/>
          <w:sz w:val="24"/>
          <w:szCs w:val="24"/>
        </w:rPr>
        <w:t>(вярното се подчертава)</w:t>
      </w:r>
      <w:r w:rsidR="00E76EA9">
        <w:rPr>
          <w:rFonts w:eastAsia="Times New Roman"/>
          <w:i/>
          <w:sz w:val="24"/>
          <w:szCs w:val="24"/>
        </w:rPr>
        <w:t>.</w:t>
      </w:r>
    </w:p>
    <w:p w14:paraId="45836FFC" w14:textId="7B63D466" w:rsidR="001A4AE2" w:rsidRPr="00CB709D" w:rsidRDefault="00D3212A" w:rsidP="001A4A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5</w:t>
      </w:r>
      <w:r w:rsidR="0035725A" w:rsidRPr="001A4AE2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35725A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35725A" w:rsidRPr="00AD1E92">
        <w:rPr>
          <w:rFonts w:ascii="Times New Roman" w:eastAsia="Times New Roman" w:hAnsi="Times New Roman"/>
          <w:sz w:val="24"/>
          <w:szCs w:val="24"/>
          <w:lang w:eastAsia="bg-BG"/>
        </w:rPr>
        <w:t>Представяме документ</w:t>
      </w:r>
      <w:r w:rsidR="0035725A">
        <w:rPr>
          <w:rFonts w:ascii="Times New Roman" w:eastAsia="Times New Roman" w:hAnsi="Times New Roman"/>
          <w:sz w:val="24"/>
          <w:szCs w:val="24"/>
          <w:lang w:eastAsia="bg-BG"/>
        </w:rPr>
        <w:t xml:space="preserve"> (</w:t>
      </w:r>
      <w:r w:rsidR="0035725A" w:rsidRPr="00415C4B">
        <w:rPr>
          <w:rFonts w:ascii="Times New Roman" w:eastAsia="Times New Roman" w:hAnsi="Times New Roman"/>
          <w:sz w:val="24"/>
          <w:szCs w:val="24"/>
          <w:lang w:eastAsia="bg-BG"/>
        </w:rPr>
        <w:t xml:space="preserve">писмо, </w:t>
      </w:r>
      <w:r w:rsidR="00E76EA9">
        <w:rPr>
          <w:rFonts w:ascii="Times New Roman" w:eastAsia="Times New Roman" w:hAnsi="Times New Roman"/>
          <w:sz w:val="24"/>
          <w:szCs w:val="24"/>
          <w:lang w:eastAsia="bg-BG"/>
        </w:rPr>
        <w:t>договор, споразумение</w:t>
      </w:r>
      <w:r w:rsidR="0035725A" w:rsidRPr="00415C4B">
        <w:rPr>
          <w:rFonts w:ascii="Times New Roman" w:eastAsia="Times New Roman" w:hAnsi="Times New Roman"/>
          <w:sz w:val="24"/>
          <w:szCs w:val="24"/>
          <w:lang w:eastAsia="bg-BG"/>
        </w:rPr>
        <w:t xml:space="preserve"> или </w:t>
      </w:r>
      <w:r w:rsidR="008C05E2">
        <w:rPr>
          <w:rFonts w:ascii="Times New Roman" w:eastAsia="Times New Roman" w:hAnsi="Times New Roman"/>
          <w:sz w:val="24"/>
          <w:szCs w:val="24"/>
          <w:lang w:eastAsia="bg-BG"/>
        </w:rPr>
        <w:t>еквивалент</w:t>
      </w:r>
      <w:r w:rsidR="003934B6">
        <w:rPr>
          <w:rFonts w:ascii="Times New Roman" w:eastAsia="Times New Roman" w:hAnsi="Times New Roman"/>
          <w:sz w:val="24"/>
          <w:szCs w:val="24"/>
          <w:lang w:eastAsia="bg-BG"/>
        </w:rPr>
        <w:t>ен документ</w:t>
      </w:r>
      <w:r w:rsidR="0035725A">
        <w:rPr>
          <w:rFonts w:ascii="Times New Roman" w:eastAsia="Times New Roman" w:hAnsi="Times New Roman"/>
          <w:sz w:val="24"/>
          <w:szCs w:val="24"/>
          <w:lang w:eastAsia="bg-BG"/>
        </w:rPr>
        <w:t>)</w:t>
      </w:r>
      <w:r w:rsidR="0035725A" w:rsidRPr="00AD1E92">
        <w:rPr>
          <w:rFonts w:ascii="Times New Roman" w:eastAsia="Times New Roman" w:hAnsi="Times New Roman"/>
          <w:sz w:val="24"/>
          <w:szCs w:val="24"/>
          <w:lang w:eastAsia="bg-BG"/>
        </w:rPr>
        <w:t xml:space="preserve"> с актуална дата, издаден от </w:t>
      </w:r>
      <w:r w:rsidR="0035725A">
        <w:rPr>
          <w:rFonts w:ascii="Times New Roman" w:eastAsia="Times New Roman" w:hAnsi="Times New Roman"/>
          <w:sz w:val="24"/>
          <w:szCs w:val="24"/>
          <w:lang w:eastAsia="bg-BG"/>
        </w:rPr>
        <w:t>………………………</w:t>
      </w:r>
      <w:r w:rsidR="0035725A" w:rsidRPr="00AD1E92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35725A" w:rsidRPr="00AD1E9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на </w:t>
      </w:r>
      <w:r w:rsidR="003572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банкнотообработващ</w:t>
      </w:r>
      <w:r w:rsidR="001A4AE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и</w:t>
      </w:r>
      <w:r w:rsidR="003572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т</w:t>
      </w:r>
      <w:r w:rsidR="001A4AE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е</w:t>
      </w:r>
      <w:r w:rsidR="003572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систем</w:t>
      </w:r>
      <w:r w:rsidR="001A4AE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и </w:t>
      </w:r>
      <w:r w:rsidR="00237B5F" w:rsidRPr="00237B5F">
        <w:rPr>
          <w:rFonts w:ascii="Times New Roman" w:eastAsia="Times New Roman" w:hAnsi="Times New Roman"/>
          <w:color w:val="000000"/>
          <w:sz w:val="24"/>
          <w:szCs w:val="24"/>
          <w:lang w:val="en-US" w:eastAsia="bg-BG"/>
        </w:rPr>
        <w:t>BPS1040BS</w:t>
      </w:r>
      <w:r w:rsidR="0035725A" w:rsidRPr="00AD1E9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, от който е видно, че сме упълномощени да извършваме </w:t>
      </w:r>
      <w:r w:rsidR="001A4AE2" w:rsidRPr="00CB709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софтуерна актуализация за банкнотообработващи системи </w:t>
      </w:r>
      <w:r w:rsidR="00237B5F" w:rsidRPr="00237B5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BPS</w:t>
      </w:r>
      <w:r w:rsidR="00B91590" w:rsidRPr="00237B5F">
        <w:rPr>
          <w:rFonts w:ascii="Times New Roman" w:eastAsia="Times New Roman" w:hAnsi="Times New Roman"/>
          <w:color w:val="000000"/>
          <w:sz w:val="24"/>
          <w:szCs w:val="24"/>
          <w:lang w:val="en-US" w:eastAsia="bg-BG"/>
        </w:rPr>
        <w:t>1040BS</w:t>
      </w:r>
      <w:r w:rsidR="00E378B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118CF231" w14:textId="65894C35" w:rsidR="006F0EFE" w:rsidRDefault="006F0EFE" w:rsidP="001A4AE2">
      <w:pPr>
        <w:widowControl w:val="0"/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CB709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ВАЖНО: </w:t>
      </w:r>
      <w:r w:rsidR="00161EE0" w:rsidRPr="00E378BC">
        <w:rPr>
          <w:rFonts w:ascii="Times New Roman" w:eastAsia="Times New Roman" w:hAnsi="Times New Roman" w:cs="Times New Roman"/>
          <w:i/>
          <w:sz w:val="24"/>
          <w:szCs w:val="24"/>
        </w:rPr>
        <w:t xml:space="preserve">Точка 5 се попълва </w:t>
      </w:r>
      <w:r w:rsidR="00161EE0" w:rsidRPr="00161EE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в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случай, че участникът не е производител на банкнотообработващи системи </w:t>
      </w:r>
      <w:r w:rsidR="00237B5F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BPS</w:t>
      </w:r>
      <w:r w:rsidR="00161EE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и 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в</w:t>
      </w:r>
      <w:r w:rsidRPr="00CB709D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 xml:space="preserve"> оферта</w:t>
      </w:r>
      <w:r w:rsidR="007D5DA6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>та</w:t>
      </w:r>
      <w:r w:rsidRPr="00CB709D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 xml:space="preserve"> си представя 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актуален документ (писмо, договор, споразумение или друг</w:t>
      </w:r>
      <w:r w:rsidR="002F64C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3934B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еквивалентен документ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), който да доказва, че същия е оторизиран от страна на производителя</w:t>
      </w:r>
      <w:r w:rsidR="00236AAD" w:rsidRPr="00236AAD">
        <w:rPr>
          <w:rFonts w:ascii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  <w:r w:rsidR="00236AAD" w:rsidRPr="00236AA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и/или официалния представител</w:t>
      </w:r>
      <w:r w:rsidR="000D607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*</w:t>
      </w:r>
      <w:r w:rsidR="00236AAD" w:rsidRPr="00236AA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 производителя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 банкнотообработващите системи </w:t>
      </w:r>
      <w:r w:rsidR="00237B5F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BPS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да извършва софтуерна актуализация за </w:t>
      </w:r>
      <w:r w:rsidRPr="00017BA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банкнотообработващи системи</w:t>
      </w:r>
      <w:r w:rsidRPr="001A4AE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237B5F" w:rsidRPr="00237B5F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BPS1040BS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14:paraId="3A8D9CB4" w14:textId="46DD2A65" w:rsidR="00236AAD" w:rsidRPr="00236AAD" w:rsidRDefault="00236AAD" w:rsidP="00236AAD">
      <w:pPr>
        <w:widowControl w:val="0"/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36AA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*В </w:t>
      </w:r>
      <w:r w:rsidRPr="00236AA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случа</w:t>
      </w:r>
      <w:r w:rsidR="002438F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й</w:t>
      </w:r>
      <w:r w:rsidRPr="00236AA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 xml:space="preserve"> на представяне от участника на оторизационно писмо от официален представител на производителя в </w:t>
      </w:r>
      <w:r w:rsidRPr="00236AA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офертата се прилага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и </w:t>
      </w:r>
      <w:r w:rsidRPr="00236AA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оторизационно писмо, издадено от производителя, с което се упълномощава официалния представител на производителя на </w:t>
      </w:r>
      <w:r w:rsidR="001E764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банкнотообработващите системи</w:t>
      </w:r>
      <w:r w:rsidRPr="00236AA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14:paraId="221962EC" w14:textId="50D95ABD" w:rsidR="00AF6C18" w:rsidRDefault="00AF6C18" w:rsidP="00241E7B">
      <w:pPr>
        <w:widowControl w:val="0"/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</w:p>
    <w:p w14:paraId="3BD758E0" w14:textId="77777777" w:rsidR="00C61C84" w:rsidRDefault="00C61C84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Като неразделна част от настоящето предложение прилагаме всички изискани от възложителя документи, подписани и подпечатани.</w:t>
      </w:r>
    </w:p>
    <w:p w14:paraId="5346AEE6" w14:textId="77777777" w:rsidR="004D0AEA" w:rsidRPr="0047384F" w:rsidRDefault="004D0AEA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1CB30394" w14:textId="77777777" w:rsidR="00C61C84" w:rsidRPr="0047384F" w:rsidRDefault="00C61C84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Забележка:</w:t>
      </w:r>
      <w:r w:rsidRPr="004738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14:paraId="1A9CFC24" w14:textId="390A5DEA" w:rsidR="00455B91" w:rsidRDefault="00455B91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Ако Техническото предложение на участника не съответства напълно на изискванията, посочени в Техническата спецификация на Възложителя</w:t>
      </w:r>
      <w:r w:rsidR="0067233A"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(Приложение №</w:t>
      </w:r>
      <w:r w:rsidR="008645CA"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 </w:t>
      </w:r>
      <w:r w:rsidR="00D128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bg-BG"/>
        </w:rPr>
        <w:t>1а</w:t>
      </w:r>
      <w:r w:rsidR="0067233A"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)</w:t>
      </w: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или липсва предложение, участникът се отстранява от участие в процедурата.</w:t>
      </w:r>
    </w:p>
    <w:p w14:paraId="5B88DBB7" w14:textId="77777777" w:rsidR="0032180E" w:rsidRDefault="00D12877" w:rsidP="0032180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D128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В случай, че Техническото предложение е подписано от упълномощено от участника лице, на основание чл. 54, ал. 3 от ЗОП във връзка с чл. 54, ал. 2, основанията по чл. 54, ал. 1, т. 1, т. 2 и т. 7 от ЗОП се отнасят и за това лице, като същите следва да бъдат деклар</w:t>
      </w:r>
      <w:r w:rsidR="003218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ирани по надлежния за това ред.</w:t>
      </w:r>
    </w:p>
    <w:p w14:paraId="5DC1B618" w14:textId="2C61DC4A" w:rsidR="00D12877" w:rsidRDefault="00D12877" w:rsidP="0032180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D128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lastRenderedPageBreak/>
        <w:t>В случай, че участник в процедурата е обединение, техническото предложение се попълва и подписва от представляващия обединението.</w:t>
      </w:r>
    </w:p>
    <w:p w14:paraId="24B5B1F6" w14:textId="77777777" w:rsidR="0032180E" w:rsidRDefault="0032180E" w:rsidP="0032180E">
      <w:pPr>
        <w:spacing w:after="0" w:line="360" w:lineRule="auto"/>
        <w:ind w:firstLine="709"/>
        <w:jc w:val="both"/>
        <w:rPr>
          <w:rFonts w:ascii="Times New Roman" w:eastAsia="Microsoft Sans Serif" w:hAnsi="Times New Roman"/>
          <w:i/>
          <w:sz w:val="24"/>
          <w:szCs w:val="24"/>
        </w:rPr>
      </w:pPr>
      <w:r w:rsidRPr="005E2189">
        <w:rPr>
          <w:rFonts w:ascii="Times New Roman" w:eastAsia="Microsoft Sans Serif" w:hAnsi="Times New Roman"/>
          <w:i/>
          <w:sz w:val="24"/>
          <w:szCs w:val="24"/>
        </w:rPr>
        <w:t xml:space="preserve">Съгласно чл. 39, ал. 1 от ППЗОП с подаването на оферта участниците се съгласяват с всички условия на възложителя, в т.ч. с определения от него срок на валидност на офертите и проекта на </w:t>
      </w:r>
      <w:r>
        <w:rPr>
          <w:rFonts w:ascii="Times New Roman" w:eastAsia="Microsoft Sans Serif" w:hAnsi="Times New Roman"/>
          <w:i/>
          <w:sz w:val="24"/>
          <w:szCs w:val="24"/>
        </w:rPr>
        <w:t>договор</w:t>
      </w:r>
      <w:r w:rsidRPr="005E2189">
        <w:rPr>
          <w:rFonts w:ascii="Times New Roman" w:eastAsia="Microsoft Sans Serif" w:hAnsi="Times New Roman"/>
          <w:i/>
          <w:sz w:val="24"/>
          <w:szCs w:val="24"/>
        </w:rPr>
        <w:t>.</w:t>
      </w:r>
    </w:p>
    <w:p w14:paraId="000D9910" w14:textId="77777777" w:rsidR="0032180E" w:rsidRPr="0047384F" w:rsidRDefault="0032180E" w:rsidP="0032180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</w:p>
    <w:p w14:paraId="1381AD79" w14:textId="77777777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</w:p>
    <w:p w14:paraId="70E8BDDE" w14:textId="2C2C4B1F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>дата: .... .... 201</w:t>
      </w:r>
      <w:r w:rsidR="00237B5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val="en-US" w:eastAsia="bg-BG"/>
        </w:rPr>
        <w:t>9</w:t>
      </w: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</w:t>
      </w: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.                                       ПОДПИС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ПЕЧАТ: ...................................</w:t>
      </w:r>
    </w:p>
    <w:p w14:paraId="2BC8CF5B" w14:textId="77777777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         .........................................................................</w:t>
      </w:r>
    </w:p>
    <w:p w14:paraId="51C7AA81" w14:textId="77777777" w:rsidR="00C61C84" w:rsidRPr="0047384F" w:rsidRDefault="00C61C84" w:rsidP="00427B94">
      <w:pPr>
        <w:shd w:val="clear" w:color="auto" w:fill="FFFFFF"/>
        <w:tabs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(име и фамилия)</w:t>
      </w:r>
    </w:p>
    <w:p w14:paraId="73E4E589" w14:textId="77777777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         .........................................................................</w:t>
      </w:r>
    </w:p>
    <w:p w14:paraId="2F46AE55" w14:textId="77777777" w:rsidR="00C61C84" w:rsidRPr="0047384F" w:rsidRDefault="00C61C84" w:rsidP="00427B94">
      <w:pPr>
        <w:shd w:val="clear" w:color="auto" w:fill="FFFFFF"/>
        <w:tabs>
          <w:tab w:val="left" w:pos="0"/>
          <w:tab w:val="left" w:pos="108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(длъжност на представляващия участника)</w:t>
      </w:r>
    </w:p>
    <w:sectPr w:rsidR="00C61C84" w:rsidRPr="0047384F" w:rsidSect="00427B94">
      <w:headerReference w:type="default" r:id="rId8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ED38C2" w14:textId="77777777" w:rsidR="00ED2AA4" w:rsidRDefault="00ED2AA4" w:rsidP="001C559F">
      <w:pPr>
        <w:spacing w:after="0" w:line="240" w:lineRule="auto"/>
      </w:pPr>
      <w:r>
        <w:separator/>
      </w:r>
    </w:p>
  </w:endnote>
  <w:endnote w:type="continuationSeparator" w:id="0">
    <w:p w14:paraId="398EDD21" w14:textId="77777777" w:rsidR="00ED2AA4" w:rsidRDefault="00ED2AA4" w:rsidP="001C5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880DF4" w14:textId="77777777" w:rsidR="00ED2AA4" w:rsidRDefault="00ED2AA4" w:rsidP="001C559F">
      <w:pPr>
        <w:spacing w:after="0" w:line="240" w:lineRule="auto"/>
      </w:pPr>
      <w:r>
        <w:separator/>
      </w:r>
    </w:p>
  </w:footnote>
  <w:footnote w:type="continuationSeparator" w:id="0">
    <w:p w14:paraId="250127FC" w14:textId="77777777" w:rsidR="00ED2AA4" w:rsidRDefault="00ED2AA4" w:rsidP="001C5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B8AC34" w14:textId="09AC16D2" w:rsidR="001C559F" w:rsidRDefault="001C559F" w:rsidP="001C559F">
    <w:pPr>
      <w:pStyle w:val="Header"/>
      <w:jc w:val="right"/>
    </w:pPr>
    <w:r>
      <w:rPr>
        <w:rFonts w:ascii="Times New Roman" w:hAnsi="Times New Roman"/>
      </w:rPr>
      <w:t>Приложение № 2</w:t>
    </w:r>
    <w:r w:rsidR="00E1675D">
      <w:rPr>
        <w:rFonts w:ascii="Times New Roman" w:hAnsi="Times New Roman"/>
      </w:rPr>
      <w:t>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49C2E34"/>
    <w:multiLevelType w:val="multilevel"/>
    <w:tmpl w:val="8014FC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4A609B6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F05D36"/>
    <w:multiLevelType w:val="hybridMultilevel"/>
    <w:tmpl w:val="305242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885E79"/>
    <w:multiLevelType w:val="hybridMultilevel"/>
    <w:tmpl w:val="367A7978"/>
    <w:lvl w:ilvl="0" w:tplc="54C4758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06" w:hanging="360"/>
      </w:pPr>
    </w:lvl>
    <w:lvl w:ilvl="2" w:tplc="0409001B" w:tentative="1">
      <w:start w:val="1"/>
      <w:numFmt w:val="lowerRoman"/>
      <w:lvlText w:val="%3."/>
      <w:lvlJc w:val="right"/>
      <w:pPr>
        <w:ind w:left="1026" w:hanging="180"/>
      </w:pPr>
    </w:lvl>
    <w:lvl w:ilvl="3" w:tplc="0409000F" w:tentative="1">
      <w:start w:val="1"/>
      <w:numFmt w:val="decimal"/>
      <w:lvlText w:val="%4."/>
      <w:lvlJc w:val="left"/>
      <w:pPr>
        <w:ind w:left="1746" w:hanging="360"/>
      </w:pPr>
    </w:lvl>
    <w:lvl w:ilvl="4" w:tplc="04090019" w:tentative="1">
      <w:start w:val="1"/>
      <w:numFmt w:val="lowerLetter"/>
      <w:lvlText w:val="%5."/>
      <w:lvlJc w:val="left"/>
      <w:pPr>
        <w:ind w:left="2466" w:hanging="360"/>
      </w:pPr>
    </w:lvl>
    <w:lvl w:ilvl="5" w:tplc="0409001B" w:tentative="1">
      <w:start w:val="1"/>
      <w:numFmt w:val="lowerRoman"/>
      <w:lvlText w:val="%6."/>
      <w:lvlJc w:val="right"/>
      <w:pPr>
        <w:ind w:left="3186" w:hanging="180"/>
      </w:pPr>
    </w:lvl>
    <w:lvl w:ilvl="6" w:tplc="0409000F" w:tentative="1">
      <w:start w:val="1"/>
      <w:numFmt w:val="decimal"/>
      <w:lvlText w:val="%7."/>
      <w:lvlJc w:val="left"/>
      <w:pPr>
        <w:ind w:left="3906" w:hanging="360"/>
      </w:pPr>
    </w:lvl>
    <w:lvl w:ilvl="7" w:tplc="04090019" w:tentative="1">
      <w:start w:val="1"/>
      <w:numFmt w:val="lowerLetter"/>
      <w:lvlText w:val="%8."/>
      <w:lvlJc w:val="left"/>
      <w:pPr>
        <w:ind w:left="4626" w:hanging="360"/>
      </w:pPr>
    </w:lvl>
    <w:lvl w:ilvl="8" w:tplc="040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5" w15:restartNumberingAfterBreak="0">
    <w:nsid w:val="3F5A2CE5"/>
    <w:multiLevelType w:val="hybridMultilevel"/>
    <w:tmpl w:val="A5FC590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7" w15:restartNumberingAfterBreak="0">
    <w:nsid w:val="5A25738B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2577E1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F0737DC"/>
    <w:multiLevelType w:val="hybridMultilevel"/>
    <w:tmpl w:val="F98884B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7CC31AC8"/>
    <w:multiLevelType w:val="hybridMultilevel"/>
    <w:tmpl w:val="41B41C02"/>
    <w:lvl w:ilvl="0" w:tplc="CC903EC6">
      <w:start w:val="2"/>
      <w:numFmt w:val="upperRoman"/>
      <w:lvlText w:val="%1."/>
      <w:lvlJc w:val="left"/>
      <w:pPr>
        <w:tabs>
          <w:tab w:val="num" w:pos="-491"/>
        </w:tabs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0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 w:numId="10">
    <w:abstractNumId w:val="1"/>
  </w:num>
  <w:num w:numId="11">
    <w:abstractNumId w:val="4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BB0"/>
    <w:rsid w:val="0001306D"/>
    <w:rsid w:val="0001618D"/>
    <w:rsid w:val="000650E3"/>
    <w:rsid w:val="00077BC9"/>
    <w:rsid w:val="00080584"/>
    <w:rsid w:val="00086F10"/>
    <w:rsid w:val="00090722"/>
    <w:rsid w:val="000B58FA"/>
    <w:rsid w:val="000D472B"/>
    <w:rsid w:val="000D6079"/>
    <w:rsid w:val="000F1040"/>
    <w:rsid w:val="00101565"/>
    <w:rsid w:val="00106FA2"/>
    <w:rsid w:val="00116296"/>
    <w:rsid w:val="001164F2"/>
    <w:rsid w:val="00117DA8"/>
    <w:rsid w:val="00135FCD"/>
    <w:rsid w:val="00161EE0"/>
    <w:rsid w:val="00172778"/>
    <w:rsid w:val="00175F1B"/>
    <w:rsid w:val="00177D25"/>
    <w:rsid w:val="001823FA"/>
    <w:rsid w:val="001910FB"/>
    <w:rsid w:val="001A4AE2"/>
    <w:rsid w:val="001B2F11"/>
    <w:rsid w:val="001C29A1"/>
    <w:rsid w:val="001C559F"/>
    <w:rsid w:val="001C721A"/>
    <w:rsid w:val="001D7AE7"/>
    <w:rsid w:val="001E0F15"/>
    <w:rsid w:val="001E2780"/>
    <w:rsid w:val="001E7646"/>
    <w:rsid w:val="00203B07"/>
    <w:rsid w:val="00205E31"/>
    <w:rsid w:val="00207A92"/>
    <w:rsid w:val="00212C59"/>
    <w:rsid w:val="002178F4"/>
    <w:rsid w:val="00236AAD"/>
    <w:rsid w:val="00237B5F"/>
    <w:rsid w:val="00241E7B"/>
    <w:rsid w:val="002438F1"/>
    <w:rsid w:val="00284BC0"/>
    <w:rsid w:val="00290BB7"/>
    <w:rsid w:val="002C7082"/>
    <w:rsid w:val="002D069F"/>
    <w:rsid w:val="002D7F1D"/>
    <w:rsid w:val="002F64C1"/>
    <w:rsid w:val="002F7C22"/>
    <w:rsid w:val="0032180E"/>
    <w:rsid w:val="00330A38"/>
    <w:rsid w:val="00336CF6"/>
    <w:rsid w:val="00340A61"/>
    <w:rsid w:val="0035585B"/>
    <w:rsid w:val="0035725A"/>
    <w:rsid w:val="003572EF"/>
    <w:rsid w:val="003603C1"/>
    <w:rsid w:val="00360944"/>
    <w:rsid w:val="003648D3"/>
    <w:rsid w:val="00367598"/>
    <w:rsid w:val="003676BC"/>
    <w:rsid w:val="00371564"/>
    <w:rsid w:val="00377363"/>
    <w:rsid w:val="00381057"/>
    <w:rsid w:val="003934B6"/>
    <w:rsid w:val="003D46F8"/>
    <w:rsid w:val="003E68CE"/>
    <w:rsid w:val="00403323"/>
    <w:rsid w:val="00404866"/>
    <w:rsid w:val="00411FD1"/>
    <w:rsid w:val="00427B94"/>
    <w:rsid w:val="004321FE"/>
    <w:rsid w:val="00451BB0"/>
    <w:rsid w:val="00454CC9"/>
    <w:rsid w:val="00455B91"/>
    <w:rsid w:val="004661A8"/>
    <w:rsid w:val="0047384F"/>
    <w:rsid w:val="00496467"/>
    <w:rsid w:val="004A51FE"/>
    <w:rsid w:val="004C72B3"/>
    <w:rsid w:val="004D0AEA"/>
    <w:rsid w:val="004D1B5E"/>
    <w:rsid w:val="004E59D4"/>
    <w:rsid w:val="00503094"/>
    <w:rsid w:val="00504E30"/>
    <w:rsid w:val="00514998"/>
    <w:rsid w:val="00532D78"/>
    <w:rsid w:val="0053588E"/>
    <w:rsid w:val="005452BD"/>
    <w:rsid w:val="005455E7"/>
    <w:rsid w:val="005621C3"/>
    <w:rsid w:val="00577C41"/>
    <w:rsid w:val="00590CC7"/>
    <w:rsid w:val="005B2D1E"/>
    <w:rsid w:val="005C7CCE"/>
    <w:rsid w:val="005E04C8"/>
    <w:rsid w:val="005E68AC"/>
    <w:rsid w:val="005F0613"/>
    <w:rsid w:val="005F0670"/>
    <w:rsid w:val="00606E70"/>
    <w:rsid w:val="0061483E"/>
    <w:rsid w:val="00615B1B"/>
    <w:rsid w:val="00625484"/>
    <w:rsid w:val="006301B5"/>
    <w:rsid w:val="00630B4F"/>
    <w:rsid w:val="006340B0"/>
    <w:rsid w:val="00647199"/>
    <w:rsid w:val="00663CB8"/>
    <w:rsid w:val="0067233A"/>
    <w:rsid w:val="00675203"/>
    <w:rsid w:val="00692661"/>
    <w:rsid w:val="006F0EFE"/>
    <w:rsid w:val="006F7BCE"/>
    <w:rsid w:val="0071498B"/>
    <w:rsid w:val="00756053"/>
    <w:rsid w:val="007714A9"/>
    <w:rsid w:val="00772996"/>
    <w:rsid w:val="00772EAA"/>
    <w:rsid w:val="0078231F"/>
    <w:rsid w:val="007A2D20"/>
    <w:rsid w:val="007B01EC"/>
    <w:rsid w:val="007D5DA6"/>
    <w:rsid w:val="007F30F5"/>
    <w:rsid w:val="0082786E"/>
    <w:rsid w:val="008373D3"/>
    <w:rsid w:val="008451B8"/>
    <w:rsid w:val="0085272A"/>
    <w:rsid w:val="008645CA"/>
    <w:rsid w:val="00890523"/>
    <w:rsid w:val="008A41C8"/>
    <w:rsid w:val="008C05E2"/>
    <w:rsid w:val="008F128B"/>
    <w:rsid w:val="008F391D"/>
    <w:rsid w:val="00914297"/>
    <w:rsid w:val="00927D0D"/>
    <w:rsid w:val="009414DF"/>
    <w:rsid w:val="009475AA"/>
    <w:rsid w:val="00952F3E"/>
    <w:rsid w:val="009879C1"/>
    <w:rsid w:val="009953B7"/>
    <w:rsid w:val="009968E7"/>
    <w:rsid w:val="009A641F"/>
    <w:rsid w:val="009D2A92"/>
    <w:rsid w:val="009F0F14"/>
    <w:rsid w:val="009F3027"/>
    <w:rsid w:val="009F4DC4"/>
    <w:rsid w:val="00A047EF"/>
    <w:rsid w:val="00A171FF"/>
    <w:rsid w:val="00A860D2"/>
    <w:rsid w:val="00AB3451"/>
    <w:rsid w:val="00AC28F0"/>
    <w:rsid w:val="00AD1FAA"/>
    <w:rsid w:val="00AF6C18"/>
    <w:rsid w:val="00B22DEF"/>
    <w:rsid w:val="00B7434E"/>
    <w:rsid w:val="00B91590"/>
    <w:rsid w:val="00BA0B23"/>
    <w:rsid w:val="00BD5BBA"/>
    <w:rsid w:val="00BE1ED9"/>
    <w:rsid w:val="00BE227A"/>
    <w:rsid w:val="00C06823"/>
    <w:rsid w:val="00C61C84"/>
    <w:rsid w:val="00CA67CA"/>
    <w:rsid w:val="00CB709D"/>
    <w:rsid w:val="00CC0853"/>
    <w:rsid w:val="00CD4B20"/>
    <w:rsid w:val="00D12877"/>
    <w:rsid w:val="00D31C8C"/>
    <w:rsid w:val="00D3212A"/>
    <w:rsid w:val="00D92E52"/>
    <w:rsid w:val="00D975F3"/>
    <w:rsid w:val="00DC4FF2"/>
    <w:rsid w:val="00DF53FD"/>
    <w:rsid w:val="00E02D83"/>
    <w:rsid w:val="00E1675D"/>
    <w:rsid w:val="00E25003"/>
    <w:rsid w:val="00E378BC"/>
    <w:rsid w:val="00E61149"/>
    <w:rsid w:val="00E63938"/>
    <w:rsid w:val="00E76EA9"/>
    <w:rsid w:val="00E8210E"/>
    <w:rsid w:val="00E840CF"/>
    <w:rsid w:val="00E85EE1"/>
    <w:rsid w:val="00E92671"/>
    <w:rsid w:val="00E97E31"/>
    <w:rsid w:val="00EC09CA"/>
    <w:rsid w:val="00ED2AA4"/>
    <w:rsid w:val="00ED2B1E"/>
    <w:rsid w:val="00ED3452"/>
    <w:rsid w:val="00F0019E"/>
    <w:rsid w:val="00F112B2"/>
    <w:rsid w:val="00F32F86"/>
    <w:rsid w:val="00F3566B"/>
    <w:rsid w:val="00F46301"/>
    <w:rsid w:val="00F70834"/>
    <w:rsid w:val="00F97405"/>
    <w:rsid w:val="00FA18A0"/>
    <w:rsid w:val="00FB0E9B"/>
    <w:rsid w:val="00FC10EA"/>
    <w:rsid w:val="00FE490C"/>
    <w:rsid w:val="00FE53B3"/>
    <w:rsid w:val="00FF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B079F"/>
  <w15:docId w15:val="{95BDD4BC-7B7A-4E72-83BC-712DBA899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F3E"/>
  </w:style>
  <w:style w:type="paragraph" w:styleId="Heading2">
    <w:name w:val="heading 2"/>
    <w:basedOn w:val="Normal"/>
    <w:next w:val="Normal"/>
    <w:link w:val="Heading2Char"/>
    <w:qFormat/>
    <w:rsid w:val="00504E30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1 Char,List Paragraph1 Char,ПАРАГРАФ Char"/>
    <w:link w:val="ListParagraph"/>
    <w:uiPriority w:val="99"/>
    <w:locked/>
    <w:rsid w:val="00952F3E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99"/>
    <w:qFormat/>
    <w:rsid w:val="00952F3E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customStyle="1" w:styleId="Iaeeiiaaaao">
    <w:name w:val="Iaeei. ia?aa?ao"/>
    <w:basedOn w:val="Normal"/>
    <w:rsid w:val="00952F3E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customStyle="1" w:styleId="a">
    <w:name w:val="Îáèêí. ïàðàãðàô"/>
    <w:basedOn w:val="Normal"/>
    <w:rsid w:val="003D46F8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Heading2Char">
    <w:name w:val="Heading 2 Char"/>
    <w:basedOn w:val="DefaultParagraphFont"/>
    <w:link w:val="Heading2"/>
    <w:rsid w:val="00504E30"/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9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5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59F"/>
  </w:style>
  <w:style w:type="paragraph" w:styleId="Footer">
    <w:name w:val="footer"/>
    <w:basedOn w:val="Normal"/>
    <w:link w:val="FooterChar"/>
    <w:uiPriority w:val="99"/>
    <w:unhideWhenUsed/>
    <w:rsid w:val="001C5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59F"/>
  </w:style>
  <w:style w:type="paragraph" w:styleId="FootnoteText">
    <w:name w:val="footnote text"/>
    <w:basedOn w:val="Normal"/>
    <w:link w:val="FootnoteTextChar"/>
    <w:uiPriority w:val="99"/>
    <w:semiHidden/>
    <w:unhideWhenUsed/>
    <w:rsid w:val="00BE22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227A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E227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22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7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645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426F2-F111-46B9-BB65-E398EE0AF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7086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Пламена Павлова</cp:lastModifiedBy>
  <cp:revision>2</cp:revision>
  <dcterms:created xsi:type="dcterms:W3CDTF">2019-08-26T12:38:00Z</dcterms:created>
  <dcterms:modified xsi:type="dcterms:W3CDTF">2019-08-26T12:38:00Z</dcterms:modified>
</cp:coreProperties>
</file>