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833B1" w14:textId="77777777" w:rsidR="00963543" w:rsidRPr="00661782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32"/>
          <w:szCs w:val="32"/>
        </w:rPr>
      </w:pPr>
      <w:r w:rsidRPr="00661782">
        <w:rPr>
          <w:b/>
          <w:snapToGrid w:val="0"/>
          <w:color w:val="000000"/>
          <w:sz w:val="32"/>
          <w:szCs w:val="32"/>
        </w:rPr>
        <w:t>Т Е Х Н И Ч Е С К О    П Р Е Д Л О Ж Е Н И Е</w:t>
      </w:r>
    </w:p>
    <w:p w14:paraId="6E2A406F" w14:textId="77777777" w:rsidR="00C80D1E" w:rsidRPr="00B337EA" w:rsidRDefault="00C80D1E" w:rsidP="00661782">
      <w:pPr>
        <w:autoSpaceDE/>
        <w:autoSpaceDN/>
        <w:adjustRightInd/>
        <w:spacing w:line="360" w:lineRule="auto"/>
        <w:contextualSpacing/>
        <w:jc w:val="center"/>
        <w:rPr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 xml:space="preserve">за Обособена позиция № 1 - </w:t>
      </w:r>
      <w:r w:rsidRPr="00423ACB">
        <w:rPr>
          <w:b/>
          <w:sz w:val="24"/>
          <w:szCs w:val="24"/>
        </w:rPr>
        <w:t>„Доставка на сдвоени монетни заготовки за производство на български разменни монети с номинал 1 лев, емисия 2002 г.“</w:t>
      </w:r>
    </w:p>
    <w:p w14:paraId="75DB52CF" w14:textId="11CF96DD" w:rsidR="00C80D1E" w:rsidRDefault="00C80D1E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49A88F0B" w:rsidR="00963543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</w:t>
      </w:r>
      <w:r w:rsidR="00C80D1E">
        <w:rPr>
          <w:sz w:val="24"/>
          <w:szCs w:val="24"/>
        </w:rPr>
        <w:t>“</w:t>
      </w:r>
      <w:r w:rsidR="00963543" w:rsidRPr="001C03B9">
        <w:rPr>
          <w:sz w:val="24"/>
          <w:szCs w:val="24"/>
        </w:rPr>
        <w:t xml:space="preserve"> № 1</w:t>
      </w:r>
    </w:p>
    <w:p w14:paraId="65F6DAA8" w14:textId="77777777" w:rsidR="00C80D1E" w:rsidRPr="001C03B9" w:rsidRDefault="00C80D1E" w:rsidP="00963543">
      <w:pPr>
        <w:spacing w:line="360" w:lineRule="auto"/>
        <w:jc w:val="both"/>
        <w:rPr>
          <w:sz w:val="24"/>
          <w:szCs w:val="24"/>
        </w:rPr>
      </w:pP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605E3AF" w14:textId="77777777" w:rsidR="00963543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E8B3463" w14:textId="77777777" w:rsidR="00B337EA" w:rsidRDefault="00B337EA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7F5A841C" w14:textId="77777777" w:rsidR="00B337EA" w:rsidRDefault="00B337EA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</w:p>
    <w:p w14:paraId="3557CE05" w14:textId="48856BE2" w:rsidR="00AC033A" w:rsidRDefault="00963543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517359">
        <w:rPr>
          <w:color w:val="000000"/>
          <w:sz w:val="24"/>
          <w:szCs w:val="24"/>
        </w:rPr>
        <w:t>открита процедура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1, във връзка с чл. 73, ал. 1</w:t>
      </w:r>
      <w:r w:rsidR="00AC033A">
        <w:rPr>
          <w:sz w:val="24"/>
          <w:szCs w:val="24"/>
        </w:rPr>
        <w:t xml:space="preserve"> от ЗОП с предмет</w:t>
      </w:r>
      <w:r w:rsidR="00AC033A" w:rsidRPr="00AC033A">
        <w:rPr>
          <w:sz w:val="24"/>
          <w:szCs w:val="24"/>
        </w:rPr>
        <w:t xml:space="preserve">: </w:t>
      </w:r>
      <w:r w:rsidR="00423ACB" w:rsidRPr="00423ACB">
        <w:rPr>
          <w:sz w:val="24"/>
          <w:szCs w:val="24"/>
        </w:rPr>
        <w:t>„Доставка на монетни заготовки за производство на български разменни монети с номинал 1 лев, емисия 2002 г., по две обособени позиции“</w:t>
      </w:r>
      <w:r w:rsidR="00B337EA">
        <w:rPr>
          <w:sz w:val="24"/>
          <w:szCs w:val="24"/>
        </w:rPr>
        <w:t>, по отношение на</w:t>
      </w:r>
      <w:r w:rsidR="002F6A14" w:rsidRPr="002F6A14">
        <w:rPr>
          <w:sz w:val="24"/>
          <w:szCs w:val="24"/>
        </w:rPr>
        <w:t xml:space="preserve"> </w:t>
      </w:r>
      <w:r w:rsidR="002F6A14" w:rsidRPr="00B337EA">
        <w:rPr>
          <w:b/>
          <w:sz w:val="24"/>
          <w:szCs w:val="24"/>
        </w:rPr>
        <w:t xml:space="preserve">Обособена позиция № </w:t>
      </w:r>
      <w:r w:rsidR="00423ACB">
        <w:rPr>
          <w:b/>
          <w:sz w:val="24"/>
          <w:szCs w:val="24"/>
        </w:rPr>
        <w:t xml:space="preserve">1 </w:t>
      </w:r>
      <w:r w:rsidR="00B337EA" w:rsidRPr="00423ACB">
        <w:rPr>
          <w:sz w:val="24"/>
          <w:szCs w:val="24"/>
        </w:rPr>
        <w:t>с предмет:</w:t>
      </w:r>
      <w:r w:rsidR="00AC033A" w:rsidRPr="00B337EA">
        <w:rPr>
          <w:b/>
          <w:sz w:val="24"/>
          <w:szCs w:val="24"/>
        </w:rPr>
        <w:t xml:space="preserve"> </w:t>
      </w:r>
      <w:r w:rsidR="00423ACB" w:rsidRPr="00423ACB">
        <w:rPr>
          <w:b/>
          <w:sz w:val="24"/>
          <w:szCs w:val="24"/>
        </w:rPr>
        <w:t>„Доставка на сдвоени монетни заготовки за производство на български разменни монети с номинал 1 лев, емисия 2002 г.“</w:t>
      </w:r>
    </w:p>
    <w:p w14:paraId="0976C88C" w14:textId="77777777" w:rsidR="00BA0E7F" w:rsidRDefault="00BA0E7F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sz w:val="24"/>
          <w:szCs w:val="24"/>
        </w:rPr>
      </w:pPr>
    </w:p>
    <w:p w14:paraId="4F7960C0" w14:textId="31320F48" w:rsidR="00C80D1E" w:rsidRPr="00661782" w:rsidRDefault="00C80D1E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sz w:val="24"/>
          <w:szCs w:val="24"/>
        </w:rPr>
      </w:pPr>
      <w:r w:rsidRPr="00661782">
        <w:rPr>
          <w:b/>
          <w:sz w:val="24"/>
          <w:szCs w:val="24"/>
        </w:rPr>
        <w:t>I. ПРЕДЛОЖЕНИЕ ЗА ИЗПЪЛНЕНИЕ НА ПОРЪЧКАТА</w:t>
      </w:r>
    </w:p>
    <w:p w14:paraId="4DC5849C" w14:textId="57413A0C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ППЗОП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</w:t>
      </w:r>
      <w:r>
        <w:rPr>
          <w:color w:val="000000"/>
          <w:sz w:val="24"/>
          <w:szCs w:val="24"/>
        </w:rPr>
        <w:t>а, в съответств</w:t>
      </w:r>
      <w:r w:rsidR="00B337EA">
        <w:rPr>
          <w:color w:val="000000"/>
          <w:sz w:val="24"/>
          <w:szCs w:val="24"/>
        </w:rPr>
        <w:t xml:space="preserve">ие с техническите спецификации </w:t>
      </w:r>
      <w:r w:rsidR="00837455" w:rsidRPr="00837455">
        <w:rPr>
          <w:color w:val="000000"/>
          <w:sz w:val="24"/>
          <w:szCs w:val="24"/>
        </w:rPr>
        <w:t>и изискванията на възложителя, представени в документацията за участие</w:t>
      </w:r>
      <w:r w:rsidR="00B337EA">
        <w:rPr>
          <w:color w:val="000000"/>
          <w:sz w:val="24"/>
          <w:szCs w:val="24"/>
        </w:rPr>
        <w:t xml:space="preserve"> в обществената поръчка</w:t>
      </w:r>
      <w:r w:rsidR="00837455" w:rsidRPr="00837455">
        <w:rPr>
          <w:color w:val="000000"/>
          <w:sz w:val="24"/>
          <w:szCs w:val="24"/>
        </w:rPr>
        <w:t>.</w:t>
      </w:r>
    </w:p>
    <w:p w14:paraId="372616CE" w14:textId="628473BC" w:rsidR="00C80D1E" w:rsidRDefault="00AC033A" w:rsidP="00423ACB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837455" w:rsidRPr="00653674">
        <w:rPr>
          <w:color w:val="000000"/>
          <w:sz w:val="24"/>
          <w:szCs w:val="24"/>
        </w:rPr>
        <w:t>В случай че бъдем избрани за изпълнител на обществената поръчка</w:t>
      </w:r>
      <w:r w:rsidR="00B337EA">
        <w:rPr>
          <w:color w:val="000000"/>
          <w:sz w:val="24"/>
          <w:szCs w:val="24"/>
        </w:rPr>
        <w:t xml:space="preserve"> по горепосочената обособена позиция</w:t>
      </w:r>
      <w:r w:rsidR="00837455" w:rsidRPr="00653674">
        <w:rPr>
          <w:color w:val="000000"/>
          <w:sz w:val="24"/>
          <w:szCs w:val="24"/>
        </w:rPr>
        <w:t xml:space="preserve">, </w:t>
      </w:r>
      <w:r w:rsidR="00837455" w:rsidRPr="00661782">
        <w:rPr>
          <w:b/>
          <w:color w:val="000000"/>
          <w:sz w:val="24"/>
          <w:szCs w:val="24"/>
        </w:rPr>
        <w:t>се задължаваме</w:t>
      </w:r>
      <w:r w:rsidR="00C80D1E">
        <w:rPr>
          <w:color w:val="000000"/>
          <w:sz w:val="24"/>
          <w:szCs w:val="24"/>
        </w:rPr>
        <w:t>:</w:t>
      </w:r>
    </w:p>
    <w:p w14:paraId="07007F0B" w14:textId="5791AD47" w:rsidR="00B337EA" w:rsidRDefault="00C80D1E" w:rsidP="00423ACB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="00837455" w:rsidRPr="00653674">
        <w:rPr>
          <w:color w:val="000000"/>
          <w:sz w:val="24"/>
          <w:szCs w:val="24"/>
        </w:rPr>
        <w:t xml:space="preserve"> </w:t>
      </w:r>
      <w:r w:rsidR="00EB0DF9">
        <w:rPr>
          <w:color w:val="000000"/>
          <w:sz w:val="24"/>
          <w:szCs w:val="24"/>
        </w:rPr>
        <w:t xml:space="preserve">да </w:t>
      </w:r>
      <w:r w:rsidR="00423ACB" w:rsidRPr="00423ACB">
        <w:rPr>
          <w:color w:val="000000"/>
          <w:sz w:val="24"/>
          <w:szCs w:val="24"/>
        </w:rPr>
        <w:t>достав</w:t>
      </w:r>
      <w:r>
        <w:rPr>
          <w:color w:val="000000"/>
          <w:sz w:val="24"/>
          <w:szCs w:val="24"/>
        </w:rPr>
        <w:t>я</w:t>
      </w:r>
      <w:r w:rsidR="00423ACB"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е</w:t>
      </w:r>
      <w:r w:rsidR="00423ACB" w:rsidRPr="00423ACB">
        <w:rPr>
          <w:color w:val="000000"/>
          <w:sz w:val="24"/>
          <w:szCs w:val="24"/>
        </w:rPr>
        <w:t xml:space="preserve"> отвърнати, </w:t>
      </w:r>
      <w:proofErr w:type="spellStart"/>
      <w:r w:rsidR="00423ACB" w:rsidRPr="00423ACB">
        <w:rPr>
          <w:color w:val="000000"/>
          <w:sz w:val="24"/>
          <w:szCs w:val="24"/>
        </w:rPr>
        <w:t>ренделовани</w:t>
      </w:r>
      <w:proofErr w:type="spellEnd"/>
      <w:r w:rsidR="00BA0E7F">
        <w:rPr>
          <w:color w:val="000000"/>
          <w:sz w:val="24"/>
          <w:szCs w:val="24"/>
        </w:rPr>
        <w:t xml:space="preserve">, </w:t>
      </w:r>
      <w:r w:rsidR="00423ACB" w:rsidRPr="00423ACB">
        <w:rPr>
          <w:color w:val="000000"/>
          <w:sz w:val="24"/>
          <w:szCs w:val="24"/>
        </w:rPr>
        <w:t>сдвоени</w:t>
      </w:r>
      <w:r w:rsidR="00BA0E7F">
        <w:rPr>
          <w:color w:val="000000"/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 xml:space="preserve"> </w:t>
      </w:r>
      <w:r w:rsidRPr="00C80D1E">
        <w:rPr>
          <w:sz w:val="24"/>
          <w:szCs w:val="24"/>
        </w:rPr>
        <w:t xml:space="preserve">готови за отсичане </w:t>
      </w:r>
      <w:r w:rsidR="00423ACB" w:rsidRPr="00423ACB">
        <w:rPr>
          <w:color w:val="000000"/>
          <w:sz w:val="24"/>
          <w:szCs w:val="24"/>
        </w:rPr>
        <w:t xml:space="preserve">двукомпонентни монетни заготовки от мед-никелова-цинкова сплав на външния пръстен (златист) и мед-никелова сплав на </w:t>
      </w:r>
      <w:r w:rsidR="00BA0E7F">
        <w:rPr>
          <w:color w:val="000000"/>
          <w:sz w:val="24"/>
          <w:szCs w:val="24"/>
        </w:rPr>
        <w:t>д</w:t>
      </w:r>
      <w:r w:rsidR="00BA0E7F" w:rsidRPr="00BA0E7F">
        <w:rPr>
          <w:color w:val="000000"/>
          <w:kern w:val="18"/>
          <w:sz w:val="24"/>
          <w:lang w:eastAsia="en-US"/>
        </w:rPr>
        <w:t xml:space="preserve">иск (сърцевина) </w:t>
      </w:r>
      <w:r w:rsidR="00423ACB" w:rsidRPr="00423ACB">
        <w:rPr>
          <w:color w:val="000000"/>
          <w:sz w:val="24"/>
          <w:szCs w:val="24"/>
        </w:rPr>
        <w:t xml:space="preserve">(сребрист) за разменни монети от </w:t>
      </w:r>
      <w:r w:rsidR="00423ACB" w:rsidRPr="00423ACB">
        <w:rPr>
          <w:color w:val="000000"/>
          <w:sz w:val="24"/>
          <w:szCs w:val="24"/>
        </w:rPr>
        <w:lastRenderedPageBreak/>
        <w:t>номинал 1 лев</w:t>
      </w:r>
      <w:r w:rsidR="00407E05">
        <w:rPr>
          <w:color w:val="000000"/>
          <w:sz w:val="24"/>
          <w:szCs w:val="24"/>
        </w:rPr>
        <w:t>, емисия 2002 г</w:t>
      </w:r>
      <w:r w:rsidR="00423ACB">
        <w:rPr>
          <w:color w:val="000000"/>
          <w:sz w:val="24"/>
          <w:szCs w:val="24"/>
        </w:rPr>
        <w:t>.</w:t>
      </w:r>
      <w:r w:rsidR="00EB0DF9">
        <w:rPr>
          <w:color w:val="000000"/>
          <w:sz w:val="24"/>
          <w:szCs w:val="24"/>
        </w:rPr>
        <w:t xml:space="preserve">, съгласно Приложение </w:t>
      </w:r>
      <w:r w:rsidR="00EB0DF9" w:rsidRPr="00EB0DF9">
        <w:rPr>
          <w:color w:val="000000"/>
          <w:sz w:val="24"/>
          <w:szCs w:val="24"/>
        </w:rPr>
        <w:t>№ 1а – „Техническа спецификация на сдвоени монетни заготовки за български разменни монети с номинал 1 лев, емисия 2002 г., по обособена позиция № 1“</w:t>
      </w:r>
      <w:r>
        <w:rPr>
          <w:color w:val="000000"/>
          <w:sz w:val="24"/>
          <w:szCs w:val="24"/>
        </w:rPr>
        <w:t>;</w:t>
      </w:r>
    </w:p>
    <w:p w14:paraId="6CF0E770" w14:textId="6D1CB3EE" w:rsidR="00423ACB" w:rsidRDefault="00EB0DF9" w:rsidP="0066178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да извършваме доставките на </w:t>
      </w:r>
      <w:r w:rsidR="00423ACB" w:rsidRPr="00423ACB">
        <w:rPr>
          <w:color w:val="000000"/>
          <w:sz w:val="24"/>
          <w:szCs w:val="24"/>
        </w:rPr>
        <w:t>монетни</w:t>
      </w:r>
      <w:r>
        <w:rPr>
          <w:color w:val="000000"/>
          <w:sz w:val="24"/>
          <w:szCs w:val="24"/>
        </w:rPr>
        <w:t>те</w:t>
      </w:r>
      <w:r w:rsidR="00423ACB" w:rsidRPr="00423ACB">
        <w:rPr>
          <w:color w:val="000000"/>
          <w:sz w:val="24"/>
          <w:szCs w:val="24"/>
        </w:rPr>
        <w:t xml:space="preserve"> заготовки при условия на доставка DAP (</w:t>
      </w:r>
      <w:proofErr w:type="spellStart"/>
      <w:r w:rsidR="00423ACB" w:rsidRPr="00423ACB">
        <w:rPr>
          <w:color w:val="000000"/>
          <w:sz w:val="24"/>
          <w:szCs w:val="24"/>
        </w:rPr>
        <w:t>Incoterms</w:t>
      </w:r>
      <w:proofErr w:type="spellEnd"/>
      <w:r w:rsidR="00423ACB" w:rsidRPr="00423ACB">
        <w:rPr>
          <w:color w:val="000000"/>
          <w:sz w:val="24"/>
          <w:szCs w:val="24"/>
        </w:rPr>
        <w:t xml:space="preserve"> 2010) </w:t>
      </w:r>
      <w:r w:rsidR="00C80D1E">
        <w:rPr>
          <w:color w:val="000000"/>
          <w:sz w:val="24"/>
          <w:szCs w:val="24"/>
        </w:rPr>
        <w:t>до</w:t>
      </w:r>
      <w:r w:rsidR="00423ACB" w:rsidRPr="00423ACB">
        <w:rPr>
          <w:color w:val="000000"/>
          <w:sz w:val="24"/>
          <w:szCs w:val="24"/>
        </w:rPr>
        <w:t xml:space="preserve"> складовете на възложителя на следния адрес: гр. София 152</w:t>
      </w:r>
      <w:r w:rsidR="00423ACB">
        <w:rPr>
          <w:color w:val="000000"/>
          <w:sz w:val="24"/>
          <w:szCs w:val="24"/>
        </w:rPr>
        <w:t>8, Гара Искър, ул. „5006“ № 6,</w:t>
      </w:r>
      <w:r w:rsidR="00423ACB" w:rsidRPr="00423ACB">
        <w:rPr>
          <w:color w:val="000000"/>
          <w:sz w:val="24"/>
          <w:szCs w:val="24"/>
        </w:rPr>
        <w:t xml:space="preserve"> изцяло или на части</w:t>
      </w:r>
      <w:r w:rsidR="00C80D1E">
        <w:rPr>
          <w:color w:val="000000"/>
          <w:sz w:val="24"/>
          <w:szCs w:val="24"/>
        </w:rPr>
        <w:t>,</w:t>
      </w:r>
      <w:r w:rsidR="00423ACB" w:rsidRPr="00423ACB">
        <w:rPr>
          <w:color w:val="000000"/>
          <w:sz w:val="24"/>
          <w:szCs w:val="24"/>
        </w:rPr>
        <w:t xml:space="preserve"> и със срокове на доставка, съгласно </w:t>
      </w:r>
      <w:r w:rsidR="00423ACB">
        <w:rPr>
          <w:color w:val="000000"/>
          <w:sz w:val="24"/>
          <w:szCs w:val="24"/>
        </w:rPr>
        <w:t xml:space="preserve">конкретните писмени заявки, </w:t>
      </w:r>
      <w:r w:rsidR="00846F02">
        <w:rPr>
          <w:color w:val="000000"/>
          <w:sz w:val="24"/>
          <w:szCs w:val="24"/>
        </w:rPr>
        <w:t>при реда и условията на</w:t>
      </w:r>
      <w:r w:rsidR="00423ACB">
        <w:rPr>
          <w:color w:val="000000"/>
          <w:sz w:val="24"/>
          <w:szCs w:val="24"/>
        </w:rPr>
        <w:t xml:space="preserve"> проекта на договор за възлагане на обществена поръчка</w:t>
      </w:r>
      <w:r>
        <w:rPr>
          <w:color w:val="000000"/>
          <w:sz w:val="24"/>
          <w:szCs w:val="24"/>
        </w:rPr>
        <w:t>;</w:t>
      </w:r>
    </w:p>
    <w:p w14:paraId="44A4CBAF" w14:textId="02A75357" w:rsidR="00C423F4" w:rsidRDefault="00EB0DF9" w:rsidP="00423ACB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</w:t>
      </w:r>
      <w:r w:rsidR="00423ACB">
        <w:rPr>
          <w:color w:val="000000"/>
          <w:sz w:val="24"/>
          <w:szCs w:val="24"/>
        </w:rPr>
        <w:t>в</w:t>
      </w:r>
      <w:r w:rsidR="00423ACB" w:rsidRPr="00423ACB">
        <w:rPr>
          <w:color w:val="000000"/>
          <w:sz w:val="24"/>
          <w:szCs w:val="24"/>
        </w:rPr>
        <w:t>сяка отделна доставка</w:t>
      </w:r>
      <w:r w:rsidR="00423ACB">
        <w:rPr>
          <w:color w:val="000000"/>
          <w:sz w:val="24"/>
          <w:szCs w:val="24"/>
        </w:rPr>
        <w:t xml:space="preserve"> на монетни заготовки</w:t>
      </w:r>
      <w:r w:rsidR="00423ACB" w:rsidRPr="00423ACB">
        <w:rPr>
          <w:color w:val="000000"/>
          <w:sz w:val="24"/>
          <w:szCs w:val="24"/>
        </w:rPr>
        <w:t xml:space="preserve"> </w:t>
      </w:r>
      <w:r w:rsidR="00423ACB">
        <w:rPr>
          <w:color w:val="000000"/>
          <w:sz w:val="24"/>
          <w:szCs w:val="24"/>
        </w:rPr>
        <w:t>да бъде придружена</w:t>
      </w:r>
      <w:r w:rsidR="00423ACB" w:rsidRPr="00423ACB">
        <w:rPr>
          <w:color w:val="000000"/>
          <w:sz w:val="24"/>
          <w:szCs w:val="24"/>
        </w:rPr>
        <w:t xml:space="preserve"> от документи</w:t>
      </w:r>
      <w:r w:rsidR="00423ACB">
        <w:rPr>
          <w:color w:val="000000"/>
          <w:sz w:val="24"/>
          <w:szCs w:val="24"/>
        </w:rPr>
        <w:t xml:space="preserve">те по чл. 7, ал. 1 от проекта на договор за възлагане на обществена поръчка, </w:t>
      </w:r>
      <w:r w:rsidR="00C423F4">
        <w:rPr>
          <w:color w:val="000000"/>
          <w:sz w:val="24"/>
          <w:szCs w:val="24"/>
        </w:rPr>
        <w:t>както и да притежава</w:t>
      </w:r>
      <w:r w:rsidR="00423ACB" w:rsidRPr="00423ACB">
        <w:rPr>
          <w:color w:val="000000"/>
          <w:sz w:val="24"/>
          <w:szCs w:val="24"/>
        </w:rPr>
        <w:t xml:space="preserve"> маркировка и опаковка в</w:t>
      </w:r>
      <w:r w:rsidR="00C423F4">
        <w:rPr>
          <w:color w:val="000000"/>
          <w:sz w:val="24"/>
          <w:szCs w:val="24"/>
        </w:rPr>
        <w:t xml:space="preserve"> съответствие с чл. 8 от проекта на договор.</w:t>
      </w:r>
    </w:p>
    <w:p w14:paraId="0FF5B15D" w14:textId="690738F0" w:rsidR="00EB0DF9" w:rsidRPr="00EB0DF9" w:rsidRDefault="00EB0DF9" w:rsidP="00EB0DF9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0DF9">
        <w:rPr>
          <w:color w:val="000000"/>
          <w:sz w:val="24"/>
          <w:szCs w:val="24"/>
        </w:rPr>
        <w:t>3. Задължаваме се да извършим всяка конкретна доставка на заготовки след изпращане на писмена заявка (Приложение № 2</w:t>
      </w:r>
      <w:r w:rsidR="00D31C7A">
        <w:rPr>
          <w:color w:val="000000"/>
          <w:sz w:val="24"/>
          <w:szCs w:val="24"/>
        </w:rPr>
        <w:t>а</w:t>
      </w:r>
      <w:r w:rsidRPr="00EB0DF9">
        <w:rPr>
          <w:color w:val="000000"/>
          <w:sz w:val="24"/>
          <w:szCs w:val="24"/>
        </w:rPr>
        <w:t xml:space="preserve">) от възложителя по чл. 2, ал. 1 от проекта на договор. </w:t>
      </w:r>
    </w:p>
    <w:p w14:paraId="5D956300" w14:textId="552037DD" w:rsidR="00EB0DF9" w:rsidRDefault="00EB0DF9" w:rsidP="00EB0DF9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0DF9">
        <w:rPr>
          <w:color w:val="000000"/>
          <w:sz w:val="24"/>
          <w:szCs w:val="24"/>
        </w:rPr>
        <w:t>4. Задължаваме се след получаване на писмената заявка, в срок до 8 работни дни да изпратим по e-</w:t>
      </w:r>
      <w:proofErr w:type="spellStart"/>
      <w:r w:rsidRPr="00EB0DF9">
        <w:rPr>
          <w:color w:val="000000"/>
          <w:sz w:val="24"/>
          <w:szCs w:val="24"/>
        </w:rPr>
        <w:t>mail</w:t>
      </w:r>
      <w:proofErr w:type="spellEnd"/>
      <w:r w:rsidRPr="00EB0DF9">
        <w:rPr>
          <w:color w:val="000000"/>
          <w:sz w:val="24"/>
          <w:szCs w:val="24"/>
        </w:rPr>
        <w:t xml:space="preserve"> на </w:t>
      </w:r>
      <w:proofErr w:type="spellStart"/>
      <w:r w:rsidRPr="00EB0DF9">
        <w:rPr>
          <w:color w:val="000000"/>
          <w:sz w:val="24"/>
          <w:szCs w:val="24"/>
        </w:rPr>
        <w:t>електронeн</w:t>
      </w:r>
      <w:proofErr w:type="spellEnd"/>
      <w:r w:rsidRPr="00EB0DF9">
        <w:rPr>
          <w:color w:val="000000"/>
          <w:sz w:val="24"/>
          <w:szCs w:val="24"/>
        </w:rPr>
        <w:t xml:space="preserve"> адрес писменото ѝ потвърждение (Приложение </w:t>
      </w:r>
      <w:r>
        <w:rPr>
          <w:color w:val="000000"/>
          <w:sz w:val="24"/>
          <w:szCs w:val="24"/>
        </w:rPr>
        <w:t xml:space="preserve">                  </w:t>
      </w:r>
      <w:r w:rsidRPr="00EB0DF9">
        <w:rPr>
          <w:color w:val="000000"/>
          <w:sz w:val="24"/>
          <w:szCs w:val="24"/>
        </w:rPr>
        <w:t>№ 3</w:t>
      </w:r>
      <w:r w:rsidR="00D31C7A">
        <w:rPr>
          <w:color w:val="000000"/>
          <w:sz w:val="24"/>
          <w:szCs w:val="24"/>
        </w:rPr>
        <w:t>а</w:t>
      </w:r>
      <w:bookmarkStart w:id="0" w:name="_GoBack"/>
      <w:bookmarkEnd w:id="0"/>
      <w:r w:rsidRPr="00EB0DF9">
        <w:rPr>
          <w:color w:val="000000"/>
          <w:sz w:val="24"/>
          <w:szCs w:val="24"/>
        </w:rPr>
        <w:t xml:space="preserve">). В потвърждението ще посочим цената на метала, определена </w:t>
      </w:r>
      <w:r>
        <w:rPr>
          <w:color w:val="000000"/>
          <w:sz w:val="24"/>
          <w:szCs w:val="24"/>
        </w:rPr>
        <w:t>на база цена „</w:t>
      </w:r>
      <w:proofErr w:type="spellStart"/>
      <w:r>
        <w:rPr>
          <w:color w:val="000000"/>
          <w:sz w:val="24"/>
          <w:szCs w:val="24"/>
        </w:rPr>
        <w:t>Seller&amp;Settlement</w:t>
      </w:r>
      <w:proofErr w:type="spellEnd"/>
      <w:r>
        <w:rPr>
          <w:color w:val="000000"/>
          <w:sz w:val="24"/>
          <w:szCs w:val="24"/>
        </w:rPr>
        <w:t>“</w:t>
      </w:r>
      <w:r w:rsidRPr="00EB0DF9">
        <w:rPr>
          <w:color w:val="000000"/>
          <w:sz w:val="24"/>
          <w:szCs w:val="24"/>
        </w:rPr>
        <w:t xml:space="preserve"> на компонентите на Лондонската метална борса, усреднена за период от 3 работни дни считано от деня, следващ  датата, на която е изведена писмената заявка в деловодната система на възложителя.</w:t>
      </w:r>
    </w:p>
    <w:p w14:paraId="5B984B83" w14:textId="71E5304C" w:rsidR="00C423F4" w:rsidRPr="00FE3D5D" w:rsidRDefault="00C423F4" w:rsidP="00C423F4">
      <w:pPr>
        <w:tabs>
          <w:tab w:val="left" w:pos="709"/>
          <w:tab w:val="left" w:pos="851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0233B0">
        <w:rPr>
          <w:color w:val="000000"/>
          <w:sz w:val="24"/>
          <w:szCs w:val="24"/>
        </w:rPr>
        <w:t>5</w:t>
      </w:r>
      <w:r w:rsidR="000233B0" w:rsidRPr="000233B0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Към настоящото техническо предложение предоставяме 200 бр. мостри</w:t>
      </w:r>
      <w:r w:rsidR="0037027B">
        <w:rPr>
          <w:rStyle w:val="FootnoteReference"/>
          <w:color w:val="000000"/>
          <w:sz w:val="24"/>
          <w:szCs w:val="24"/>
        </w:rPr>
        <w:footnoteReference w:id="1"/>
      </w:r>
      <w:r>
        <w:rPr>
          <w:color w:val="000000"/>
          <w:sz w:val="24"/>
          <w:szCs w:val="24"/>
        </w:rPr>
        <w:t xml:space="preserve"> - </w:t>
      </w:r>
      <w:r w:rsidRPr="00FE3D5D">
        <w:rPr>
          <w:color w:val="000000"/>
          <w:sz w:val="24"/>
          <w:szCs w:val="24"/>
        </w:rPr>
        <w:t>сдвоени двукомпонентни монетни заг</w:t>
      </w:r>
      <w:r>
        <w:rPr>
          <w:color w:val="000000"/>
          <w:sz w:val="24"/>
          <w:szCs w:val="24"/>
        </w:rPr>
        <w:t xml:space="preserve">отовки за 1 лев, емисия 2002 г., които </w:t>
      </w:r>
      <w:r w:rsidRPr="00FE3D5D">
        <w:rPr>
          <w:color w:val="000000"/>
          <w:sz w:val="24"/>
          <w:szCs w:val="24"/>
        </w:rPr>
        <w:t>отговорят на „Техническа спецификация на сдвоени монетни заготовки за български разменни монети с номинал 1 лев, емисия 2002 г.“ (Приложение № 1</w:t>
      </w:r>
      <w:r>
        <w:rPr>
          <w:color w:val="000000"/>
          <w:sz w:val="24"/>
          <w:szCs w:val="24"/>
        </w:rPr>
        <w:t>а към Обособена позиция № </w:t>
      </w:r>
      <w:r w:rsidRPr="00FE3D5D">
        <w:rPr>
          <w:color w:val="000000"/>
          <w:sz w:val="24"/>
          <w:szCs w:val="24"/>
        </w:rPr>
        <w:t>1).</w:t>
      </w:r>
    </w:p>
    <w:p w14:paraId="63D47C61" w14:textId="66C01E81" w:rsidR="00882554" w:rsidRDefault="00EB0DF9" w:rsidP="00C423F4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B0DF9">
        <w:rPr>
          <w:color w:val="000000"/>
          <w:sz w:val="24"/>
          <w:szCs w:val="24"/>
        </w:rPr>
        <w:t>Съгласни сме представените 200 броя мостри на заготовки, да подлежат на изследване, съгласно изискванията на Възложителя, посочени в документацията за участие</w:t>
      </w:r>
      <w:r>
        <w:rPr>
          <w:color w:val="000000"/>
          <w:sz w:val="24"/>
          <w:szCs w:val="24"/>
        </w:rPr>
        <w:t>.</w:t>
      </w:r>
    </w:p>
    <w:p w14:paraId="42ECADC2" w14:textId="77777777" w:rsidR="00EB0DF9" w:rsidRDefault="00EB0DF9" w:rsidP="00C423F4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14:paraId="228F9280" w14:textId="77777777" w:rsidR="00EB0DF9" w:rsidRPr="004328BD" w:rsidRDefault="00EB0DF9" w:rsidP="00EB0DF9">
      <w:pPr>
        <w:numPr>
          <w:ilvl w:val="0"/>
          <w:numId w:val="20"/>
        </w:numPr>
        <w:tabs>
          <w:tab w:val="num" w:pos="-491"/>
          <w:tab w:val="left" w:pos="142"/>
          <w:tab w:val="left" w:pos="284"/>
        </w:tabs>
        <w:autoSpaceDE/>
        <w:autoSpaceDN/>
        <w:adjustRightInd/>
        <w:spacing w:line="360" w:lineRule="auto"/>
        <w:ind w:left="0" w:firstLine="720"/>
        <w:contextualSpacing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328BD">
        <w:rPr>
          <w:rFonts w:eastAsia="Calibri"/>
          <w:b/>
          <w:color w:val="000000"/>
          <w:sz w:val="24"/>
          <w:szCs w:val="24"/>
        </w:rPr>
        <w:t>СЪГЛАСИЕ С ПРОЕКТА НА ДОГОВОР И СРОК ЗА ВАЛИДНОСТ НА ОФЕРТАТА</w:t>
      </w:r>
    </w:p>
    <w:p w14:paraId="78F3FAE2" w14:textId="77777777" w:rsidR="00EB0DF9" w:rsidRDefault="00EB0DF9" w:rsidP="00EB0DF9">
      <w:pPr>
        <w:autoSpaceDE/>
        <w:autoSpaceDN/>
        <w:adjustRightInd/>
        <w:spacing w:line="360" w:lineRule="auto"/>
        <w:ind w:firstLine="567"/>
        <w:contextualSpacing/>
        <w:jc w:val="both"/>
        <w:rPr>
          <w:sz w:val="24"/>
          <w:szCs w:val="24"/>
        </w:rPr>
      </w:pPr>
      <w:r w:rsidRPr="004328BD">
        <w:rPr>
          <w:sz w:val="24"/>
          <w:szCs w:val="24"/>
        </w:rPr>
        <w:lastRenderedPageBreak/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 1, неразделна част от документацията за обществената поръчка</w:t>
      </w:r>
      <w:r>
        <w:rPr>
          <w:sz w:val="24"/>
          <w:szCs w:val="24"/>
        </w:rPr>
        <w:t>.</w:t>
      </w:r>
    </w:p>
    <w:p w14:paraId="63F00182" w14:textId="77777777" w:rsidR="00BA0E7F" w:rsidRPr="00BA0E7F" w:rsidRDefault="00BA0E7F" w:rsidP="00BA0E7F">
      <w:pPr>
        <w:tabs>
          <w:tab w:val="left" w:pos="284"/>
          <w:tab w:val="left" w:pos="709"/>
          <w:tab w:val="left" w:pos="1134"/>
        </w:tabs>
        <w:spacing w:before="120"/>
        <w:ind w:right="-1" w:firstLine="709"/>
        <w:jc w:val="both"/>
        <w:rPr>
          <w:b/>
          <w:sz w:val="24"/>
          <w:szCs w:val="24"/>
        </w:rPr>
      </w:pPr>
      <w:r w:rsidRPr="00BA0E7F"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01C12257" w14:textId="77777777" w:rsidR="007941B1" w:rsidRDefault="007941B1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7753E217" w14:textId="77777777" w:rsidR="008D32DF" w:rsidRDefault="00C14D7A" w:rsidP="00337491">
      <w:pPr>
        <w:spacing w:line="360" w:lineRule="auto"/>
        <w:ind w:firstLine="567"/>
        <w:jc w:val="both"/>
        <w:rPr>
          <w:i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</w:t>
      </w:r>
    </w:p>
    <w:p w14:paraId="10289368" w14:textId="3591A4F7" w:rsidR="00466F62" w:rsidRDefault="008D32DF" w:rsidP="00337491">
      <w:pPr>
        <w:spacing w:line="360" w:lineRule="auto"/>
        <w:ind w:firstLine="567"/>
        <w:jc w:val="both"/>
        <w:rPr>
          <w:i/>
          <w:iCs/>
          <w:sz w:val="22"/>
          <w:szCs w:val="22"/>
        </w:rPr>
      </w:pPr>
      <w:r>
        <w:rPr>
          <w:i/>
          <w:sz w:val="22"/>
          <w:szCs w:val="22"/>
        </w:rPr>
        <w:t xml:space="preserve">1. </w:t>
      </w:r>
      <w:r w:rsidR="00C14D7A" w:rsidRPr="00C14D7A">
        <w:rPr>
          <w:i/>
          <w:sz w:val="22"/>
          <w:szCs w:val="22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C14D7A" w:rsidRPr="00C14D7A">
        <w:rPr>
          <w:i/>
          <w:iCs/>
          <w:sz w:val="22"/>
          <w:szCs w:val="22"/>
        </w:rPr>
        <w:t xml:space="preserve"> </w:t>
      </w:r>
    </w:p>
    <w:p w14:paraId="7B2AC7E6" w14:textId="76797A8A" w:rsidR="00466F62" w:rsidRPr="002B6738" w:rsidRDefault="008D32DF" w:rsidP="00337491">
      <w:pPr>
        <w:spacing w:line="360" w:lineRule="auto"/>
        <w:ind w:firstLine="567"/>
        <w:jc w:val="both"/>
        <w:rPr>
          <w:b/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</w:rPr>
        <w:t xml:space="preserve">2. </w:t>
      </w:r>
      <w:r w:rsidR="00466F62" w:rsidRPr="008D32DF">
        <w:rPr>
          <w:i/>
          <w:iCs/>
          <w:sz w:val="22"/>
          <w:szCs w:val="22"/>
        </w:rPr>
        <w:t xml:space="preserve">В случай, че Техническото предложение </w:t>
      </w:r>
      <w:r w:rsidR="008C12B6" w:rsidRPr="008D32DF">
        <w:rPr>
          <w:i/>
          <w:iCs/>
          <w:sz w:val="22"/>
          <w:szCs w:val="22"/>
        </w:rPr>
        <w:t xml:space="preserve">е подписано от упълномощено </w:t>
      </w:r>
      <w:r w:rsidR="00D349FD">
        <w:rPr>
          <w:i/>
          <w:iCs/>
          <w:sz w:val="22"/>
          <w:szCs w:val="22"/>
        </w:rPr>
        <w:t xml:space="preserve">от участника </w:t>
      </w:r>
      <w:r w:rsidR="008C12B6" w:rsidRPr="008D32DF">
        <w:rPr>
          <w:i/>
          <w:iCs/>
          <w:sz w:val="22"/>
          <w:szCs w:val="22"/>
        </w:rPr>
        <w:t>лице,</w:t>
      </w:r>
      <w:r>
        <w:rPr>
          <w:i/>
          <w:iCs/>
          <w:sz w:val="22"/>
          <w:szCs w:val="22"/>
        </w:rPr>
        <w:t xml:space="preserve"> на основание чл. 54, ал. 3 от ЗОП във връзка с чл. 54, ал. 2,</w:t>
      </w:r>
      <w:r w:rsidR="008C12B6" w:rsidRPr="008D32DF">
        <w:rPr>
          <w:i/>
          <w:iCs/>
          <w:sz w:val="22"/>
          <w:szCs w:val="22"/>
        </w:rPr>
        <w:t xml:space="preserve"> </w:t>
      </w:r>
      <w:r w:rsidR="008C12B6" w:rsidRPr="002B6738">
        <w:rPr>
          <w:b/>
          <w:i/>
          <w:iCs/>
          <w:sz w:val="22"/>
          <w:szCs w:val="22"/>
        </w:rPr>
        <w:t>основанията по ч</w:t>
      </w:r>
      <w:r w:rsidR="00D349FD" w:rsidRPr="002B6738">
        <w:rPr>
          <w:b/>
          <w:i/>
          <w:iCs/>
          <w:sz w:val="22"/>
          <w:szCs w:val="22"/>
        </w:rPr>
        <w:t>л. 54, ал. 1, т. </w:t>
      </w:r>
      <w:r w:rsidR="008C12B6" w:rsidRPr="002B6738">
        <w:rPr>
          <w:b/>
          <w:i/>
          <w:iCs/>
          <w:sz w:val="22"/>
          <w:szCs w:val="22"/>
        </w:rPr>
        <w:t>1, т. 2 и т. 7 от ЗОП се отнасят и</w:t>
      </w:r>
      <w:r w:rsidRPr="002B6738">
        <w:rPr>
          <w:b/>
          <w:i/>
          <w:iCs/>
          <w:sz w:val="22"/>
          <w:szCs w:val="22"/>
        </w:rPr>
        <w:t xml:space="preserve"> за това лице, като същите следва да бъдат декларирани по надлежния за това ред.</w:t>
      </w:r>
    </w:p>
    <w:p w14:paraId="10242FB2" w14:textId="2831C8E3" w:rsidR="00C14D7A" w:rsidRPr="00C14D7A" w:rsidRDefault="00337491" w:rsidP="00337491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4"/>
          <w:szCs w:val="22"/>
        </w:rPr>
        <w:t xml:space="preserve">       </w:t>
      </w:r>
      <w:r w:rsidR="008D32DF" w:rsidRPr="00337491">
        <w:rPr>
          <w:i/>
          <w:iCs/>
          <w:sz w:val="24"/>
          <w:szCs w:val="22"/>
        </w:rPr>
        <w:t>3.</w:t>
      </w:r>
      <w:r w:rsidR="008D32DF">
        <w:rPr>
          <w:i/>
          <w:iCs/>
          <w:sz w:val="22"/>
          <w:szCs w:val="22"/>
        </w:rPr>
        <w:t xml:space="preserve"> </w:t>
      </w:r>
      <w:r w:rsidR="00C14D7A" w:rsidRPr="00C14D7A">
        <w:rPr>
          <w:i/>
          <w:iCs/>
          <w:sz w:val="22"/>
          <w:szCs w:val="22"/>
        </w:rPr>
        <w:t>В случай, че участник в процедурата е обединение</w:t>
      </w:r>
      <w:r w:rsidR="00C14D7A">
        <w:rPr>
          <w:i/>
          <w:iCs/>
          <w:sz w:val="22"/>
          <w:szCs w:val="22"/>
          <w:lang w:val="en-US"/>
        </w:rPr>
        <w:t>,</w:t>
      </w:r>
      <w:r w:rsidR="00C14D7A"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0D8B2B1E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466F62">
        <w:rPr>
          <w:b/>
          <w:caps/>
          <w:color w:val="000000"/>
          <w:sz w:val="24"/>
          <w:szCs w:val="24"/>
        </w:rPr>
        <w:t>9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4A5DC" w14:textId="77777777" w:rsidR="00211089" w:rsidRDefault="00211089" w:rsidP="007F02DC">
      <w:r>
        <w:separator/>
      </w:r>
    </w:p>
  </w:endnote>
  <w:endnote w:type="continuationSeparator" w:id="0">
    <w:p w14:paraId="37089E7E" w14:textId="77777777" w:rsidR="00211089" w:rsidRDefault="00211089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B337EA" w:rsidRDefault="00B33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C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7E3950" w14:textId="77777777" w:rsidR="00B337EA" w:rsidRDefault="00B33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AD2F9" w14:textId="77777777" w:rsidR="00211089" w:rsidRDefault="00211089" w:rsidP="007F02DC">
      <w:r>
        <w:separator/>
      </w:r>
    </w:p>
  </w:footnote>
  <w:footnote w:type="continuationSeparator" w:id="0">
    <w:p w14:paraId="30673B7C" w14:textId="77777777" w:rsidR="00211089" w:rsidRDefault="00211089" w:rsidP="007F02DC">
      <w:r>
        <w:continuationSeparator/>
      </w:r>
    </w:p>
  </w:footnote>
  <w:footnote w:id="1">
    <w:p w14:paraId="007ABB04" w14:textId="4AB4FCAF" w:rsidR="0037027B" w:rsidRDefault="003702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7027B">
        <w:t xml:space="preserve">Предоставените от участниците мостри на монетни заготовки ще бъдат подложени на изследвания (механични и химически, включително измерване на твърдост по </w:t>
      </w:r>
      <w:proofErr w:type="spellStart"/>
      <w:r w:rsidRPr="0037027B">
        <w:t>Викерс</w:t>
      </w:r>
      <w:proofErr w:type="spellEnd"/>
      <w:r w:rsidRPr="0037027B">
        <w:t>) с оглед установяване дали същите притежават технически и химически характеристики (параметри/показатели), съответстващи с посочените в техническата спецификация по обособена позиция №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3ABE" w14:textId="50BC3C5C" w:rsidR="00B337EA" w:rsidRPr="00382AC2" w:rsidRDefault="00B337EA" w:rsidP="00B43D8F">
    <w:pPr>
      <w:tabs>
        <w:tab w:val="left" w:pos="709"/>
        <w:tab w:val="left" w:pos="7088"/>
      </w:tabs>
      <w:spacing w:before="240" w:after="24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="00423ACB">
      <w:rPr>
        <w:i/>
        <w:sz w:val="24"/>
        <w:szCs w:val="24"/>
      </w:rPr>
      <w:t>4а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C21F2B"/>
    <w:multiLevelType w:val="hybridMultilevel"/>
    <w:tmpl w:val="BBD08D7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B169A"/>
    <w:multiLevelType w:val="hybridMultilevel"/>
    <w:tmpl w:val="728A74B4"/>
    <w:lvl w:ilvl="0" w:tplc="2D6039DE">
      <w:start w:val="2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E6E48"/>
    <w:multiLevelType w:val="hybridMultilevel"/>
    <w:tmpl w:val="103C10E4"/>
    <w:lvl w:ilvl="0" w:tplc="6298DADE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68B2A2F"/>
    <w:multiLevelType w:val="hybridMultilevel"/>
    <w:tmpl w:val="8596430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284"/>
        </w:tabs>
        <w:ind w:left="1855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7"/>
  </w:num>
  <w:num w:numId="19">
    <w:abstractNumId w:val="16"/>
  </w:num>
  <w:num w:numId="2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13986"/>
    <w:rsid w:val="00016CBD"/>
    <w:rsid w:val="000173A6"/>
    <w:rsid w:val="00020BE1"/>
    <w:rsid w:val="000222D4"/>
    <w:rsid w:val="00022352"/>
    <w:rsid w:val="000233B0"/>
    <w:rsid w:val="00025AB4"/>
    <w:rsid w:val="00032712"/>
    <w:rsid w:val="0003598A"/>
    <w:rsid w:val="00043A15"/>
    <w:rsid w:val="000444DB"/>
    <w:rsid w:val="00047D34"/>
    <w:rsid w:val="00050AF5"/>
    <w:rsid w:val="00053799"/>
    <w:rsid w:val="00053B0C"/>
    <w:rsid w:val="00062273"/>
    <w:rsid w:val="00070181"/>
    <w:rsid w:val="00071E7B"/>
    <w:rsid w:val="000761EC"/>
    <w:rsid w:val="00077594"/>
    <w:rsid w:val="000827AE"/>
    <w:rsid w:val="00094158"/>
    <w:rsid w:val="00094DED"/>
    <w:rsid w:val="00095586"/>
    <w:rsid w:val="000A7D4E"/>
    <w:rsid w:val="000B044A"/>
    <w:rsid w:val="000B28DE"/>
    <w:rsid w:val="000C0D70"/>
    <w:rsid w:val="000C0EA4"/>
    <w:rsid w:val="000C116E"/>
    <w:rsid w:val="000C3AD2"/>
    <w:rsid w:val="000D0438"/>
    <w:rsid w:val="000D2817"/>
    <w:rsid w:val="000D45F2"/>
    <w:rsid w:val="000E583C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5C1F"/>
    <w:rsid w:val="00122E81"/>
    <w:rsid w:val="00124E09"/>
    <w:rsid w:val="00125391"/>
    <w:rsid w:val="001315BC"/>
    <w:rsid w:val="00134355"/>
    <w:rsid w:val="00135BA6"/>
    <w:rsid w:val="00136ABC"/>
    <w:rsid w:val="00137187"/>
    <w:rsid w:val="0013791B"/>
    <w:rsid w:val="001500F1"/>
    <w:rsid w:val="00150799"/>
    <w:rsid w:val="001569D6"/>
    <w:rsid w:val="00156C2F"/>
    <w:rsid w:val="001653B1"/>
    <w:rsid w:val="00172367"/>
    <w:rsid w:val="00173C05"/>
    <w:rsid w:val="00185204"/>
    <w:rsid w:val="001857BF"/>
    <w:rsid w:val="00186053"/>
    <w:rsid w:val="00190C4C"/>
    <w:rsid w:val="00193FF8"/>
    <w:rsid w:val="00195976"/>
    <w:rsid w:val="001966CA"/>
    <w:rsid w:val="001A5E55"/>
    <w:rsid w:val="001A7883"/>
    <w:rsid w:val="001B1275"/>
    <w:rsid w:val="001B31C6"/>
    <w:rsid w:val="001B4885"/>
    <w:rsid w:val="001C0E7D"/>
    <w:rsid w:val="001C16C0"/>
    <w:rsid w:val="001C4B99"/>
    <w:rsid w:val="001C54F3"/>
    <w:rsid w:val="001D57AD"/>
    <w:rsid w:val="001D7FE9"/>
    <w:rsid w:val="001F2CB2"/>
    <w:rsid w:val="001F6C46"/>
    <w:rsid w:val="002022AF"/>
    <w:rsid w:val="00204081"/>
    <w:rsid w:val="00204619"/>
    <w:rsid w:val="00205FCE"/>
    <w:rsid w:val="002061CE"/>
    <w:rsid w:val="00211089"/>
    <w:rsid w:val="00216F65"/>
    <w:rsid w:val="00223F24"/>
    <w:rsid w:val="002264F7"/>
    <w:rsid w:val="00227AA2"/>
    <w:rsid w:val="0023086B"/>
    <w:rsid w:val="00232104"/>
    <w:rsid w:val="00236E80"/>
    <w:rsid w:val="00237F71"/>
    <w:rsid w:val="00240E6B"/>
    <w:rsid w:val="00241B3B"/>
    <w:rsid w:val="002443F1"/>
    <w:rsid w:val="002511A3"/>
    <w:rsid w:val="00253D92"/>
    <w:rsid w:val="00255C27"/>
    <w:rsid w:val="002578A8"/>
    <w:rsid w:val="002613CE"/>
    <w:rsid w:val="002624DA"/>
    <w:rsid w:val="002655E3"/>
    <w:rsid w:val="0027421A"/>
    <w:rsid w:val="00277425"/>
    <w:rsid w:val="00281E6F"/>
    <w:rsid w:val="002827D4"/>
    <w:rsid w:val="002848D0"/>
    <w:rsid w:val="00295F52"/>
    <w:rsid w:val="00296A85"/>
    <w:rsid w:val="002A2855"/>
    <w:rsid w:val="002A65C3"/>
    <w:rsid w:val="002B1959"/>
    <w:rsid w:val="002B2085"/>
    <w:rsid w:val="002B2A7B"/>
    <w:rsid w:val="002B6738"/>
    <w:rsid w:val="002B6782"/>
    <w:rsid w:val="002C23B2"/>
    <w:rsid w:val="002C57AA"/>
    <w:rsid w:val="002C734C"/>
    <w:rsid w:val="002C74B9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4D"/>
    <w:rsid w:val="0033010E"/>
    <w:rsid w:val="00330422"/>
    <w:rsid w:val="00332CB2"/>
    <w:rsid w:val="0033454C"/>
    <w:rsid w:val="003360AA"/>
    <w:rsid w:val="00337491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7027B"/>
    <w:rsid w:val="00371E92"/>
    <w:rsid w:val="003732CE"/>
    <w:rsid w:val="003759CE"/>
    <w:rsid w:val="0038164E"/>
    <w:rsid w:val="00382AC2"/>
    <w:rsid w:val="00385CA3"/>
    <w:rsid w:val="0039167F"/>
    <w:rsid w:val="00391BF9"/>
    <w:rsid w:val="003A06AC"/>
    <w:rsid w:val="003A237F"/>
    <w:rsid w:val="003A3255"/>
    <w:rsid w:val="003A44D5"/>
    <w:rsid w:val="003B3CFB"/>
    <w:rsid w:val="003B7AE2"/>
    <w:rsid w:val="003C3CB5"/>
    <w:rsid w:val="003C4798"/>
    <w:rsid w:val="003C5202"/>
    <w:rsid w:val="003C57F9"/>
    <w:rsid w:val="003C65A0"/>
    <w:rsid w:val="003D193E"/>
    <w:rsid w:val="003D29BD"/>
    <w:rsid w:val="003D3B17"/>
    <w:rsid w:val="003D4498"/>
    <w:rsid w:val="003D51EC"/>
    <w:rsid w:val="003E3EFF"/>
    <w:rsid w:val="003E551F"/>
    <w:rsid w:val="003E5CAB"/>
    <w:rsid w:val="003E7046"/>
    <w:rsid w:val="003F3DF8"/>
    <w:rsid w:val="0040045E"/>
    <w:rsid w:val="004054C2"/>
    <w:rsid w:val="00405B5E"/>
    <w:rsid w:val="004065D9"/>
    <w:rsid w:val="00407E05"/>
    <w:rsid w:val="0041381B"/>
    <w:rsid w:val="00415CB1"/>
    <w:rsid w:val="00423ACB"/>
    <w:rsid w:val="00425704"/>
    <w:rsid w:val="00427160"/>
    <w:rsid w:val="00444492"/>
    <w:rsid w:val="00451119"/>
    <w:rsid w:val="00453E52"/>
    <w:rsid w:val="00461158"/>
    <w:rsid w:val="00461DAA"/>
    <w:rsid w:val="00461F04"/>
    <w:rsid w:val="004662CB"/>
    <w:rsid w:val="00466F62"/>
    <w:rsid w:val="00475BD6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4AF9"/>
    <w:rsid w:val="0049688C"/>
    <w:rsid w:val="004A086D"/>
    <w:rsid w:val="004A2F4D"/>
    <w:rsid w:val="004A527E"/>
    <w:rsid w:val="004B09BE"/>
    <w:rsid w:val="004B167E"/>
    <w:rsid w:val="004B1E10"/>
    <w:rsid w:val="004B225B"/>
    <w:rsid w:val="004B54DE"/>
    <w:rsid w:val="004B736D"/>
    <w:rsid w:val="004B79E6"/>
    <w:rsid w:val="004B7A8D"/>
    <w:rsid w:val="004C10F5"/>
    <w:rsid w:val="004C57B1"/>
    <w:rsid w:val="004D2A0C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17359"/>
    <w:rsid w:val="005209CA"/>
    <w:rsid w:val="00521828"/>
    <w:rsid w:val="005232C1"/>
    <w:rsid w:val="00526F03"/>
    <w:rsid w:val="00531080"/>
    <w:rsid w:val="00532505"/>
    <w:rsid w:val="00532BDE"/>
    <w:rsid w:val="00533712"/>
    <w:rsid w:val="0054191E"/>
    <w:rsid w:val="00542A0B"/>
    <w:rsid w:val="005519C8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7658D"/>
    <w:rsid w:val="00585269"/>
    <w:rsid w:val="0059039D"/>
    <w:rsid w:val="0059287E"/>
    <w:rsid w:val="00594AA4"/>
    <w:rsid w:val="005957FC"/>
    <w:rsid w:val="0059619B"/>
    <w:rsid w:val="005A01BA"/>
    <w:rsid w:val="005A3395"/>
    <w:rsid w:val="005B12A3"/>
    <w:rsid w:val="005B283C"/>
    <w:rsid w:val="005C0C49"/>
    <w:rsid w:val="005C56F5"/>
    <w:rsid w:val="005D31E1"/>
    <w:rsid w:val="005D3F49"/>
    <w:rsid w:val="005D5E15"/>
    <w:rsid w:val="005D70F8"/>
    <w:rsid w:val="005D7340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286A"/>
    <w:rsid w:val="0063539A"/>
    <w:rsid w:val="0063551A"/>
    <w:rsid w:val="0063563C"/>
    <w:rsid w:val="00642018"/>
    <w:rsid w:val="00642A2B"/>
    <w:rsid w:val="006478EA"/>
    <w:rsid w:val="006504EE"/>
    <w:rsid w:val="0065054E"/>
    <w:rsid w:val="00651D10"/>
    <w:rsid w:val="00653674"/>
    <w:rsid w:val="006536E1"/>
    <w:rsid w:val="006604FC"/>
    <w:rsid w:val="00661053"/>
    <w:rsid w:val="00661782"/>
    <w:rsid w:val="006620C7"/>
    <w:rsid w:val="0066378D"/>
    <w:rsid w:val="00665B7D"/>
    <w:rsid w:val="006664D4"/>
    <w:rsid w:val="0068030D"/>
    <w:rsid w:val="00690F88"/>
    <w:rsid w:val="0069206D"/>
    <w:rsid w:val="006A1CD5"/>
    <w:rsid w:val="006B20AD"/>
    <w:rsid w:val="006B36F1"/>
    <w:rsid w:val="006C15B0"/>
    <w:rsid w:val="006C17CF"/>
    <w:rsid w:val="006C28C9"/>
    <w:rsid w:val="006C53AC"/>
    <w:rsid w:val="006C63AD"/>
    <w:rsid w:val="006C7FAC"/>
    <w:rsid w:val="006D133A"/>
    <w:rsid w:val="006D19EF"/>
    <w:rsid w:val="006D4B4C"/>
    <w:rsid w:val="006D61B0"/>
    <w:rsid w:val="006E53F6"/>
    <w:rsid w:val="006F426D"/>
    <w:rsid w:val="006F4A50"/>
    <w:rsid w:val="006F649F"/>
    <w:rsid w:val="00706125"/>
    <w:rsid w:val="00706AD6"/>
    <w:rsid w:val="00707003"/>
    <w:rsid w:val="00722D17"/>
    <w:rsid w:val="0072722D"/>
    <w:rsid w:val="007306E8"/>
    <w:rsid w:val="0073159D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1B1"/>
    <w:rsid w:val="00794ED3"/>
    <w:rsid w:val="007A0069"/>
    <w:rsid w:val="007A008F"/>
    <w:rsid w:val="007A24D1"/>
    <w:rsid w:val="007A2B99"/>
    <w:rsid w:val="007A2D13"/>
    <w:rsid w:val="007A49EE"/>
    <w:rsid w:val="007B04BC"/>
    <w:rsid w:val="007B1AF2"/>
    <w:rsid w:val="007B22F8"/>
    <w:rsid w:val="007B3BC9"/>
    <w:rsid w:val="007B6A19"/>
    <w:rsid w:val="007C2CDB"/>
    <w:rsid w:val="007C3AC1"/>
    <w:rsid w:val="007C4B1C"/>
    <w:rsid w:val="007C6530"/>
    <w:rsid w:val="007D1108"/>
    <w:rsid w:val="007D60C2"/>
    <w:rsid w:val="007D68C8"/>
    <w:rsid w:val="007D7199"/>
    <w:rsid w:val="007E03B2"/>
    <w:rsid w:val="007E3122"/>
    <w:rsid w:val="007E362C"/>
    <w:rsid w:val="007E5D1F"/>
    <w:rsid w:val="007E65A6"/>
    <w:rsid w:val="007E7EE4"/>
    <w:rsid w:val="007F02DC"/>
    <w:rsid w:val="007F3AEF"/>
    <w:rsid w:val="007F4886"/>
    <w:rsid w:val="007F5C80"/>
    <w:rsid w:val="007F5E05"/>
    <w:rsid w:val="007F756F"/>
    <w:rsid w:val="007F78A6"/>
    <w:rsid w:val="008009D4"/>
    <w:rsid w:val="00800B2C"/>
    <w:rsid w:val="00811D79"/>
    <w:rsid w:val="00811F7D"/>
    <w:rsid w:val="00812CAF"/>
    <w:rsid w:val="00813CE4"/>
    <w:rsid w:val="00814730"/>
    <w:rsid w:val="0081590C"/>
    <w:rsid w:val="0081724F"/>
    <w:rsid w:val="00821F14"/>
    <w:rsid w:val="008221EE"/>
    <w:rsid w:val="00823388"/>
    <w:rsid w:val="0082540D"/>
    <w:rsid w:val="008254C0"/>
    <w:rsid w:val="00833878"/>
    <w:rsid w:val="00834B0A"/>
    <w:rsid w:val="00835187"/>
    <w:rsid w:val="00837455"/>
    <w:rsid w:val="008410FE"/>
    <w:rsid w:val="00846F02"/>
    <w:rsid w:val="00852157"/>
    <w:rsid w:val="008522B5"/>
    <w:rsid w:val="0085273B"/>
    <w:rsid w:val="0085313D"/>
    <w:rsid w:val="00853447"/>
    <w:rsid w:val="0085517A"/>
    <w:rsid w:val="00855DDD"/>
    <w:rsid w:val="008566C8"/>
    <w:rsid w:val="00861573"/>
    <w:rsid w:val="008655B8"/>
    <w:rsid w:val="0087356B"/>
    <w:rsid w:val="00877F2D"/>
    <w:rsid w:val="0088125E"/>
    <w:rsid w:val="00882331"/>
    <w:rsid w:val="00882554"/>
    <w:rsid w:val="00883AA3"/>
    <w:rsid w:val="00886A88"/>
    <w:rsid w:val="0089187A"/>
    <w:rsid w:val="008923F1"/>
    <w:rsid w:val="00892842"/>
    <w:rsid w:val="00892C73"/>
    <w:rsid w:val="008932C7"/>
    <w:rsid w:val="00895878"/>
    <w:rsid w:val="00897CE1"/>
    <w:rsid w:val="008A4017"/>
    <w:rsid w:val="008A604A"/>
    <w:rsid w:val="008B35BB"/>
    <w:rsid w:val="008C12B6"/>
    <w:rsid w:val="008C358E"/>
    <w:rsid w:val="008C4133"/>
    <w:rsid w:val="008D32DF"/>
    <w:rsid w:val="008D6154"/>
    <w:rsid w:val="008E0722"/>
    <w:rsid w:val="008E198E"/>
    <w:rsid w:val="008E3421"/>
    <w:rsid w:val="008E6BD4"/>
    <w:rsid w:val="008F553F"/>
    <w:rsid w:val="008F6062"/>
    <w:rsid w:val="009033E2"/>
    <w:rsid w:val="009063FD"/>
    <w:rsid w:val="00910514"/>
    <w:rsid w:val="00911EAF"/>
    <w:rsid w:val="00915116"/>
    <w:rsid w:val="0092107D"/>
    <w:rsid w:val="009265EE"/>
    <w:rsid w:val="00934776"/>
    <w:rsid w:val="0094665A"/>
    <w:rsid w:val="009469A3"/>
    <w:rsid w:val="009469F0"/>
    <w:rsid w:val="00946BBA"/>
    <w:rsid w:val="00950B54"/>
    <w:rsid w:val="009601B6"/>
    <w:rsid w:val="00960359"/>
    <w:rsid w:val="00960947"/>
    <w:rsid w:val="00961978"/>
    <w:rsid w:val="009627BE"/>
    <w:rsid w:val="00963543"/>
    <w:rsid w:val="00970F28"/>
    <w:rsid w:val="0097164C"/>
    <w:rsid w:val="00972478"/>
    <w:rsid w:val="00976E9B"/>
    <w:rsid w:val="00977BEC"/>
    <w:rsid w:val="0098613F"/>
    <w:rsid w:val="00986ED8"/>
    <w:rsid w:val="00987C9D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C1E22"/>
    <w:rsid w:val="009C427F"/>
    <w:rsid w:val="009C46E8"/>
    <w:rsid w:val="009C6A69"/>
    <w:rsid w:val="009D1309"/>
    <w:rsid w:val="009D3163"/>
    <w:rsid w:val="009D364B"/>
    <w:rsid w:val="009D612A"/>
    <w:rsid w:val="009D66BB"/>
    <w:rsid w:val="009D6FF4"/>
    <w:rsid w:val="009D7116"/>
    <w:rsid w:val="009E0447"/>
    <w:rsid w:val="009E34AF"/>
    <w:rsid w:val="009F1244"/>
    <w:rsid w:val="009F3546"/>
    <w:rsid w:val="009F5F24"/>
    <w:rsid w:val="009F6BF3"/>
    <w:rsid w:val="00A00CD0"/>
    <w:rsid w:val="00A00EE1"/>
    <w:rsid w:val="00A01A36"/>
    <w:rsid w:val="00A027A0"/>
    <w:rsid w:val="00A0441F"/>
    <w:rsid w:val="00A04B72"/>
    <w:rsid w:val="00A06AE8"/>
    <w:rsid w:val="00A11EB7"/>
    <w:rsid w:val="00A12E72"/>
    <w:rsid w:val="00A132FB"/>
    <w:rsid w:val="00A15100"/>
    <w:rsid w:val="00A15527"/>
    <w:rsid w:val="00A15C3B"/>
    <w:rsid w:val="00A20104"/>
    <w:rsid w:val="00A22215"/>
    <w:rsid w:val="00A222AD"/>
    <w:rsid w:val="00A22577"/>
    <w:rsid w:val="00A2470C"/>
    <w:rsid w:val="00A2683C"/>
    <w:rsid w:val="00A26A0F"/>
    <w:rsid w:val="00A27181"/>
    <w:rsid w:val="00A36643"/>
    <w:rsid w:val="00A426E0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1C13"/>
    <w:rsid w:val="00A72C27"/>
    <w:rsid w:val="00A75262"/>
    <w:rsid w:val="00A7556B"/>
    <w:rsid w:val="00A758F2"/>
    <w:rsid w:val="00A938BB"/>
    <w:rsid w:val="00A94078"/>
    <w:rsid w:val="00A95BF5"/>
    <w:rsid w:val="00AA198E"/>
    <w:rsid w:val="00AA2358"/>
    <w:rsid w:val="00AA2E60"/>
    <w:rsid w:val="00AB168D"/>
    <w:rsid w:val="00AC033A"/>
    <w:rsid w:val="00AC47F7"/>
    <w:rsid w:val="00AC5A35"/>
    <w:rsid w:val="00AC69AD"/>
    <w:rsid w:val="00AD2586"/>
    <w:rsid w:val="00AE411D"/>
    <w:rsid w:val="00AE7808"/>
    <w:rsid w:val="00AF0058"/>
    <w:rsid w:val="00AF14A8"/>
    <w:rsid w:val="00AF1E7E"/>
    <w:rsid w:val="00AF61A0"/>
    <w:rsid w:val="00AF6705"/>
    <w:rsid w:val="00AF6A3E"/>
    <w:rsid w:val="00B012A6"/>
    <w:rsid w:val="00B070F8"/>
    <w:rsid w:val="00B11119"/>
    <w:rsid w:val="00B20751"/>
    <w:rsid w:val="00B22144"/>
    <w:rsid w:val="00B23838"/>
    <w:rsid w:val="00B24095"/>
    <w:rsid w:val="00B3107E"/>
    <w:rsid w:val="00B31388"/>
    <w:rsid w:val="00B31758"/>
    <w:rsid w:val="00B337EA"/>
    <w:rsid w:val="00B33C21"/>
    <w:rsid w:val="00B37B8B"/>
    <w:rsid w:val="00B413EE"/>
    <w:rsid w:val="00B42A04"/>
    <w:rsid w:val="00B42C58"/>
    <w:rsid w:val="00B43D8F"/>
    <w:rsid w:val="00B467DC"/>
    <w:rsid w:val="00B52DC8"/>
    <w:rsid w:val="00B554A2"/>
    <w:rsid w:val="00B5671B"/>
    <w:rsid w:val="00B612E2"/>
    <w:rsid w:val="00B622A8"/>
    <w:rsid w:val="00B6552E"/>
    <w:rsid w:val="00B7360A"/>
    <w:rsid w:val="00B745C8"/>
    <w:rsid w:val="00B76665"/>
    <w:rsid w:val="00B824D8"/>
    <w:rsid w:val="00B84137"/>
    <w:rsid w:val="00B84DE3"/>
    <w:rsid w:val="00B8541F"/>
    <w:rsid w:val="00B87588"/>
    <w:rsid w:val="00B92A05"/>
    <w:rsid w:val="00BA0E7F"/>
    <w:rsid w:val="00BA3B0E"/>
    <w:rsid w:val="00BA5A22"/>
    <w:rsid w:val="00BA7D44"/>
    <w:rsid w:val="00BB32E1"/>
    <w:rsid w:val="00BB48BC"/>
    <w:rsid w:val="00BB4DAB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061B"/>
    <w:rsid w:val="00C115AF"/>
    <w:rsid w:val="00C14D7A"/>
    <w:rsid w:val="00C1578E"/>
    <w:rsid w:val="00C159FB"/>
    <w:rsid w:val="00C16812"/>
    <w:rsid w:val="00C2097A"/>
    <w:rsid w:val="00C2194C"/>
    <w:rsid w:val="00C242E6"/>
    <w:rsid w:val="00C31C31"/>
    <w:rsid w:val="00C36478"/>
    <w:rsid w:val="00C3781C"/>
    <w:rsid w:val="00C4052F"/>
    <w:rsid w:val="00C423F4"/>
    <w:rsid w:val="00C47953"/>
    <w:rsid w:val="00C652BE"/>
    <w:rsid w:val="00C6549B"/>
    <w:rsid w:val="00C667AE"/>
    <w:rsid w:val="00C73774"/>
    <w:rsid w:val="00C7615A"/>
    <w:rsid w:val="00C80442"/>
    <w:rsid w:val="00C80D1E"/>
    <w:rsid w:val="00C80E21"/>
    <w:rsid w:val="00C83B09"/>
    <w:rsid w:val="00C846F0"/>
    <w:rsid w:val="00C864F9"/>
    <w:rsid w:val="00C86749"/>
    <w:rsid w:val="00CA2DB1"/>
    <w:rsid w:val="00CA506D"/>
    <w:rsid w:val="00CA7B3F"/>
    <w:rsid w:val="00CB20DA"/>
    <w:rsid w:val="00CB35DA"/>
    <w:rsid w:val="00CB40C3"/>
    <w:rsid w:val="00CC183E"/>
    <w:rsid w:val="00CD0BB6"/>
    <w:rsid w:val="00CD1665"/>
    <w:rsid w:val="00CE5374"/>
    <w:rsid w:val="00CF2697"/>
    <w:rsid w:val="00CF32E7"/>
    <w:rsid w:val="00CF3F6A"/>
    <w:rsid w:val="00CF420B"/>
    <w:rsid w:val="00CF499D"/>
    <w:rsid w:val="00CF6F7D"/>
    <w:rsid w:val="00D00A8E"/>
    <w:rsid w:val="00D02D5A"/>
    <w:rsid w:val="00D05FF9"/>
    <w:rsid w:val="00D20749"/>
    <w:rsid w:val="00D27D01"/>
    <w:rsid w:val="00D3008B"/>
    <w:rsid w:val="00D31C7A"/>
    <w:rsid w:val="00D347A8"/>
    <w:rsid w:val="00D349FD"/>
    <w:rsid w:val="00D35911"/>
    <w:rsid w:val="00D36834"/>
    <w:rsid w:val="00D368D4"/>
    <w:rsid w:val="00D425FF"/>
    <w:rsid w:val="00D437B9"/>
    <w:rsid w:val="00D44BBC"/>
    <w:rsid w:val="00D45025"/>
    <w:rsid w:val="00D47211"/>
    <w:rsid w:val="00D474C4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38C"/>
    <w:rsid w:val="00DA6D62"/>
    <w:rsid w:val="00DA7E8A"/>
    <w:rsid w:val="00DB36D6"/>
    <w:rsid w:val="00DB6FFE"/>
    <w:rsid w:val="00DC7A1C"/>
    <w:rsid w:val="00DD33FA"/>
    <w:rsid w:val="00DD48ED"/>
    <w:rsid w:val="00DD65E7"/>
    <w:rsid w:val="00DE3719"/>
    <w:rsid w:val="00DE3C8B"/>
    <w:rsid w:val="00DE432E"/>
    <w:rsid w:val="00DE5645"/>
    <w:rsid w:val="00DF1485"/>
    <w:rsid w:val="00DF1620"/>
    <w:rsid w:val="00DF384F"/>
    <w:rsid w:val="00DF68C8"/>
    <w:rsid w:val="00DF7663"/>
    <w:rsid w:val="00E02576"/>
    <w:rsid w:val="00E0510B"/>
    <w:rsid w:val="00E05DA9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53D4B"/>
    <w:rsid w:val="00E54D1B"/>
    <w:rsid w:val="00E64FA6"/>
    <w:rsid w:val="00E67A82"/>
    <w:rsid w:val="00E72431"/>
    <w:rsid w:val="00E76ED1"/>
    <w:rsid w:val="00E82BF6"/>
    <w:rsid w:val="00E84406"/>
    <w:rsid w:val="00E856E1"/>
    <w:rsid w:val="00E92EE0"/>
    <w:rsid w:val="00EA27C6"/>
    <w:rsid w:val="00EA3EBC"/>
    <w:rsid w:val="00EA5326"/>
    <w:rsid w:val="00EA64B0"/>
    <w:rsid w:val="00EB0D45"/>
    <w:rsid w:val="00EB0DF9"/>
    <w:rsid w:val="00EB617C"/>
    <w:rsid w:val="00ED01F0"/>
    <w:rsid w:val="00ED58E0"/>
    <w:rsid w:val="00ED71CE"/>
    <w:rsid w:val="00EF069A"/>
    <w:rsid w:val="00EF0A59"/>
    <w:rsid w:val="00EF2521"/>
    <w:rsid w:val="00EF4411"/>
    <w:rsid w:val="00EF5A1F"/>
    <w:rsid w:val="00EF6204"/>
    <w:rsid w:val="00EF71B5"/>
    <w:rsid w:val="00F00372"/>
    <w:rsid w:val="00F0347D"/>
    <w:rsid w:val="00F03C36"/>
    <w:rsid w:val="00F05420"/>
    <w:rsid w:val="00F13CC1"/>
    <w:rsid w:val="00F17022"/>
    <w:rsid w:val="00F2249C"/>
    <w:rsid w:val="00F23A3F"/>
    <w:rsid w:val="00F30B9E"/>
    <w:rsid w:val="00F3177F"/>
    <w:rsid w:val="00F32E38"/>
    <w:rsid w:val="00F33A21"/>
    <w:rsid w:val="00F41079"/>
    <w:rsid w:val="00F4247D"/>
    <w:rsid w:val="00F4345F"/>
    <w:rsid w:val="00F43C6F"/>
    <w:rsid w:val="00F4403C"/>
    <w:rsid w:val="00F44529"/>
    <w:rsid w:val="00F54C1C"/>
    <w:rsid w:val="00F552C7"/>
    <w:rsid w:val="00F629E2"/>
    <w:rsid w:val="00F6360E"/>
    <w:rsid w:val="00F6566B"/>
    <w:rsid w:val="00F6765C"/>
    <w:rsid w:val="00F67D0E"/>
    <w:rsid w:val="00F75953"/>
    <w:rsid w:val="00F80E31"/>
    <w:rsid w:val="00F81A4C"/>
    <w:rsid w:val="00F842DA"/>
    <w:rsid w:val="00F8501B"/>
    <w:rsid w:val="00F85A73"/>
    <w:rsid w:val="00F92768"/>
    <w:rsid w:val="00FA02BE"/>
    <w:rsid w:val="00FA12EF"/>
    <w:rsid w:val="00FA597B"/>
    <w:rsid w:val="00FB0F9C"/>
    <w:rsid w:val="00FB1102"/>
    <w:rsid w:val="00FB1C8D"/>
    <w:rsid w:val="00FB52D2"/>
    <w:rsid w:val="00FC0003"/>
    <w:rsid w:val="00FC08E9"/>
    <w:rsid w:val="00FC0B8F"/>
    <w:rsid w:val="00FC0E6C"/>
    <w:rsid w:val="00FC7568"/>
    <w:rsid w:val="00FC7A85"/>
    <w:rsid w:val="00FD0A82"/>
    <w:rsid w:val="00FD0DBC"/>
    <w:rsid w:val="00FD3514"/>
    <w:rsid w:val="00FD5650"/>
    <w:rsid w:val="00FD6FB3"/>
    <w:rsid w:val="00FE04B4"/>
    <w:rsid w:val="00FE1124"/>
    <w:rsid w:val="00FE18DE"/>
    <w:rsid w:val="00FE31C4"/>
    <w:rsid w:val="00FE7E95"/>
    <w:rsid w:val="00FF3775"/>
    <w:rsid w:val="00FF3CFD"/>
    <w:rsid w:val="00FF3E24"/>
    <w:rsid w:val="00FF4726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01C20342-D94D-48A6-AA3D-B0F2B145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C9F5E-CE0C-4759-9249-B780C132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Пламена Павлова</cp:lastModifiedBy>
  <cp:revision>3</cp:revision>
  <cp:lastPrinted>2018-07-25T06:24:00Z</cp:lastPrinted>
  <dcterms:created xsi:type="dcterms:W3CDTF">2019-08-01T12:06:00Z</dcterms:created>
  <dcterms:modified xsi:type="dcterms:W3CDTF">2019-08-12T11:18:00Z</dcterms:modified>
</cp:coreProperties>
</file>