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5271" w:rsidRPr="00355271" w:rsidRDefault="001D4E39" w:rsidP="00355271">
      <w:pPr>
        <w:spacing w:before="360" w:after="120" w:line="240" w:lineRule="auto"/>
        <w:jc w:val="center"/>
        <w:rPr>
          <w:rFonts w:ascii="Times New Roman" w:hAnsi="Times New Roman"/>
          <w:b/>
          <w:sz w:val="24"/>
        </w:rPr>
      </w:pPr>
      <w:bookmarkStart w:id="0" w:name="_Toc398466732"/>
      <w:bookmarkStart w:id="1" w:name="_Toc315365497"/>
      <w:r w:rsidRPr="003920A0">
        <w:rPr>
          <w:rFonts w:ascii="Times New Roman" w:hAnsi="Times New Roman"/>
          <w:b/>
          <w:sz w:val="32"/>
        </w:rPr>
        <w:t>ТЕХНИЧЕСКА СПЕЦИФИКАЦИЯ</w:t>
      </w:r>
      <w:r w:rsidRPr="003920A0">
        <w:rPr>
          <w:rFonts w:ascii="Times New Roman" w:hAnsi="Times New Roman"/>
        </w:rPr>
        <w:br/>
      </w:r>
      <w:r w:rsidR="00355271" w:rsidRPr="00355271">
        <w:rPr>
          <w:rFonts w:ascii="Times New Roman" w:hAnsi="Times New Roman"/>
          <w:b/>
          <w:sz w:val="24"/>
        </w:rPr>
        <w:t>Обособена позиция № 2„Доставка на софтуерни лицензи“</w:t>
      </w:r>
    </w:p>
    <w:p w:rsidR="001D4E39" w:rsidRDefault="001D4E39" w:rsidP="00DD0DDE">
      <w:pPr>
        <w:spacing w:before="360" w:after="120" w:line="240" w:lineRule="auto"/>
        <w:jc w:val="center"/>
        <w:rPr>
          <w:rFonts w:ascii="Times New Roman" w:hAnsi="Times New Roman"/>
          <w:sz w:val="24"/>
        </w:rPr>
      </w:pPr>
    </w:p>
    <w:p w:rsidR="00D56C7C" w:rsidRPr="00EE63FE" w:rsidRDefault="00C65899" w:rsidP="00EE63FE">
      <w:pPr>
        <w:pStyle w:val="a2"/>
        <w:jc w:val="left"/>
      </w:pPr>
      <w:r>
        <w:rPr>
          <w:lang w:val="bg-BG"/>
        </w:rPr>
        <w:t xml:space="preserve">                                                                                                           </w:t>
      </w:r>
      <w:proofErr w:type="spellStart"/>
      <w:r w:rsidR="00B83492" w:rsidRPr="00B83492">
        <w:t>Софтуер</w:t>
      </w:r>
      <w:proofErr w:type="spellEnd"/>
      <w:r w:rsidR="00EE63FE">
        <w:t xml:space="preserve"> – </w:t>
      </w:r>
      <w:proofErr w:type="spellStart"/>
      <w:r w:rsidR="00EE63FE">
        <w:t>колчествo</w:t>
      </w:r>
      <w:proofErr w:type="spellEnd"/>
    </w:p>
    <w:tbl>
      <w:tblPr>
        <w:tblW w:w="63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2"/>
        <w:gridCol w:w="4631"/>
        <w:gridCol w:w="1374"/>
      </w:tblGrid>
      <w:tr w:rsidR="00D56C7C" w:rsidRPr="006F6D9E" w:rsidTr="00D56C7C">
        <w:trPr>
          <w:tblHeader/>
          <w:jc w:val="center"/>
        </w:trPr>
        <w:tc>
          <w:tcPr>
            <w:tcW w:w="382" w:type="dxa"/>
            <w:tcBorders>
              <w:top w:val="single" w:sz="4" w:space="0" w:color="auto"/>
              <w:left w:val="single" w:sz="4" w:space="0" w:color="auto"/>
              <w:bottom w:val="single" w:sz="4" w:space="0" w:color="auto"/>
              <w:right w:val="single" w:sz="4" w:space="0" w:color="auto"/>
            </w:tcBorders>
            <w:noWrap/>
            <w:vAlign w:val="center"/>
            <w:hideMark/>
          </w:tcPr>
          <w:p w:rsidR="00D56C7C" w:rsidRPr="006F6D9E" w:rsidRDefault="00D56C7C" w:rsidP="000A1FA2">
            <w:pPr>
              <w:spacing w:line="240" w:lineRule="auto"/>
              <w:jc w:val="center"/>
              <w:rPr>
                <w:b/>
                <w:szCs w:val="24"/>
                <w:lang w:eastAsia="bg-BG"/>
              </w:rPr>
            </w:pPr>
            <w:r w:rsidRPr="006F6D9E">
              <w:rPr>
                <w:b/>
                <w:szCs w:val="24"/>
                <w:lang w:eastAsia="bg-BG"/>
              </w:rPr>
              <w:t>№</w:t>
            </w:r>
          </w:p>
        </w:tc>
        <w:tc>
          <w:tcPr>
            <w:tcW w:w="4631" w:type="dxa"/>
            <w:tcBorders>
              <w:top w:val="single" w:sz="4" w:space="0" w:color="auto"/>
              <w:left w:val="single" w:sz="4" w:space="0" w:color="auto"/>
              <w:bottom w:val="single" w:sz="4" w:space="0" w:color="auto"/>
              <w:right w:val="single" w:sz="4" w:space="0" w:color="auto"/>
            </w:tcBorders>
            <w:noWrap/>
            <w:vAlign w:val="center"/>
            <w:hideMark/>
          </w:tcPr>
          <w:p w:rsidR="00D56C7C" w:rsidRPr="006F6D9E" w:rsidRDefault="00D56C7C" w:rsidP="000A1FA2">
            <w:pPr>
              <w:spacing w:line="240" w:lineRule="auto"/>
              <w:jc w:val="center"/>
              <w:rPr>
                <w:b/>
                <w:szCs w:val="24"/>
                <w:lang w:eastAsia="bg-BG"/>
              </w:rPr>
            </w:pPr>
            <w:r w:rsidRPr="006F6D9E">
              <w:rPr>
                <w:b/>
                <w:szCs w:val="24"/>
                <w:lang w:eastAsia="bg-BG"/>
              </w:rPr>
              <w:t>Наименование</w:t>
            </w:r>
          </w:p>
        </w:tc>
        <w:tc>
          <w:tcPr>
            <w:tcW w:w="1374" w:type="dxa"/>
            <w:tcBorders>
              <w:top w:val="single" w:sz="4" w:space="0" w:color="auto"/>
              <w:left w:val="single" w:sz="4" w:space="0" w:color="auto"/>
              <w:bottom w:val="single" w:sz="4" w:space="0" w:color="auto"/>
              <w:right w:val="single" w:sz="4" w:space="0" w:color="auto"/>
            </w:tcBorders>
            <w:noWrap/>
            <w:vAlign w:val="center"/>
            <w:hideMark/>
          </w:tcPr>
          <w:p w:rsidR="00D56C7C" w:rsidRPr="006F6D9E" w:rsidRDefault="00D56C7C" w:rsidP="000A1FA2">
            <w:pPr>
              <w:spacing w:line="240" w:lineRule="auto"/>
              <w:jc w:val="center"/>
              <w:rPr>
                <w:b/>
                <w:szCs w:val="24"/>
                <w:lang w:eastAsia="bg-BG"/>
              </w:rPr>
            </w:pPr>
            <w:r w:rsidRPr="006F6D9E">
              <w:rPr>
                <w:b/>
                <w:szCs w:val="24"/>
                <w:lang w:eastAsia="bg-BG"/>
              </w:rPr>
              <w:t>количество</w:t>
            </w:r>
          </w:p>
        </w:tc>
      </w:tr>
      <w:tr w:rsidR="00D56C7C" w:rsidRPr="006F6D9E" w:rsidTr="00D56C7C">
        <w:trPr>
          <w:tblHeader/>
          <w:jc w:val="center"/>
        </w:trPr>
        <w:tc>
          <w:tcPr>
            <w:tcW w:w="382" w:type="dxa"/>
            <w:tcBorders>
              <w:top w:val="single" w:sz="4" w:space="0" w:color="auto"/>
              <w:left w:val="single" w:sz="4" w:space="0" w:color="auto"/>
              <w:bottom w:val="single" w:sz="4" w:space="0" w:color="auto"/>
              <w:right w:val="single" w:sz="4" w:space="0" w:color="auto"/>
            </w:tcBorders>
            <w:noWrap/>
            <w:vAlign w:val="center"/>
          </w:tcPr>
          <w:p w:rsidR="00D56C7C" w:rsidRPr="006F6D9E" w:rsidRDefault="00D56C7C" w:rsidP="000A1FA2">
            <w:pPr>
              <w:spacing w:line="240" w:lineRule="auto"/>
              <w:jc w:val="center"/>
              <w:rPr>
                <w:b/>
                <w:szCs w:val="24"/>
                <w:lang w:eastAsia="bg-BG"/>
              </w:rPr>
            </w:pPr>
          </w:p>
        </w:tc>
        <w:tc>
          <w:tcPr>
            <w:tcW w:w="4631" w:type="dxa"/>
            <w:tcBorders>
              <w:top w:val="single" w:sz="4" w:space="0" w:color="auto"/>
              <w:left w:val="single" w:sz="4" w:space="0" w:color="auto"/>
              <w:bottom w:val="single" w:sz="4" w:space="0" w:color="auto"/>
              <w:right w:val="single" w:sz="4" w:space="0" w:color="auto"/>
            </w:tcBorders>
            <w:noWrap/>
            <w:vAlign w:val="center"/>
          </w:tcPr>
          <w:p w:rsidR="00D56C7C" w:rsidRPr="006F6D9E" w:rsidRDefault="00D56C7C" w:rsidP="000A1FA2">
            <w:pPr>
              <w:spacing w:line="240" w:lineRule="auto"/>
              <w:jc w:val="center"/>
              <w:rPr>
                <w:b/>
                <w:szCs w:val="24"/>
                <w:lang w:eastAsia="bg-BG"/>
              </w:rPr>
            </w:pPr>
            <w:r w:rsidRPr="006F6D9E">
              <w:rPr>
                <w:b/>
                <w:szCs w:val="24"/>
                <w:lang w:eastAsia="bg-BG"/>
              </w:rPr>
              <w:t>1</w:t>
            </w:r>
          </w:p>
        </w:tc>
        <w:tc>
          <w:tcPr>
            <w:tcW w:w="1374" w:type="dxa"/>
            <w:tcBorders>
              <w:top w:val="single" w:sz="4" w:space="0" w:color="auto"/>
              <w:left w:val="single" w:sz="4" w:space="0" w:color="auto"/>
              <w:bottom w:val="single" w:sz="4" w:space="0" w:color="auto"/>
              <w:right w:val="single" w:sz="4" w:space="0" w:color="auto"/>
            </w:tcBorders>
            <w:noWrap/>
            <w:vAlign w:val="center"/>
          </w:tcPr>
          <w:p w:rsidR="00D56C7C" w:rsidRPr="006F6D9E" w:rsidRDefault="00D56C7C" w:rsidP="000A1FA2">
            <w:pPr>
              <w:spacing w:line="240" w:lineRule="auto"/>
              <w:jc w:val="center"/>
              <w:rPr>
                <w:b/>
                <w:szCs w:val="24"/>
                <w:lang w:eastAsia="bg-BG"/>
              </w:rPr>
            </w:pPr>
            <w:r w:rsidRPr="006F6D9E">
              <w:rPr>
                <w:b/>
                <w:szCs w:val="24"/>
                <w:lang w:eastAsia="bg-BG"/>
              </w:rPr>
              <w:t>2</w:t>
            </w:r>
          </w:p>
        </w:tc>
      </w:tr>
      <w:tr w:rsidR="00D56C7C" w:rsidRPr="006F6D9E" w:rsidTr="00D56C7C">
        <w:trPr>
          <w:trHeight w:val="510"/>
          <w:jc w:val="center"/>
        </w:trPr>
        <w:tc>
          <w:tcPr>
            <w:tcW w:w="382" w:type="dxa"/>
            <w:tcBorders>
              <w:top w:val="single" w:sz="4" w:space="0" w:color="auto"/>
              <w:left w:val="single" w:sz="4" w:space="0" w:color="auto"/>
              <w:bottom w:val="single" w:sz="4" w:space="0" w:color="auto"/>
              <w:right w:val="single" w:sz="4" w:space="0" w:color="auto"/>
            </w:tcBorders>
            <w:hideMark/>
          </w:tcPr>
          <w:p w:rsidR="00D56C7C" w:rsidRPr="006F6D9E" w:rsidRDefault="00D56C7C" w:rsidP="000A1FA2">
            <w:pPr>
              <w:spacing w:line="240" w:lineRule="auto"/>
              <w:jc w:val="center"/>
              <w:rPr>
                <w:bCs/>
                <w:color w:val="000000"/>
                <w:szCs w:val="24"/>
                <w:lang w:eastAsia="bg-BG"/>
              </w:rPr>
            </w:pPr>
            <w:r w:rsidRPr="006F6D9E">
              <w:rPr>
                <w:bCs/>
                <w:color w:val="000000"/>
                <w:szCs w:val="24"/>
                <w:lang w:eastAsia="bg-BG"/>
              </w:rPr>
              <w:t>1.</w:t>
            </w:r>
          </w:p>
        </w:tc>
        <w:tc>
          <w:tcPr>
            <w:tcW w:w="4631" w:type="dxa"/>
            <w:tcBorders>
              <w:top w:val="single" w:sz="4" w:space="0" w:color="auto"/>
              <w:left w:val="single" w:sz="4" w:space="0" w:color="auto"/>
              <w:bottom w:val="single" w:sz="4" w:space="0" w:color="auto"/>
              <w:right w:val="single" w:sz="4" w:space="0" w:color="auto"/>
            </w:tcBorders>
            <w:vAlign w:val="center"/>
            <w:hideMark/>
          </w:tcPr>
          <w:p w:rsidR="00D56C7C" w:rsidRPr="006F6D9E" w:rsidRDefault="00D56C7C" w:rsidP="000A1FA2">
            <w:pPr>
              <w:spacing w:line="240" w:lineRule="auto"/>
              <w:rPr>
                <w:bCs/>
                <w:color w:val="000000"/>
                <w:szCs w:val="24"/>
                <w:lang w:eastAsia="bg-BG"/>
              </w:rPr>
            </w:pPr>
            <w:r w:rsidRPr="006F6D9E">
              <w:rPr>
                <w:bCs/>
                <w:color w:val="000000"/>
                <w:szCs w:val="24"/>
                <w:lang w:eastAsia="bg-BG"/>
              </w:rPr>
              <w:t>Microsoft Office, тип Standard + (</w:t>
            </w:r>
            <w:proofErr w:type="spellStart"/>
            <w:r w:rsidRPr="006F6D9E">
              <w:rPr>
                <w:bCs/>
                <w:color w:val="000000"/>
                <w:szCs w:val="24"/>
                <w:lang w:eastAsia="bg-BG"/>
              </w:rPr>
              <w:t>SA</w:t>
            </w:r>
            <w:proofErr w:type="spellEnd"/>
            <w:r w:rsidRPr="006F6D9E">
              <w:rPr>
                <w:bCs/>
                <w:color w:val="000000"/>
                <w:szCs w:val="24"/>
                <w:lang w:eastAsia="bg-BG"/>
              </w:rPr>
              <w:t xml:space="preserve"> 3Y)</w:t>
            </w:r>
            <w:r w:rsidR="00EE63FE">
              <w:rPr>
                <w:bCs/>
                <w:color w:val="000000"/>
                <w:szCs w:val="24"/>
                <w:lang w:val="en-US" w:eastAsia="bg-BG"/>
              </w:rPr>
              <w:t>*</w:t>
            </w:r>
            <w:r w:rsidRPr="006F6D9E">
              <w:rPr>
                <w:bCs/>
                <w:color w:val="000000"/>
                <w:szCs w:val="24"/>
                <w:lang w:eastAsia="bg-BG"/>
              </w:rPr>
              <w:t xml:space="preserve"> последна версия към момента на подаване на офертата или еквивалент, но не по-ниска от 201</w:t>
            </w:r>
            <w:r>
              <w:rPr>
                <w:bCs/>
                <w:color w:val="000000"/>
                <w:szCs w:val="24"/>
                <w:lang w:eastAsia="bg-BG"/>
              </w:rPr>
              <w:t>9</w:t>
            </w:r>
            <w:r w:rsidRPr="006F6D9E">
              <w:rPr>
                <w:bCs/>
                <w:color w:val="000000"/>
                <w:szCs w:val="24"/>
                <w:lang w:eastAsia="bg-BG"/>
              </w:rPr>
              <w:t xml:space="preserve"> г.</w:t>
            </w:r>
          </w:p>
        </w:tc>
        <w:tc>
          <w:tcPr>
            <w:tcW w:w="1374" w:type="dxa"/>
            <w:tcBorders>
              <w:top w:val="single" w:sz="4" w:space="0" w:color="auto"/>
              <w:left w:val="single" w:sz="4" w:space="0" w:color="auto"/>
              <w:bottom w:val="single" w:sz="4" w:space="0" w:color="auto"/>
              <w:right w:val="single" w:sz="4" w:space="0" w:color="auto"/>
            </w:tcBorders>
            <w:vAlign w:val="center"/>
            <w:hideMark/>
          </w:tcPr>
          <w:p w:rsidR="00D56C7C" w:rsidRPr="006F6D9E" w:rsidRDefault="00D56C7C" w:rsidP="000A1FA2">
            <w:pPr>
              <w:spacing w:line="240" w:lineRule="auto"/>
              <w:jc w:val="center"/>
              <w:rPr>
                <w:bCs/>
                <w:color w:val="000000"/>
                <w:szCs w:val="24"/>
                <w:lang w:eastAsia="bg-BG"/>
              </w:rPr>
            </w:pPr>
            <w:r w:rsidRPr="006F6D9E">
              <w:rPr>
                <w:bCs/>
                <w:color w:val="000000"/>
                <w:szCs w:val="24"/>
                <w:lang w:eastAsia="bg-BG"/>
              </w:rPr>
              <w:t>2</w:t>
            </w:r>
            <w:r>
              <w:rPr>
                <w:bCs/>
                <w:color w:val="000000"/>
                <w:szCs w:val="24"/>
                <w:lang w:eastAsia="bg-BG"/>
              </w:rPr>
              <w:t>5</w:t>
            </w:r>
            <w:r w:rsidRPr="006F6D9E">
              <w:rPr>
                <w:bCs/>
                <w:color w:val="000000"/>
                <w:szCs w:val="24"/>
                <w:lang w:eastAsia="bg-BG"/>
              </w:rPr>
              <w:t>0</w:t>
            </w:r>
          </w:p>
        </w:tc>
      </w:tr>
      <w:tr w:rsidR="00D56C7C" w:rsidRPr="006F6D9E" w:rsidTr="00D56C7C">
        <w:trPr>
          <w:trHeight w:val="300"/>
          <w:jc w:val="center"/>
        </w:trPr>
        <w:tc>
          <w:tcPr>
            <w:tcW w:w="382" w:type="dxa"/>
            <w:tcBorders>
              <w:top w:val="single" w:sz="4" w:space="0" w:color="auto"/>
              <w:left w:val="single" w:sz="4" w:space="0" w:color="auto"/>
              <w:bottom w:val="single" w:sz="4" w:space="0" w:color="auto"/>
              <w:right w:val="single" w:sz="4" w:space="0" w:color="auto"/>
            </w:tcBorders>
            <w:hideMark/>
          </w:tcPr>
          <w:p w:rsidR="00D56C7C" w:rsidRPr="006F6D9E" w:rsidRDefault="00D56C7C" w:rsidP="000A1FA2">
            <w:pPr>
              <w:spacing w:line="240" w:lineRule="auto"/>
              <w:jc w:val="center"/>
              <w:rPr>
                <w:bCs/>
                <w:color w:val="000000"/>
                <w:szCs w:val="24"/>
                <w:lang w:eastAsia="bg-BG"/>
              </w:rPr>
            </w:pPr>
            <w:r w:rsidRPr="006F6D9E">
              <w:rPr>
                <w:bCs/>
                <w:color w:val="000000"/>
                <w:szCs w:val="24"/>
                <w:lang w:eastAsia="bg-BG"/>
              </w:rPr>
              <w:t>2.</w:t>
            </w:r>
          </w:p>
        </w:tc>
        <w:tc>
          <w:tcPr>
            <w:tcW w:w="4631" w:type="dxa"/>
            <w:tcBorders>
              <w:top w:val="single" w:sz="4" w:space="0" w:color="auto"/>
              <w:left w:val="single" w:sz="4" w:space="0" w:color="auto"/>
              <w:bottom w:val="single" w:sz="4" w:space="0" w:color="auto"/>
              <w:right w:val="single" w:sz="4" w:space="0" w:color="auto"/>
            </w:tcBorders>
            <w:vAlign w:val="center"/>
            <w:hideMark/>
          </w:tcPr>
          <w:p w:rsidR="00D56C7C" w:rsidRPr="006F6D9E" w:rsidRDefault="00D56C7C" w:rsidP="000A1FA2">
            <w:pPr>
              <w:spacing w:line="240" w:lineRule="auto"/>
              <w:rPr>
                <w:bCs/>
                <w:color w:val="000000"/>
                <w:szCs w:val="24"/>
                <w:lang w:eastAsia="bg-BG"/>
              </w:rPr>
            </w:pPr>
            <w:r w:rsidRPr="006F6D9E">
              <w:rPr>
                <w:bCs/>
                <w:color w:val="000000"/>
                <w:szCs w:val="24"/>
                <w:lang w:eastAsia="bg-BG"/>
              </w:rPr>
              <w:t xml:space="preserve">Microsoft Office, тип Professional </w:t>
            </w:r>
            <w:proofErr w:type="spellStart"/>
            <w:r w:rsidRPr="006F6D9E">
              <w:rPr>
                <w:bCs/>
                <w:color w:val="000000"/>
                <w:szCs w:val="24"/>
                <w:lang w:eastAsia="bg-BG"/>
              </w:rPr>
              <w:t>Plus</w:t>
            </w:r>
            <w:proofErr w:type="spellEnd"/>
            <w:r w:rsidRPr="006F6D9E">
              <w:rPr>
                <w:bCs/>
                <w:color w:val="000000"/>
                <w:szCs w:val="24"/>
                <w:lang w:eastAsia="bg-BG"/>
              </w:rPr>
              <w:t xml:space="preserve"> + </w:t>
            </w:r>
            <w:r w:rsidR="00EE63FE">
              <w:rPr>
                <w:bCs/>
                <w:color w:val="000000"/>
                <w:szCs w:val="24"/>
                <w:lang w:val="en-US" w:eastAsia="bg-BG"/>
              </w:rPr>
              <w:t>(</w:t>
            </w:r>
            <w:proofErr w:type="spellStart"/>
            <w:r w:rsidRPr="006F6D9E">
              <w:rPr>
                <w:bCs/>
                <w:color w:val="000000"/>
                <w:szCs w:val="24"/>
                <w:lang w:eastAsia="bg-BG"/>
              </w:rPr>
              <w:t>SA</w:t>
            </w:r>
            <w:proofErr w:type="spellEnd"/>
            <w:r w:rsidRPr="006F6D9E">
              <w:rPr>
                <w:bCs/>
                <w:color w:val="000000"/>
                <w:szCs w:val="24"/>
                <w:lang w:eastAsia="bg-BG"/>
              </w:rPr>
              <w:t xml:space="preserve"> 3Y )* последна версия към момента на подаване на офертата или еквивалент, но не по-ниска от 201</w:t>
            </w:r>
            <w:r>
              <w:rPr>
                <w:bCs/>
                <w:color w:val="000000"/>
                <w:szCs w:val="24"/>
                <w:lang w:eastAsia="bg-BG"/>
              </w:rPr>
              <w:t>9</w:t>
            </w:r>
            <w:r w:rsidRPr="006F6D9E">
              <w:rPr>
                <w:bCs/>
                <w:color w:val="000000"/>
                <w:szCs w:val="24"/>
                <w:lang w:eastAsia="bg-BG"/>
              </w:rPr>
              <w:t xml:space="preserve"> г.</w:t>
            </w:r>
          </w:p>
        </w:tc>
        <w:tc>
          <w:tcPr>
            <w:tcW w:w="1374" w:type="dxa"/>
            <w:tcBorders>
              <w:top w:val="single" w:sz="4" w:space="0" w:color="auto"/>
              <w:left w:val="single" w:sz="4" w:space="0" w:color="auto"/>
              <w:bottom w:val="single" w:sz="4" w:space="0" w:color="auto"/>
              <w:right w:val="single" w:sz="4" w:space="0" w:color="auto"/>
            </w:tcBorders>
            <w:vAlign w:val="center"/>
            <w:hideMark/>
          </w:tcPr>
          <w:p w:rsidR="00D56C7C" w:rsidRPr="006F6D9E" w:rsidRDefault="00D56C7C" w:rsidP="000A1FA2">
            <w:pPr>
              <w:spacing w:line="240" w:lineRule="auto"/>
              <w:jc w:val="center"/>
              <w:rPr>
                <w:bCs/>
                <w:color w:val="000000"/>
                <w:szCs w:val="24"/>
                <w:lang w:eastAsia="bg-BG"/>
              </w:rPr>
            </w:pPr>
            <w:r>
              <w:rPr>
                <w:bCs/>
                <w:color w:val="000000"/>
                <w:szCs w:val="24"/>
                <w:lang w:eastAsia="bg-BG"/>
              </w:rPr>
              <w:t>30</w:t>
            </w:r>
          </w:p>
        </w:tc>
      </w:tr>
    </w:tbl>
    <w:p w:rsidR="00D56C7C" w:rsidRPr="00D56C7C" w:rsidRDefault="00D56C7C" w:rsidP="00D56C7C">
      <w:pPr>
        <w:rPr>
          <w:lang w:val="en-US"/>
        </w:rPr>
      </w:pPr>
    </w:p>
    <w:bookmarkEnd w:id="0"/>
    <w:bookmarkEnd w:id="1"/>
    <w:p w:rsidR="00510D12" w:rsidRPr="00510D12" w:rsidRDefault="00510D12" w:rsidP="002838B9">
      <w:pPr>
        <w:spacing w:before="360" w:after="120" w:line="240" w:lineRule="auto"/>
        <w:ind w:firstLine="709"/>
        <w:rPr>
          <w:rFonts w:ascii="Times New Roman" w:hAnsi="Times New Roman"/>
          <w:i/>
          <w:sz w:val="24"/>
        </w:rPr>
      </w:pPr>
      <w:r w:rsidRPr="00510D12">
        <w:rPr>
          <w:rFonts w:ascii="Times New Roman" w:hAnsi="Times New Roman"/>
          <w:i/>
          <w:sz w:val="24"/>
        </w:rPr>
        <w:t xml:space="preserve">Забележка: В случай че предложението е за продукти на Microsoft, същите следва да са съобразени с програма за обемно лицензиране, съгласно действащо споразумение– </w:t>
      </w:r>
      <w:r w:rsidRPr="00510D12">
        <w:rPr>
          <w:rFonts w:ascii="Times New Roman" w:hAnsi="Times New Roman"/>
          <w:i/>
          <w:sz w:val="24"/>
          <w:lang w:val="en-US"/>
        </w:rPr>
        <w:t>MPSA</w:t>
      </w:r>
      <w:r w:rsidRPr="00510D12">
        <w:rPr>
          <w:rFonts w:ascii="Times New Roman" w:hAnsi="Times New Roman"/>
          <w:i/>
          <w:sz w:val="24"/>
        </w:rPr>
        <w:t xml:space="preserve"> /</w:t>
      </w:r>
      <w:r w:rsidRPr="00510D12">
        <w:rPr>
          <w:rFonts w:ascii="Times New Roman" w:hAnsi="Times New Roman"/>
          <w:i/>
          <w:sz w:val="24"/>
          <w:lang w:val="en-US"/>
        </w:rPr>
        <w:t>Microsoft Product and Services Agreement/</w:t>
      </w:r>
      <w:r w:rsidRPr="00510D12">
        <w:rPr>
          <w:rFonts w:ascii="Times New Roman" w:hAnsi="Times New Roman"/>
          <w:i/>
          <w:sz w:val="24"/>
        </w:rPr>
        <w:t>.</w:t>
      </w:r>
    </w:p>
    <w:p w:rsidR="00510D12" w:rsidRPr="00510D12" w:rsidRDefault="00510D12" w:rsidP="002838B9">
      <w:pPr>
        <w:spacing w:before="360" w:after="120" w:line="240" w:lineRule="auto"/>
        <w:ind w:firstLine="709"/>
        <w:rPr>
          <w:rFonts w:ascii="Times New Roman" w:hAnsi="Times New Roman"/>
          <w:sz w:val="24"/>
        </w:rPr>
      </w:pPr>
      <w:r w:rsidRPr="00510D12">
        <w:rPr>
          <w:rFonts w:ascii="Times New Roman" w:hAnsi="Times New Roman"/>
          <w:sz w:val="24"/>
        </w:rPr>
        <w:t>2. Видовете софтуер са определени от наименованието им, съгласно номенклатурата на производителя.</w:t>
      </w:r>
    </w:p>
    <w:p w:rsidR="00510D12" w:rsidRPr="00510D12" w:rsidRDefault="00510D12" w:rsidP="002838B9">
      <w:pPr>
        <w:spacing w:before="360" w:after="120" w:line="240" w:lineRule="auto"/>
        <w:ind w:firstLine="709"/>
        <w:rPr>
          <w:rFonts w:ascii="Times New Roman" w:hAnsi="Times New Roman"/>
          <w:i/>
          <w:sz w:val="24"/>
        </w:rPr>
      </w:pPr>
      <w:r w:rsidRPr="00510D12">
        <w:rPr>
          <w:rFonts w:ascii="Times New Roman" w:hAnsi="Times New Roman"/>
          <w:bCs/>
          <w:i/>
          <w:sz w:val="24"/>
        </w:rPr>
        <w:t xml:space="preserve">* </w:t>
      </w:r>
      <w:proofErr w:type="spellStart"/>
      <w:r w:rsidRPr="00510D12">
        <w:rPr>
          <w:rFonts w:ascii="Times New Roman" w:hAnsi="Times New Roman"/>
          <w:bCs/>
          <w:i/>
          <w:sz w:val="24"/>
        </w:rPr>
        <w:t>SA</w:t>
      </w:r>
      <w:proofErr w:type="spellEnd"/>
      <w:r w:rsidRPr="00510D12">
        <w:rPr>
          <w:rFonts w:ascii="Times New Roman" w:hAnsi="Times New Roman"/>
          <w:bCs/>
          <w:i/>
          <w:sz w:val="24"/>
        </w:rPr>
        <w:t xml:space="preserve"> – /</w:t>
      </w:r>
      <w:r w:rsidRPr="00510D12">
        <w:rPr>
          <w:rFonts w:ascii="Times New Roman" w:hAnsi="Times New Roman"/>
          <w:bCs/>
          <w:i/>
          <w:sz w:val="24"/>
          <w:lang w:val="en-US"/>
        </w:rPr>
        <w:t>Software Assurance</w:t>
      </w:r>
      <w:r w:rsidRPr="00510D12">
        <w:rPr>
          <w:rFonts w:ascii="Times New Roman" w:hAnsi="Times New Roman"/>
          <w:bCs/>
          <w:i/>
          <w:sz w:val="24"/>
        </w:rPr>
        <w:t>/ 3</w:t>
      </w:r>
      <w:r w:rsidRPr="00510D12">
        <w:rPr>
          <w:rFonts w:ascii="Times New Roman" w:hAnsi="Times New Roman"/>
          <w:bCs/>
          <w:i/>
          <w:sz w:val="24"/>
          <w:lang w:val="en-US"/>
        </w:rPr>
        <w:t>Y</w:t>
      </w:r>
      <w:r w:rsidRPr="00510D12">
        <w:rPr>
          <w:rFonts w:ascii="Times New Roman" w:hAnsi="Times New Roman"/>
          <w:bCs/>
          <w:i/>
          <w:sz w:val="24"/>
        </w:rPr>
        <w:t xml:space="preserve"> е софтуерна осигуровка за 3 (три) години, съгласно условията на производителя</w:t>
      </w:r>
      <w:r w:rsidRPr="00510D12">
        <w:rPr>
          <w:rFonts w:ascii="Times New Roman" w:hAnsi="Times New Roman"/>
          <w:i/>
          <w:sz w:val="24"/>
        </w:rPr>
        <w:t>.</w:t>
      </w:r>
    </w:p>
    <w:p w:rsidR="00510D12" w:rsidRDefault="00510D12" w:rsidP="002838B9">
      <w:pPr>
        <w:spacing w:before="360" w:after="120" w:line="240" w:lineRule="auto"/>
        <w:ind w:firstLine="709"/>
        <w:rPr>
          <w:rFonts w:ascii="Times New Roman" w:hAnsi="Times New Roman"/>
          <w:sz w:val="24"/>
          <w:lang w:val="en-US"/>
        </w:rPr>
      </w:pPr>
      <w:r w:rsidRPr="00510D12">
        <w:rPr>
          <w:rFonts w:ascii="Times New Roman" w:hAnsi="Times New Roman"/>
          <w:sz w:val="24"/>
        </w:rPr>
        <w:t>Набор от услуги, които се получават в зависимост от вида и обема на закупените лицензи с включена софтуерна осигуровка:</w:t>
      </w:r>
    </w:p>
    <w:p w:rsidR="006A462F" w:rsidRPr="006A462F" w:rsidRDefault="006A462F" w:rsidP="002838B9">
      <w:pPr>
        <w:spacing w:before="360" w:after="120" w:line="240" w:lineRule="auto"/>
        <w:ind w:firstLine="709"/>
        <w:rPr>
          <w:rFonts w:ascii="Times New Roman" w:hAnsi="Times New Roman"/>
          <w:sz w:val="24"/>
          <w:lang w:val="en-US"/>
        </w:rPr>
      </w:pPr>
    </w:p>
    <w:p w:rsidR="00355271" w:rsidRPr="00355271" w:rsidRDefault="00355271" w:rsidP="006A462F">
      <w:pPr>
        <w:ind w:firstLine="709"/>
        <w:rPr>
          <w:rFonts w:ascii="Times New Roman" w:hAnsi="Times New Roman"/>
          <w:b/>
          <w:bCs/>
          <w:sz w:val="24"/>
        </w:rPr>
      </w:pPr>
      <w:r w:rsidRPr="00355271">
        <w:rPr>
          <w:rFonts w:ascii="Times New Roman" w:hAnsi="Times New Roman"/>
          <w:b/>
          <w:bCs/>
          <w:sz w:val="24"/>
        </w:rPr>
        <w:t>Услуги по планиране</w:t>
      </w:r>
    </w:p>
    <w:p w:rsidR="00355271" w:rsidRPr="005F644E" w:rsidRDefault="00355271" w:rsidP="005F644E">
      <w:pPr>
        <w:ind w:firstLine="709"/>
        <w:rPr>
          <w:rFonts w:ascii="Times New Roman" w:hAnsi="Times New Roman"/>
          <w:sz w:val="24"/>
          <w:lang w:val="en-US"/>
        </w:rPr>
      </w:pPr>
      <w:r w:rsidRPr="00355271">
        <w:rPr>
          <w:rFonts w:ascii="Times New Roman" w:hAnsi="Times New Roman"/>
          <w:sz w:val="24"/>
        </w:rPr>
        <w:t>Получаване на задълбочена помощ от определени партньори или Microsoft Consulting Services (или еквивалент) за планирането на процеса по внедряване на последната версия на Microsoft Office (или еквивалент). Възможност за експертни съвети от специалисти по внедряване на място.</w:t>
      </w:r>
    </w:p>
    <w:p w:rsidR="00355271" w:rsidRPr="00355271" w:rsidRDefault="00355271" w:rsidP="00D27492">
      <w:pPr>
        <w:ind w:firstLine="709"/>
        <w:rPr>
          <w:rFonts w:ascii="Times New Roman" w:hAnsi="Times New Roman"/>
          <w:b/>
          <w:bCs/>
          <w:sz w:val="24"/>
        </w:rPr>
      </w:pPr>
      <w:r w:rsidRPr="00355271">
        <w:rPr>
          <w:rFonts w:ascii="Times New Roman" w:hAnsi="Times New Roman"/>
          <w:b/>
          <w:bCs/>
          <w:sz w:val="24"/>
        </w:rPr>
        <w:t>Техническо обучение и обучение на крайни потребители</w:t>
      </w:r>
    </w:p>
    <w:p w:rsidR="00355271" w:rsidRPr="005F644E" w:rsidRDefault="00355271" w:rsidP="005F644E">
      <w:pPr>
        <w:ind w:firstLine="709"/>
        <w:rPr>
          <w:rFonts w:ascii="Times New Roman" w:hAnsi="Times New Roman"/>
          <w:sz w:val="24"/>
          <w:lang w:val="en-US"/>
        </w:rPr>
      </w:pPr>
      <w:r w:rsidRPr="00355271">
        <w:rPr>
          <w:rFonts w:ascii="Times New Roman" w:hAnsi="Times New Roman"/>
          <w:sz w:val="24"/>
        </w:rPr>
        <w:t>Предоставяне на задълбочено техническо обучение, предоставено от лектори за ИТ професионалисти и програмисти и онлайн обучение или демонстрации за крайните потребители.</w:t>
      </w:r>
    </w:p>
    <w:p w:rsidR="00355271" w:rsidRPr="00355271" w:rsidRDefault="00355271" w:rsidP="00D27492">
      <w:pPr>
        <w:ind w:firstLine="709"/>
        <w:rPr>
          <w:rFonts w:ascii="Times New Roman" w:hAnsi="Times New Roman"/>
          <w:b/>
          <w:bCs/>
          <w:sz w:val="24"/>
        </w:rPr>
      </w:pPr>
      <w:r w:rsidRPr="00355271">
        <w:rPr>
          <w:rFonts w:ascii="Times New Roman" w:hAnsi="Times New Roman"/>
          <w:b/>
          <w:bCs/>
          <w:sz w:val="24"/>
        </w:rPr>
        <w:t>Програма за ползване в къщи</w:t>
      </w:r>
    </w:p>
    <w:p w:rsidR="00355271" w:rsidRPr="005F644E" w:rsidRDefault="00355271" w:rsidP="005F644E">
      <w:pPr>
        <w:ind w:firstLine="709"/>
        <w:rPr>
          <w:rFonts w:ascii="Times New Roman" w:hAnsi="Times New Roman"/>
          <w:sz w:val="24"/>
          <w:lang w:val="en-US"/>
        </w:rPr>
      </w:pPr>
      <w:r w:rsidRPr="00355271">
        <w:rPr>
          <w:rFonts w:ascii="Times New Roman" w:hAnsi="Times New Roman"/>
          <w:sz w:val="24"/>
        </w:rPr>
        <w:t>Програмата за ползване в къщи позволява на служителите да ползват последните версии на Microsoft Office (или еквивалент) на личните си устройства в къщи чрез безплатно сваляне на софтуера.</w:t>
      </w:r>
    </w:p>
    <w:p w:rsidR="00355271" w:rsidRPr="00355271" w:rsidRDefault="00355271" w:rsidP="005F644E">
      <w:pPr>
        <w:ind w:firstLine="360"/>
        <w:rPr>
          <w:rFonts w:ascii="Times New Roman" w:hAnsi="Times New Roman"/>
          <w:b/>
          <w:bCs/>
          <w:sz w:val="24"/>
        </w:rPr>
      </w:pPr>
      <w:r w:rsidRPr="00355271">
        <w:rPr>
          <w:rFonts w:ascii="Times New Roman" w:hAnsi="Times New Roman"/>
          <w:b/>
          <w:bCs/>
          <w:sz w:val="24"/>
        </w:rPr>
        <w:t xml:space="preserve">Допълнителни ползи от софтуерната осигуровка за </w:t>
      </w:r>
      <w:r w:rsidRPr="00355271">
        <w:rPr>
          <w:rFonts w:ascii="Times New Roman" w:hAnsi="Times New Roman"/>
          <w:b/>
          <w:bCs/>
          <w:sz w:val="24"/>
          <w:lang w:val="en-US"/>
        </w:rPr>
        <w:t xml:space="preserve">Microsoft </w:t>
      </w:r>
      <w:r w:rsidRPr="00355271">
        <w:rPr>
          <w:rFonts w:ascii="Times New Roman" w:hAnsi="Times New Roman"/>
          <w:b/>
          <w:bCs/>
          <w:sz w:val="24"/>
        </w:rPr>
        <w:t xml:space="preserve">Office </w:t>
      </w:r>
      <w:r w:rsidRPr="00355271">
        <w:rPr>
          <w:rFonts w:ascii="Times New Roman" w:hAnsi="Times New Roman"/>
          <w:sz w:val="24"/>
        </w:rPr>
        <w:t>(или еквивалент)</w:t>
      </w:r>
    </w:p>
    <w:p w:rsidR="00355271" w:rsidRPr="00355271" w:rsidRDefault="00355271" w:rsidP="007D42F3">
      <w:pPr>
        <w:numPr>
          <w:ilvl w:val="0"/>
          <w:numId w:val="2"/>
        </w:numPr>
        <w:rPr>
          <w:rFonts w:ascii="Times New Roman" w:hAnsi="Times New Roman"/>
          <w:sz w:val="24"/>
        </w:rPr>
      </w:pPr>
      <w:r w:rsidRPr="00355271">
        <w:rPr>
          <w:rFonts w:ascii="Times New Roman" w:hAnsi="Times New Roman"/>
          <w:sz w:val="24"/>
        </w:rPr>
        <w:t>24x7 поддръжка за решаване на проблеми</w:t>
      </w:r>
    </w:p>
    <w:p w:rsidR="00355271" w:rsidRPr="00355271" w:rsidRDefault="00355271" w:rsidP="007D42F3">
      <w:pPr>
        <w:numPr>
          <w:ilvl w:val="0"/>
          <w:numId w:val="2"/>
        </w:numPr>
        <w:rPr>
          <w:rFonts w:ascii="Times New Roman" w:hAnsi="Times New Roman"/>
          <w:sz w:val="24"/>
        </w:rPr>
      </w:pPr>
      <w:r w:rsidRPr="00355271">
        <w:rPr>
          <w:rFonts w:ascii="Times New Roman" w:hAnsi="Times New Roman"/>
          <w:sz w:val="24"/>
        </w:rPr>
        <w:t>многоезични пакети за Microsoft Office (или еквивалент)</w:t>
      </w:r>
    </w:p>
    <w:p w:rsidR="00355271" w:rsidRPr="00355271" w:rsidRDefault="00355271" w:rsidP="007D42F3">
      <w:pPr>
        <w:numPr>
          <w:ilvl w:val="0"/>
          <w:numId w:val="2"/>
        </w:numPr>
        <w:rPr>
          <w:rFonts w:ascii="Times New Roman" w:hAnsi="Times New Roman"/>
          <w:sz w:val="24"/>
        </w:rPr>
      </w:pPr>
      <w:r w:rsidRPr="00355271">
        <w:rPr>
          <w:rFonts w:ascii="Times New Roman" w:hAnsi="Times New Roman"/>
          <w:sz w:val="24"/>
        </w:rPr>
        <w:t>право за ползване на нови версии</w:t>
      </w:r>
    </w:p>
    <w:p w:rsidR="00355271" w:rsidRPr="00355271" w:rsidRDefault="00355271" w:rsidP="007D42F3">
      <w:pPr>
        <w:numPr>
          <w:ilvl w:val="0"/>
          <w:numId w:val="2"/>
        </w:numPr>
        <w:rPr>
          <w:rFonts w:ascii="Times New Roman" w:hAnsi="Times New Roman"/>
          <w:sz w:val="24"/>
        </w:rPr>
      </w:pPr>
      <w:r w:rsidRPr="00355271">
        <w:rPr>
          <w:rFonts w:ascii="Times New Roman" w:hAnsi="Times New Roman"/>
          <w:sz w:val="24"/>
        </w:rPr>
        <w:t xml:space="preserve">онлайн сървър за </w:t>
      </w:r>
      <w:r w:rsidRPr="00355271">
        <w:rPr>
          <w:rFonts w:ascii="Times New Roman" w:hAnsi="Times New Roman"/>
          <w:sz w:val="24"/>
          <w:lang w:val="en-US"/>
        </w:rPr>
        <w:t xml:space="preserve">Microsoft </w:t>
      </w:r>
      <w:r w:rsidRPr="00355271">
        <w:rPr>
          <w:rFonts w:ascii="Times New Roman" w:hAnsi="Times New Roman"/>
          <w:sz w:val="24"/>
        </w:rPr>
        <w:t>Office (или еквивалент)</w:t>
      </w:r>
    </w:p>
    <w:p w:rsidR="00355271" w:rsidRPr="00355271" w:rsidRDefault="00355271" w:rsidP="007D42F3">
      <w:pPr>
        <w:numPr>
          <w:ilvl w:val="0"/>
          <w:numId w:val="2"/>
        </w:numPr>
        <w:rPr>
          <w:rFonts w:ascii="Times New Roman" w:hAnsi="Times New Roman"/>
          <w:sz w:val="24"/>
        </w:rPr>
      </w:pPr>
      <w:r w:rsidRPr="00355271">
        <w:rPr>
          <w:rFonts w:ascii="Times New Roman" w:hAnsi="Times New Roman"/>
          <w:sz w:val="24"/>
        </w:rPr>
        <w:t xml:space="preserve">право за ползване на </w:t>
      </w:r>
      <w:r w:rsidRPr="00355271">
        <w:rPr>
          <w:rFonts w:ascii="Times New Roman" w:hAnsi="Times New Roman"/>
          <w:sz w:val="24"/>
          <w:lang w:val="en-US"/>
        </w:rPr>
        <w:t xml:space="preserve">Microsoft </w:t>
      </w:r>
      <w:r w:rsidRPr="00355271">
        <w:rPr>
          <w:rFonts w:ascii="Times New Roman" w:hAnsi="Times New Roman"/>
          <w:sz w:val="24"/>
        </w:rPr>
        <w:t>Office (или еквивалент) от различни места</w:t>
      </w:r>
    </w:p>
    <w:p w:rsidR="00355271" w:rsidRPr="00355271" w:rsidRDefault="00355271" w:rsidP="00355271">
      <w:pPr>
        <w:rPr>
          <w:rFonts w:ascii="Times New Roman" w:hAnsi="Times New Roman"/>
          <w:sz w:val="24"/>
        </w:rPr>
      </w:pPr>
    </w:p>
    <w:p w:rsidR="00355271" w:rsidRPr="00355271" w:rsidRDefault="00355271" w:rsidP="009E2FA1">
      <w:pPr>
        <w:ind w:firstLine="360"/>
        <w:rPr>
          <w:rFonts w:ascii="Times New Roman" w:hAnsi="Times New Roman"/>
          <w:sz w:val="24"/>
          <w:lang w:val="en-US"/>
        </w:rPr>
      </w:pPr>
      <w:r w:rsidRPr="00355271">
        <w:rPr>
          <w:rFonts w:ascii="Times New Roman" w:hAnsi="Times New Roman"/>
          <w:sz w:val="24"/>
        </w:rPr>
        <w:lastRenderedPageBreak/>
        <w:t>Участникът следва да п</w:t>
      </w:r>
      <w:proofErr w:type="spellStart"/>
      <w:r w:rsidRPr="00355271">
        <w:rPr>
          <w:rFonts w:ascii="Times New Roman" w:hAnsi="Times New Roman"/>
          <w:sz w:val="24"/>
          <w:lang w:val="en-US"/>
        </w:rPr>
        <w:t>рил</w:t>
      </w:r>
      <w:r w:rsidRPr="00355271">
        <w:rPr>
          <w:rFonts w:ascii="Times New Roman" w:hAnsi="Times New Roman"/>
          <w:sz w:val="24"/>
        </w:rPr>
        <w:t>ожи</w:t>
      </w:r>
      <w:proofErr w:type="spellEnd"/>
      <w:r w:rsidRPr="00355271">
        <w:rPr>
          <w:rFonts w:ascii="Times New Roman" w:hAnsi="Times New Roman"/>
          <w:sz w:val="24"/>
          <w:lang w:val="en-US"/>
        </w:rPr>
        <w:t xml:space="preserve"> </w:t>
      </w:r>
      <w:proofErr w:type="spellStart"/>
      <w:r w:rsidRPr="00355271">
        <w:rPr>
          <w:rFonts w:ascii="Times New Roman" w:hAnsi="Times New Roman"/>
          <w:sz w:val="24"/>
          <w:lang w:val="en-US"/>
        </w:rPr>
        <w:t>оторизационно</w:t>
      </w:r>
      <w:proofErr w:type="spellEnd"/>
      <w:r w:rsidRPr="00355271">
        <w:rPr>
          <w:rFonts w:ascii="Times New Roman" w:hAnsi="Times New Roman"/>
          <w:sz w:val="24"/>
          <w:lang w:val="en-US"/>
        </w:rPr>
        <w:t xml:space="preserve"> </w:t>
      </w:r>
      <w:proofErr w:type="spellStart"/>
      <w:r w:rsidRPr="00355271">
        <w:rPr>
          <w:rFonts w:ascii="Times New Roman" w:hAnsi="Times New Roman"/>
          <w:sz w:val="24"/>
          <w:lang w:val="en-US"/>
        </w:rPr>
        <w:t>писмо</w:t>
      </w:r>
      <w:proofErr w:type="spellEnd"/>
      <w:r w:rsidRPr="00355271">
        <w:rPr>
          <w:rFonts w:ascii="Times New Roman" w:hAnsi="Times New Roman"/>
          <w:sz w:val="24"/>
          <w:lang w:val="en-US"/>
        </w:rPr>
        <w:t xml:space="preserve"> с </w:t>
      </w:r>
      <w:proofErr w:type="spellStart"/>
      <w:r w:rsidRPr="00355271">
        <w:rPr>
          <w:rFonts w:ascii="Times New Roman" w:hAnsi="Times New Roman"/>
          <w:sz w:val="24"/>
          <w:lang w:val="en-US"/>
        </w:rPr>
        <w:t>актуална</w:t>
      </w:r>
      <w:proofErr w:type="spellEnd"/>
      <w:r w:rsidRPr="00355271">
        <w:rPr>
          <w:rFonts w:ascii="Times New Roman" w:hAnsi="Times New Roman"/>
          <w:sz w:val="24"/>
          <w:lang w:val="en-US"/>
        </w:rPr>
        <w:t xml:space="preserve"> </w:t>
      </w:r>
      <w:proofErr w:type="spellStart"/>
      <w:r w:rsidRPr="00355271">
        <w:rPr>
          <w:rFonts w:ascii="Times New Roman" w:hAnsi="Times New Roman"/>
          <w:sz w:val="24"/>
          <w:lang w:val="en-US"/>
        </w:rPr>
        <w:t>дата</w:t>
      </w:r>
      <w:proofErr w:type="spellEnd"/>
      <w:r w:rsidRPr="00355271">
        <w:rPr>
          <w:rFonts w:ascii="Times New Roman" w:hAnsi="Times New Roman"/>
          <w:sz w:val="24"/>
          <w:lang w:val="en-US"/>
        </w:rPr>
        <w:t xml:space="preserve">, </w:t>
      </w:r>
      <w:proofErr w:type="spellStart"/>
      <w:r w:rsidRPr="00355271">
        <w:rPr>
          <w:rFonts w:ascii="Times New Roman" w:hAnsi="Times New Roman"/>
          <w:sz w:val="24"/>
          <w:lang w:val="en-US"/>
        </w:rPr>
        <w:t>издадено</w:t>
      </w:r>
      <w:proofErr w:type="spellEnd"/>
      <w:r w:rsidRPr="00355271">
        <w:rPr>
          <w:rFonts w:ascii="Times New Roman" w:hAnsi="Times New Roman"/>
          <w:sz w:val="24"/>
          <w:lang w:val="en-US"/>
        </w:rPr>
        <w:t xml:space="preserve"> </w:t>
      </w:r>
      <w:proofErr w:type="spellStart"/>
      <w:r w:rsidRPr="00355271">
        <w:rPr>
          <w:rFonts w:ascii="Times New Roman" w:hAnsi="Times New Roman"/>
          <w:sz w:val="24"/>
          <w:lang w:val="en-US"/>
        </w:rPr>
        <w:t>от</w:t>
      </w:r>
      <w:proofErr w:type="spellEnd"/>
      <w:r w:rsidRPr="00355271">
        <w:rPr>
          <w:rFonts w:ascii="Times New Roman" w:hAnsi="Times New Roman"/>
          <w:sz w:val="24"/>
          <w:lang w:val="en-US"/>
        </w:rPr>
        <w:t xml:space="preserve"> </w:t>
      </w:r>
      <w:proofErr w:type="spellStart"/>
      <w:r w:rsidRPr="00355271">
        <w:rPr>
          <w:rFonts w:ascii="Times New Roman" w:hAnsi="Times New Roman"/>
          <w:sz w:val="24"/>
          <w:lang w:val="en-US"/>
        </w:rPr>
        <w:t>производителя</w:t>
      </w:r>
      <w:proofErr w:type="spellEnd"/>
      <w:r w:rsidRPr="00355271">
        <w:rPr>
          <w:rFonts w:ascii="Times New Roman" w:hAnsi="Times New Roman"/>
          <w:sz w:val="24"/>
          <w:lang w:val="en-US"/>
        </w:rPr>
        <w:t xml:space="preserve"> и/</w:t>
      </w:r>
      <w:proofErr w:type="spellStart"/>
      <w:r w:rsidRPr="00355271">
        <w:rPr>
          <w:rFonts w:ascii="Times New Roman" w:hAnsi="Times New Roman"/>
          <w:sz w:val="24"/>
          <w:lang w:val="en-US"/>
        </w:rPr>
        <w:t>или</w:t>
      </w:r>
      <w:proofErr w:type="spellEnd"/>
      <w:r w:rsidRPr="00355271">
        <w:rPr>
          <w:rFonts w:ascii="Times New Roman" w:hAnsi="Times New Roman"/>
          <w:sz w:val="24"/>
          <w:lang w:val="en-US"/>
        </w:rPr>
        <w:t xml:space="preserve"> </w:t>
      </w:r>
      <w:proofErr w:type="spellStart"/>
      <w:r w:rsidRPr="00355271">
        <w:rPr>
          <w:rFonts w:ascii="Times New Roman" w:hAnsi="Times New Roman"/>
          <w:sz w:val="24"/>
          <w:lang w:val="en-US"/>
        </w:rPr>
        <w:t>официалния</w:t>
      </w:r>
      <w:proofErr w:type="spellEnd"/>
      <w:r w:rsidRPr="00355271">
        <w:rPr>
          <w:rFonts w:ascii="Times New Roman" w:hAnsi="Times New Roman"/>
          <w:sz w:val="24"/>
          <w:lang w:val="en-US"/>
        </w:rPr>
        <w:t xml:space="preserve"> </w:t>
      </w:r>
      <w:proofErr w:type="spellStart"/>
      <w:r w:rsidRPr="00355271">
        <w:rPr>
          <w:rFonts w:ascii="Times New Roman" w:hAnsi="Times New Roman"/>
          <w:sz w:val="24"/>
          <w:lang w:val="en-US"/>
        </w:rPr>
        <w:t>представител</w:t>
      </w:r>
      <w:proofErr w:type="spellEnd"/>
      <w:r w:rsidRPr="00355271">
        <w:rPr>
          <w:rFonts w:ascii="Times New Roman" w:hAnsi="Times New Roman"/>
          <w:sz w:val="24"/>
          <w:lang w:val="en-US"/>
        </w:rPr>
        <w:t xml:space="preserve"> на </w:t>
      </w:r>
      <w:proofErr w:type="spellStart"/>
      <w:r w:rsidRPr="00355271">
        <w:rPr>
          <w:rFonts w:ascii="Times New Roman" w:hAnsi="Times New Roman"/>
          <w:sz w:val="24"/>
          <w:lang w:val="en-US"/>
        </w:rPr>
        <w:t>производителя</w:t>
      </w:r>
      <w:proofErr w:type="spellEnd"/>
      <w:r w:rsidRPr="00355271">
        <w:rPr>
          <w:rFonts w:ascii="Times New Roman" w:hAnsi="Times New Roman"/>
          <w:sz w:val="24"/>
          <w:lang w:val="en-US"/>
        </w:rPr>
        <w:t xml:space="preserve">  на </w:t>
      </w:r>
      <w:proofErr w:type="spellStart"/>
      <w:r w:rsidRPr="00355271">
        <w:rPr>
          <w:rFonts w:ascii="Times New Roman" w:hAnsi="Times New Roman"/>
          <w:sz w:val="24"/>
          <w:lang w:val="en-US"/>
        </w:rPr>
        <w:t>предлаганите</w:t>
      </w:r>
      <w:proofErr w:type="spellEnd"/>
      <w:r w:rsidRPr="00355271">
        <w:rPr>
          <w:rFonts w:ascii="Times New Roman" w:hAnsi="Times New Roman"/>
          <w:sz w:val="24"/>
          <w:lang w:val="en-US"/>
        </w:rPr>
        <w:t xml:space="preserve"> </w:t>
      </w:r>
      <w:proofErr w:type="spellStart"/>
      <w:r w:rsidRPr="00355271">
        <w:rPr>
          <w:rFonts w:ascii="Times New Roman" w:hAnsi="Times New Roman"/>
          <w:sz w:val="24"/>
          <w:lang w:val="en-US"/>
        </w:rPr>
        <w:t>софтуерни</w:t>
      </w:r>
      <w:proofErr w:type="spellEnd"/>
      <w:r w:rsidRPr="00355271">
        <w:rPr>
          <w:rFonts w:ascii="Times New Roman" w:hAnsi="Times New Roman"/>
          <w:sz w:val="24"/>
          <w:lang w:val="en-US"/>
        </w:rPr>
        <w:t xml:space="preserve"> </w:t>
      </w:r>
      <w:proofErr w:type="spellStart"/>
      <w:r w:rsidRPr="00355271">
        <w:rPr>
          <w:rFonts w:ascii="Times New Roman" w:hAnsi="Times New Roman"/>
          <w:sz w:val="24"/>
          <w:lang w:val="en-US"/>
        </w:rPr>
        <w:t>лицензи</w:t>
      </w:r>
      <w:proofErr w:type="spellEnd"/>
      <w:r w:rsidRPr="00355271">
        <w:rPr>
          <w:rFonts w:ascii="Times New Roman" w:hAnsi="Times New Roman"/>
          <w:sz w:val="24"/>
          <w:lang w:val="en-US"/>
        </w:rPr>
        <w:t xml:space="preserve">, </w:t>
      </w:r>
      <w:proofErr w:type="spellStart"/>
      <w:r w:rsidRPr="00355271">
        <w:rPr>
          <w:rFonts w:ascii="Times New Roman" w:hAnsi="Times New Roman"/>
          <w:sz w:val="24"/>
          <w:lang w:val="en-US"/>
        </w:rPr>
        <w:t>от</w:t>
      </w:r>
      <w:proofErr w:type="spellEnd"/>
      <w:r w:rsidRPr="00355271">
        <w:rPr>
          <w:rFonts w:ascii="Times New Roman" w:hAnsi="Times New Roman"/>
          <w:sz w:val="24"/>
          <w:lang w:val="en-US"/>
        </w:rPr>
        <w:t xml:space="preserve"> </w:t>
      </w:r>
      <w:proofErr w:type="spellStart"/>
      <w:r w:rsidRPr="00355271">
        <w:rPr>
          <w:rFonts w:ascii="Times New Roman" w:hAnsi="Times New Roman"/>
          <w:sz w:val="24"/>
          <w:lang w:val="en-US"/>
        </w:rPr>
        <w:t>което</w:t>
      </w:r>
      <w:proofErr w:type="spellEnd"/>
      <w:r w:rsidRPr="00355271">
        <w:rPr>
          <w:rFonts w:ascii="Times New Roman" w:hAnsi="Times New Roman"/>
          <w:sz w:val="24"/>
          <w:lang w:val="en-US"/>
        </w:rPr>
        <w:t xml:space="preserve"> е </w:t>
      </w:r>
      <w:proofErr w:type="spellStart"/>
      <w:r w:rsidRPr="00355271">
        <w:rPr>
          <w:rFonts w:ascii="Times New Roman" w:hAnsi="Times New Roman"/>
          <w:sz w:val="24"/>
          <w:lang w:val="en-US"/>
        </w:rPr>
        <w:t>видно</w:t>
      </w:r>
      <w:proofErr w:type="spellEnd"/>
      <w:r w:rsidRPr="00355271">
        <w:rPr>
          <w:rFonts w:ascii="Times New Roman" w:hAnsi="Times New Roman"/>
          <w:sz w:val="24"/>
          <w:lang w:val="en-US"/>
        </w:rPr>
        <w:t xml:space="preserve">, </w:t>
      </w:r>
      <w:proofErr w:type="spellStart"/>
      <w:r w:rsidRPr="00355271">
        <w:rPr>
          <w:rFonts w:ascii="Times New Roman" w:hAnsi="Times New Roman"/>
          <w:sz w:val="24"/>
          <w:lang w:val="en-US"/>
        </w:rPr>
        <w:t>че</w:t>
      </w:r>
      <w:proofErr w:type="spellEnd"/>
      <w:r w:rsidRPr="00355271">
        <w:rPr>
          <w:rFonts w:ascii="Times New Roman" w:hAnsi="Times New Roman"/>
          <w:sz w:val="24"/>
          <w:lang w:val="en-US"/>
        </w:rPr>
        <w:t xml:space="preserve"> с</w:t>
      </w:r>
      <w:proofErr w:type="spellStart"/>
      <w:r w:rsidRPr="00355271">
        <w:rPr>
          <w:rFonts w:ascii="Times New Roman" w:hAnsi="Times New Roman"/>
          <w:sz w:val="24"/>
        </w:rPr>
        <w:t>ъщият</w:t>
      </w:r>
      <w:proofErr w:type="spellEnd"/>
      <w:r w:rsidRPr="00355271">
        <w:rPr>
          <w:rFonts w:ascii="Times New Roman" w:hAnsi="Times New Roman"/>
          <w:sz w:val="24"/>
        </w:rPr>
        <w:t xml:space="preserve"> е</w:t>
      </w:r>
      <w:r w:rsidRPr="00355271">
        <w:rPr>
          <w:rFonts w:ascii="Times New Roman" w:hAnsi="Times New Roman"/>
          <w:sz w:val="24"/>
          <w:lang w:val="en-US"/>
        </w:rPr>
        <w:t xml:space="preserve"> </w:t>
      </w:r>
      <w:proofErr w:type="spellStart"/>
      <w:r w:rsidRPr="00355271">
        <w:rPr>
          <w:rFonts w:ascii="Times New Roman" w:hAnsi="Times New Roman"/>
          <w:sz w:val="24"/>
          <w:lang w:val="en-US"/>
        </w:rPr>
        <w:t>оторизиран</w:t>
      </w:r>
      <w:proofErr w:type="spellEnd"/>
      <w:r w:rsidRPr="00355271">
        <w:rPr>
          <w:rFonts w:ascii="Times New Roman" w:hAnsi="Times New Roman"/>
          <w:sz w:val="24"/>
          <w:lang w:val="en-US"/>
        </w:rPr>
        <w:t xml:space="preserve"> </w:t>
      </w:r>
      <w:proofErr w:type="spellStart"/>
      <w:r w:rsidRPr="00355271">
        <w:rPr>
          <w:rFonts w:ascii="Times New Roman" w:hAnsi="Times New Roman"/>
          <w:sz w:val="24"/>
          <w:lang w:val="en-US"/>
        </w:rPr>
        <w:t>да</w:t>
      </w:r>
      <w:proofErr w:type="spellEnd"/>
      <w:r w:rsidRPr="00355271">
        <w:rPr>
          <w:rFonts w:ascii="Times New Roman" w:hAnsi="Times New Roman"/>
          <w:sz w:val="24"/>
          <w:lang w:val="en-US"/>
        </w:rPr>
        <w:t xml:space="preserve"> </w:t>
      </w:r>
      <w:proofErr w:type="spellStart"/>
      <w:r w:rsidRPr="00355271">
        <w:rPr>
          <w:rFonts w:ascii="Times New Roman" w:hAnsi="Times New Roman"/>
          <w:sz w:val="24"/>
          <w:lang w:val="en-US"/>
        </w:rPr>
        <w:t>продава</w:t>
      </w:r>
      <w:proofErr w:type="spellEnd"/>
      <w:r w:rsidRPr="00355271">
        <w:rPr>
          <w:rFonts w:ascii="Times New Roman" w:hAnsi="Times New Roman"/>
          <w:sz w:val="24"/>
          <w:lang w:val="en-US"/>
        </w:rPr>
        <w:t xml:space="preserve"> </w:t>
      </w:r>
      <w:proofErr w:type="spellStart"/>
      <w:r w:rsidRPr="00355271">
        <w:rPr>
          <w:rFonts w:ascii="Times New Roman" w:hAnsi="Times New Roman"/>
          <w:sz w:val="24"/>
          <w:lang w:val="en-US"/>
        </w:rPr>
        <w:t>лицензи</w:t>
      </w:r>
      <w:proofErr w:type="spellEnd"/>
      <w:r w:rsidRPr="00355271">
        <w:rPr>
          <w:rFonts w:ascii="Times New Roman" w:hAnsi="Times New Roman"/>
          <w:sz w:val="24"/>
          <w:lang w:val="en-US"/>
        </w:rPr>
        <w:t xml:space="preserve"> </w:t>
      </w:r>
      <w:proofErr w:type="spellStart"/>
      <w:r w:rsidRPr="00355271">
        <w:rPr>
          <w:rFonts w:ascii="Times New Roman" w:hAnsi="Times New Roman"/>
          <w:sz w:val="24"/>
          <w:lang w:val="en-US"/>
        </w:rPr>
        <w:t>по</w:t>
      </w:r>
      <w:proofErr w:type="spellEnd"/>
      <w:r w:rsidRPr="00355271">
        <w:rPr>
          <w:rFonts w:ascii="Times New Roman" w:hAnsi="Times New Roman"/>
          <w:sz w:val="24"/>
          <w:lang w:val="en-US"/>
        </w:rPr>
        <w:t xml:space="preserve"> </w:t>
      </w:r>
      <w:proofErr w:type="spellStart"/>
      <w:r w:rsidRPr="00355271">
        <w:rPr>
          <w:rFonts w:ascii="Times New Roman" w:hAnsi="Times New Roman"/>
          <w:sz w:val="24"/>
          <w:lang w:val="en-US"/>
        </w:rPr>
        <w:t>програми</w:t>
      </w:r>
      <w:proofErr w:type="spellEnd"/>
      <w:r w:rsidRPr="00355271">
        <w:rPr>
          <w:rFonts w:ascii="Times New Roman" w:hAnsi="Times New Roman"/>
          <w:sz w:val="24"/>
          <w:lang w:val="en-US"/>
        </w:rPr>
        <w:t xml:space="preserve"> </w:t>
      </w:r>
      <w:proofErr w:type="spellStart"/>
      <w:r w:rsidRPr="00355271">
        <w:rPr>
          <w:rFonts w:ascii="Times New Roman" w:hAnsi="Times New Roman"/>
          <w:sz w:val="24"/>
          <w:lang w:val="en-US"/>
        </w:rPr>
        <w:t>за</w:t>
      </w:r>
      <w:proofErr w:type="spellEnd"/>
      <w:r w:rsidRPr="00355271">
        <w:rPr>
          <w:rFonts w:ascii="Times New Roman" w:hAnsi="Times New Roman"/>
          <w:sz w:val="24"/>
          <w:lang w:val="en-US"/>
        </w:rPr>
        <w:t xml:space="preserve"> </w:t>
      </w:r>
      <w:proofErr w:type="spellStart"/>
      <w:r w:rsidRPr="00355271">
        <w:rPr>
          <w:rFonts w:ascii="Times New Roman" w:hAnsi="Times New Roman"/>
          <w:sz w:val="24"/>
          <w:lang w:val="en-US"/>
        </w:rPr>
        <w:t>обемно</w:t>
      </w:r>
      <w:proofErr w:type="spellEnd"/>
      <w:r w:rsidRPr="00355271">
        <w:rPr>
          <w:rFonts w:ascii="Times New Roman" w:hAnsi="Times New Roman"/>
          <w:sz w:val="24"/>
          <w:lang w:val="en-US"/>
        </w:rPr>
        <w:t xml:space="preserve"> </w:t>
      </w:r>
      <w:proofErr w:type="spellStart"/>
      <w:r w:rsidRPr="00355271">
        <w:rPr>
          <w:rFonts w:ascii="Times New Roman" w:hAnsi="Times New Roman"/>
          <w:sz w:val="24"/>
          <w:lang w:val="en-US"/>
        </w:rPr>
        <w:t>лицензиране</w:t>
      </w:r>
      <w:proofErr w:type="spellEnd"/>
      <w:r w:rsidRPr="00355271">
        <w:rPr>
          <w:rFonts w:ascii="Times New Roman" w:hAnsi="Times New Roman"/>
          <w:sz w:val="24"/>
          <w:lang w:val="en-US"/>
        </w:rPr>
        <w:t xml:space="preserve">, </w:t>
      </w:r>
      <w:proofErr w:type="spellStart"/>
      <w:r w:rsidRPr="00355271">
        <w:rPr>
          <w:rFonts w:ascii="Times New Roman" w:hAnsi="Times New Roman"/>
          <w:sz w:val="24"/>
          <w:lang w:val="en-US"/>
        </w:rPr>
        <w:t>включително</w:t>
      </w:r>
      <w:proofErr w:type="spellEnd"/>
      <w:r w:rsidRPr="00355271">
        <w:rPr>
          <w:rFonts w:ascii="Times New Roman" w:hAnsi="Times New Roman"/>
          <w:sz w:val="24"/>
          <w:lang w:val="en-US"/>
        </w:rPr>
        <w:t xml:space="preserve"> и </w:t>
      </w:r>
      <w:proofErr w:type="spellStart"/>
      <w:r w:rsidRPr="00355271">
        <w:rPr>
          <w:rFonts w:ascii="Times New Roman" w:hAnsi="Times New Roman"/>
          <w:sz w:val="24"/>
          <w:lang w:val="en-US"/>
        </w:rPr>
        <w:t>MPSA</w:t>
      </w:r>
      <w:proofErr w:type="spellEnd"/>
      <w:r w:rsidRPr="00355271">
        <w:rPr>
          <w:rFonts w:ascii="Times New Roman" w:hAnsi="Times New Roman"/>
          <w:sz w:val="24"/>
          <w:lang w:val="en-US"/>
        </w:rPr>
        <w:t xml:space="preserve"> (Microsoft Product and Services Agreement) </w:t>
      </w:r>
      <w:proofErr w:type="spellStart"/>
      <w:r w:rsidRPr="00355271">
        <w:rPr>
          <w:rFonts w:ascii="Times New Roman" w:hAnsi="Times New Roman"/>
          <w:sz w:val="24"/>
          <w:lang w:val="en-US"/>
        </w:rPr>
        <w:t>или</w:t>
      </w:r>
      <w:proofErr w:type="spellEnd"/>
      <w:r w:rsidRPr="00355271">
        <w:rPr>
          <w:rFonts w:ascii="Times New Roman" w:hAnsi="Times New Roman"/>
          <w:sz w:val="24"/>
          <w:lang w:val="en-US"/>
        </w:rPr>
        <w:t xml:space="preserve"> </w:t>
      </w:r>
      <w:proofErr w:type="spellStart"/>
      <w:r w:rsidRPr="00355271">
        <w:rPr>
          <w:rFonts w:ascii="Times New Roman" w:hAnsi="Times New Roman"/>
          <w:sz w:val="24"/>
          <w:lang w:val="en-US"/>
        </w:rPr>
        <w:t>еквивалент</w:t>
      </w:r>
      <w:proofErr w:type="spellEnd"/>
      <w:r w:rsidRPr="00355271">
        <w:rPr>
          <w:rFonts w:ascii="Times New Roman" w:hAnsi="Times New Roman"/>
          <w:sz w:val="24"/>
          <w:lang w:val="en-US"/>
        </w:rPr>
        <w:t xml:space="preserve">. </w:t>
      </w:r>
    </w:p>
    <w:p w:rsidR="00355271" w:rsidRPr="00355271" w:rsidRDefault="00355271" w:rsidP="00355271">
      <w:pPr>
        <w:rPr>
          <w:rFonts w:ascii="Times New Roman" w:hAnsi="Times New Roman"/>
          <w:i/>
          <w:sz w:val="24"/>
        </w:rPr>
      </w:pPr>
      <w:r w:rsidRPr="00355271">
        <w:rPr>
          <w:rFonts w:ascii="Times New Roman" w:hAnsi="Times New Roman"/>
          <w:sz w:val="24"/>
        </w:rPr>
        <w:tab/>
        <w:t>*</w:t>
      </w:r>
      <w:r w:rsidRPr="00355271">
        <w:rPr>
          <w:rFonts w:ascii="Times New Roman" w:hAnsi="Times New Roman"/>
          <w:i/>
          <w:sz w:val="24"/>
        </w:rPr>
        <w:t xml:space="preserve">В </w:t>
      </w:r>
      <w:r w:rsidRPr="00355271">
        <w:rPr>
          <w:rFonts w:ascii="Times New Roman" w:hAnsi="Times New Roman"/>
          <w:i/>
          <w:sz w:val="24"/>
          <w:u w:val="single"/>
        </w:rPr>
        <w:t xml:space="preserve">случаите на представяне от участника на </w:t>
      </w:r>
      <w:proofErr w:type="spellStart"/>
      <w:r w:rsidRPr="00355271">
        <w:rPr>
          <w:rFonts w:ascii="Times New Roman" w:hAnsi="Times New Roman"/>
          <w:i/>
          <w:sz w:val="24"/>
          <w:u w:val="single"/>
        </w:rPr>
        <w:t>оторизационно</w:t>
      </w:r>
      <w:proofErr w:type="spellEnd"/>
      <w:r w:rsidRPr="00355271">
        <w:rPr>
          <w:rFonts w:ascii="Times New Roman" w:hAnsi="Times New Roman"/>
          <w:i/>
          <w:sz w:val="24"/>
          <w:u w:val="single"/>
        </w:rPr>
        <w:t xml:space="preserve"> писмо от официален представител на производителя в </w:t>
      </w:r>
      <w:r w:rsidRPr="00355271">
        <w:rPr>
          <w:rFonts w:ascii="Times New Roman" w:hAnsi="Times New Roman"/>
          <w:i/>
          <w:sz w:val="24"/>
        </w:rPr>
        <w:t xml:space="preserve">офертата се прилага </w:t>
      </w:r>
      <w:r w:rsidRPr="00355271">
        <w:rPr>
          <w:rFonts w:ascii="Times New Roman" w:hAnsi="Times New Roman"/>
          <w:b/>
          <w:i/>
          <w:sz w:val="24"/>
        </w:rPr>
        <w:t>И</w:t>
      </w:r>
      <w:r w:rsidRPr="00355271">
        <w:rPr>
          <w:rFonts w:ascii="Times New Roman" w:hAnsi="Times New Roman"/>
          <w:i/>
          <w:sz w:val="24"/>
        </w:rPr>
        <w:t xml:space="preserve"> </w:t>
      </w:r>
      <w:proofErr w:type="spellStart"/>
      <w:r w:rsidRPr="00355271">
        <w:rPr>
          <w:rFonts w:ascii="Times New Roman" w:hAnsi="Times New Roman"/>
          <w:i/>
          <w:sz w:val="24"/>
        </w:rPr>
        <w:t>оторизационно</w:t>
      </w:r>
      <w:proofErr w:type="spellEnd"/>
      <w:r w:rsidRPr="00355271">
        <w:rPr>
          <w:rFonts w:ascii="Times New Roman" w:hAnsi="Times New Roman"/>
          <w:i/>
          <w:sz w:val="24"/>
        </w:rPr>
        <w:t xml:space="preserve"> писмо, издадено от производителя, с което се упълномощава официалния представител на производителя на съответното компютърно оборудване.</w:t>
      </w:r>
    </w:p>
    <w:p w:rsidR="00355271" w:rsidRPr="00355271" w:rsidRDefault="00355271" w:rsidP="00355271">
      <w:pPr>
        <w:rPr>
          <w:rFonts w:ascii="Times New Roman" w:hAnsi="Times New Roman"/>
          <w:i/>
          <w:sz w:val="24"/>
        </w:rPr>
      </w:pPr>
    </w:p>
    <w:p w:rsidR="00355271" w:rsidRPr="00355271" w:rsidRDefault="00355271" w:rsidP="009E2FA1">
      <w:pPr>
        <w:ind w:firstLine="709"/>
        <w:rPr>
          <w:rFonts w:ascii="Times New Roman" w:hAnsi="Times New Roman"/>
          <w:sz w:val="24"/>
        </w:rPr>
      </w:pPr>
      <w:r w:rsidRPr="00355271">
        <w:rPr>
          <w:rFonts w:ascii="Times New Roman" w:hAnsi="Times New Roman"/>
          <w:sz w:val="24"/>
        </w:rPr>
        <w:t>Участникът следва да приложи условията на производителя на софтуерните лицензи, за осъществяване на софтуерна осигуровка, които ще доставя.</w:t>
      </w:r>
    </w:p>
    <w:p w:rsidR="00355271" w:rsidRPr="00355271" w:rsidRDefault="00355271" w:rsidP="00355271">
      <w:pPr>
        <w:rPr>
          <w:rFonts w:ascii="Times New Roman" w:hAnsi="Times New Roman"/>
          <w:sz w:val="24"/>
        </w:rPr>
      </w:pPr>
    </w:p>
    <w:p w:rsidR="00B01489" w:rsidRPr="002E33E0" w:rsidRDefault="00B01489" w:rsidP="009E2FA1">
      <w:pPr>
        <w:ind w:firstLine="709"/>
        <w:rPr>
          <w:rFonts w:ascii="Times New Roman" w:hAnsi="Times New Roman"/>
          <w:b/>
          <w:bCs/>
          <w:i/>
          <w:iCs/>
          <w:sz w:val="24"/>
          <w:szCs w:val="24"/>
        </w:rPr>
      </w:pPr>
      <w:r w:rsidRPr="002E33E0">
        <w:rPr>
          <w:rFonts w:ascii="Times New Roman" w:hAnsi="Times New Roman"/>
          <w:b/>
          <w:bCs/>
          <w:sz w:val="24"/>
          <w:szCs w:val="24"/>
          <w:u w:val="single"/>
        </w:rPr>
        <w:t>Забележка!</w:t>
      </w:r>
      <w:r w:rsidRPr="002E33E0">
        <w:rPr>
          <w:rFonts w:ascii="Times New Roman" w:hAnsi="Times New Roman"/>
          <w:sz w:val="24"/>
          <w:szCs w:val="24"/>
        </w:rPr>
        <w:t xml:space="preserve"> </w:t>
      </w:r>
    </w:p>
    <w:p w:rsidR="00B01489" w:rsidRDefault="00A53468" w:rsidP="00B01489">
      <w:pPr>
        <w:pStyle w:val="a3"/>
        <w:tabs>
          <w:tab w:val="left" w:pos="6521"/>
        </w:tabs>
        <w:spacing w:before="80" w:line="240" w:lineRule="atLeast"/>
        <w:ind w:firstLine="0"/>
        <w:rPr>
          <w:b/>
          <w:bCs/>
        </w:rPr>
      </w:pPr>
      <w:r>
        <w:rPr>
          <w:b/>
          <w:bCs/>
          <w:lang w:val="en-US"/>
        </w:rPr>
        <w:t xml:space="preserve">           </w:t>
      </w:r>
      <w:bookmarkStart w:id="2" w:name="_GoBack"/>
      <w:bookmarkEnd w:id="2"/>
      <w:r w:rsidR="00B01489">
        <w:rPr>
          <w:b/>
          <w:bCs/>
        </w:rPr>
        <w:t xml:space="preserve">Възложителят ще приема и еквивалентни на определените в техническата спецификация характеристики, отнасящи се до конкретен модел, източник, процес, търговска марка, патент, тип, произход, стандарт или производство. </w:t>
      </w:r>
    </w:p>
    <w:p w:rsidR="00B01489" w:rsidRPr="00F57000" w:rsidRDefault="00B01489" w:rsidP="00B01489">
      <w:pPr>
        <w:pStyle w:val="a3"/>
        <w:tabs>
          <w:tab w:val="left" w:pos="6521"/>
        </w:tabs>
        <w:spacing w:before="80" w:line="240" w:lineRule="atLeast"/>
        <w:ind w:firstLine="0"/>
        <w:rPr>
          <w:b/>
          <w:caps/>
        </w:rPr>
      </w:pPr>
      <w:r>
        <w:rPr>
          <w:b/>
          <w:bCs/>
        </w:rPr>
        <w:t xml:space="preserve">Участникът следва да докаже, че предлаганите решения </w:t>
      </w:r>
      <w:proofErr w:type="spellStart"/>
      <w:r>
        <w:rPr>
          <w:b/>
          <w:bCs/>
        </w:rPr>
        <w:t>удоволетворяват</w:t>
      </w:r>
      <w:proofErr w:type="spellEnd"/>
      <w:r>
        <w:rPr>
          <w:b/>
          <w:bCs/>
        </w:rPr>
        <w:t xml:space="preserve"> по еквивалентен нач</w:t>
      </w:r>
      <w:r w:rsidR="00D3243F">
        <w:rPr>
          <w:b/>
          <w:bCs/>
        </w:rPr>
        <w:t>и</w:t>
      </w:r>
      <w:r>
        <w:rPr>
          <w:b/>
          <w:bCs/>
        </w:rPr>
        <w:t>н изискванията, определени от техническата спецификация.</w:t>
      </w:r>
    </w:p>
    <w:p w:rsidR="00B01489" w:rsidRPr="00C27974" w:rsidRDefault="00B01489" w:rsidP="00B01489">
      <w:pPr>
        <w:tabs>
          <w:tab w:val="left" w:pos="0"/>
          <w:tab w:val="left" w:pos="3240"/>
          <w:tab w:val="left" w:pos="8789"/>
          <w:tab w:val="left" w:pos="8931"/>
          <w:tab w:val="left" w:pos="9356"/>
        </w:tabs>
        <w:spacing w:after="0" w:line="360" w:lineRule="auto"/>
        <w:ind w:firstLine="709"/>
        <w:jc w:val="both"/>
        <w:rPr>
          <w:rFonts w:ascii="Times New Roman" w:hAnsi="Times New Roman"/>
          <w:color w:val="000000"/>
          <w:sz w:val="24"/>
          <w:szCs w:val="24"/>
          <w:lang w:val="en-US" w:eastAsia="bg-BG"/>
        </w:rPr>
      </w:pPr>
    </w:p>
    <w:p w:rsidR="00B01489" w:rsidRPr="00B61A71" w:rsidRDefault="00B01489" w:rsidP="00B01489">
      <w:pPr>
        <w:spacing w:line="240" w:lineRule="auto"/>
        <w:rPr>
          <w:lang w:val="en-US"/>
        </w:rPr>
      </w:pPr>
    </w:p>
    <w:p w:rsidR="00B83492" w:rsidRPr="00B83492" w:rsidRDefault="00B83492" w:rsidP="00B01489">
      <w:pPr>
        <w:spacing w:before="360" w:after="120" w:line="240" w:lineRule="auto"/>
        <w:rPr>
          <w:rFonts w:ascii="Times New Roman" w:hAnsi="Times New Roman"/>
          <w:sz w:val="24"/>
          <w:lang w:val="en-US"/>
        </w:rPr>
      </w:pPr>
    </w:p>
    <w:sectPr w:rsidR="00B83492" w:rsidRPr="00B83492" w:rsidSect="00D86BC5">
      <w:headerReference w:type="even" r:id="rId9"/>
      <w:headerReference w:type="default" r:id="rId10"/>
      <w:footerReference w:type="even" r:id="rId11"/>
      <w:footerReference w:type="default" r:id="rId12"/>
      <w:headerReference w:type="first" r:id="rId13"/>
      <w:footerReference w:type="first" r:id="rId14"/>
      <w:pgSz w:w="16838" w:h="11906" w:orient="landscape" w:code="9"/>
      <w:pgMar w:top="1418"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4FD7" w:rsidRDefault="00904FD7" w:rsidP="00C80875">
      <w:pPr>
        <w:spacing w:after="0" w:line="240" w:lineRule="auto"/>
      </w:pPr>
      <w:r>
        <w:separator/>
      </w:r>
    </w:p>
  </w:endnote>
  <w:endnote w:type="continuationSeparator" w:id="0">
    <w:p w:rsidR="00904FD7" w:rsidRDefault="00904FD7" w:rsidP="00C80875">
      <w:pPr>
        <w:spacing w:after="0" w:line="240" w:lineRule="auto"/>
      </w:pPr>
      <w:r>
        <w:continuationSeparator/>
      </w:r>
    </w:p>
  </w:endnote>
  <w:endnote w:type="continuationNotice" w:id="1">
    <w:p w:rsidR="00904FD7" w:rsidRDefault="00904F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useo Sans For Del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63C4" w:rsidRDefault="00C663C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C7F" w:rsidRDefault="00D50C7F">
    <w:pPr>
      <w:pStyle w:val="Footer"/>
      <w:jc w:val="right"/>
    </w:pPr>
    <w:r>
      <w:fldChar w:fldCharType="begin"/>
    </w:r>
    <w:r>
      <w:instrText xml:space="preserve"> PAGE   \* MERGEFORMAT </w:instrText>
    </w:r>
    <w:r>
      <w:fldChar w:fldCharType="separate"/>
    </w:r>
    <w:r w:rsidR="00A53468">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63C4" w:rsidRDefault="00C663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4FD7" w:rsidRDefault="00904FD7" w:rsidP="00C80875">
      <w:pPr>
        <w:spacing w:after="0" w:line="240" w:lineRule="auto"/>
      </w:pPr>
      <w:r>
        <w:separator/>
      </w:r>
    </w:p>
  </w:footnote>
  <w:footnote w:type="continuationSeparator" w:id="0">
    <w:p w:rsidR="00904FD7" w:rsidRDefault="00904FD7" w:rsidP="00C80875">
      <w:pPr>
        <w:spacing w:after="0" w:line="240" w:lineRule="auto"/>
      </w:pPr>
      <w:r>
        <w:continuationSeparator/>
      </w:r>
    </w:p>
  </w:footnote>
  <w:footnote w:type="continuationNotice" w:id="1">
    <w:p w:rsidR="00904FD7" w:rsidRDefault="00904FD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63C4" w:rsidRDefault="00C663C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C7F" w:rsidRPr="00C27D03" w:rsidRDefault="00D50C7F" w:rsidP="00AA69D4">
    <w:pPr>
      <w:spacing w:after="0" w:line="240" w:lineRule="auto"/>
      <w:jc w:val="center"/>
      <w:rPr>
        <w:rFonts w:ascii="Times New Roman" w:hAnsi="Times New Roman"/>
        <w:i/>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C7F" w:rsidRPr="00C90DFE" w:rsidRDefault="00C663C4" w:rsidP="00C90DFE">
    <w:pPr>
      <w:pStyle w:val="Header"/>
      <w:jc w:val="right"/>
      <w:rPr>
        <w:rFonts w:ascii="Times New Roman" w:hAnsi="Times New Roman"/>
      </w:rPr>
    </w:pPr>
    <w:r>
      <w:rPr>
        <w:rFonts w:ascii="Times New Roman" w:hAnsi="Times New Roman"/>
      </w:rPr>
      <w:t>Приложение № 1б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E4C1F"/>
    <w:multiLevelType w:val="hybridMultilevel"/>
    <w:tmpl w:val="1508384A"/>
    <w:lvl w:ilvl="0" w:tplc="00F2A9CC">
      <w:start w:val="1"/>
      <w:numFmt w:val="upperRoman"/>
      <w:pStyle w:val="a"/>
      <w:lvlText w:val="%1."/>
      <w:lvlJc w:val="right"/>
      <w:pPr>
        <w:ind w:left="644" w:hanging="360"/>
      </w:pPr>
      <w:rPr>
        <w:rFonts w:cs="Times New Roman" w:hint="default"/>
      </w:rPr>
    </w:lvl>
    <w:lvl w:ilvl="1" w:tplc="04020019" w:tentative="1">
      <w:start w:val="1"/>
      <w:numFmt w:val="lowerLetter"/>
      <w:lvlText w:val="%2."/>
      <w:lvlJc w:val="left"/>
      <w:pPr>
        <w:ind w:left="1582" w:hanging="360"/>
      </w:pPr>
      <w:rPr>
        <w:rFonts w:cs="Times New Roman"/>
      </w:rPr>
    </w:lvl>
    <w:lvl w:ilvl="2" w:tplc="0402001B" w:tentative="1">
      <w:start w:val="1"/>
      <w:numFmt w:val="lowerRoman"/>
      <w:lvlText w:val="%3."/>
      <w:lvlJc w:val="right"/>
      <w:pPr>
        <w:ind w:left="2302" w:hanging="180"/>
      </w:pPr>
      <w:rPr>
        <w:rFonts w:cs="Times New Roman"/>
      </w:rPr>
    </w:lvl>
    <w:lvl w:ilvl="3" w:tplc="0402000F" w:tentative="1">
      <w:start w:val="1"/>
      <w:numFmt w:val="decimal"/>
      <w:lvlText w:val="%4."/>
      <w:lvlJc w:val="left"/>
      <w:pPr>
        <w:ind w:left="3022" w:hanging="360"/>
      </w:pPr>
      <w:rPr>
        <w:rFonts w:cs="Times New Roman"/>
      </w:rPr>
    </w:lvl>
    <w:lvl w:ilvl="4" w:tplc="04020019" w:tentative="1">
      <w:start w:val="1"/>
      <w:numFmt w:val="lowerLetter"/>
      <w:lvlText w:val="%5."/>
      <w:lvlJc w:val="left"/>
      <w:pPr>
        <w:ind w:left="3742" w:hanging="360"/>
      </w:pPr>
      <w:rPr>
        <w:rFonts w:cs="Times New Roman"/>
      </w:rPr>
    </w:lvl>
    <w:lvl w:ilvl="5" w:tplc="0402001B" w:tentative="1">
      <w:start w:val="1"/>
      <w:numFmt w:val="lowerRoman"/>
      <w:lvlText w:val="%6."/>
      <w:lvlJc w:val="right"/>
      <w:pPr>
        <w:ind w:left="4462" w:hanging="180"/>
      </w:pPr>
      <w:rPr>
        <w:rFonts w:cs="Times New Roman"/>
      </w:rPr>
    </w:lvl>
    <w:lvl w:ilvl="6" w:tplc="0402000F" w:tentative="1">
      <w:start w:val="1"/>
      <w:numFmt w:val="decimal"/>
      <w:lvlText w:val="%7."/>
      <w:lvlJc w:val="left"/>
      <w:pPr>
        <w:ind w:left="5182" w:hanging="360"/>
      </w:pPr>
      <w:rPr>
        <w:rFonts w:cs="Times New Roman"/>
      </w:rPr>
    </w:lvl>
    <w:lvl w:ilvl="7" w:tplc="04020019" w:tentative="1">
      <w:start w:val="1"/>
      <w:numFmt w:val="lowerLetter"/>
      <w:lvlText w:val="%8."/>
      <w:lvlJc w:val="left"/>
      <w:pPr>
        <w:ind w:left="5902" w:hanging="360"/>
      </w:pPr>
      <w:rPr>
        <w:rFonts w:cs="Times New Roman"/>
      </w:rPr>
    </w:lvl>
    <w:lvl w:ilvl="8" w:tplc="0402001B" w:tentative="1">
      <w:start w:val="1"/>
      <w:numFmt w:val="lowerRoman"/>
      <w:lvlText w:val="%9."/>
      <w:lvlJc w:val="right"/>
      <w:pPr>
        <w:ind w:left="6622" w:hanging="180"/>
      </w:pPr>
      <w:rPr>
        <w:rFonts w:cs="Times New Roman"/>
      </w:rPr>
    </w:lvl>
  </w:abstractNum>
  <w:abstractNum w:abstractNumId="1">
    <w:nsid w:val="6FEF6394"/>
    <w:multiLevelType w:val="hybridMultilevel"/>
    <w:tmpl w:val="F34A285A"/>
    <w:lvl w:ilvl="0" w:tplc="24F8C636">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activeWritingStyle w:appName="MSWord" w:lang="ru-RU" w:vendorID="64" w:dllVersion="131078" w:nlCheck="1" w:checkStyle="0"/>
  <w:activeWritingStyle w:appName="MSWord" w:lang="en-US" w:vendorID="64" w:dllVersion="131078" w:nlCheck="1" w:checkStyle="1"/>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C8A"/>
    <w:rsid w:val="000065A5"/>
    <w:rsid w:val="00016E24"/>
    <w:rsid w:val="000220F8"/>
    <w:rsid w:val="00027FCD"/>
    <w:rsid w:val="000305AD"/>
    <w:rsid w:val="00032B9A"/>
    <w:rsid w:val="000344F3"/>
    <w:rsid w:val="00035D6A"/>
    <w:rsid w:val="0004450A"/>
    <w:rsid w:val="00044FDD"/>
    <w:rsid w:val="000465C5"/>
    <w:rsid w:val="00046E1B"/>
    <w:rsid w:val="0004736B"/>
    <w:rsid w:val="00051847"/>
    <w:rsid w:val="00056EFF"/>
    <w:rsid w:val="000650D9"/>
    <w:rsid w:val="0006524E"/>
    <w:rsid w:val="00065CC0"/>
    <w:rsid w:val="00066604"/>
    <w:rsid w:val="00066DE1"/>
    <w:rsid w:val="000717AE"/>
    <w:rsid w:val="0007432D"/>
    <w:rsid w:val="000748BB"/>
    <w:rsid w:val="00074C42"/>
    <w:rsid w:val="00076388"/>
    <w:rsid w:val="00077FCC"/>
    <w:rsid w:val="00091E7A"/>
    <w:rsid w:val="000921DA"/>
    <w:rsid w:val="0009324C"/>
    <w:rsid w:val="000938F2"/>
    <w:rsid w:val="00097666"/>
    <w:rsid w:val="000A216D"/>
    <w:rsid w:val="000B0D8A"/>
    <w:rsid w:val="000B1AAB"/>
    <w:rsid w:val="000B2904"/>
    <w:rsid w:val="000B4629"/>
    <w:rsid w:val="000B4BFA"/>
    <w:rsid w:val="000C22D3"/>
    <w:rsid w:val="000C2F25"/>
    <w:rsid w:val="000D169F"/>
    <w:rsid w:val="000D2F8D"/>
    <w:rsid w:val="000D5C92"/>
    <w:rsid w:val="000D6DD9"/>
    <w:rsid w:val="000E125C"/>
    <w:rsid w:val="000E1EAC"/>
    <w:rsid w:val="000E3E94"/>
    <w:rsid w:val="000E64B6"/>
    <w:rsid w:val="000E6E32"/>
    <w:rsid w:val="000F00C3"/>
    <w:rsid w:val="000F4B81"/>
    <w:rsid w:val="000F4D4C"/>
    <w:rsid w:val="000F4DF9"/>
    <w:rsid w:val="000F5BBB"/>
    <w:rsid w:val="00102A7A"/>
    <w:rsid w:val="00105B1C"/>
    <w:rsid w:val="00106BBE"/>
    <w:rsid w:val="00112FC9"/>
    <w:rsid w:val="00115637"/>
    <w:rsid w:val="00115D0C"/>
    <w:rsid w:val="001165CF"/>
    <w:rsid w:val="001173CB"/>
    <w:rsid w:val="00117AF1"/>
    <w:rsid w:val="00123822"/>
    <w:rsid w:val="00124FC2"/>
    <w:rsid w:val="00125881"/>
    <w:rsid w:val="00125A16"/>
    <w:rsid w:val="00133631"/>
    <w:rsid w:val="00136697"/>
    <w:rsid w:val="001369E8"/>
    <w:rsid w:val="001375D0"/>
    <w:rsid w:val="00141BA2"/>
    <w:rsid w:val="00143D00"/>
    <w:rsid w:val="00147893"/>
    <w:rsid w:val="0015000E"/>
    <w:rsid w:val="0015261E"/>
    <w:rsid w:val="00155F02"/>
    <w:rsid w:val="00157D8A"/>
    <w:rsid w:val="00160D03"/>
    <w:rsid w:val="00161532"/>
    <w:rsid w:val="001646D5"/>
    <w:rsid w:val="00165F76"/>
    <w:rsid w:val="001705E3"/>
    <w:rsid w:val="00172377"/>
    <w:rsid w:val="00174C80"/>
    <w:rsid w:val="0017601D"/>
    <w:rsid w:val="00176221"/>
    <w:rsid w:val="00177F26"/>
    <w:rsid w:val="001815A5"/>
    <w:rsid w:val="00181652"/>
    <w:rsid w:val="00183579"/>
    <w:rsid w:val="00184B34"/>
    <w:rsid w:val="00185681"/>
    <w:rsid w:val="00187157"/>
    <w:rsid w:val="00187676"/>
    <w:rsid w:val="00191DD7"/>
    <w:rsid w:val="001922BD"/>
    <w:rsid w:val="00192B2B"/>
    <w:rsid w:val="00193C21"/>
    <w:rsid w:val="00194CC7"/>
    <w:rsid w:val="00194DD0"/>
    <w:rsid w:val="001A1D57"/>
    <w:rsid w:val="001A3180"/>
    <w:rsid w:val="001B1712"/>
    <w:rsid w:val="001B19D9"/>
    <w:rsid w:val="001B2AED"/>
    <w:rsid w:val="001B4831"/>
    <w:rsid w:val="001B4E52"/>
    <w:rsid w:val="001B696C"/>
    <w:rsid w:val="001C127F"/>
    <w:rsid w:val="001C1627"/>
    <w:rsid w:val="001C16BA"/>
    <w:rsid w:val="001C336A"/>
    <w:rsid w:val="001C40DA"/>
    <w:rsid w:val="001C748B"/>
    <w:rsid w:val="001D08D9"/>
    <w:rsid w:val="001D0CB5"/>
    <w:rsid w:val="001D2B9C"/>
    <w:rsid w:val="001D2FF6"/>
    <w:rsid w:val="001D3C32"/>
    <w:rsid w:val="001D4E39"/>
    <w:rsid w:val="001D5FE3"/>
    <w:rsid w:val="001D6A4C"/>
    <w:rsid w:val="001D6C11"/>
    <w:rsid w:val="001E4862"/>
    <w:rsid w:val="001E69FC"/>
    <w:rsid w:val="001E6F30"/>
    <w:rsid w:val="001F110A"/>
    <w:rsid w:val="001F2190"/>
    <w:rsid w:val="001F352E"/>
    <w:rsid w:val="001F4F61"/>
    <w:rsid w:val="002044E9"/>
    <w:rsid w:val="002051F4"/>
    <w:rsid w:val="0021074E"/>
    <w:rsid w:val="002153F1"/>
    <w:rsid w:val="00221581"/>
    <w:rsid w:val="00221959"/>
    <w:rsid w:val="0022332B"/>
    <w:rsid w:val="00223AEE"/>
    <w:rsid w:val="00225E24"/>
    <w:rsid w:val="00231332"/>
    <w:rsid w:val="0023158F"/>
    <w:rsid w:val="00235A0F"/>
    <w:rsid w:val="0024080E"/>
    <w:rsid w:val="00240A5E"/>
    <w:rsid w:val="00241961"/>
    <w:rsid w:val="002419C8"/>
    <w:rsid w:val="00250C0D"/>
    <w:rsid w:val="00251DB1"/>
    <w:rsid w:val="002568C5"/>
    <w:rsid w:val="00257B3E"/>
    <w:rsid w:val="00260E66"/>
    <w:rsid w:val="0026427C"/>
    <w:rsid w:val="002662D0"/>
    <w:rsid w:val="00266875"/>
    <w:rsid w:val="00266A17"/>
    <w:rsid w:val="0027671B"/>
    <w:rsid w:val="002774F4"/>
    <w:rsid w:val="0028162E"/>
    <w:rsid w:val="00282CE4"/>
    <w:rsid w:val="002838B9"/>
    <w:rsid w:val="00285752"/>
    <w:rsid w:val="0028693A"/>
    <w:rsid w:val="0029069D"/>
    <w:rsid w:val="002932B0"/>
    <w:rsid w:val="00295053"/>
    <w:rsid w:val="002A1FE9"/>
    <w:rsid w:val="002A29E4"/>
    <w:rsid w:val="002A3198"/>
    <w:rsid w:val="002A38E1"/>
    <w:rsid w:val="002B04CB"/>
    <w:rsid w:val="002B0D55"/>
    <w:rsid w:val="002B2099"/>
    <w:rsid w:val="002B7506"/>
    <w:rsid w:val="002C13A9"/>
    <w:rsid w:val="002C1E8B"/>
    <w:rsid w:val="002C22BB"/>
    <w:rsid w:val="002D15B8"/>
    <w:rsid w:val="002D2268"/>
    <w:rsid w:val="002D3D29"/>
    <w:rsid w:val="002D6975"/>
    <w:rsid w:val="002E0126"/>
    <w:rsid w:val="002E4041"/>
    <w:rsid w:val="002E609B"/>
    <w:rsid w:val="002F1E12"/>
    <w:rsid w:val="002F202D"/>
    <w:rsid w:val="002F43E5"/>
    <w:rsid w:val="002F50A7"/>
    <w:rsid w:val="002F640E"/>
    <w:rsid w:val="002F6AF4"/>
    <w:rsid w:val="002F7DA2"/>
    <w:rsid w:val="0030134B"/>
    <w:rsid w:val="00302E70"/>
    <w:rsid w:val="00311A35"/>
    <w:rsid w:val="003126C7"/>
    <w:rsid w:val="003127EA"/>
    <w:rsid w:val="003175B8"/>
    <w:rsid w:val="00317BC1"/>
    <w:rsid w:val="0032332D"/>
    <w:rsid w:val="0032451E"/>
    <w:rsid w:val="00324821"/>
    <w:rsid w:val="003248BA"/>
    <w:rsid w:val="00326DE3"/>
    <w:rsid w:val="003270ED"/>
    <w:rsid w:val="003276CD"/>
    <w:rsid w:val="00327A80"/>
    <w:rsid w:val="00335978"/>
    <w:rsid w:val="00337710"/>
    <w:rsid w:val="00337D35"/>
    <w:rsid w:val="0034012D"/>
    <w:rsid w:val="00340403"/>
    <w:rsid w:val="0034126B"/>
    <w:rsid w:val="003413C5"/>
    <w:rsid w:val="00343AEB"/>
    <w:rsid w:val="003452DD"/>
    <w:rsid w:val="0034681A"/>
    <w:rsid w:val="003474FD"/>
    <w:rsid w:val="00353838"/>
    <w:rsid w:val="00353E76"/>
    <w:rsid w:val="003542B8"/>
    <w:rsid w:val="00354859"/>
    <w:rsid w:val="00354A8D"/>
    <w:rsid w:val="00354ED5"/>
    <w:rsid w:val="00355271"/>
    <w:rsid w:val="00356299"/>
    <w:rsid w:val="003611A9"/>
    <w:rsid w:val="00362974"/>
    <w:rsid w:val="0036487A"/>
    <w:rsid w:val="003648D6"/>
    <w:rsid w:val="00364923"/>
    <w:rsid w:val="003656A2"/>
    <w:rsid w:val="00366D81"/>
    <w:rsid w:val="003712E6"/>
    <w:rsid w:val="00371825"/>
    <w:rsid w:val="0037497F"/>
    <w:rsid w:val="00375C95"/>
    <w:rsid w:val="00377F76"/>
    <w:rsid w:val="0038030A"/>
    <w:rsid w:val="003804DB"/>
    <w:rsid w:val="00383981"/>
    <w:rsid w:val="00383EA7"/>
    <w:rsid w:val="003851BF"/>
    <w:rsid w:val="00385F3E"/>
    <w:rsid w:val="00386D03"/>
    <w:rsid w:val="00391DE4"/>
    <w:rsid w:val="00391FD2"/>
    <w:rsid w:val="003920A0"/>
    <w:rsid w:val="0039219E"/>
    <w:rsid w:val="00394D6A"/>
    <w:rsid w:val="00394EF7"/>
    <w:rsid w:val="00397AF7"/>
    <w:rsid w:val="003A610F"/>
    <w:rsid w:val="003A64DB"/>
    <w:rsid w:val="003A775A"/>
    <w:rsid w:val="003B3325"/>
    <w:rsid w:val="003B5C91"/>
    <w:rsid w:val="003B6B5D"/>
    <w:rsid w:val="003C0327"/>
    <w:rsid w:val="003C6AF6"/>
    <w:rsid w:val="003C7E70"/>
    <w:rsid w:val="003D2436"/>
    <w:rsid w:val="003D277C"/>
    <w:rsid w:val="003D3372"/>
    <w:rsid w:val="003D5A4F"/>
    <w:rsid w:val="003E1567"/>
    <w:rsid w:val="003E19C8"/>
    <w:rsid w:val="003E233E"/>
    <w:rsid w:val="003E3061"/>
    <w:rsid w:val="003E33FD"/>
    <w:rsid w:val="003E3AE7"/>
    <w:rsid w:val="003E4C60"/>
    <w:rsid w:val="003E6000"/>
    <w:rsid w:val="003F1036"/>
    <w:rsid w:val="003F4DC1"/>
    <w:rsid w:val="003F626E"/>
    <w:rsid w:val="003F6292"/>
    <w:rsid w:val="00400687"/>
    <w:rsid w:val="0040071B"/>
    <w:rsid w:val="00403166"/>
    <w:rsid w:val="004043DA"/>
    <w:rsid w:val="004060F3"/>
    <w:rsid w:val="0040623C"/>
    <w:rsid w:val="00406284"/>
    <w:rsid w:val="004113F9"/>
    <w:rsid w:val="004153AC"/>
    <w:rsid w:val="00415ACB"/>
    <w:rsid w:val="00417A53"/>
    <w:rsid w:val="00421898"/>
    <w:rsid w:val="004254E4"/>
    <w:rsid w:val="0042675E"/>
    <w:rsid w:val="00430AF1"/>
    <w:rsid w:val="00431519"/>
    <w:rsid w:val="00431580"/>
    <w:rsid w:val="0043176F"/>
    <w:rsid w:val="00431866"/>
    <w:rsid w:val="00436C3E"/>
    <w:rsid w:val="00437845"/>
    <w:rsid w:val="00446977"/>
    <w:rsid w:val="00450732"/>
    <w:rsid w:val="00451212"/>
    <w:rsid w:val="00452EB4"/>
    <w:rsid w:val="00453A7A"/>
    <w:rsid w:val="00454E30"/>
    <w:rsid w:val="00457DCD"/>
    <w:rsid w:val="00460197"/>
    <w:rsid w:val="00463191"/>
    <w:rsid w:val="004658CF"/>
    <w:rsid w:val="0046755B"/>
    <w:rsid w:val="00467C9E"/>
    <w:rsid w:val="00470CAF"/>
    <w:rsid w:val="00471B8C"/>
    <w:rsid w:val="0047763E"/>
    <w:rsid w:val="00480119"/>
    <w:rsid w:val="00480AED"/>
    <w:rsid w:val="0048731B"/>
    <w:rsid w:val="004902B7"/>
    <w:rsid w:val="00490DC4"/>
    <w:rsid w:val="00491299"/>
    <w:rsid w:val="004913E9"/>
    <w:rsid w:val="00495BC3"/>
    <w:rsid w:val="004A0F86"/>
    <w:rsid w:val="004A2C3D"/>
    <w:rsid w:val="004A2D1D"/>
    <w:rsid w:val="004A42C9"/>
    <w:rsid w:val="004A4531"/>
    <w:rsid w:val="004A6A65"/>
    <w:rsid w:val="004C07D6"/>
    <w:rsid w:val="004C5518"/>
    <w:rsid w:val="004C67AD"/>
    <w:rsid w:val="004D061E"/>
    <w:rsid w:val="004D1BAA"/>
    <w:rsid w:val="004E0056"/>
    <w:rsid w:val="004E1457"/>
    <w:rsid w:val="004E2947"/>
    <w:rsid w:val="004E38E8"/>
    <w:rsid w:val="004E3EF2"/>
    <w:rsid w:val="004E4697"/>
    <w:rsid w:val="004E543B"/>
    <w:rsid w:val="004E79A4"/>
    <w:rsid w:val="004F0535"/>
    <w:rsid w:val="004F062F"/>
    <w:rsid w:val="004F41EA"/>
    <w:rsid w:val="004F4403"/>
    <w:rsid w:val="004F67C0"/>
    <w:rsid w:val="004F6B46"/>
    <w:rsid w:val="004F76A5"/>
    <w:rsid w:val="00500891"/>
    <w:rsid w:val="00502E57"/>
    <w:rsid w:val="00506627"/>
    <w:rsid w:val="00510D12"/>
    <w:rsid w:val="00515D1D"/>
    <w:rsid w:val="00516C33"/>
    <w:rsid w:val="00520130"/>
    <w:rsid w:val="00521A64"/>
    <w:rsid w:val="00523844"/>
    <w:rsid w:val="00530DFD"/>
    <w:rsid w:val="005327DB"/>
    <w:rsid w:val="00535900"/>
    <w:rsid w:val="00536E3E"/>
    <w:rsid w:val="00536FC0"/>
    <w:rsid w:val="005415B2"/>
    <w:rsid w:val="0054174D"/>
    <w:rsid w:val="005428FB"/>
    <w:rsid w:val="00542FDB"/>
    <w:rsid w:val="00544FF3"/>
    <w:rsid w:val="005463B7"/>
    <w:rsid w:val="0055318C"/>
    <w:rsid w:val="00556A17"/>
    <w:rsid w:val="00556C8A"/>
    <w:rsid w:val="00560053"/>
    <w:rsid w:val="005605DA"/>
    <w:rsid w:val="00566A46"/>
    <w:rsid w:val="0056750F"/>
    <w:rsid w:val="005677D0"/>
    <w:rsid w:val="00573B33"/>
    <w:rsid w:val="0057411A"/>
    <w:rsid w:val="00574C12"/>
    <w:rsid w:val="005766EA"/>
    <w:rsid w:val="0058198F"/>
    <w:rsid w:val="0058377F"/>
    <w:rsid w:val="005843F8"/>
    <w:rsid w:val="00584590"/>
    <w:rsid w:val="00584B6B"/>
    <w:rsid w:val="005850A6"/>
    <w:rsid w:val="00585296"/>
    <w:rsid w:val="005869E4"/>
    <w:rsid w:val="00586F05"/>
    <w:rsid w:val="005905CE"/>
    <w:rsid w:val="0059104D"/>
    <w:rsid w:val="00591F06"/>
    <w:rsid w:val="005A1FEC"/>
    <w:rsid w:val="005A2030"/>
    <w:rsid w:val="005B18D9"/>
    <w:rsid w:val="005B5774"/>
    <w:rsid w:val="005C09B1"/>
    <w:rsid w:val="005C2BBE"/>
    <w:rsid w:val="005C2BE3"/>
    <w:rsid w:val="005C39A5"/>
    <w:rsid w:val="005C3A11"/>
    <w:rsid w:val="005C76F6"/>
    <w:rsid w:val="005D3D97"/>
    <w:rsid w:val="005D4825"/>
    <w:rsid w:val="005D4E81"/>
    <w:rsid w:val="005D61FE"/>
    <w:rsid w:val="005D6BC5"/>
    <w:rsid w:val="005E2811"/>
    <w:rsid w:val="005E3415"/>
    <w:rsid w:val="005E4ACE"/>
    <w:rsid w:val="005E6E8C"/>
    <w:rsid w:val="005E7DBC"/>
    <w:rsid w:val="005F0A7D"/>
    <w:rsid w:val="005F3B15"/>
    <w:rsid w:val="005F5FF8"/>
    <w:rsid w:val="005F644E"/>
    <w:rsid w:val="006035E9"/>
    <w:rsid w:val="006053E6"/>
    <w:rsid w:val="0060587B"/>
    <w:rsid w:val="006071AD"/>
    <w:rsid w:val="006079B5"/>
    <w:rsid w:val="006123A1"/>
    <w:rsid w:val="00617FB5"/>
    <w:rsid w:val="00617FED"/>
    <w:rsid w:val="00623B7B"/>
    <w:rsid w:val="006247A0"/>
    <w:rsid w:val="00625DF8"/>
    <w:rsid w:val="006262CE"/>
    <w:rsid w:val="00631252"/>
    <w:rsid w:val="006321B0"/>
    <w:rsid w:val="00632DB5"/>
    <w:rsid w:val="00633EBB"/>
    <w:rsid w:val="00634BCA"/>
    <w:rsid w:val="0063574F"/>
    <w:rsid w:val="00641F7D"/>
    <w:rsid w:val="006425F8"/>
    <w:rsid w:val="006429DC"/>
    <w:rsid w:val="00642AF3"/>
    <w:rsid w:val="006431B0"/>
    <w:rsid w:val="006447F6"/>
    <w:rsid w:val="00645801"/>
    <w:rsid w:val="00645972"/>
    <w:rsid w:val="006464C6"/>
    <w:rsid w:val="00652F87"/>
    <w:rsid w:val="00653DE3"/>
    <w:rsid w:val="00656D15"/>
    <w:rsid w:val="00660350"/>
    <w:rsid w:val="006605D4"/>
    <w:rsid w:val="0066062D"/>
    <w:rsid w:val="006613C4"/>
    <w:rsid w:val="006617E6"/>
    <w:rsid w:val="0066662E"/>
    <w:rsid w:val="00666DB5"/>
    <w:rsid w:val="00667897"/>
    <w:rsid w:val="00670B22"/>
    <w:rsid w:val="00671A6C"/>
    <w:rsid w:val="006732FD"/>
    <w:rsid w:val="00673798"/>
    <w:rsid w:val="006747BA"/>
    <w:rsid w:val="00680FF9"/>
    <w:rsid w:val="00683274"/>
    <w:rsid w:val="00686A2F"/>
    <w:rsid w:val="00697B59"/>
    <w:rsid w:val="006A009B"/>
    <w:rsid w:val="006A0E7C"/>
    <w:rsid w:val="006A462F"/>
    <w:rsid w:val="006A51DC"/>
    <w:rsid w:val="006A68FF"/>
    <w:rsid w:val="006A6D6A"/>
    <w:rsid w:val="006B0868"/>
    <w:rsid w:val="006B437C"/>
    <w:rsid w:val="006B78B2"/>
    <w:rsid w:val="006B7BCC"/>
    <w:rsid w:val="006C0CE2"/>
    <w:rsid w:val="006C1B4E"/>
    <w:rsid w:val="006C2421"/>
    <w:rsid w:val="006C3B26"/>
    <w:rsid w:val="006C4FC4"/>
    <w:rsid w:val="006D05ED"/>
    <w:rsid w:val="006D28A0"/>
    <w:rsid w:val="006D2E76"/>
    <w:rsid w:val="006E14E4"/>
    <w:rsid w:val="006E4CF2"/>
    <w:rsid w:val="006E6B06"/>
    <w:rsid w:val="006E6F7A"/>
    <w:rsid w:val="006F1361"/>
    <w:rsid w:val="006F236D"/>
    <w:rsid w:val="006F3ABC"/>
    <w:rsid w:val="006F5974"/>
    <w:rsid w:val="006F7464"/>
    <w:rsid w:val="00703B3D"/>
    <w:rsid w:val="00705A62"/>
    <w:rsid w:val="00712226"/>
    <w:rsid w:val="007127E9"/>
    <w:rsid w:val="00715231"/>
    <w:rsid w:val="00716D71"/>
    <w:rsid w:val="00726334"/>
    <w:rsid w:val="00730970"/>
    <w:rsid w:val="00730E95"/>
    <w:rsid w:val="0073153D"/>
    <w:rsid w:val="00731D75"/>
    <w:rsid w:val="007325B5"/>
    <w:rsid w:val="00733CC1"/>
    <w:rsid w:val="00734231"/>
    <w:rsid w:val="0073487A"/>
    <w:rsid w:val="00735426"/>
    <w:rsid w:val="00735B3F"/>
    <w:rsid w:val="00736B63"/>
    <w:rsid w:val="00740D02"/>
    <w:rsid w:val="007451A8"/>
    <w:rsid w:val="007500FF"/>
    <w:rsid w:val="00756D8F"/>
    <w:rsid w:val="00757860"/>
    <w:rsid w:val="00764D12"/>
    <w:rsid w:val="00772625"/>
    <w:rsid w:val="007828A4"/>
    <w:rsid w:val="007867FA"/>
    <w:rsid w:val="00786FA5"/>
    <w:rsid w:val="007901CF"/>
    <w:rsid w:val="007932DB"/>
    <w:rsid w:val="00793DDA"/>
    <w:rsid w:val="00794BC6"/>
    <w:rsid w:val="007970CB"/>
    <w:rsid w:val="007A019F"/>
    <w:rsid w:val="007A0F0B"/>
    <w:rsid w:val="007A5F44"/>
    <w:rsid w:val="007A6CBA"/>
    <w:rsid w:val="007A73EF"/>
    <w:rsid w:val="007B153F"/>
    <w:rsid w:val="007B165C"/>
    <w:rsid w:val="007B1C06"/>
    <w:rsid w:val="007B1D47"/>
    <w:rsid w:val="007B59F4"/>
    <w:rsid w:val="007C5754"/>
    <w:rsid w:val="007C6C61"/>
    <w:rsid w:val="007C7417"/>
    <w:rsid w:val="007D42F3"/>
    <w:rsid w:val="007D600E"/>
    <w:rsid w:val="007D6BA6"/>
    <w:rsid w:val="007E1E90"/>
    <w:rsid w:val="007E2E12"/>
    <w:rsid w:val="007E40D7"/>
    <w:rsid w:val="007E5374"/>
    <w:rsid w:val="007E7A89"/>
    <w:rsid w:val="007F0076"/>
    <w:rsid w:val="007F022B"/>
    <w:rsid w:val="007F0467"/>
    <w:rsid w:val="007F33DE"/>
    <w:rsid w:val="007F43B1"/>
    <w:rsid w:val="008008AE"/>
    <w:rsid w:val="00800F39"/>
    <w:rsid w:val="008042F2"/>
    <w:rsid w:val="00804386"/>
    <w:rsid w:val="00805571"/>
    <w:rsid w:val="00815A81"/>
    <w:rsid w:val="00816C07"/>
    <w:rsid w:val="00825460"/>
    <w:rsid w:val="00830800"/>
    <w:rsid w:val="00832CDB"/>
    <w:rsid w:val="00834968"/>
    <w:rsid w:val="008350E4"/>
    <w:rsid w:val="00835EB7"/>
    <w:rsid w:val="00840110"/>
    <w:rsid w:val="00840E84"/>
    <w:rsid w:val="00841C5D"/>
    <w:rsid w:val="00844078"/>
    <w:rsid w:val="00855CDA"/>
    <w:rsid w:val="00857942"/>
    <w:rsid w:val="0086494B"/>
    <w:rsid w:val="008664FA"/>
    <w:rsid w:val="00872CF6"/>
    <w:rsid w:val="008741B0"/>
    <w:rsid w:val="008803DB"/>
    <w:rsid w:val="00881887"/>
    <w:rsid w:val="0088796E"/>
    <w:rsid w:val="00890239"/>
    <w:rsid w:val="00890411"/>
    <w:rsid w:val="008919B6"/>
    <w:rsid w:val="00892675"/>
    <w:rsid w:val="00892A48"/>
    <w:rsid w:val="00895764"/>
    <w:rsid w:val="00897FA5"/>
    <w:rsid w:val="008B0C41"/>
    <w:rsid w:val="008B40BF"/>
    <w:rsid w:val="008B4A40"/>
    <w:rsid w:val="008D0A12"/>
    <w:rsid w:val="008D0A93"/>
    <w:rsid w:val="008D2483"/>
    <w:rsid w:val="008D3CF3"/>
    <w:rsid w:val="008D46EF"/>
    <w:rsid w:val="008D5E09"/>
    <w:rsid w:val="008D74C2"/>
    <w:rsid w:val="008E4CD8"/>
    <w:rsid w:val="008E6832"/>
    <w:rsid w:val="008F19D8"/>
    <w:rsid w:val="008F2384"/>
    <w:rsid w:val="008F3B19"/>
    <w:rsid w:val="008F3E7A"/>
    <w:rsid w:val="008F4121"/>
    <w:rsid w:val="008F66DB"/>
    <w:rsid w:val="008F7FD3"/>
    <w:rsid w:val="0090290E"/>
    <w:rsid w:val="00902DCD"/>
    <w:rsid w:val="00904FD7"/>
    <w:rsid w:val="00905B9C"/>
    <w:rsid w:val="00907DB4"/>
    <w:rsid w:val="0091034F"/>
    <w:rsid w:val="0091127A"/>
    <w:rsid w:val="00911530"/>
    <w:rsid w:val="00911DCE"/>
    <w:rsid w:val="00912F6A"/>
    <w:rsid w:val="00913301"/>
    <w:rsid w:val="00920EE2"/>
    <w:rsid w:val="009212C0"/>
    <w:rsid w:val="009300C4"/>
    <w:rsid w:val="00931721"/>
    <w:rsid w:val="00931E4C"/>
    <w:rsid w:val="00935062"/>
    <w:rsid w:val="00942BBD"/>
    <w:rsid w:val="009511AC"/>
    <w:rsid w:val="009520BF"/>
    <w:rsid w:val="00953A50"/>
    <w:rsid w:val="00955831"/>
    <w:rsid w:val="009559F2"/>
    <w:rsid w:val="00960C01"/>
    <w:rsid w:val="00961A82"/>
    <w:rsid w:val="00961DF1"/>
    <w:rsid w:val="009632E5"/>
    <w:rsid w:val="00965D78"/>
    <w:rsid w:val="009669CE"/>
    <w:rsid w:val="0096784B"/>
    <w:rsid w:val="00973D82"/>
    <w:rsid w:val="009758F3"/>
    <w:rsid w:val="009810B1"/>
    <w:rsid w:val="009832FF"/>
    <w:rsid w:val="009833B2"/>
    <w:rsid w:val="00985B4F"/>
    <w:rsid w:val="00985E4B"/>
    <w:rsid w:val="00987B5C"/>
    <w:rsid w:val="009904A2"/>
    <w:rsid w:val="009935FC"/>
    <w:rsid w:val="0099366F"/>
    <w:rsid w:val="00994AA3"/>
    <w:rsid w:val="009958AE"/>
    <w:rsid w:val="009965C6"/>
    <w:rsid w:val="009975BF"/>
    <w:rsid w:val="00997F3D"/>
    <w:rsid w:val="009A2843"/>
    <w:rsid w:val="009A3CE7"/>
    <w:rsid w:val="009A6979"/>
    <w:rsid w:val="009A7CA8"/>
    <w:rsid w:val="009B043B"/>
    <w:rsid w:val="009C74D3"/>
    <w:rsid w:val="009D0B4C"/>
    <w:rsid w:val="009D20EE"/>
    <w:rsid w:val="009D263E"/>
    <w:rsid w:val="009E0BB5"/>
    <w:rsid w:val="009E0EB5"/>
    <w:rsid w:val="009E2FA1"/>
    <w:rsid w:val="009E399E"/>
    <w:rsid w:val="009E4C04"/>
    <w:rsid w:val="009E4CCE"/>
    <w:rsid w:val="009E553C"/>
    <w:rsid w:val="009F04B9"/>
    <w:rsid w:val="009F446D"/>
    <w:rsid w:val="009F48F1"/>
    <w:rsid w:val="009F6715"/>
    <w:rsid w:val="00A00306"/>
    <w:rsid w:val="00A01EDE"/>
    <w:rsid w:val="00A023F7"/>
    <w:rsid w:val="00A041D1"/>
    <w:rsid w:val="00A16B6E"/>
    <w:rsid w:val="00A22DC9"/>
    <w:rsid w:val="00A23026"/>
    <w:rsid w:val="00A23F83"/>
    <w:rsid w:val="00A25C6F"/>
    <w:rsid w:val="00A25FA0"/>
    <w:rsid w:val="00A31F67"/>
    <w:rsid w:val="00A33096"/>
    <w:rsid w:val="00A34ED1"/>
    <w:rsid w:val="00A46F78"/>
    <w:rsid w:val="00A516CB"/>
    <w:rsid w:val="00A51899"/>
    <w:rsid w:val="00A53468"/>
    <w:rsid w:val="00A61A2D"/>
    <w:rsid w:val="00A651C3"/>
    <w:rsid w:val="00A66BE6"/>
    <w:rsid w:val="00A71F5F"/>
    <w:rsid w:val="00A735CF"/>
    <w:rsid w:val="00A73EF9"/>
    <w:rsid w:val="00A80568"/>
    <w:rsid w:val="00A865E5"/>
    <w:rsid w:val="00A90C5B"/>
    <w:rsid w:val="00A91A37"/>
    <w:rsid w:val="00AA0EB9"/>
    <w:rsid w:val="00AA171D"/>
    <w:rsid w:val="00AA309C"/>
    <w:rsid w:val="00AA5087"/>
    <w:rsid w:val="00AA69D4"/>
    <w:rsid w:val="00AA6ACE"/>
    <w:rsid w:val="00AA7442"/>
    <w:rsid w:val="00AB04C6"/>
    <w:rsid w:val="00AB3555"/>
    <w:rsid w:val="00AB54E8"/>
    <w:rsid w:val="00AB57E9"/>
    <w:rsid w:val="00AB5E33"/>
    <w:rsid w:val="00AB7DA1"/>
    <w:rsid w:val="00AC05DB"/>
    <w:rsid w:val="00AC2DAE"/>
    <w:rsid w:val="00AC3919"/>
    <w:rsid w:val="00AC471E"/>
    <w:rsid w:val="00AC62BA"/>
    <w:rsid w:val="00AC7564"/>
    <w:rsid w:val="00AD34DB"/>
    <w:rsid w:val="00AD4516"/>
    <w:rsid w:val="00AD4C3B"/>
    <w:rsid w:val="00AD72EF"/>
    <w:rsid w:val="00AD7939"/>
    <w:rsid w:val="00AE3240"/>
    <w:rsid w:val="00AE7AFE"/>
    <w:rsid w:val="00AF1D02"/>
    <w:rsid w:val="00AF1D04"/>
    <w:rsid w:val="00AF23E1"/>
    <w:rsid w:val="00AF3FF7"/>
    <w:rsid w:val="00AF40E7"/>
    <w:rsid w:val="00AF671F"/>
    <w:rsid w:val="00AF78F6"/>
    <w:rsid w:val="00B01489"/>
    <w:rsid w:val="00B0247A"/>
    <w:rsid w:val="00B042BD"/>
    <w:rsid w:val="00B04DC7"/>
    <w:rsid w:val="00B1137C"/>
    <w:rsid w:val="00B1251F"/>
    <w:rsid w:val="00B15BA0"/>
    <w:rsid w:val="00B162D1"/>
    <w:rsid w:val="00B2212C"/>
    <w:rsid w:val="00B25CE0"/>
    <w:rsid w:val="00B31BC2"/>
    <w:rsid w:val="00B369B0"/>
    <w:rsid w:val="00B36C7B"/>
    <w:rsid w:val="00B4136A"/>
    <w:rsid w:val="00B42C26"/>
    <w:rsid w:val="00B50079"/>
    <w:rsid w:val="00B53D08"/>
    <w:rsid w:val="00B54A4C"/>
    <w:rsid w:val="00B56648"/>
    <w:rsid w:val="00B5699F"/>
    <w:rsid w:val="00B60D30"/>
    <w:rsid w:val="00B60EAD"/>
    <w:rsid w:val="00B61657"/>
    <w:rsid w:val="00B62F95"/>
    <w:rsid w:val="00B65602"/>
    <w:rsid w:val="00B74C7D"/>
    <w:rsid w:val="00B75422"/>
    <w:rsid w:val="00B80895"/>
    <w:rsid w:val="00B8225C"/>
    <w:rsid w:val="00B83492"/>
    <w:rsid w:val="00B8457B"/>
    <w:rsid w:val="00B914AF"/>
    <w:rsid w:val="00B91F7B"/>
    <w:rsid w:val="00BA05FC"/>
    <w:rsid w:val="00BA2031"/>
    <w:rsid w:val="00BA428B"/>
    <w:rsid w:val="00BA5CA2"/>
    <w:rsid w:val="00BA69C0"/>
    <w:rsid w:val="00BB02DA"/>
    <w:rsid w:val="00BB2C2E"/>
    <w:rsid w:val="00BB4C90"/>
    <w:rsid w:val="00BB7DC2"/>
    <w:rsid w:val="00BC0884"/>
    <w:rsid w:val="00BC36DA"/>
    <w:rsid w:val="00BC5263"/>
    <w:rsid w:val="00BD15C3"/>
    <w:rsid w:val="00BD2602"/>
    <w:rsid w:val="00BD35BD"/>
    <w:rsid w:val="00BD4116"/>
    <w:rsid w:val="00BD49C7"/>
    <w:rsid w:val="00BE2274"/>
    <w:rsid w:val="00BE2A72"/>
    <w:rsid w:val="00BE4162"/>
    <w:rsid w:val="00BF0C0C"/>
    <w:rsid w:val="00BF1DB0"/>
    <w:rsid w:val="00BF21CB"/>
    <w:rsid w:val="00BF25A4"/>
    <w:rsid w:val="00BF298F"/>
    <w:rsid w:val="00C01CBF"/>
    <w:rsid w:val="00C027C7"/>
    <w:rsid w:val="00C03566"/>
    <w:rsid w:val="00C067CF"/>
    <w:rsid w:val="00C10229"/>
    <w:rsid w:val="00C11756"/>
    <w:rsid w:val="00C12312"/>
    <w:rsid w:val="00C12B6B"/>
    <w:rsid w:val="00C14677"/>
    <w:rsid w:val="00C14E59"/>
    <w:rsid w:val="00C15E3A"/>
    <w:rsid w:val="00C25A2F"/>
    <w:rsid w:val="00C2601B"/>
    <w:rsid w:val="00C2614C"/>
    <w:rsid w:val="00C27D03"/>
    <w:rsid w:val="00C31D60"/>
    <w:rsid w:val="00C32DEB"/>
    <w:rsid w:val="00C33B09"/>
    <w:rsid w:val="00C427C5"/>
    <w:rsid w:val="00C447E2"/>
    <w:rsid w:val="00C523C4"/>
    <w:rsid w:val="00C53A6C"/>
    <w:rsid w:val="00C55940"/>
    <w:rsid w:val="00C56370"/>
    <w:rsid w:val="00C56DCA"/>
    <w:rsid w:val="00C60915"/>
    <w:rsid w:val="00C64769"/>
    <w:rsid w:val="00C6488F"/>
    <w:rsid w:val="00C64B9D"/>
    <w:rsid w:val="00C65182"/>
    <w:rsid w:val="00C65899"/>
    <w:rsid w:val="00C65F6C"/>
    <w:rsid w:val="00C663C4"/>
    <w:rsid w:val="00C74700"/>
    <w:rsid w:val="00C80875"/>
    <w:rsid w:val="00C81AFC"/>
    <w:rsid w:val="00C81F2A"/>
    <w:rsid w:val="00C8280B"/>
    <w:rsid w:val="00C870DB"/>
    <w:rsid w:val="00C900FA"/>
    <w:rsid w:val="00C901AC"/>
    <w:rsid w:val="00C90DFE"/>
    <w:rsid w:val="00C91891"/>
    <w:rsid w:val="00C9293B"/>
    <w:rsid w:val="00C9368B"/>
    <w:rsid w:val="00C93AFB"/>
    <w:rsid w:val="00C94651"/>
    <w:rsid w:val="00C9520D"/>
    <w:rsid w:val="00C95BD9"/>
    <w:rsid w:val="00C96F8B"/>
    <w:rsid w:val="00C97EB5"/>
    <w:rsid w:val="00CA0436"/>
    <w:rsid w:val="00CA198A"/>
    <w:rsid w:val="00CA2F8E"/>
    <w:rsid w:val="00CA3526"/>
    <w:rsid w:val="00CA6738"/>
    <w:rsid w:val="00CA6FB8"/>
    <w:rsid w:val="00CA756B"/>
    <w:rsid w:val="00CA7696"/>
    <w:rsid w:val="00CB0C6D"/>
    <w:rsid w:val="00CB2270"/>
    <w:rsid w:val="00CB2CBF"/>
    <w:rsid w:val="00CB4E27"/>
    <w:rsid w:val="00CB7615"/>
    <w:rsid w:val="00CC1147"/>
    <w:rsid w:val="00CD2BBB"/>
    <w:rsid w:val="00CD7292"/>
    <w:rsid w:val="00CE0AB0"/>
    <w:rsid w:val="00CE4B25"/>
    <w:rsid w:val="00CE4FA0"/>
    <w:rsid w:val="00CE517A"/>
    <w:rsid w:val="00CF4BD7"/>
    <w:rsid w:val="00CF53A4"/>
    <w:rsid w:val="00CF5FE5"/>
    <w:rsid w:val="00CF7499"/>
    <w:rsid w:val="00D03069"/>
    <w:rsid w:val="00D13546"/>
    <w:rsid w:val="00D136F9"/>
    <w:rsid w:val="00D13AB2"/>
    <w:rsid w:val="00D16E1C"/>
    <w:rsid w:val="00D177D9"/>
    <w:rsid w:val="00D20A32"/>
    <w:rsid w:val="00D23AFC"/>
    <w:rsid w:val="00D24B19"/>
    <w:rsid w:val="00D2562C"/>
    <w:rsid w:val="00D2669F"/>
    <w:rsid w:val="00D27492"/>
    <w:rsid w:val="00D3243F"/>
    <w:rsid w:val="00D33226"/>
    <w:rsid w:val="00D3795D"/>
    <w:rsid w:val="00D379AE"/>
    <w:rsid w:val="00D45587"/>
    <w:rsid w:val="00D50C7F"/>
    <w:rsid w:val="00D545F7"/>
    <w:rsid w:val="00D56C7C"/>
    <w:rsid w:val="00D57F7B"/>
    <w:rsid w:val="00D62FEB"/>
    <w:rsid w:val="00D63192"/>
    <w:rsid w:val="00D631B5"/>
    <w:rsid w:val="00D71843"/>
    <w:rsid w:val="00D73930"/>
    <w:rsid w:val="00D7498F"/>
    <w:rsid w:val="00D82754"/>
    <w:rsid w:val="00D82AC1"/>
    <w:rsid w:val="00D84296"/>
    <w:rsid w:val="00D862DE"/>
    <w:rsid w:val="00D86BC5"/>
    <w:rsid w:val="00D8784C"/>
    <w:rsid w:val="00D87F79"/>
    <w:rsid w:val="00D926F0"/>
    <w:rsid w:val="00D95185"/>
    <w:rsid w:val="00D9651B"/>
    <w:rsid w:val="00DA318A"/>
    <w:rsid w:val="00DA7B4A"/>
    <w:rsid w:val="00DB1D8E"/>
    <w:rsid w:val="00DC179A"/>
    <w:rsid w:val="00DC2326"/>
    <w:rsid w:val="00DC26DB"/>
    <w:rsid w:val="00DC3599"/>
    <w:rsid w:val="00DC3985"/>
    <w:rsid w:val="00DC4880"/>
    <w:rsid w:val="00DD0DDE"/>
    <w:rsid w:val="00DD1770"/>
    <w:rsid w:val="00DD21A8"/>
    <w:rsid w:val="00DD585D"/>
    <w:rsid w:val="00DE20BC"/>
    <w:rsid w:val="00DE3315"/>
    <w:rsid w:val="00DE5617"/>
    <w:rsid w:val="00DF0246"/>
    <w:rsid w:val="00DF1680"/>
    <w:rsid w:val="00DF3989"/>
    <w:rsid w:val="00DF57DC"/>
    <w:rsid w:val="00DF66DB"/>
    <w:rsid w:val="00E004AA"/>
    <w:rsid w:val="00E00DFB"/>
    <w:rsid w:val="00E05403"/>
    <w:rsid w:val="00E1157D"/>
    <w:rsid w:val="00E12CA9"/>
    <w:rsid w:val="00E14F7B"/>
    <w:rsid w:val="00E15E08"/>
    <w:rsid w:val="00E2111C"/>
    <w:rsid w:val="00E227C2"/>
    <w:rsid w:val="00E22F30"/>
    <w:rsid w:val="00E26C05"/>
    <w:rsid w:val="00E27113"/>
    <w:rsid w:val="00E27D76"/>
    <w:rsid w:val="00E31FCD"/>
    <w:rsid w:val="00E324A9"/>
    <w:rsid w:val="00E4047F"/>
    <w:rsid w:val="00E418A2"/>
    <w:rsid w:val="00E41B02"/>
    <w:rsid w:val="00E41E5E"/>
    <w:rsid w:val="00E42980"/>
    <w:rsid w:val="00E42D6C"/>
    <w:rsid w:val="00E44D67"/>
    <w:rsid w:val="00E45163"/>
    <w:rsid w:val="00E57778"/>
    <w:rsid w:val="00E635E6"/>
    <w:rsid w:val="00E6378C"/>
    <w:rsid w:val="00E642AD"/>
    <w:rsid w:val="00E657D7"/>
    <w:rsid w:val="00E658ED"/>
    <w:rsid w:val="00E7359A"/>
    <w:rsid w:val="00E73F4C"/>
    <w:rsid w:val="00E76141"/>
    <w:rsid w:val="00E7723E"/>
    <w:rsid w:val="00E80E81"/>
    <w:rsid w:val="00E82864"/>
    <w:rsid w:val="00E82FBA"/>
    <w:rsid w:val="00E83933"/>
    <w:rsid w:val="00E90779"/>
    <w:rsid w:val="00E90F62"/>
    <w:rsid w:val="00E93EC4"/>
    <w:rsid w:val="00E96702"/>
    <w:rsid w:val="00E96BE8"/>
    <w:rsid w:val="00E972ED"/>
    <w:rsid w:val="00EA0DA8"/>
    <w:rsid w:val="00EA157C"/>
    <w:rsid w:val="00EA245E"/>
    <w:rsid w:val="00EA338F"/>
    <w:rsid w:val="00EA3F47"/>
    <w:rsid w:val="00EA63B1"/>
    <w:rsid w:val="00EB19CF"/>
    <w:rsid w:val="00EB3651"/>
    <w:rsid w:val="00EB592E"/>
    <w:rsid w:val="00EB60D1"/>
    <w:rsid w:val="00EC0694"/>
    <w:rsid w:val="00EC2F7D"/>
    <w:rsid w:val="00EC356F"/>
    <w:rsid w:val="00EC3ACB"/>
    <w:rsid w:val="00EC48DA"/>
    <w:rsid w:val="00EC557D"/>
    <w:rsid w:val="00EC7D02"/>
    <w:rsid w:val="00ED1557"/>
    <w:rsid w:val="00ED3336"/>
    <w:rsid w:val="00ED5E4F"/>
    <w:rsid w:val="00ED69CF"/>
    <w:rsid w:val="00ED7D5D"/>
    <w:rsid w:val="00EE0D7C"/>
    <w:rsid w:val="00EE2418"/>
    <w:rsid w:val="00EE535D"/>
    <w:rsid w:val="00EE63FE"/>
    <w:rsid w:val="00EF07B7"/>
    <w:rsid w:val="00EF28D1"/>
    <w:rsid w:val="00EF3101"/>
    <w:rsid w:val="00EF47ED"/>
    <w:rsid w:val="00EF4AEA"/>
    <w:rsid w:val="00EF7F5C"/>
    <w:rsid w:val="00F03DE0"/>
    <w:rsid w:val="00F04723"/>
    <w:rsid w:val="00F04BD5"/>
    <w:rsid w:val="00F04EE5"/>
    <w:rsid w:val="00F07EE8"/>
    <w:rsid w:val="00F10C29"/>
    <w:rsid w:val="00F12184"/>
    <w:rsid w:val="00F127D8"/>
    <w:rsid w:val="00F17B4D"/>
    <w:rsid w:val="00F17E9C"/>
    <w:rsid w:val="00F21487"/>
    <w:rsid w:val="00F2247B"/>
    <w:rsid w:val="00F24C6C"/>
    <w:rsid w:val="00F25CE6"/>
    <w:rsid w:val="00F303C0"/>
    <w:rsid w:val="00F306AF"/>
    <w:rsid w:val="00F30F50"/>
    <w:rsid w:val="00F318B6"/>
    <w:rsid w:val="00F3377C"/>
    <w:rsid w:val="00F428B6"/>
    <w:rsid w:val="00F43A4F"/>
    <w:rsid w:val="00F51304"/>
    <w:rsid w:val="00F52B69"/>
    <w:rsid w:val="00F533D6"/>
    <w:rsid w:val="00F536CD"/>
    <w:rsid w:val="00F53791"/>
    <w:rsid w:val="00F54AB6"/>
    <w:rsid w:val="00F56FC6"/>
    <w:rsid w:val="00F60CFA"/>
    <w:rsid w:val="00F61852"/>
    <w:rsid w:val="00F6425C"/>
    <w:rsid w:val="00F70735"/>
    <w:rsid w:val="00F81306"/>
    <w:rsid w:val="00F853D8"/>
    <w:rsid w:val="00F865A6"/>
    <w:rsid w:val="00F91654"/>
    <w:rsid w:val="00F91D67"/>
    <w:rsid w:val="00F926DF"/>
    <w:rsid w:val="00F94867"/>
    <w:rsid w:val="00F9628D"/>
    <w:rsid w:val="00FA2E36"/>
    <w:rsid w:val="00FA328A"/>
    <w:rsid w:val="00FA616A"/>
    <w:rsid w:val="00FA6B72"/>
    <w:rsid w:val="00FA70B9"/>
    <w:rsid w:val="00FB0547"/>
    <w:rsid w:val="00FB26C8"/>
    <w:rsid w:val="00FB2EA3"/>
    <w:rsid w:val="00FB2F92"/>
    <w:rsid w:val="00FB3CF3"/>
    <w:rsid w:val="00FC2CC0"/>
    <w:rsid w:val="00FC428D"/>
    <w:rsid w:val="00FC47F1"/>
    <w:rsid w:val="00FC534B"/>
    <w:rsid w:val="00FD0411"/>
    <w:rsid w:val="00FD128F"/>
    <w:rsid w:val="00FD2891"/>
    <w:rsid w:val="00FD7F9D"/>
    <w:rsid w:val="00FE0B7A"/>
    <w:rsid w:val="00FE27DF"/>
    <w:rsid w:val="00FE6840"/>
    <w:rsid w:val="00FF131A"/>
    <w:rsid w:val="00FF1783"/>
    <w:rsid w:val="00FF223D"/>
    <w:rsid w:val="00FF3074"/>
    <w:rsid w:val="00FF3B2F"/>
    <w:rsid w:val="00FF3C2E"/>
    <w:rsid w:val="00FF428A"/>
    <w:rsid w:val="00FF4D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uiPriority="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No List"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7C7"/>
    <w:pPr>
      <w:spacing w:after="200" w:line="276" w:lineRule="auto"/>
    </w:pPr>
    <w:rPr>
      <w:rFonts w:eastAsia="Times New Roman"/>
      <w:sz w:val="22"/>
      <w:szCs w:val="22"/>
      <w:lang w:val="bg-BG"/>
    </w:rPr>
  </w:style>
  <w:style w:type="paragraph" w:styleId="Heading1">
    <w:name w:val="heading 1"/>
    <w:basedOn w:val="Normal"/>
    <w:next w:val="Normal"/>
    <w:link w:val="Heading1Char"/>
    <w:qFormat/>
    <w:rsid w:val="00174C80"/>
    <w:pPr>
      <w:keepNext/>
      <w:spacing w:before="240" w:after="60"/>
      <w:jc w:val="center"/>
      <w:outlineLvl w:val="0"/>
    </w:pPr>
    <w:rPr>
      <w:rFonts w:ascii="Times New Roman" w:eastAsia="Calibri" w:hAnsi="Times New Roman"/>
      <w:b/>
      <w:bCs/>
      <w:kern w:val="32"/>
      <w:sz w:val="32"/>
      <w:szCs w:val="32"/>
      <w:lang w:eastAsia="bg-BG"/>
    </w:rPr>
  </w:style>
  <w:style w:type="paragraph" w:styleId="Heading2">
    <w:name w:val="heading 2"/>
    <w:basedOn w:val="Normal"/>
    <w:next w:val="Normal"/>
    <w:link w:val="Heading2Char"/>
    <w:qFormat/>
    <w:rsid w:val="006123A1"/>
    <w:pPr>
      <w:keepNext/>
      <w:spacing w:before="240" w:after="60"/>
      <w:outlineLvl w:val="1"/>
    </w:pPr>
    <w:rPr>
      <w:rFonts w:ascii="Cambria" w:eastAsia="Calibri" w:hAnsi="Cambria"/>
      <w:b/>
      <w:bCs/>
      <w:i/>
      <w:iCs/>
      <w:sz w:val="28"/>
      <w:szCs w:val="28"/>
    </w:rPr>
  </w:style>
  <w:style w:type="paragraph" w:styleId="Heading3">
    <w:name w:val="heading 3"/>
    <w:basedOn w:val="Normal"/>
    <w:next w:val="Normal"/>
    <w:link w:val="Heading3Char"/>
    <w:qFormat/>
    <w:rsid w:val="006123A1"/>
    <w:pPr>
      <w:keepNext/>
      <w:spacing w:before="240" w:after="60"/>
      <w:outlineLvl w:val="2"/>
    </w:pPr>
    <w:rPr>
      <w:rFonts w:ascii="Cambria" w:eastAsia="Calibri"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74C80"/>
    <w:rPr>
      <w:rFonts w:ascii="Times New Roman" w:hAnsi="Times New Roman" w:cs="Times New Roman"/>
      <w:b/>
      <w:kern w:val="32"/>
      <w:sz w:val="32"/>
      <w:lang w:val="bg-BG"/>
    </w:rPr>
  </w:style>
  <w:style w:type="character" w:customStyle="1" w:styleId="Heading2Char">
    <w:name w:val="Heading 2 Char"/>
    <w:link w:val="Heading2"/>
    <w:locked/>
    <w:rsid w:val="006123A1"/>
    <w:rPr>
      <w:rFonts w:ascii="Cambria" w:hAnsi="Cambria" w:cs="Times New Roman"/>
      <w:b/>
      <w:i/>
      <w:sz w:val="28"/>
      <w:lang w:eastAsia="en-US"/>
    </w:rPr>
  </w:style>
  <w:style w:type="character" w:customStyle="1" w:styleId="Heading3Char">
    <w:name w:val="Heading 3 Char"/>
    <w:link w:val="Heading3"/>
    <w:semiHidden/>
    <w:locked/>
    <w:rsid w:val="006123A1"/>
    <w:rPr>
      <w:rFonts w:ascii="Cambria" w:hAnsi="Cambria" w:cs="Times New Roman"/>
      <w:b/>
      <w:sz w:val="26"/>
      <w:lang w:eastAsia="en-US"/>
    </w:rPr>
  </w:style>
  <w:style w:type="paragraph" w:customStyle="1" w:styleId="Pa4">
    <w:name w:val="Pa4"/>
    <w:basedOn w:val="Normal"/>
    <w:next w:val="Normal"/>
    <w:rsid w:val="00E12CA9"/>
    <w:pPr>
      <w:autoSpaceDE w:val="0"/>
      <w:autoSpaceDN w:val="0"/>
      <w:adjustRightInd w:val="0"/>
      <w:spacing w:after="0" w:line="161" w:lineRule="atLeast"/>
    </w:pPr>
    <w:rPr>
      <w:rFonts w:ascii="Museo Sans For Dell" w:hAnsi="Museo Sans For Dell"/>
      <w:sz w:val="24"/>
      <w:szCs w:val="24"/>
    </w:rPr>
  </w:style>
  <w:style w:type="character" w:customStyle="1" w:styleId="A10">
    <w:name w:val="A10"/>
    <w:rsid w:val="00E12CA9"/>
    <w:rPr>
      <w:color w:val="000000"/>
      <w:sz w:val="13"/>
    </w:rPr>
  </w:style>
  <w:style w:type="paragraph" w:customStyle="1" w:styleId="a">
    <w:name w:val="Номерация на секция от спецификация"/>
    <w:basedOn w:val="Normal"/>
    <w:link w:val="a0"/>
    <w:autoRedefine/>
    <w:rsid w:val="00C33B09"/>
    <w:pPr>
      <w:numPr>
        <w:numId w:val="1"/>
      </w:numPr>
      <w:tabs>
        <w:tab w:val="left" w:pos="375"/>
      </w:tabs>
      <w:spacing w:after="0" w:line="240" w:lineRule="auto"/>
    </w:pPr>
    <w:rPr>
      <w:rFonts w:ascii="Times New Roman" w:hAnsi="Times New Roman"/>
      <w:b/>
      <w:color w:val="FF0000"/>
      <w:spacing w:val="-12"/>
      <w:sz w:val="28"/>
      <w:szCs w:val="20"/>
      <w:lang w:eastAsia="bg-BG"/>
    </w:rPr>
  </w:style>
  <w:style w:type="character" w:customStyle="1" w:styleId="a0">
    <w:name w:val="Номерация на секция от спецификация Знак"/>
    <w:link w:val="a"/>
    <w:locked/>
    <w:rsid w:val="00C33B09"/>
    <w:rPr>
      <w:rFonts w:ascii="Times New Roman" w:eastAsia="Times New Roman" w:hAnsi="Times New Roman"/>
      <w:b/>
      <w:color w:val="FF0000"/>
      <w:spacing w:val="-12"/>
      <w:sz w:val="28"/>
      <w:lang w:val="bg-BG" w:eastAsia="bg-BG"/>
    </w:rPr>
  </w:style>
  <w:style w:type="paragraph" w:customStyle="1" w:styleId="TOCHeading1">
    <w:name w:val="TOC Heading1"/>
    <w:basedOn w:val="Heading1"/>
    <w:next w:val="Normal"/>
    <w:rsid w:val="006123A1"/>
    <w:pPr>
      <w:keepLines/>
      <w:spacing w:before="480" w:after="0"/>
      <w:outlineLvl w:val="9"/>
    </w:pPr>
    <w:rPr>
      <w:color w:val="365F91"/>
      <w:kern w:val="0"/>
      <w:sz w:val="28"/>
      <w:szCs w:val="28"/>
    </w:rPr>
  </w:style>
  <w:style w:type="paragraph" w:styleId="TOC1">
    <w:name w:val="toc 1"/>
    <w:basedOn w:val="Normal"/>
    <w:next w:val="Normal"/>
    <w:autoRedefine/>
    <w:rsid w:val="006123A1"/>
    <w:pPr>
      <w:tabs>
        <w:tab w:val="left" w:pos="426"/>
        <w:tab w:val="right" w:leader="dot" w:pos="13994"/>
      </w:tabs>
      <w:ind w:left="426" w:hanging="426"/>
    </w:pPr>
  </w:style>
  <w:style w:type="character" w:styleId="Hyperlink">
    <w:name w:val="Hyperlink"/>
    <w:uiPriority w:val="99"/>
    <w:rsid w:val="006123A1"/>
    <w:rPr>
      <w:rFonts w:cs="Times New Roman"/>
      <w:color w:val="0000FF"/>
      <w:u w:val="single"/>
    </w:rPr>
  </w:style>
  <w:style w:type="paragraph" w:customStyle="1" w:styleId="a1">
    <w:name w:val="Секция от параметри"/>
    <w:basedOn w:val="Normal"/>
    <w:autoRedefine/>
    <w:rsid w:val="002C1E8B"/>
    <w:pPr>
      <w:keepNext/>
      <w:spacing w:after="0" w:line="240" w:lineRule="auto"/>
    </w:pPr>
    <w:rPr>
      <w:rFonts w:ascii="Times New Roman" w:eastAsia="Calibri" w:hAnsi="Times New Roman"/>
      <w:b/>
      <w:bCs/>
      <w:lang w:val="en-US" w:eastAsia="bg-BG"/>
    </w:rPr>
  </w:style>
  <w:style w:type="paragraph" w:styleId="Header">
    <w:name w:val="header"/>
    <w:basedOn w:val="Normal"/>
    <w:link w:val="HeaderChar"/>
    <w:rsid w:val="00C80875"/>
    <w:pPr>
      <w:tabs>
        <w:tab w:val="center" w:pos="4536"/>
        <w:tab w:val="right" w:pos="9072"/>
      </w:tabs>
    </w:pPr>
  </w:style>
  <w:style w:type="character" w:customStyle="1" w:styleId="HeaderChar">
    <w:name w:val="Header Char"/>
    <w:link w:val="Header"/>
    <w:locked/>
    <w:rsid w:val="00C80875"/>
    <w:rPr>
      <w:rFonts w:cs="Times New Roman"/>
      <w:sz w:val="22"/>
      <w:lang w:eastAsia="en-US"/>
    </w:rPr>
  </w:style>
  <w:style w:type="paragraph" w:styleId="Footer">
    <w:name w:val="footer"/>
    <w:basedOn w:val="Normal"/>
    <w:link w:val="FooterChar"/>
    <w:uiPriority w:val="99"/>
    <w:rsid w:val="00C80875"/>
    <w:pPr>
      <w:tabs>
        <w:tab w:val="center" w:pos="4536"/>
        <w:tab w:val="right" w:pos="9072"/>
      </w:tabs>
    </w:pPr>
  </w:style>
  <w:style w:type="character" w:customStyle="1" w:styleId="FooterChar">
    <w:name w:val="Footer Char"/>
    <w:link w:val="Footer"/>
    <w:uiPriority w:val="99"/>
    <w:locked/>
    <w:rsid w:val="00C80875"/>
    <w:rPr>
      <w:rFonts w:cs="Times New Roman"/>
      <w:sz w:val="22"/>
      <w:lang w:eastAsia="en-US"/>
    </w:rPr>
  </w:style>
  <w:style w:type="paragraph" w:styleId="TOC2">
    <w:name w:val="toc 2"/>
    <w:basedOn w:val="Normal"/>
    <w:next w:val="Normal"/>
    <w:autoRedefine/>
    <w:uiPriority w:val="39"/>
    <w:rsid w:val="00185681"/>
    <w:pPr>
      <w:tabs>
        <w:tab w:val="left" w:pos="709"/>
        <w:tab w:val="right" w:leader="dot" w:pos="9354"/>
      </w:tabs>
      <w:spacing w:before="120" w:after="0" w:line="240" w:lineRule="auto"/>
      <w:ind w:left="221"/>
    </w:pPr>
  </w:style>
  <w:style w:type="paragraph" w:styleId="BalloonText">
    <w:name w:val="Balloon Text"/>
    <w:basedOn w:val="Normal"/>
    <w:link w:val="BalloonTextChar"/>
    <w:semiHidden/>
    <w:rsid w:val="000465C5"/>
    <w:pPr>
      <w:spacing w:after="0" w:line="240" w:lineRule="auto"/>
    </w:pPr>
    <w:rPr>
      <w:rFonts w:ascii="Tahoma" w:hAnsi="Tahoma" w:cs="Tahoma"/>
      <w:sz w:val="16"/>
      <w:szCs w:val="16"/>
    </w:rPr>
  </w:style>
  <w:style w:type="character" w:customStyle="1" w:styleId="BalloonTextChar">
    <w:name w:val="Balloon Text Char"/>
    <w:link w:val="BalloonText"/>
    <w:semiHidden/>
    <w:locked/>
    <w:rsid w:val="000465C5"/>
    <w:rPr>
      <w:rFonts w:ascii="Tahoma" w:hAnsi="Tahoma" w:cs="Tahoma"/>
      <w:sz w:val="16"/>
      <w:szCs w:val="16"/>
      <w:lang w:val="bg-BG"/>
    </w:rPr>
  </w:style>
  <w:style w:type="character" w:styleId="CommentReference">
    <w:name w:val="annotation reference"/>
    <w:rsid w:val="00C8280B"/>
    <w:rPr>
      <w:rFonts w:cs="Times New Roman"/>
      <w:sz w:val="16"/>
      <w:szCs w:val="16"/>
    </w:rPr>
  </w:style>
  <w:style w:type="paragraph" w:styleId="CommentText">
    <w:name w:val="annotation text"/>
    <w:basedOn w:val="Normal"/>
    <w:link w:val="CommentTextChar"/>
    <w:rsid w:val="00C8280B"/>
    <w:pPr>
      <w:spacing w:line="240" w:lineRule="auto"/>
    </w:pPr>
    <w:rPr>
      <w:sz w:val="20"/>
      <w:szCs w:val="20"/>
    </w:rPr>
  </w:style>
  <w:style w:type="character" w:customStyle="1" w:styleId="CommentTextChar">
    <w:name w:val="Comment Text Char"/>
    <w:link w:val="CommentText"/>
    <w:locked/>
    <w:rsid w:val="00C8280B"/>
    <w:rPr>
      <w:rFonts w:cs="Times New Roman"/>
      <w:lang w:val="bg-BG"/>
    </w:rPr>
  </w:style>
  <w:style w:type="paragraph" w:styleId="CommentSubject">
    <w:name w:val="annotation subject"/>
    <w:basedOn w:val="CommentText"/>
    <w:next w:val="CommentText"/>
    <w:link w:val="CommentSubjectChar"/>
    <w:semiHidden/>
    <w:rsid w:val="00C8280B"/>
    <w:rPr>
      <w:b/>
      <w:bCs/>
    </w:rPr>
  </w:style>
  <w:style w:type="character" w:customStyle="1" w:styleId="CommentSubjectChar">
    <w:name w:val="Comment Subject Char"/>
    <w:link w:val="CommentSubject"/>
    <w:semiHidden/>
    <w:locked/>
    <w:rsid w:val="00C8280B"/>
    <w:rPr>
      <w:rFonts w:cs="Times New Roman"/>
      <w:b/>
      <w:bCs/>
      <w:lang w:val="bg-BG"/>
    </w:rPr>
  </w:style>
  <w:style w:type="paragraph" w:customStyle="1" w:styleId="Revision1">
    <w:name w:val="Revision1"/>
    <w:hidden/>
    <w:semiHidden/>
    <w:rsid w:val="00AB57E9"/>
    <w:rPr>
      <w:rFonts w:eastAsia="Times New Roman"/>
      <w:sz w:val="22"/>
      <w:szCs w:val="22"/>
      <w:lang w:val="bg-BG"/>
    </w:rPr>
  </w:style>
  <w:style w:type="paragraph" w:customStyle="1" w:styleId="ListParagraph1">
    <w:name w:val="List Paragraph1"/>
    <w:basedOn w:val="Normal"/>
    <w:rsid w:val="00E96702"/>
    <w:pPr>
      <w:ind w:left="720"/>
      <w:contextualSpacing/>
    </w:pPr>
  </w:style>
  <w:style w:type="paragraph" w:styleId="Revision">
    <w:name w:val="Revision"/>
    <w:hidden/>
    <w:uiPriority w:val="99"/>
    <w:semiHidden/>
    <w:rsid w:val="00454E30"/>
    <w:rPr>
      <w:rFonts w:eastAsia="Times New Roman"/>
      <w:sz w:val="22"/>
      <w:szCs w:val="22"/>
      <w:lang w:val="bg-BG"/>
    </w:rPr>
  </w:style>
  <w:style w:type="character" w:styleId="FollowedHyperlink">
    <w:name w:val="FollowedHyperlink"/>
    <w:rsid w:val="00530DFD"/>
    <w:rPr>
      <w:color w:val="954F72"/>
      <w:u w:val="single"/>
    </w:rPr>
  </w:style>
  <w:style w:type="paragraph" w:customStyle="1" w:styleId="a2">
    <w:name w:val="Основен текст"/>
    <w:basedOn w:val="Normal"/>
    <w:next w:val="Normal"/>
    <w:link w:val="Char"/>
    <w:autoRedefine/>
    <w:qFormat/>
    <w:rsid w:val="00B83492"/>
    <w:pPr>
      <w:spacing w:before="120" w:after="0"/>
      <w:ind w:left="680"/>
      <w:jc w:val="center"/>
    </w:pPr>
    <w:rPr>
      <w:rFonts w:ascii="Times New Roman" w:hAnsi="Times New Roman" w:cstheme="minorBidi"/>
      <w:szCs w:val="19"/>
      <w:lang w:val="en-US"/>
    </w:rPr>
  </w:style>
  <w:style w:type="character" w:customStyle="1" w:styleId="Char">
    <w:name w:val="Основен текст Char"/>
    <w:basedOn w:val="DefaultParagraphFont"/>
    <w:link w:val="a2"/>
    <w:rsid w:val="00B83492"/>
    <w:rPr>
      <w:rFonts w:ascii="Times New Roman" w:eastAsia="Times New Roman" w:hAnsi="Times New Roman" w:cstheme="minorBidi"/>
      <w:sz w:val="22"/>
      <w:szCs w:val="19"/>
    </w:rPr>
  </w:style>
  <w:style w:type="paragraph" w:customStyle="1" w:styleId="a3">
    <w:name w:val="Обикн. параграф"/>
    <w:basedOn w:val="Normal"/>
    <w:rsid w:val="00B01489"/>
    <w:pPr>
      <w:spacing w:before="120" w:after="0" w:line="360" w:lineRule="auto"/>
      <w:ind w:firstLine="720"/>
      <w:jc w:val="both"/>
    </w:pPr>
    <w:rPr>
      <w:rFonts w:ascii="Times New Roman" w:hAnsi="Times New Roman"/>
      <w:sz w:val="24"/>
      <w:szCs w:val="20"/>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uiPriority="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No List"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7C7"/>
    <w:pPr>
      <w:spacing w:after="200" w:line="276" w:lineRule="auto"/>
    </w:pPr>
    <w:rPr>
      <w:rFonts w:eastAsia="Times New Roman"/>
      <w:sz w:val="22"/>
      <w:szCs w:val="22"/>
      <w:lang w:val="bg-BG"/>
    </w:rPr>
  </w:style>
  <w:style w:type="paragraph" w:styleId="Heading1">
    <w:name w:val="heading 1"/>
    <w:basedOn w:val="Normal"/>
    <w:next w:val="Normal"/>
    <w:link w:val="Heading1Char"/>
    <w:qFormat/>
    <w:rsid w:val="00174C80"/>
    <w:pPr>
      <w:keepNext/>
      <w:spacing w:before="240" w:after="60"/>
      <w:jc w:val="center"/>
      <w:outlineLvl w:val="0"/>
    </w:pPr>
    <w:rPr>
      <w:rFonts w:ascii="Times New Roman" w:eastAsia="Calibri" w:hAnsi="Times New Roman"/>
      <w:b/>
      <w:bCs/>
      <w:kern w:val="32"/>
      <w:sz w:val="32"/>
      <w:szCs w:val="32"/>
      <w:lang w:eastAsia="bg-BG"/>
    </w:rPr>
  </w:style>
  <w:style w:type="paragraph" w:styleId="Heading2">
    <w:name w:val="heading 2"/>
    <w:basedOn w:val="Normal"/>
    <w:next w:val="Normal"/>
    <w:link w:val="Heading2Char"/>
    <w:qFormat/>
    <w:rsid w:val="006123A1"/>
    <w:pPr>
      <w:keepNext/>
      <w:spacing w:before="240" w:after="60"/>
      <w:outlineLvl w:val="1"/>
    </w:pPr>
    <w:rPr>
      <w:rFonts w:ascii="Cambria" w:eastAsia="Calibri" w:hAnsi="Cambria"/>
      <w:b/>
      <w:bCs/>
      <w:i/>
      <w:iCs/>
      <w:sz w:val="28"/>
      <w:szCs w:val="28"/>
    </w:rPr>
  </w:style>
  <w:style w:type="paragraph" w:styleId="Heading3">
    <w:name w:val="heading 3"/>
    <w:basedOn w:val="Normal"/>
    <w:next w:val="Normal"/>
    <w:link w:val="Heading3Char"/>
    <w:qFormat/>
    <w:rsid w:val="006123A1"/>
    <w:pPr>
      <w:keepNext/>
      <w:spacing w:before="240" w:after="60"/>
      <w:outlineLvl w:val="2"/>
    </w:pPr>
    <w:rPr>
      <w:rFonts w:ascii="Cambria" w:eastAsia="Calibri"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74C80"/>
    <w:rPr>
      <w:rFonts w:ascii="Times New Roman" w:hAnsi="Times New Roman" w:cs="Times New Roman"/>
      <w:b/>
      <w:kern w:val="32"/>
      <w:sz w:val="32"/>
      <w:lang w:val="bg-BG"/>
    </w:rPr>
  </w:style>
  <w:style w:type="character" w:customStyle="1" w:styleId="Heading2Char">
    <w:name w:val="Heading 2 Char"/>
    <w:link w:val="Heading2"/>
    <w:locked/>
    <w:rsid w:val="006123A1"/>
    <w:rPr>
      <w:rFonts w:ascii="Cambria" w:hAnsi="Cambria" w:cs="Times New Roman"/>
      <w:b/>
      <w:i/>
      <w:sz w:val="28"/>
      <w:lang w:eastAsia="en-US"/>
    </w:rPr>
  </w:style>
  <w:style w:type="character" w:customStyle="1" w:styleId="Heading3Char">
    <w:name w:val="Heading 3 Char"/>
    <w:link w:val="Heading3"/>
    <w:semiHidden/>
    <w:locked/>
    <w:rsid w:val="006123A1"/>
    <w:rPr>
      <w:rFonts w:ascii="Cambria" w:hAnsi="Cambria" w:cs="Times New Roman"/>
      <w:b/>
      <w:sz w:val="26"/>
      <w:lang w:eastAsia="en-US"/>
    </w:rPr>
  </w:style>
  <w:style w:type="paragraph" w:customStyle="1" w:styleId="Pa4">
    <w:name w:val="Pa4"/>
    <w:basedOn w:val="Normal"/>
    <w:next w:val="Normal"/>
    <w:rsid w:val="00E12CA9"/>
    <w:pPr>
      <w:autoSpaceDE w:val="0"/>
      <w:autoSpaceDN w:val="0"/>
      <w:adjustRightInd w:val="0"/>
      <w:spacing w:after="0" w:line="161" w:lineRule="atLeast"/>
    </w:pPr>
    <w:rPr>
      <w:rFonts w:ascii="Museo Sans For Dell" w:hAnsi="Museo Sans For Dell"/>
      <w:sz w:val="24"/>
      <w:szCs w:val="24"/>
    </w:rPr>
  </w:style>
  <w:style w:type="character" w:customStyle="1" w:styleId="A10">
    <w:name w:val="A10"/>
    <w:rsid w:val="00E12CA9"/>
    <w:rPr>
      <w:color w:val="000000"/>
      <w:sz w:val="13"/>
    </w:rPr>
  </w:style>
  <w:style w:type="paragraph" w:customStyle="1" w:styleId="a">
    <w:name w:val="Номерация на секция от спецификация"/>
    <w:basedOn w:val="Normal"/>
    <w:link w:val="a0"/>
    <w:autoRedefine/>
    <w:rsid w:val="00C33B09"/>
    <w:pPr>
      <w:numPr>
        <w:numId w:val="1"/>
      </w:numPr>
      <w:tabs>
        <w:tab w:val="left" w:pos="375"/>
      </w:tabs>
      <w:spacing w:after="0" w:line="240" w:lineRule="auto"/>
    </w:pPr>
    <w:rPr>
      <w:rFonts w:ascii="Times New Roman" w:hAnsi="Times New Roman"/>
      <w:b/>
      <w:color w:val="FF0000"/>
      <w:spacing w:val="-12"/>
      <w:sz w:val="28"/>
      <w:szCs w:val="20"/>
      <w:lang w:eastAsia="bg-BG"/>
    </w:rPr>
  </w:style>
  <w:style w:type="character" w:customStyle="1" w:styleId="a0">
    <w:name w:val="Номерация на секция от спецификация Знак"/>
    <w:link w:val="a"/>
    <w:locked/>
    <w:rsid w:val="00C33B09"/>
    <w:rPr>
      <w:rFonts w:ascii="Times New Roman" w:eastAsia="Times New Roman" w:hAnsi="Times New Roman"/>
      <w:b/>
      <w:color w:val="FF0000"/>
      <w:spacing w:val="-12"/>
      <w:sz w:val="28"/>
      <w:lang w:val="bg-BG" w:eastAsia="bg-BG"/>
    </w:rPr>
  </w:style>
  <w:style w:type="paragraph" w:customStyle="1" w:styleId="TOCHeading1">
    <w:name w:val="TOC Heading1"/>
    <w:basedOn w:val="Heading1"/>
    <w:next w:val="Normal"/>
    <w:rsid w:val="006123A1"/>
    <w:pPr>
      <w:keepLines/>
      <w:spacing w:before="480" w:after="0"/>
      <w:outlineLvl w:val="9"/>
    </w:pPr>
    <w:rPr>
      <w:color w:val="365F91"/>
      <w:kern w:val="0"/>
      <w:sz w:val="28"/>
      <w:szCs w:val="28"/>
    </w:rPr>
  </w:style>
  <w:style w:type="paragraph" w:styleId="TOC1">
    <w:name w:val="toc 1"/>
    <w:basedOn w:val="Normal"/>
    <w:next w:val="Normal"/>
    <w:autoRedefine/>
    <w:rsid w:val="006123A1"/>
    <w:pPr>
      <w:tabs>
        <w:tab w:val="left" w:pos="426"/>
        <w:tab w:val="right" w:leader="dot" w:pos="13994"/>
      </w:tabs>
      <w:ind w:left="426" w:hanging="426"/>
    </w:pPr>
  </w:style>
  <w:style w:type="character" w:styleId="Hyperlink">
    <w:name w:val="Hyperlink"/>
    <w:uiPriority w:val="99"/>
    <w:rsid w:val="006123A1"/>
    <w:rPr>
      <w:rFonts w:cs="Times New Roman"/>
      <w:color w:val="0000FF"/>
      <w:u w:val="single"/>
    </w:rPr>
  </w:style>
  <w:style w:type="paragraph" w:customStyle="1" w:styleId="a1">
    <w:name w:val="Секция от параметри"/>
    <w:basedOn w:val="Normal"/>
    <w:autoRedefine/>
    <w:rsid w:val="002C1E8B"/>
    <w:pPr>
      <w:keepNext/>
      <w:spacing w:after="0" w:line="240" w:lineRule="auto"/>
    </w:pPr>
    <w:rPr>
      <w:rFonts w:ascii="Times New Roman" w:eastAsia="Calibri" w:hAnsi="Times New Roman"/>
      <w:b/>
      <w:bCs/>
      <w:lang w:val="en-US" w:eastAsia="bg-BG"/>
    </w:rPr>
  </w:style>
  <w:style w:type="paragraph" w:styleId="Header">
    <w:name w:val="header"/>
    <w:basedOn w:val="Normal"/>
    <w:link w:val="HeaderChar"/>
    <w:rsid w:val="00C80875"/>
    <w:pPr>
      <w:tabs>
        <w:tab w:val="center" w:pos="4536"/>
        <w:tab w:val="right" w:pos="9072"/>
      </w:tabs>
    </w:pPr>
  </w:style>
  <w:style w:type="character" w:customStyle="1" w:styleId="HeaderChar">
    <w:name w:val="Header Char"/>
    <w:link w:val="Header"/>
    <w:locked/>
    <w:rsid w:val="00C80875"/>
    <w:rPr>
      <w:rFonts w:cs="Times New Roman"/>
      <w:sz w:val="22"/>
      <w:lang w:eastAsia="en-US"/>
    </w:rPr>
  </w:style>
  <w:style w:type="paragraph" w:styleId="Footer">
    <w:name w:val="footer"/>
    <w:basedOn w:val="Normal"/>
    <w:link w:val="FooterChar"/>
    <w:uiPriority w:val="99"/>
    <w:rsid w:val="00C80875"/>
    <w:pPr>
      <w:tabs>
        <w:tab w:val="center" w:pos="4536"/>
        <w:tab w:val="right" w:pos="9072"/>
      </w:tabs>
    </w:pPr>
  </w:style>
  <w:style w:type="character" w:customStyle="1" w:styleId="FooterChar">
    <w:name w:val="Footer Char"/>
    <w:link w:val="Footer"/>
    <w:uiPriority w:val="99"/>
    <w:locked/>
    <w:rsid w:val="00C80875"/>
    <w:rPr>
      <w:rFonts w:cs="Times New Roman"/>
      <w:sz w:val="22"/>
      <w:lang w:eastAsia="en-US"/>
    </w:rPr>
  </w:style>
  <w:style w:type="paragraph" w:styleId="TOC2">
    <w:name w:val="toc 2"/>
    <w:basedOn w:val="Normal"/>
    <w:next w:val="Normal"/>
    <w:autoRedefine/>
    <w:uiPriority w:val="39"/>
    <w:rsid w:val="00185681"/>
    <w:pPr>
      <w:tabs>
        <w:tab w:val="left" w:pos="709"/>
        <w:tab w:val="right" w:leader="dot" w:pos="9354"/>
      </w:tabs>
      <w:spacing w:before="120" w:after="0" w:line="240" w:lineRule="auto"/>
      <w:ind w:left="221"/>
    </w:pPr>
  </w:style>
  <w:style w:type="paragraph" w:styleId="BalloonText">
    <w:name w:val="Balloon Text"/>
    <w:basedOn w:val="Normal"/>
    <w:link w:val="BalloonTextChar"/>
    <w:semiHidden/>
    <w:rsid w:val="000465C5"/>
    <w:pPr>
      <w:spacing w:after="0" w:line="240" w:lineRule="auto"/>
    </w:pPr>
    <w:rPr>
      <w:rFonts w:ascii="Tahoma" w:hAnsi="Tahoma" w:cs="Tahoma"/>
      <w:sz w:val="16"/>
      <w:szCs w:val="16"/>
    </w:rPr>
  </w:style>
  <w:style w:type="character" w:customStyle="1" w:styleId="BalloonTextChar">
    <w:name w:val="Balloon Text Char"/>
    <w:link w:val="BalloonText"/>
    <w:semiHidden/>
    <w:locked/>
    <w:rsid w:val="000465C5"/>
    <w:rPr>
      <w:rFonts w:ascii="Tahoma" w:hAnsi="Tahoma" w:cs="Tahoma"/>
      <w:sz w:val="16"/>
      <w:szCs w:val="16"/>
      <w:lang w:val="bg-BG"/>
    </w:rPr>
  </w:style>
  <w:style w:type="character" w:styleId="CommentReference">
    <w:name w:val="annotation reference"/>
    <w:rsid w:val="00C8280B"/>
    <w:rPr>
      <w:rFonts w:cs="Times New Roman"/>
      <w:sz w:val="16"/>
      <w:szCs w:val="16"/>
    </w:rPr>
  </w:style>
  <w:style w:type="paragraph" w:styleId="CommentText">
    <w:name w:val="annotation text"/>
    <w:basedOn w:val="Normal"/>
    <w:link w:val="CommentTextChar"/>
    <w:rsid w:val="00C8280B"/>
    <w:pPr>
      <w:spacing w:line="240" w:lineRule="auto"/>
    </w:pPr>
    <w:rPr>
      <w:sz w:val="20"/>
      <w:szCs w:val="20"/>
    </w:rPr>
  </w:style>
  <w:style w:type="character" w:customStyle="1" w:styleId="CommentTextChar">
    <w:name w:val="Comment Text Char"/>
    <w:link w:val="CommentText"/>
    <w:locked/>
    <w:rsid w:val="00C8280B"/>
    <w:rPr>
      <w:rFonts w:cs="Times New Roman"/>
      <w:lang w:val="bg-BG"/>
    </w:rPr>
  </w:style>
  <w:style w:type="paragraph" w:styleId="CommentSubject">
    <w:name w:val="annotation subject"/>
    <w:basedOn w:val="CommentText"/>
    <w:next w:val="CommentText"/>
    <w:link w:val="CommentSubjectChar"/>
    <w:semiHidden/>
    <w:rsid w:val="00C8280B"/>
    <w:rPr>
      <w:b/>
      <w:bCs/>
    </w:rPr>
  </w:style>
  <w:style w:type="character" w:customStyle="1" w:styleId="CommentSubjectChar">
    <w:name w:val="Comment Subject Char"/>
    <w:link w:val="CommentSubject"/>
    <w:semiHidden/>
    <w:locked/>
    <w:rsid w:val="00C8280B"/>
    <w:rPr>
      <w:rFonts w:cs="Times New Roman"/>
      <w:b/>
      <w:bCs/>
      <w:lang w:val="bg-BG"/>
    </w:rPr>
  </w:style>
  <w:style w:type="paragraph" w:customStyle="1" w:styleId="Revision1">
    <w:name w:val="Revision1"/>
    <w:hidden/>
    <w:semiHidden/>
    <w:rsid w:val="00AB57E9"/>
    <w:rPr>
      <w:rFonts w:eastAsia="Times New Roman"/>
      <w:sz w:val="22"/>
      <w:szCs w:val="22"/>
      <w:lang w:val="bg-BG"/>
    </w:rPr>
  </w:style>
  <w:style w:type="paragraph" w:customStyle="1" w:styleId="ListParagraph1">
    <w:name w:val="List Paragraph1"/>
    <w:basedOn w:val="Normal"/>
    <w:rsid w:val="00E96702"/>
    <w:pPr>
      <w:ind w:left="720"/>
      <w:contextualSpacing/>
    </w:pPr>
  </w:style>
  <w:style w:type="paragraph" w:styleId="Revision">
    <w:name w:val="Revision"/>
    <w:hidden/>
    <w:uiPriority w:val="99"/>
    <w:semiHidden/>
    <w:rsid w:val="00454E30"/>
    <w:rPr>
      <w:rFonts w:eastAsia="Times New Roman"/>
      <w:sz w:val="22"/>
      <w:szCs w:val="22"/>
      <w:lang w:val="bg-BG"/>
    </w:rPr>
  </w:style>
  <w:style w:type="character" w:styleId="FollowedHyperlink">
    <w:name w:val="FollowedHyperlink"/>
    <w:rsid w:val="00530DFD"/>
    <w:rPr>
      <w:color w:val="954F72"/>
      <w:u w:val="single"/>
    </w:rPr>
  </w:style>
  <w:style w:type="paragraph" w:customStyle="1" w:styleId="a2">
    <w:name w:val="Основен текст"/>
    <w:basedOn w:val="Normal"/>
    <w:next w:val="Normal"/>
    <w:link w:val="Char"/>
    <w:autoRedefine/>
    <w:qFormat/>
    <w:rsid w:val="00B83492"/>
    <w:pPr>
      <w:spacing w:before="120" w:after="0"/>
      <w:ind w:left="680"/>
      <w:jc w:val="center"/>
    </w:pPr>
    <w:rPr>
      <w:rFonts w:ascii="Times New Roman" w:hAnsi="Times New Roman" w:cstheme="minorBidi"/>
      <w:szCs w:val="19"/>
      <w:lang w:val="en-US"/>
    </w:rPr>
  </w:style>
  <w:style w:type="character" w:customStyle="1" w:styleId="Char">
    <w:name w:val="Основен текст Char"/>
    <w:basedOn w:val="DefaultParagraphFont"/>
    <w:link w:val="a2"/>
    <w:rsid w:val="00B83492"/>
    <w:rPr>
      <w:rFonts w:ascii="Times New Roman" w:eastAsia="Times New Roman" w:hAnsi="Times New Roman" w:cstheme="minorBidi"/>
      <w:sz w:val="22"/>
      <w:szCs w:val="19"/>
    </w:rPr>
  </w:style>
  <w:style w:type="paragraph" w:customStyle="1" w:styleId="a3">
    <w:name w:val="Обикн. параграф"/>
    <w:basedOn w:val="Normal"/>
    <w:rsid w:val="00B01489"/>
    <w:pPr>
      <w:spacing w:before="120" w:after="0" w:line="360" w:lineRule="auto"/>
      <w:ind w:firstLine="720"/>
      <w:jc w:val="both"/>
    </w:pPr>
    <w:rPr>
      <w:rFonts w:ascii="Times New Roman" w:hAnsi="Times New Roman"/>
      <w:sz w:val="24"/>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1881582">
      <w:bodyDiv w:val="1"/>
      <w:marLeft w:val="0"/>
      <w:marRight w:val="0"/>
      <w:marTop w:val="0"/>
      <w:marBottom w:val="0"/>
      <w:divBdr>
        <w:top w:val="none" w:sz="0" w:space="0" w:color="auto"/>
        <w:left w:val="none" w:sz="0" w:space="0" w:color="auto"/>
        <w:bottom w:val="none" w:sz="0" w:space="0" w:color="auto"/>
        <w:right w:val="none" w:sz="0" w:space="0" w:color="auto"/>
      </w:divBdr>
    </w:div>
    <w:div w:id="34237973">
      <w:bodyDiv w:val="1"/>
      <w:marLeft w:val="0"/>
      <w:marRight w:val="0"/>
      <w:marTop w:val="0"/>
      <w:marBottom w:val="0"/>
      <w:divBdr>
        <w:top w:val="none" w:sz="0" w:space="0" w:color="auto"/>
        <w:left w:val="none" w:sz="0" w:space="0" w:color="auto"/>
        <w:bottom w:val="none" w:sz="0" w:space="0" w:color="auto"/>
        <w:right w:val="none" w:sz="0" w:space="0" w:color="auto"/>
      </w:divBdr>
      <w:divsChild>
        <w:div w:id="63601697">
          <w:marLeft w:val="0"/>
          <w:marRight w:val="0"/>
          <w:marTop w:val="0"/>
          <w:marBottom w:val="0"/>
          <w:divBdr>
            <w:top w:val="none" w:sz="0" w:space="0" w:color="auto"/>
            <w:left w:val="none" w:sz="0" w:space="0" w:color="auto"/>
            <w:bottom w:val="none" w:sz="0" w:space="0" w:color="auto"/>
            <w:right w:val="none" w:sz="0" w:space="0" w:color="auto"/>
          </w:divBdr>
        </w:div>
        <w:div w:id="674503322">
          <w:marLeft w:val="0"/>
          <w:marRight w:val="0"/>
          <w:marTop w:val="0"/>
          <w:marBottom w:val="0"/>
          <w:divBdr>
            <w:top w:val="none" w:sz="0" w:space="0" w:color="auto"/>
            <w:left w:val="none" w:sz="0" w:space="0" w:color="auto"/>
            <w:bottom w:val="none" w:sz="0" w:space="0" w:color="auto"/>
            <w:right w:val="none" w:sz="0" w:space="0" w:color="auto"/>
          </w:divBdr>
        </w:div>
        <w:div w:id="930774749">
          <w:marLeft w:val="0"/>
          <w:marRight w:val="0"/>
          <w:marTop w:val="0"/>
          <w:marBottom w:val="0"/>
          <w:divBdr>
            <w:top w:val="none" w:sz="0" w:space="0" w:color="auto"/>
            <w:left w:val="none" w:sz="0" w:space="0" w:color="auto"/>
            <w:bottom w:val="none" w:sz="0" w:space="0" w:color="auto"/>
            <w:right w:val="none" w:sz="0" w:space="0" w:color="auto"/>
          </w:divBdr>
        </w:div>
      </w:divsChild>
    </w:div>
    <w:div w:id="42407155">
      <w:bodyDiv w:val="1"/>
      <w:marLeft w:val="0"/>
      <w:marRight w:val="0"/>
      <w:marTop w:val="0"/>
      <w:marBottom w:val="0"/>
      <w:divBdr>
        <w:top w:val="none" w:sz="0" w:space="0" w:color="auto"/>
        <w:left w:val="none" w:sz="0" w:space="0" w:color="auto"/>
        <w:bottom w:val="none" w:sz="0" w:space="0" w:color="auto"/>
        <w:right w:val="none" w:sz="0" w:space="0" w:color="auto"/>
      </w:divBdr>
    </w:div>
    <w:div w:id="45373038">
      <w:bodyDiv w:val="1"/>
      <w:marLeft w:val="0"/>
      <w:marRight w:val="0"/>
      <w:marTop w:val="0"/>
      <w:marBottom w:val="0"/>
      <w:divBdr>
        <w:top w:val="none" w:sz="0" w:space="0" w:color="auto"/>
        <w:left w:val="none" w:sz="0" w:space="0" w:color="auto"/>
        <w:bottom w:val="none" w:sz="0" w:space="0" w:color="auto"/>
        <w:right w:val="none" w:sz="0" w:space="0" w:color="auto"/>
      </w:divBdr>
    </w:div>
    <w:div w:id="51125256">
      <w:bodyDiv w:val="1"/>
      <w:marLeft w:val="0"/>
      <w:marRight w:val="0"/>
      <w:marTop w:val="0"/>
      <w:marBottom w:val="0"/>
      <w:divBdr>
        <w:top w:val="none" w:sz="0" w:space="0" w:color="auto"/>
        <w:left w:val="none" w:sz="0" w:space="0" w:color="auto"/>
        <w:bottom w:val="none" w:sz="0" w:space="0" w:color="auto"/>
        <w:right w:val="none" w:sz="0" w:space="0" w:color="auto"/>
      </w:divBdr>
    </w:div>
    <w:div w:id="62874872">
      <w:bodyDiv w:val="1"/>
      <w:marLeft w:val="0"/>
      <w:marRight w:val="0"/>
      <w:marTop w:val="0"/>
      <w:marBottom w:val="0"/>
      <w:divBdr>
        <w:top w:val="none" w:sz="0" w:space="0" w:color="auto"/>
        <w:left w:val="none" w:sz="0" w:space="0" w:color="auto"/>
        <w:bottom w:val="none" w:sz="0" w:space="0" w:color="auto"/>
        <w:right w:val="none" w:sz="0" w:space="0" w:color="auto"/>
      </w:divBdr>
      <w:divsChild>
        <w:div w:id="625241346">
          <w:marLeft w:val="0"/>
          <w:marRight w:val="0"/>
          <w:marTop w:val="0"/>
          <w:marBottom w:val="0"/>
          <w:divBdr>
            <w:top w:val="none" w:sz="0" w:space="0" w:color="auto"/>
            <w:left w:val="none" w:sz="0" w:space="0" w:color="auto"/>
            <w:bottom w:val="none" w:sz="0" w:space="0" w:color="auto"/>
            <w:right w:val="none" w:sz="0" w:space="0" w:color="auto"/>
          </w:divBdr>
        </w:div>
      </w:divsChild>
    </w:div>
    <w:div w:id="106971723">
      <w:bodyDiv w:val="1"/>
      <w:marLeft w:val="0"/>
      <w:marRight w:val="0"/>
      <w:marTop w:val="0"/>
      <w:marBottom w:val="0"/>
      <w:divBdr>
        <w:top w:val="none" w:sz="0" w:space="0" w:color="auto"/>
        <w:left w:val="none" w:sz="0" w:space="0" w:color="auto"/>
        <w:bottom w:val="none" w:sz="0" w:space="0" w:color="auto"/>
        <w:right w:val="none" w:sz="0" w:space="0" w:color="auto"/>
      </w:divBdr>
    </w:div>
    <w:div w:id="161748597">
      <w:bodyDiv w:val="1"/>
      <w:marLeft w:val="0"/>
      <w:marRight w:val="0"/>
      <w:marTop w:val="0"/>
      <w:marBottom w:val="0"/>
      <w:divBdr>
        <w:top w:val="none" w:sz="0" w:space="0" w:color="auto"/>
        <w:left w:val="none" w:sz="0" w:space="0" w:color="auto"/>
        <w:bottom w:val="none" w:sz="0" w:space="0" w:color="auto"/>
        <w:right w:val="none" w:sz="0" w:space="0" w:color="auto"/>
      </w:divBdr>
    </w:div>
    <w:div w:id="241721729">
      <w:bodyDiv w:val="1"/>
      <w:marLeft w:val="0"/>
      <w:marRight w:val="0"/>
      <w:marTop w:val="0"/>
      <w:marBottom w:val="0"/>
      <w:divBdr>
        <w:top w:val="none" w:sz="0" w:space="0" w:color="auto"/>
        <w:left w:val="none" w:sz="0" w:space="0" w:color="auto"/>
        <w:bottom w:val="none" w:sz="0" w:space="0" w:color="auto"/>
        <w:right w:val="none" w:sz="0" w:space="0" w:color="auto"/>
      </w:divBdr>
      <w:divsChild>
        <w:div w:id="102772426">
          <w:marLeft w:val="0"/>
          <w:marRight w:val="0"/>
          <w:marTop w:val="0"/>
          <w:marBottom w:val="0"/>
          <w:divBdr>
            <w:top w:val="none" w:sz="0" w:space="0" w:color="auto"/>
            <w:left w:val="none" w:sz="0" w:space="0" w:color="auto"/>
            <w:bottom w:val="none" w:sz="0" w:space="0" w:color="auto"/>
            <w:right w:val="none" w:sz="0" w:space="0" w:color="auto"/>
          </w:divBdr>
        </w:div>
        <w:div w:id="703561383">
          <w:marLeft w:val="0"/>
          <w:marRight w:val="0"/>
          <w:marTop w:val="0"/>
          <w:marBottom w:val="0"/>
          <w:divBdr>
            <w:top w:val="none" w:sz="0" w:space="0" w:color="auto"/>
            <w:left w:val="none" w:sz="0" w:space="0" w:color="auto"/>
            <w:bottom w:val="none" w:sz="0" w:space="0" w:color="auto"/>
            <w:right w:val="none" w:sz="0" w:space="0" w:color="auto"/>
          </w:divBdr>
        </w:div>
        <w:div w:id="1531722207">
          <w:marLeft w:val="0"/>
          <w:marRight w:val="0"/>
          <w:marTop w:val="0"/>
          <w:marBottom w:val="0"/>
          <w:divBdr>
            <w:top w:val="none" w:sz="0" w:space="0" w:color="auto"/>
            <w:left w:val="none" w:sz="0" w:space="0" w:color="auto"/>
            <w:bottom w:val="none" w:sz="0" w:space="0" w:color="auto"/>
            <w:right w:val="none" w:sz="0" w:space="0" w:color="auto"/>
          </w:divBdr>
        </w:div>
        <w:div w:id="2062289246">
          <w:marLeft w:val="0"/>
          <w:marRight w:val="0"/>
          <w:marTop w:val="0"/>
          <w:marBottom w:val="0"/>
          <w:divBdr>
            <w:top w:val="none" w:sz="0" w:space="0" w:color="auto"/>
            <w:left w:val="none" w:sz="0" w:space="0" w:color="auto"/>
            <w:bottom w:val="none" w:sz="0" w:space="0" w:color="auto"/>
            <w:right w:val="none" w:sz="0" w:space="0" w:color="auto"/>
          </w:divBdr>
        </w:div>
      </w:divsChild>
    </w:div>
    <w:div w:id="274875244">
      <w:bodyDiv w:val="1"/>
      <w:marLeft w:val="0"/>
      <w:marRight w:val="0"/>
      <w:marTop w:val="0"/>
      <w:marBottom w:val="0"/>
      <w:divBdr>
        <w:top w:val="none" w:sz="0" w:space="0" w:color="auto"/>
        <w:left w:val="none" w:sz="0" w:space="0" w:color="auto"/>
        <w:bottom w:val="none" w:sz="0" w:space="0" w:color="auto"/>
        <w:right w:val="none" w:sz="0" w:space="0" w:color="auto"/>
      </w:divBdr>
    </w:div>
    <w:div w:id="303000918">
      <w:bodyDiv w:val="1"/>
      <w:marLeft w:val="0"/>
      <w:marRight w:val="0"/>
      <w:marTop w:val="0"/>
      <w:marBottom w:val="0"/>
      <w:divBdr>
        <w:top w:val="none" w:sz="0" w:space="0" w:color="auto"/>
        <w:left w:val="none" w:sz="0" w:space="0" w:color="auto"/>
        <w:bottom w:val="none" w:sz="0" w:space="0" w:color="auto"/>
        <w:right w:val="none" w:sz="0" w:space="0" w:color="auto"/>
      </w:divBdr>
    </w:div>
    <w:div w:id="340664111">
      <w:bodyDiv w:val="1"/>
      <w:marLeft w:val="0"/>
      <w:marRight w:val="0"/>
      <w:marTop w:val="0"/>
      <w:marBottom w:val="0"/>
      <w:divBdr>
        <w:top w:val="none" w:sz="0" w:space="0" w:color="auto"/>
        <w:left w:val="none" w:sz="0" w:space="0" w:color="auto"/>
        <w:bottom w:val="none" w:sz="0" w:space="0" w:color="auto"/>
        <w:right w:val="none" w:sz="0" w:space="0" w:color="auto"/>
      </w:divBdr>
      <w:divsChild>
        <w:div w:id="1769622804">
          <w:marLeft w:val="0"/>
          <w:marRight w:val="0"/>
          <w:marTop w:val="0"/>
          <w:marBottom w:val="0"/>
          <w:divBdr>
            <w:top w:val="none" w:sz="0" w:space="0" w:color="auto"/>
            <w:left w:val="none" w:sz="0" w:space="0" w:color="auto"/>
            <w:bottom w:val="none" w:sz="0" w:space="0" w:color="auto"/>
            <w:right w:val="none" w:sz="0" w:space="0" w:color="auto"/>
          </w:divBdr>
        </w:div>
        <w:div w:id="1822313283">
          <w:marLeft w:val="0"/>
          <w:marRight w:val="0"/>
          <w:marTop w:val="0"/>
          <w:marBottom w:val="0"/>
          <w:divBdr>
            <w:top w:val="none" w:sz="0" w:space="0" w:color="auto"/>
            <w:left w:val="none" w:sz="0" w:space="0" w:color="auto"/>
            <w:bottom w:val="none" w:sz="0" w:space="0" w:color="auto"/>
            <w:right w:val="none" w:sz="0" w:space="0" w:color="auto"/>
          </w:divBdr>
        </w:div>
      </w:divsChild>
    </w:div>
    <w:div w:id="358317358">
      <w:bodyDiv w:val="1"/>
      <w:marLeft w:val="0"/>
      <w:marRight w:val="0"/>
      <w:marTop w:val="0"/>
      <w:marBottom w:val="0"/>
      <w:divBdr>
        <w:top w:val="none" w:sz="0" w:space="0" w:color="auto"/>
        <w:left w:val="none" w:sz="0" w:space="0" w:color="auto"/>
        <w:bottom w:val="none" w:sz="0" w:space="0" w:color="auto"/>
        <w:right w:val="none" w:sz="0" w:space="0" w:color="auto"/>
      </w:divBdr>
    </w:div>
    <w:div w:id="369887259">
      <w:bodyDiv w:val="1"/>
      <w:marLeft w:val="0"/>
      <w:marRight w:val="0"/>
      <w:marTop w:val="0"/>
      <w:marBottom w:val="0"/>
      <w:divBdr>
        <w:top w:val="none" w:sz="0" w:space="0" w:color="auto"/>
        <w:left w:val="none" w:sz="0" w:space="0" w:color="auto"/>
        <w:bottom w:val="none" w:sz="0" w:space="0" w:color="auto"/>
        <w:right w:val="none" w:sz="0" w:space="0" w:color="auto"/>
      </w:divBdr>
      <w:divsChild>
        <w:div w:id="874460568">
          <w:marLeft w:val="0"/>
          <w:marRight w:val="0"/>
          <w:marTop w:val="0"/>
          <w:marBottom w:val="0"/>
          <w:divBdr>
            <w:top w:val="none" w:sz="0" w:space="0" w:color="auto"/>
            <w:left w:val="none" w:sz="0" w:space="0" w:color="auto"/>
            <w:bottom w:val="none" w:sz="0" w:space="0" w:color="auto"/>
            <w:right w:val="none" w:sz="0" w:space="0" w:color="auto"/>
          </w:divBdr>
        </w:div>
      </w:divsChild>
    </w:div>
    <w:div w:id="386540214">
      <w:bodyDiv w:val="1"/>
      <w:marLeft w:val="0"/>
      <w:marRight w:val="0"/>
      <w:marTop w:val="0"/>
      <w:marBottom w:val="0"/>
      <w:divBdr>
        <w:top w:val="none" w:sz="0" w:space="0" w:color="auto"/>
        <w:left w:val="none" w:sz="0" w:space="0" w:color="auto"/>
        <w:bottom w:val="none" w:sz="0" w:space="0" w:color="auto"/>
        <w:right w:val="none" w:sz="0" w:space="0" w:color="auto"/>
      </w:divBdr>
    </w:div>
    <w:div w:id="472605627">
      <w:bodyDiv w:val="1"/>
      <w:marLeft w:val="0"/>
      <w:marRight w:val="0"/>
      <w:marTop w:val="0"/>
      <w:marBottom w:val="0"/>
      <w:divBdr>
        <w:top w:val="none" w:sz="0" w:space="0" w:color="auto"/>
        <w:left w:val="none" w:sz="0" w:space="0" w:color="auto"/>
        <w:bottom w:val="none" w:sz="0" w:space="0" w:color="auto"/>
        <w:right w:val="none" w:sz="0" w:space="0" w:color="auto"/>
      </w:divBdr>
    </w:div>
    <w:div w:id="503520352">
      <w:bodyDiv w:val="1"/>
      <w:marLeft w:val="0"/>
      <w:marRight w:val="0"/>
      <w:marTop w:val="0"/>
      <w:marBottom w:val="0"/>
      <w:divBdr>
        <w:top w:val="none" w:sz="0" w:space="0" w:color="auto"/>
        <w:left w:val="none" w:sz="0" w:space="0" w:color="auto"/>
        <w:bottom w:val="none" w:sz="0" w:space="0" w:color="auto"/>
        <w:right w:val="none" w:sz="0" w:space="0" w:color="auto"/>
      </w:divBdr>
      <w:divsChild>
        <w:div w:id="242180641">
          <w:marLeft w:val="0"/>
          <w:marRight w:val="0"/>
          <w:marTop w:val="0"/>
          <w:marBottom w:val="0"/>
          <w:divBdr>
            <w:top w:val="none" w:sz="0" w:space="0" w:color="auto"/>
            <w:left w:val="none" w:sz="0" w:space="0" w:color="auto"/>
            <w:bottom w:val="none" w:sz="0" w:space="0" w:color="auto"/>
            <w:right w:val="none" w:sz="0" w:space="0" w:color="auto"/>
          </w:divBdr>
        </w:div>
        <w:div w:id="901334255">
          <w:marLeft w:val="0"/>
          <w:marRight w:val="0"/>
          <w:marTop w:val="0"/>
          <w:marBottom w:val="0"/>
          <w:divBdr>
            <w:top w:val="none" w:sz="0" w:space="0" w:color="auto"/>
            <w:left w:val="none" w:sz="0" w:space="0" w:color="auto"/>
            <w:bottom w:val="none" w:sz="0" w:space="0" w:color="auto"/>
            <w:right w:val="none" w:sz="0" w:space="0" w:color="auto"/>
          </w:divBdr>
        </w:div>
      </w:divsChild>
    </w:div>
    <w:div w:id="525798169">
      <w:bodyDiv w:val="1"/>
      <w:marLeft w:val="0"/>
      <w:marRight w:val="0"/>
      <w:marTop w:val="0"/>
      <w:marBottom w:val="0"/>
      <w:divBdr>
        <w:top w:val="none" w:sz="0" w:space="0" w:color="auto"/>
        <w:left w:val="none" w:sz="0" w:space="0" w:color="auto"/>
        <w:bottom w:val="none" w:sz="0" w:space="0" w:color="auto"/>
        <w:right w:val="none" w:sz="0" w:space="0" w:color="auto"/>
      </w:divBdr>
    </w:div>
    <w:div w:id="545876821">
      <w:bodyDiv w:val="1"/>
      <w:marLeft w:val="0"/>
      <w:marRight w:val="0"/>
      <w:marTop w:val="0"/>
      <w:marBottom w:val="0"/>
      <w:divBdr>
        <w:top w:val="none" w:sz="0" w:space="0" w:color="auto"/>
        <w:left w:val="none" w:sz="0" w:space="0" w:color="auto"/>
        <w:bottom w:val="none" w:sz="0" w:space="0" w:color="auto"/>
        <w:right w:val="none" w:sz="0" w:space="0" w:color="auto"/>
      </w:divBdr>
      <w:divsChild>
        <w:div w:id="271859380">
          <w:marLeft w:val="0"/>
          <w:marRight w:val="0"/>
          <w:marTop w:val="0"/>
          <w:marBottom w:val="0"/>
          <w:divBdr>
            <w:top w:val="none" w:sz="0" w:space="0" w:color="auto"/>
            <w:left w:val="none" w:sz="0" w:space="0" w:color="auto"/>
            <w:bottom w:val="none" w:sz="0" w:space="0" w:color="auto"/>
            <w:right w:val="none" w:sz="0" w:space="0" w:color="auto"/>
          </w:divBdr>
        </w:div>
        <w:div w:id="677468714">
          <w:marLeft w:val="0"/>
          <w:marRight w:val="0"/>
          <w:marTop w:val="0"/>
          <w:marBottom w:val="0"/>
          <w:divBdr>
            <w:top w:val="none" w:sz="0" w:space="0" w:color="auto"/>
            <w:left w:val="none" w:sz="0" w:space="0" w:color="auto"/>
            <w:bottom w:val="none" w:sz="0" w:space="0" w:color="auto"/>
            <w:right w:val="none" w:sz="0" w:space="0" w:color="auto"/>
          </w:divBdr>
        </w:div>
        <w:div w:id="1497956810">
          <w:marLeft w:val="0"/>
          <w:marRight w:val="0"/>
          <w:marTop w:val="0"/>
          <w:marBottom w:val="0"/>
          <w:divBdr>
            <w:top w:val="none" w:sz="0" w:space="0" w:color="auto"/>
            <w:left w:val="none" w:sz="0" w:space="0" w:color="auto"/>
            <w:bottom w:val="none" w:sz="0" w:space="0" w:color="auto"/>
            <w:right w:val="none" w:sz="0" w:space="0" w:color="auto"/>
          </w:divBdr>
        </w:div>
      </w:divsChild>
    </w:div>
    <w:div w:id="573441246">
      <w:bodyDiv w:val="1"/>
      <w:marLeft w:val="0"/>
      <w:marRight w:val="0"/>
      <w:marTop w:val="0"/>
      <w:marBottom w:val="0"/>
      <w:divBdr>
        <w:top w:val="none" w:sz="0" w:space="0" w:color="auto"/>
        <w:left w:val="none" w:sz="0" w:space="0" w:color="auto"/>
        <w:bottom w:val="none" w:sz="0" w:space="0" w:color="auto"/>
        <w:right w:val="none" w:sz="0" w:space="0" w:color="auto"/>
      </w:divBdr>
      <w:divsChild>
        <w:div w:id="6563590">
          <w:marLeft w:val="0"/>
          <w:marRight w:val="0"/>
          <w:marTop w:val="0"/>
          <w:marBottom w:val="0"/>
          <w:divBdr>
            <w:top w:val="none" w:sz="0" w:space="0" w:color="auto"/>
            <w:left w:val="none" w:sz="0" w:space="0" w:color="auto"/>
            <w:bottom w:val="none" w:sz="0" w:space="0" w:color="auto"/>
            <w:right w:val="none" w:sz="0" w:space="0" w:color="auto"/>
          </w:divBdr>
        </w:div>
        <w:div w:id="266273018">
          <w:marLeft w:val="0"/>
          <w:marRight w:val="0"/>
          <w:marTop w:val="0"/>
          <w:marBottom w:val="0"/>
          <w:divBdr>
            <w:top w:val="none" w:sz="0" w:space="0" w:color="auto"/>
            <w:left w:val="none" w:sz="0" w:space="0" w:color="auto"/>
            <w:bottom w:val="none" w:sz="0" w:space="0" w:color="auto"/>
            <w:right w:val="none" w:sz="0" w:space="0" w:color="auto"/>
          </w:divBdr>
        </w:div>
        <w:div w:id="1900751859">
          <w:marLeft w:val="0"/>
          <w:marRight w:val="0"/>
          <w:marTop w:val="0"/>
          <w:marBottom w:val="0"/>
          <w:divBdr>
            <w:top w:val="none" w:sz="0" w:space="0" w:color="auto"/>
            <w:left w:val="none" w:sz="0" w:space="0" w:color="auto"/>
            <w:bottom w:val="none" w:sz="0" w:space="0" w:color="auto"/>
            <w:right w:val="none" w:sz="0" w:space="0" w:color="auto"/>
          </w:divBdr>
        </w:div>
      </w:divsChild>
    </w:div>
    <w:div w:id="623001846">
      <w:bodyDiv w:val="1"/>
      <w:marLeft w:val="0"/>
      <w:marRight w:val="0"/>
      <w:marTop w:val="0"/>
      <w:marBottom w:val="0"/>
      <w:divBdr>
        <w:top w:val="none" w:sz="0" w:space="0" w:color="auto"/>
        <w:left w:val="none" w:sz="0" w:space="0" w:color="auto"/>
        <w:bottom w:val="none" w:sz="0" w:space="0" w:color="auto"/>
        <w:right w:val="none" w:sz="0" w:space="0" w:color="auto"/>
      </w:divBdr>
    </w:div>
    <w:div w:id="663312929">
      <w:bodyDiv w:val="1"/>
      <w:marLeft w:val="0"/>
      <w:marRight w:val="0"/>
      <w:marTop w:val="0"/>
      <w:marBottom w:val="0"/>
      <w:divBdr>
        <w:top w:val="none" w:sz="0" w:space="0" w:color="auto"/>
        <w:left w:val="none" w:sz="0" w:space="0" w:color="auto"/>
        <w:bottom w:val="none" w:sz="0" w:space="0" w:color="auto"/>
        <w:right w:val="none" w:sz="0" w:space="0" w:color="auto"/>
      </w:divBdr>
      <w:divsChild>
        <w:div w:id="124593142">
          <w:marLeft w:val="0"/>
          <w:marRight w:val="0"/>
          <w:marTop w:val="0"/>
          <w:marBottom w:val="0"/>
          <w:divBdr>
            <w:top w:val="none" w:sz="0" w:space="0" w:color="auto"/>
            <w:left w:val="none" w:sz="0" w:space="0" w:color="auto"/>
            <w:bottom w:val="none" w:sz="0" w:space="0" w:color="auto"/>
            <w:right w:val="none" w:sz="0" w:space="0" w:color="auto"/>
          </w:divBdr>
        </w:div>
        <w:div w:id="147526087">
          <w:marLeft w:val="0"/>
          <w:marRight w:val="0"/>
          <w:marTop w:val="0"/>
          <w:marBottom w:val="0"/>
          <w:divBdr>
            <w:top w:val="none" w:sz="0" w:space="0" w:color="auto"/>
            <w:left w:val="none" w:sz="0" w:space="0" w:color="auto"/>
            <w:bottom w:val="none" w:sz="0" w:space="0" w:color="auto"/>
            <w:right w:val="none" w:sz="0" w:space="0" w:color="auto"/>
          </w:divBdr>
        </w:div>
      </w:divsChild>
    </w:div>
    <w:div w:id="663630886">
      <w:bodyDiv w:val="1"/>
      <w:marLeft w:val="0"/>
      <w:marRight w:val="0"/>
      <w:marTop w:val="0"/>
      <w:marBottom w:val="0"/>
      <w:divBdr>
        <w:top w:val="none" w:sz="0" w:space="0" w:color="auto"/>
        <w:left w:val="none" w:sz="0" w:space="0" w:color="auto"/>
        <w:bottom w:val="none" w:sz="0" w:space="0" w:color="auto"/>
        <w:right w:val="none" w:sz="0" w:space="0" w:color="auto"/>
      </w:divBdr>
    </w:div>
    <w:div w:id="795951661">
      <w:bodyDiv w:val="1"/>
      <w:marLeft w:val="0"/>
      <w:marRight w:val="0"/>
      <w:marTop w:val="0"/>
      <w:marBottom w:val="0"/>
      <w:divBdr>
        <w:top w:val="none" w:sz="0" w:space="0" w:color="auto"/>
        <w:left w:val="none" w:sz="0" w:space="0" w:color="auto"/>
        <w:bottom w:val="none" w:sz="0" w:space="0" w:color="auto"/>
        <w:right w:val="none" w:sz="0" w:space="0" w:color="auto"/>
      </w:divBdr>
    </w:div>
    <w:div w:id="806749204">
      <w:bodyDiv w:val="1"/>
      <w:marLeft w:val="0"/>
      <w:marRight w:val="0"/>
      <w:marTop w:val="0"/>
      <w:marBottom w:val="0"/>
      <w:divBdr>
        <w:top w:val="none" w:sz="0" w:space="0" w:color="auto"/>
        <w:left w:val="none" w:sz="0" w:space="0" w:color="auto"/>
        <w:bottom w:val="none" w:sz="0" w:space="0" w:color="auto"/>
        <w:right w:val="none" w:sz="0" w:space="0" w:color="auto"/>
      </w:divBdr>
    </w:div>
    <w:div w:id="872959298">
      <w:bodyDiv w:val="1"/>
      <w:marLeft w:val="0"/>
      <w:marRight w:val="0"/>
      <w:marTop w:val="0"/>
      <w:marBottom w:val="0"/>
      <w:divBdr>
        <w:top w:val="none" w:sz="0" w:space="0" w:color="auto"/>
        <w:left w:val="none" w:sz="0" w:space="0" w:color="auto"/>
        <w:bottom w:val="none" w:sz="0" w:space="0" w:color="auto"/>
        <w:right w:val="none" w:sz="0" w:space="0" w:color="auto"/>
      </w:divBdr>
      <w:divsChild>
        <w:div w:id="27922344">
          <w:marLeft w:val="0"/>
          <w:marRight w:val="0"/>
          <w:marTop w:val="0"/>
          <w:marBottom w:val="0"/>
          <w:divBdr>
            <w:top w:val="none" w:sz="0" w:space="0" w:color="auto"/>
            <w:left w:val="none" w:sz="0" w:space="0" w:color="auto"/>
            <w:bottom w:val="none" w:sz="0" w:space="0" w:color="auto"/>
            <w:right w:val="none" w:sz="0" w:space="0" w:color="auto"/>
          </w:divBdr>
        </w:div>
        <w:div w:id="683090457">
          <w:marLeft w:val="0"/>
          <w:marRight w:val="0"/>
          <w:marTop w:val="0"/>
          <w:marBottom w:val="0"/>
          <w:divBdr>
            <w:top w:val="none" w:sz="0" w:space="0" w:color="auto"/>
            <w:left w:val="none" w:sz="0" w:space="0" w:color="auto"/>
            <w:bottom w:val="none" w:sz="0" w:space="0" w:color="auto"/>
            <w:right w:val="none" w:sz="0" w:space="0" w:color="auto"/>
          </w:divBdr>
        </w:div>
      </w:divsChild>
    </w:div>
    <w:div w:id="1013336686">
      <w:bodyDiv w:val="1"/>
      <w:marLeft w:val="0"/>
      <w:marRight w:val="0"/>
      <w:marTop w:val="0"/>
      <w:marBottom w:val="0"/>
      <w:divBdr>
        <w:top w:val="none" w:sz="0" w:space="0" w:color="auto"/>
        <w:left w:val="none" w:sz="0" w:space="0" w:color="auto"/>
        <w:bottom w:val="none" w:sz="0" w:space="0" w:color="auto"/>
        <w:right w:val="none" w:sz="0" w:space="0" w:color="auto"/>
      </w:divBdr>
    </w:div>
    <w:div w:id="1041327331">
      <w:bodyDiv w:val="1"/>
      <w:marLeft w:val="0"/>
      <w:marRight w:val="0"/>
      <w:marTop w:val="0"/>
      <w:marBottom w:val="0"/>
      <w:divBdr>
        <w:top w:val="none" w:sz="0" w:space="0" w:color="auto"/>
        <w:left w:val="none" w:sz="0" w:space="0" w:color="auto"/>
        <w:bottom w:val="none" w:sz="0" w:space="0" w:color="auto"/>
        <w:right w:val="none" w:sz="0" w:space="0" w:color="auto"/>
      </w:divBdr>
    </w:div>
    <w:div w:id="1114447249">
      <w:bodyDiv w:val="1"/>
      <w:marLeft w:val="0"/>
      <w:marRight w:val="0"/>
      <w:marTop w:val="0"/>
      <w:marBottom w:val="0"/>
      <w:divBdr>
        <w:top w:val="none" w:sz="0" w:space="0" w:color="auto"/>
        <w:left w:val="none" w:sz="0" w:space="0" w:color="auto"/>
        <w:bottom w:val="none" w:sz="0" w:space="0" w:color="auto"/>
        <w:right w:val="none" w:sz="0" w:space="0" w:color="auto"/>
      </w:divBdr>
    </w:div>
    <w:div w:id="1121070665">
      <w:bodyDiv w:val="1"/>
      <w:marLeft w:val="0"/>
      <w:marRight w:val="0"/>
      <w:marTop w:val="0"/>
      <w:marBottom w:val="0"/>
      <w:divBdr>
        <w:top w:val="none" w:sz="0" w:space="0" w:color="auto"/>
        <w:left w:val="none" w:sz="0" w:space="0" w:color="auto"/>
        <w:bottom w:val="none" w:sz="0" w:space="0" w:color="auto"/>
        <w:right w:val="none" w:sz="0" w:space="0" w:color="auto"/>
      </w:divBdr>
      <w:divsChild>
        <w:div w:id="700284695">
          <w:marLeft w:val="0"/>
          <w:marRight w:val="0"/>
          <w:marTop w:val="0"/>
          <w:marBottom w:val="0"/>
          <w:divBdr>
            <w:top w:val="none" w:sz="0" w:space="0" w:color="auto"/>
            <w:left w:val="none" w:sz="0" w:space="0" w:color="auto"/>
            <w:bottom w:val="none" w:sz="0" w:space="0" w:color="auto"/>
            <w:right w:val="none" w:sz="0" w:space="0" w:color="auto"/>
          </w:divBdr>
        </w:div>
        <w:div w:id="1402290492">
          <w:marLeft w:val="0"/>
          <w:marRight w:val="0"/>
          <w:marTop w:val="0"/>
          <w:marBottom w:val="0"/>
          <w:divBdr>
            <w:top w:val="none" w:sz="0" w:space="0" w:color="auto"/>
            <w:left w:val="none" w:sz="0" w:space="0" w:color="auto"/>
            <w:bottom w:val="none" w:sz="0" w:space="0" w:color="auto"/>
            <w:right w:val="none" w:sz="0" w:space="0" w:color="auto"/>
          </w:divBdr>
        </w:div>
      </w:divsChild>
    </w:div>
    <w:div w:id="1202014770">
      <w:bodyDiv w:val="1"/>
      <w:marLeft w:val="0"/>
      <w:marRight w:val="0"/>
      <w:marTop w:val="0"/>
      <w:marBottom w:val="0"/>
      <w:divBdr>
        <w:top w:val="none" w:sz="0" w:space="0" w:color="auto"/>
        <w:left w:val="none" w:sz="0" w:space="0" w:color="auto"/>
        <w:bottom w:val="none" w:sz="0" w:space="0" w:color="auto"/>
        <w:right w:val="none" w:sz="0" w:space="0" w:color="auto"/>
      </w:divBdr>
      <w:divsChild>
        <w:div w:id="560482177">
          <w:marLeft w:val="0"/>
          <w:marRight w:val="0"/>
          <w:marTop w:val="0"/>
          <w:marBottom w:val="0"/>
          <w:divBdr>
            <w:top w:val="none" w:sz="0" w:space="0" w:color="auto"/>
            <w:left w:val="none" w:sz="0" w:space="0" w:color="auto"/>
            <w:bottom w:val="none" w:sz="0" w:space="0" w:color="auto"/>
            <w:right w:val="none" w:sz="0" w:space="0" w:color="auto"/>
          </w:divBdr>
        </w:div>
        <w:div w:id="786242554">
          <w:marLeft w:val="0"/>
          <w:marRight w:val="0"/>
          <w:marTop w:val="0"/>
          <w:marBottom w:val="0"/>
          <w:divBdr>
            <w:top w:val="none" w:sz="0" w:space="0" w:color="auto"/>
            <w:left w:val="none" w:sz="0" w:space="0" w:color="auto"/>
            <w:bottom w:val="none" w:sz="0" w:space="0" w:color="auto"/>
            <w:right w:val="none" w:sz="0" w:space="0" w:color="auto"/>
          </w:divBdr>
        </w:div>
        <w:div w:id="1737781911">
          <w:marLeft w:val="0"/>
          <w:marRight w:val="0"/>
          <w:marTop w:val="0"/>
          <w:marBottom w:val="0"/>
          <w:divBdr>
            <w:top w:val="none" w:sz="0" w:space="0" w:color="auto"/>
            <w:left w:val="none" w:sz="0" w:space="0" w:color="auto"/>
            <w:bottom w:val="none" w:sz="0" w:space="0" w:color="auto"/>
            <w:right w:val="none" w:sz="0" w:space="0" w:color="auto"/>
          </w:divBdr>
        </w:div>
      </w:divsChild>
    </w:div>
    <w:div w:id="1202666812">
      <w:bodyDiv w:val="1"/>
      <w:marLeft w:val="0"/>
      <w:marRight w:val="0"/>
      <w:marTop w:val="0"/>
      <w:marBottom w:val="0"/>
      <w:divBdr>
        <w:top w:val="none" w:sz="0" w:space="0" w:color="auto"/>
        <w:left w:val="none" w:sz="0" w:space="0" w:color="auto"/>
        <w:bottom w:val="none" w:sz="0" w:space="0" w:color="auto"/>
        <w:right w:val="none" w:sz="0" w:space="0" w:color="auto"/>
      </w:divBdr>
    </w:div>
    <w:div w:id="1222473669">
      <w:bodyDiv w:val="1"/>
      <w:marLeft w:val="0"/>
      <w:marRight w:val="0"/>
      <w:marTop w:val="0"/>
      <w:marBottom w:val="0"/>
      <w:divBdr>
        <w:top w:val="none" w:sz="0" w:space="0" w:color="auto"/>
        <w:left w:val="none" w:sz="0" w:space="0" w:color="auto"/>
        <w:bottom w:val="none" w:sz="0" w:space="0" w:color="auto"/>
        <w:right w:val="none" w:sz="0" w:space="0" w:color="auto"/>
      </w:divBdr>
      <w:divsChild>
        <w:div w:id="701125363">
          <w:marLeft w:val="0"/>
          <w:marRight w:val="0"/>
          <w:marTop w:val="0"/>
          <w:marBottom w:val="0"/>
          <w:divBdr>
            <w:top w:val="none" w:sz="0" w:space="0" w:color="auto"/>
            <w:left w:val="none" w:sz="0" w:space="0" w:color="auto"/>
            <w:bottom w:val="none" w:sz="0" w:space="0" w:color="auto"/>
            <w:right w:val="none" w:sz="0" w:space="0" w:color="auto"/>
          </w:divBdr>
        </w:div>
        <w:div w:id="1982732761">
          <w:marLeft w:val="0"/>
          <w:marRight w:val="0"/>
          <w:marTop w:val="0"/>
          <w:marBottom w:val="0"/>
          <w:divBdr>
            <w:top w:val="none" w:sz="0" w:space="0" w:color="auto"/>
            <w:left w:val="none" w:sz="0" w:space="0" w:color="auto"/>
            <w:bottom w:val="none" w:sz="0" w:space="0" w:color="auto"/>
            <w:right w:val="none" w:sz="0" w:space="0" w:color="auto"/>
          </w:divBdr>
        </w:div>
      </w:divsChild>
    </w:div>
    <w:div w:id="1227179623">
      <w:bodyDiv w:val="1"/>
      <w:marLeft w:val="0"/>
      <w:marRight w:val="0"/>
      <w:marTop w:val="0"/>
      <w:marBottom w:val="0"/>
      <w:divBdr>
        <w:top w:val="none" w:sz="0" w:space="0" w:color="auto"/>
        <w:left w:val="none" w:sz="0" w:space="0" w:color="auto"/>
        <w:bottom w:val="none" w:sz="0" w:space="0" w:color="auto"/>
        <w:right w:val="none" w:sz="0" w:space="0" w:color="auto"/>
      </w:divBdr>
    </w:div>
    <w:div w:id="1243829643">
      <w:bodyDiv w:val="1"/>
      <w:marLeft w:val="0"/>
      <w:marRight w:val="0"/>
      <w:marTop w:val="0"/>
      <w:marBottom w:val="0"/>
      <w:divBdr>
        <w:top w:val="none" w:sz="0" w:space="0" w:color="auto"/>
        <w:left w:val="none" w:sz="0" w:space="0" w:color="auto"/>
        <w:bottom w:val="none" w:sz="0" w:space="0" w:color="auto"/>
        <w:right w:val="none" w:sz="0" w:space="0" w:color="auto"/>
      </w:divBdr>
      <w:divsChild>
        <w:div w:id="133833315">
          <w:marLeft w:val="0"/>
          <w:marRight w:val="0"/>
          <w:marTop w:val="0"/>
          <w:marBottom w:val="0"/>
          <w:divBdr>
            <w:top w:val="none" w:sz="0" w:space="0" w:color="auto"/>
            <w:left w:val="none" w:sz="0" w:space="0" w:color="auto"/>
            <w:bottom w:val="none" w:sz="0" w:space="0" w:color="auto"/>
            <w:right w:val="none" w:sz="0" w:space="0" w:color="auto"/>
          </w:divBdr>
        </w:div>
        <w:div w:id="1683122741">
          <w:marLeft w:val="0"/>
          <w:marRight w:val="0"/>
          <w:marTop w:val="0"/>
          <w:marBottom w:val="0"/>
          <w:divBdr>
            <w:top w:val="none" w:sz="0" w:space="0" w:color="auto"/>
            <w:left w:val="none" w:sz="0" w:space="0" w:color="auto"/>
            <w:bottom w:val="none" w:sz="0" w:space="0" w:color="auto"/>
            <w:right w:val="none" w:sz="0" w:space="0" w:color="auto"/>
          </w:divBdr>
        </w:div>
      </w:divsChild>
    </w:div>
    <w:div w:id="1248229451">
      <w:bodyDiv w:val="1"/>
      <w:marLeft w:val="0"/>
      <w:marRight w:val="0"/>
      <w:marTop w:val="0"/>
      <w:marBottom w:val="0"/>
      <w:divBdr>
        <w:top w:val="none" w:sz="0" w:space="0" w:color="auto"/>
        <w:left w:val="none" w:sz="0" w:space="0" w:color="auto"/>
        <w:bottom w:val="none" w:sz="0" w:space="0" w:color="auto"/>
        <w:right w:val="none" w:sz="0" w:space="0" w:color="auto"/>
      </w:divBdr>
    </w:div>
    <w:div w:id="1261454268">
      <w:bodyDiv w:val="1"/>
      <w:marLeft w:val="0"/>
      <w:marRight w:val="0"/>
      <w:marTop w:val="0"/>
      <w:marBottom w:val="0"/>
      <w:divBdr>
        <w:top w:val="none" w:sz="0" w:space="0" w:color="auto"/>
        <w:left w:val="none" w:sz="0" w:space="0" w:color="auto"/>
        <w:bottom w:val="none" w:sz="0" w:space="0" w:color="auto"/>
        <w:right w:val="none" w:sz="0" w:space="0" w:color="auto"/>
      </w:divBdr>
    </w:div>
    <w:div w:id="1299340081">
      <w:bodyDiv w:val="1"/>
      <w:marLeft w:val="0"/>
      <w:marRight w:val="0"/>
      <w:marTop w:val="0"/>
      <w:marBottom w:val="0"/>
      <w:divBdr>
        <w:top w:val="none" w:sz="0" w:space="0" w:color="auto"/>
        <w:left w:val="none" w:sz="0" w:space="0" w:color="auto"/>
        <w:bottom w:val="none" w:sz="0" w:space="0" w:color="auto"/>
        <w:right w:val="none" w:sz="0" w:space="0" w:color="auto"/>
      </w:divBdr>
    </w:div>
    <w:div w:id="1313485338">
      <w:bodyDiv w:val="1"/>
      <w:marLeft w:val="0"/>
      <w:marRight w:val="0"/>
      <w:marTop w:val="0"/>
      <w:marBottom w:val="0"/>
      <w:divBdr>
        <w:top w:val="none" w:sz="0" w:space="0" w:color="auto"/>
        <w:left w:val="none" w:sz="0" w:space="0" w:color="auto"/>
        <w:bottom w:val="none" w:sz="0" w:space="0" w:color="auto"/>
        <w:right w:val="none" w:sz="0" w:space="0" w:color="auto"/>
      </w:divBdr>
      <w:divsChild>
        <w:div w:id="967202287">
          <w:marLeft w:val="0"/>
          <w:marRight w:val="0"/>
          <w:marTop w:val="0"/>
          <w:marBottom w:val="0"/>
          <w:divBdr>
            <w:top w:val="none" w:sz="0" w:space="0" w:color="auto"/>
            <w:left w:val="none" w:sz="0" w:space="0" w:color="auto"/>
            <w:bottom w:val="none" w:sz="0" w:space="0" w:color="auto"/>
            <w:right w:val="none" w:sz="0" w:space="0" w:color="auto"/>
          </w:divBdr>
        </w:div>
        <w:div w:id="1426535846">
          <w:marLeft w:val="0"/>
          <w:marRight w:val="0"/>
          <w:marTop w:val="0"/>
          <w:marBottom w:val="0"/>
          <w:divBdr>
            <w:top w:val="none" w:sz="0" w:space="0" w:color="auto"/>
            <w:left w:val="none" w:sz="0" w:space="0" w:color="auto"/>
            <w:bottom w:val="none" w:sz="0" w:space="0" w:color="auto"/>
            <w:right w:val="none" w:sz="0" w:space="0" w:color="auto"/>
          </w:divBdr>
        </w:div>
      </w:divsChild>
    </w:div>
    <w:div w:id="1350914413">
      <w:bodyDiv w:val="1"/>
      <w:marLeft w:val="0"/>
      <w:marRight w:val="0"/>
      <w:marTop w:val="0"/>
      <w:marBottom w:val="0"/>
      <w:divBdr>
        <w:top w:val="none" w:sz="0" w:space="0" w:color="auto"/>
        <w:left w:val="none" w:sz="0" w:space="0" w:color="auto"/>
        <w:bottom w:val="none" w:sz="0" w:space="0" w:color="auto"/>
        <w:right w:val="none" w:sz="0" w:space="0" w:color="auto"/>
      </w:divBdr>
    </w:div>
    <w:div w:id="1433285140">
      <w:bodyDiv w:val="1"/>
      <w:marLeft w:val="0"/>
      <w:marRight w:val="0"/>
      <w:marTop w:val="0"/>
      <w:marBottom w:val="0"/>
      <w:divBdr>
        <w:top w:val="none" w:sz="0" w:space="0" w:color="auto"/>
        <w:left w:val="none" w:sz="0" w:space="0" w:color="auto"/>
        <w:bottom w:val="none" w:sz="0" w:space="0" w:color="auto"/>
        <w:right w:val="none" w:sz="0" w:space="0" w:color="auto"/>
      </w:divBdr>
      <w:divsChild>
        <w:div w:id="315307868">
          <w:marLeft w:val="0"/>
          <w:marRight w:val="0"/>
          <w:marTop w:val="0"/>
          <w:marBottom w:val="0"/>
          <w:divBdr>
            <w:top w:val="none" w:sz="0" w:space="0" w:color="auto"/>
            <w:left w:val="none" w:sz="0" w:space="0" w:color="auto"/>
            <w:bottom w:val="none" w:sz="0" w:space="0" w:color="auto"/>
            <w:right w:val="none" w:sz="0" w:space="0" w:color="auto"/>
          </w:divBdr>
        </w:div>
        <w:div w:id="698431669">
          <w:marLeft w:val="0"/>
          <w:marRight w:val="0"/>
          <w:marTop w:val="0"/>
          <w:marBottom w:val="0"/>
          <w:divBdr>
            <w:top w:val="none" w:sz="0" w:space="0" w:color="auto"/>
            <w:left w:val="none" w:sz="0" w:space="0" w:color="auto"/>
            <w:bottom w:val="none" w:sz="0" w:space="0" w:color="auto"/>
            <w:right w:val="none" w:sz="0" w:space="0" w:color="auto"/>
          </w:divBdr>
        </w:div>
        <w:div w:id="1798596808">
          <w:marLeft w:val="0"/>
          <w:marRight w:val="0"/>
          <w:marTop w:val="0"/>
          <w:marBottom w:val="0"/>
          <w:divBdr>
            <w:top w:val="none" w:sz="0" w:space="0" w:color="auto"/>
            <w:left w:val="none" w:sz="0" w:space="0" w:color="auto"/>
            <w:bottom w:val="none" w:sz="0" w:space="0" w:color="auto"/>
            <w:right w:val="none" w:sz="0" w:space="0" w:color="auto"/>
          </w:divBdr>
        </w:div>
      </w:divsChild>
    </w:div>
    <w:div w:id="1464495708">
      <w:bodyDiv w:val="1"/>
      <w:marLeft w:val="0"/>
      <w:marRight w:val="0"/>
      <w:marTop w:val="0"/>
      <w:marBottom w:val="0"/>
      <w:divBdr>
        <w:top w:val="none" w:sz="0" w:space="0" w:color="auto"/>
        <w:left w:val="none" w:sz="0" w:space="0" w:color="auto"/>
        <w:bottom w:val="none" w:sz="0" w:space="0" w:color="auto"/>
        <w:right w:val="none" w:sz="0" w:space="0" w:color="auto"/>
      </w:divBdr>
    </w:div>
    <w:div w:id="1523395742">
      <w:bodyDiv w:val="1"/>
      <w:marLeft w:val="0"/>
      <w:marRight w:val="0"/>
      <w:marTop w:val="0"/>
      <w:marBottom w:val="0"/>
      <w:divBdr>
        <w:top w:val="none" w:sz="0" w:space="0" w:color="auto"/>
        <w:left w:val="none" w:sz="0" w:space="0" w:color="auto"/>
        <w:bottom w:val="none" w:sz="0" w:space="0" w:color="auto"/>
        <w:right w:val="none" w:sz="0" w:space="0" w:color="auto"/>
      </w:divBdr>
    </w:div>
    <w:div w:id="1646741081">
      <w:bodyDiv w:val="1"/>
      <w:marLeft w:val="0"/>
      <w:marRight w:val="0"/>
      <w:marTop w:val="0"/>
      <w:marBottom w:val="0"/>
      <w:divBdr>
        <w:top w:val="none" w:sz="0" w:space="0" w:color="auto"/>
        <w:left w:val="none" w:sz="0" w:space="0" w:color="auto"/>
        <w:bottom w:val="none" w:sz="0" w:space="0" w:color="auto"/>
        <w:right w:val="none" w:sz="0" w:space="0" w:color="auto"/>
      </w:divBdr>
      <w:divsChild>
        <w:div w:id="1489974308">
          <w:marLeft w:val="0"/>
          <w:marRight w:val="0"/>
          <w:marTop w:val="0"/>
          <w:marBottom w:val="0"/>
          <w:divBdr>
            <w:top w:val="none" w:sz="0" w:space="0" w:color="auto"/>
            <w:left w:val="none" w:sz="0" w:space="0" w:color="auto"/>
            <w:bottom w:val="none" w:sz="0" w:space="0" w:color="auto"/>
            <w:right w:val="none" w:sz="0" w:space="0" w:color="auto"/>
          </w:divBdr>
        </w:div>
        <w:div w:id="1525941694">
          <w:marLeft w:val="0"/>
          <w:marRight w:val="0"/>
          <w:marTop w:val="0"/>
          <w:marBottom w:val="0"/>
          <w:divBdr>
            <w:top w:val="none" w:sz="0" w:space="0" w:color="auto"/>
            <w:left w:val="none" w:sz="0" w:space="0" w:color="auto"/>
            <w:bottom w:val="none" w:sz="0" w:space="0" w:color="auto"/>
            <w:right w:val="none" w:sz="0" w:space="0" w:color="auto"/>
          </w:divBdr>
        </w:div>
      </w:divsChild>
    </w:div>
    <w:div w:id="1687752313">
      <w:bodyDiv w:val="1"/>
      <w:marLeft w:val="0"/>
      <w:marRight w:val="0"/>
      <w:marTop w:val="0"/>
      <w:marBottom w:val="0"/>
      <w:divBdr>
        <w:top w:val="none" w:sz="0" w:space="0" w:color="auto"/>
        <w:left w:val="none" w:sz="0" w:space="0" w:color="auto"/>
        <w:bottom w:val="none" w:sz="0" w:space="0" w:color="auto"/>
        <w:right w:val="none" w:sz="0" w:space="0" w:color="auto"/>
      </w:divBdr>
    </w:div>
    <w:div w:id="1698895292">
      <w:bodyDiv w:val="1"/>
      <w:marLeft w:val="0"/>
      <w:marRight w:val="0"/>
      <w:marTop w:val="0"/>
      <w:marBottom w:val="0"/>
      <w:divBdr>
        <w:top w:val="none" w:sz="0" w:space="0" w:color="auto"/>
        <w:left w:val="none" w:sz="0" w:space="0" w:color="auto"/>
        <w:bottom w:val="none" w:sz="0" w:space="0" w:color="auto"/>
        <w:right w:val="none" w:sz="0" w:space="0" w:color="auto"/>
      </w:divBdr>
      <w:divsChild>
        <w:div w:id="12608556">
          <w:marLeft w:val="0"/>
          <w:marRight w:val="0"/>
          <w:marTop w:val="0"/>
          <w:marBottom w:val="0"/>
          <w:divBdr>
            <w:top w:val="none" w:sz="0" w:space="0" w:color="auto"/>
            <w:left w:val="none" w:sz="0" w:space="0" w:color="auto"/>
            <w:bottom w:val="none" w:sz="0" w:space="0" w:color="auto"/>
            <w:right w:val="none" w:sz="0" w:space="0" w:color="auto"/>
          </w:divBdr>
        </w:div>
        <w:div w:id="67075927">
          <w:marLeft w:val="0"/>
          <w:marRight w:val="0"/>
          <w:marTop w:val="0"/>
          <w:marBottom w:val="0"/>
          <w:divBdr>
            <w:top w:val="none" w:sz="0" w:space="0" w:color="auto"/>
            <w:left w:val="none" w:sz="0" w:space="0" w:color="auto"/>
            <w:bottom w:val="none" w:sz="0" w:space="0" w:color="auto"/>
            <w:right w:val="none" w:sz="0" w:space="0" w:color="auto"/>
          </w:divBdr>
        </w:div>
        <w:div w:id="950821154">
          <w:marLeft w:val="0"/>
          <w:marRight w:val="0"/>
          <w:marTop w:val="0"/>
          <w:marBottom w:val="0"/>
          <w:divBdr>
            <w:top w:val="none" w:sz="0" w:space="0" w:color="auto"/>
            <w:left w:val="none" w:sz="0" w:space="0" w:color="auto"/>
            <w:bottom w:val="none" w:sz="0" w:space="0" w:color="auto"/>
            <w:right w:val="none" w:sz="0" w:space="0" w:color="auto"/>
          </w:divBdr>
        </w:div>
        <w:div w:id="1740209507">
          <w:marLeft w:val="0"/>
          <w:marRight w:val="0"/>
          <w:marTop w:val="0"/>
          <w:marBottom w:val="0"/>
          <w:divBdr>
            <w:top w:val="none" w:sz="0" w:space="0" w:color="auto"/>
            <w:left w:val="none" w:sz="0" w:space="0" w:color="auto"/>
            <w:bottom w:val="none" w:sz="0" w:space="0" w:color="auto"/>
            <w:right w:val="none" w:sz="0" w:space="0" w:color="auto"/>
          </w:divBdr>
        </w:div>
        <w:div w:id="1821799485">
          <w:marLeft w:val="0"/>
          <w:marRight w:val="0"/>
          <w:marTop w:val="0"/>
          <w:marBottom w:val="0"/>
          <w:divBdr>
            <w:top w:val="none" w:sz="0" w:space="0" w:color="auto"/>
            <w:left w:val="none" w:sz="0" w:space="0" w:color="auto"/>
            <w:bottom w:val="none" w:sz="0" w:space="0" w:color="auto"/>
            <w:right w:val="none" w:sz="0" w:space="0" w:color="auto"/>
          </w:divBdr>
        </w:div>
      </w:divsChild>
    </w:div>
    <w:div w:id="1780687111">
      <w:bodyDiv w:val="1"/>
      <w:marLeft w:val="0"/>
      <w:marRight w:val="0"/>
      <w:marTop w:val="0"/>
      <w:marBottom w:val="0"/>
      <w:divBdr>
        <w:top w:val="none" w:sz="0" w:space="0" w:color="auto"/>
        <w:left w:val="none" w:sz="0" w:space="0" w:color="auto"/>
        <w:bottom w:val="none" w:sz="0" w:space="0" w:color="auto"/>
        <w:right w:val="none" w:sz="0" w:space="0" w:color="auto"/>
      </w:divBdr>
      <w:divsChild>
        <w:div w:id="527304434">
          <w:marLeft w:val="0"/>
          <w:marRight w:val="0"/>
          <w:marTop w:val="0"/>
          <w:marBottom w:val="0"/>
          <w:divBdr>
            <w:top w:val="none" w:sz="0" w:space="0" w:color="auto"/>
            <w:left w:val="none" w:sz="0" w:space="0" w:color="auto"/>
            <w:bottom w:val="none" w:sz="0" w:space="0" w:color="auto"/>
            <w:right w:val="none" w:sz="0" w:space="0" w:color="auto"/>
          </w:divBdr>
        </w:div>
        <w:div w:id="1297684207">
          <w:marLeft w:val="0"/>
          <w:marRight w:val="0"/>
          <w:marTop w:val="0"/>
          <w:marBottom w:val="0"/>
          <w:divBdr>
            <w:top w:val="none" w:sz="0" w:space="0" w:color="auto"/>
            <w:left w:val="none" w:sz="0" w:space="0" w:color="auto"/>
            <w:bottom w:val="none" w:sz="0" w:space="0" w:color="auto"/>
            <w:right w:val="none" w:sz="0" w:space="0" w:color="auto"/>
          </w:divBdr>
        </w:div>
        <w:div w:id="1398281355">
          <w:marLeft w:val="0"/>
          <w:marRight w:val="0"/>
          <w:marTop w:val="0"/>
          <w:marBottom w:val="0"/>
          <w:divBdr>
            <w:top w:val="none" w:sz="0" w:space="0" w:color="auto"/>
            <w:left w:val="none" w:sz="0" w:space="0" w:color="auto"/>
            <w:bottom w:val="none" w:sz="0" w:space="0" w:color="auto"/>
            <w:right w:val="none" w:sz="0" w:space="0" w:color="auto"/>
          </w:divBdr>
        </w:div>
      </w:divsChild>
    </w:div>
    <w:div w:id="1914661418">
      <w:bodyDiv w:val="1"/>
      <w:marLeft w:val="0"/>
      <w:marRight w:val="0"/>
      <w:marTop w:val="0"/>
      <w:marBottom w:val="0"/>
      <w:divBdr>
        <w:top w:val="none" w:sz="0" w:space="0" w:color="auto"/>
        <w:left w:val="none" w:sz="0" w:space="0" w:color="auto"/>
        <w:bottom w:val="none" w:sz="0" w:space="0" w:color="auto"/>
        <w:right w:val="none" w:sz="0" w:space="0" w:color="auto"/>
      </w:divBdr>
    </w:div>
    <w:div w:id="1973753737">
      <w:bodyDiv w:val="1"/>
      <w:marLeft w:val="0"/>
      <w:marRight w:val="0"/>
      <w:marTop w:val="0"/>
      <w:marBottom w:val="0"/>
      <w:divBdr>
        <w:top w:val="none" w:sz="0" w:space="0" w:color="auto"/>
        <w:left w:val="none" w:sz="0" w:space="0" w:color="auto"/>
        <w:bottom w:val="none" w:sz="0" w:space="0" w:color="auto"/>
        <w:right w:val="none" w:sz="0" w:space="0" w:color="auto"/>
      </w:divBdr>
      <w:divsChild>
        <w:div w:id="693574718">
          <w:marLeft w:val="0"/>
          <w:marRight w:val="0"/>
          <w:marTop w:val="0"/>
          <w:marBottom w:val="0"/>
          <w:divBdr>
            <w:top w:val="none" w:sz="0" w:space="0" w:color="auto"/>
            <w:left w:val="none" w:sz="0" w:space="0" w:color="auto"/>
            <w:bottom w:val="none" w:sz="0" w:space="0" w:color="auto"/>
            <w:right w:val="none" w:sz="0" w:space="0" w:color="auto"/>
          </w:divBdr>
        </w:div>
        <w:div w:id="1949963226">
          <w:marLeft w:val="0"/>
          <w:marRight w:val="0"/>
          <w:marTop w:val="0"/>
          <w:marBottom w:val="0"/>
          <w:divBdr>
            <w:top w:val="none" w:sz="0" w:space="0" w:color="auto"/>
            <w:left w:val="none" w:sz="0" w:space="0" w:color="auto"/>
            <w:bottom w:val="none" w:sz="0" w:space="0" w:color="auto"/>
            <w:right w:val="none" w:sz="0" w:space="0" w:color="auto"/>
          </w:divBdr>
        </w:div>
      </w:divsChild>
    </w:div>
    <w:div w:id="1975401057">
      <w:bodyDiv w:val="1"/>
      <w:marLeft w:val="0"/>
      <w:marRight w:val="0"/>
      <w:marTop w:val="0"/>
      <w:marBottom w:val="0"/>
      <w:divBdr>
        <w:top w:val="none" w:sz="0" w:space="0" w:color="auto"/>
        <w:left w:val="none" w:sz="0" w:space="0" w:color="auto"/>
        <w:bottom w:val="none" w:sz="0" w:space="0" w:color="auto"/>
        <w:right w:val="none" w:sz="0" w:space="0" w:color="auto"/>
      </w:divBdr>
      <w:divsChild>
        <w:div w:id="859733814">
          <w:marLeft w:val="0"/>
          <w:marRight w:val="0"/>
          <w:marTop w:val="0"/>
          <w:marBottom w:val="0"/>
          <w:divBdr>
            <w:top w:val="none" w:sz="0" w:space="0" w:color="auto"/>
            <w:left w:val="none" w:sz="0" w:space="0" w:color="auto"/>
            <w:bottom w:val="none" w:sz="0" w:space="0" w:color="auto"/>
            <w:right w:val="none" w:sz="0" w:space="0" w:color="auto"/>
          </w:divBdr>
        </w:div>
        <w:div w:id="1188912808">
          <w:marLeft w:val="0"/>
          <w:marRight w:val="0"/>
          <w:marTop w:val="0"/>
          <w:marBottom w:val="0"/>
          <w:divBdr>
            <w:top w:val="none" w:sz="0" w:space="0" w:color="auto"/>
            <w:left w:val="none" w:sz="0" w:space="0" w:color="auto"/>
            <w:bottom w:val="none" w:sz="0" w:space="0" w:color="auto"/>
            <w:right w:val="none" w:sz="0" w:space="0" w:color="auto"/>
          </w:divBdr>
        </w:div>
        <w:div w:id="1532767570">
          <w:marLeft w:val="0"/>
          <w:marRight w:val="0"/>
          <w:marTop w:val="0"/>
          <w:marBottom w:val="0"/>
          <w:divBdr>
            <w:top w:val="none" w:sz="0" w:space="0" w:color="auto"/>
            <w:left w:val="none" w:sz="0" w:space="0" w:color="auto"/>
            <w:bottom w:val="none" w:sz="0" w:space="0" w:color="auto"/>
            <w:right w:val="none" w:sz="0" w:space="0" w:color="auto"/>
          </w:divBdr>
        </w:div>
      </w:divsChild>
    </w:div>
    <w:div w:id="2125801223">
      <w:bodyDiv w:val="1"/>
      <w:marLeft w:val="0"/>
      <w:marRight w:val="0"/>
      <w:marTop w:val="0"/>
      <w:marBottom w:val="0"/>
      <w:divBdr>
        <w:top w:val="none" w:sz="0" w:space="0" w:color="auto"/>
        <w:left w:val="none" w:sz="0" w:space="0" w:color="auto"/>
        <w:bottom w:val="none" w:sz="0" w:space="0" w:color="auto"/>
        <w:right w:val="none" w:sz="0" w:space="0" w:color="auto"/>
      </w:divBdr>
      <w:divsChild>
        <w:div w:id="14981571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E8E259-94DB-4161-8D46-FE593F547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493</Words>
  <Characters>2815</Characters>
  <Application>Microsoft Office Word</Application>
  <DocSecurity>0</DocSecurity>
  <Lines>23</Lines>
  <Paragraphs>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3302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2018-05-04T16:37:00Z</dcterms:created>
  <dcterms:modified xsi:type="dcterms:W3CDTF">2019-07-18T16:34:00Z</dcterms:modified>
</cp:coreProperties>
</file>