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3A4FCACA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 1</w:t>
      </w:r>
      <w:r w:rsidR="008B3A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34FBA908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8B3A9B" w:rsidRPr="008B3A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дезинфектиращи препарати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</w:t>
      </w:r>
      <w:bookmarkStart w:id="0" w:name="_GoBack"/>
      <w:bookmarkEnd w:id="0"/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2546669C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състезание“ по обособена позиция № 1</w:t>
      </w:r>
      <w:r w:rsidR="00191297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191297" w:rsidRPr="00191297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дезинфектиращи препарати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3E64A658" w14:textId="364E5569" w:rsidR="00537289" w:rsidRPr="00537289" w:rsidRDefault="00AC12B3" w:rsidP="0053728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537289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537289" w:rsidRPr="005372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61337FCC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51D0701A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89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53728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5372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28BA81A1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от представлявания от мен участник стоки не  е по-кратък от 12 (дванадесет) месеца, считано от датата на прием</w:t>
      </w:r>
      <w:r w:rsidR="00F325C5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04DF7C06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6D3DAD04" w14:textId="0BEC4D83" w:rsidR="00652779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8F526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028D5CD" w14:textId="2F0E905D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0EA8F57E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0366417B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325C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0657A0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7253FD94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F325C5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E14D47" w:rsidRP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CE825" w14:textId="4C8421DB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F325C5">
        <w:rPr>
          <w:rFonts w:ascii="Times New Roman" w:eastAsia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493B59CF" w:rsidR="00CC71F7" w:rsidRPr="00791D99" w:rsidRDefault="00791D99" w:rsidP="006B546A">
      <w:pPr>
        <w:widowControl w:val="0"/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325C5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75755DF4" w:rsidR="00A1189B" w:rsidRPr="00E67795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325C5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1A03" w:rsidRPr="00E21A03">
        <w:rPr>
          <w:rFonts w:ascii="Times New Roman" w:eastAsia="Times New Roman" w:hAnsi="Times New Roman" w:cs="Times New Roman"/>
          <w:sz w:val="24"/>
          <w:szCs w:val="24"/>
        </w:rPr>
        <w:t xml:space="preserve"> брой мостра съгласно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 xml:space="preserve"> посоченото в колона 7 "Мостри"</w:t>
      </w:r>
      <w:r w:rsidR="00E67795">
        <w:rPr>
          <w:rFonts w:ascii="Times New Roman" w:eastAsia="Times New Roman" w:hAnsi="Times New Roman" w:cs="Times New Roman"/>
          <w:sz w:val="24"/>
          <w:szCs w:val="24"/>
        </w:rPr>
        <w:t xml:space="preserve">, както и </w:t>
      </w:r>
      <w:r w:rsidR="00E67795" w:rsidRPr="00E67795">
        <w:rPr>
          <w:rFonts w:ascii="Times New Roman" w:eastAsia="Times New Roman" w:hAnsi="Times New Roman" w:cs="Times New Roman"/>
          <w:sz w:val="24"/>
          <w:szCs w:val="24"/>
        </w:rPr>
        <w:t>опис на приложените мостри</w:t>
      </w:r>
      <w:r w:rsidR="00E67795" w:rsidRPr="00E6779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A0B3CC" w14:textId="32A258B9" w:rsidR="00191297" w:rsidRPr="00581B0A" w:rsidRDefault="00191297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F325C5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.2.</w:t>
      </w:r>
      <w:r w:rsidRPr="00191297">
        <w:rPr>
          <w:rFonts w:ascii="Times New Roman" w:hAnsi="Times New Roman" w:cs="Times New Roman"/>
          <w:sz w:val="24"/>
          <w:szCs w:val="24"/>
        </w:rPr>
        <w:t xml:space="preserve"> </w:t>
      </w:r>
      <w:r w:rsidRPr="00191297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Информационни листове за безопасност, съгласно Регламент (ЕС) 2015/830 от 28 май 2015 година за изменение на Регламент (ЕО) № 1907/2006 на Европейския парламент и на Съвета относно регистрацията, оценката, разрешаването и ограничаването на химикали (REACH) или друг еквивалентен документ, който да съдържа информация  за веществата, съдържащи се в продукта и за необходимите мерки, които следва да се осигурят по отношение на предпазване на здравето на потребителя, безопасността на работното място и опазването на околната среда за всички стоки, включени в Техническата спецификация за обособена позиция №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91297">
        <w:rPr>
          <w:rFonts w:ascii="Times New Roman" w:eastAsia="Times New Roman" w:hAnsi="Times New Roman" w:cs="Times New Roman"/>
          <w:sz w:val="24"/>
          <w:szCs w:val="24"/>
        </w:rPr>
        <w:t>, означени със знак „*“, поставен след наименованието на съответната стока</w:t>
      </w:r>
    </w:p>
    <w:p w14:paraId="3693BAD4" w14:textId="19327E29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325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912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411EB347" w:rsidR="00652779" w:rsidRPr="00791D99" w:rsidRDefault="00191297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B54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325C5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.4</w:t>
      </w:r>
      <w:r w:rsidR="00652779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 w:rsidR="00652779"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F33814" w14:textId="77777777" w:rsidR="006B546A" w:rsidRPr="006B546A" w:rsidRDefault="006B546A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3A32D" w14:textId="77777777" w:rsidR="006247D8" w:rsidRDefault="006247D8" w:rsidP="00341442">
      <w:pPr>
        <w:spacing w:after="0" w:line="240" w:lineRule="auto"/>
      </w:pPr>
      <w:r>
        <w:separator/>
      </w:r>
    </w:p>
  </w:endnote>
  <w:endnote w:type="continuationSeparator" w:id="0">
    <w:p w14:paraId="4881CC8B" w14:textId="77777777" w:rsidR="006247D8" w:rsidRDefault="006247D8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4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88E3F" w14:textId="77777777" w:rsidR="006247D8" w:rsidRDefault="006247D8" w:rsidP="00341442">
      <w:pPr>
        <w:spacing w:after="0" w:line="240" w:lineRule="auto"/>
      </w:pPr>
      <w:r>
        <w:separator/>
      </w:r>
    </w:p>
  </w:footnote>
  <w:footnote w:type="continuationSeparator" w:id="0">
    <w:p w14:paraId="32111BB4" w14:textId="77777777" w:rsidR="006247D8" w:rsidRDefault="006247D8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18AD"/>
    <w:rsid w:val="000533A5"/>
    <w:rsid w:val="00057A83"/>
    <w:rsid w:val="000657A0"/>
    <w:rsid w:val="000B3736"/>
    <w:rsid w:val="000B6CE4"/>
    <w:rsid w:val="000C3657"/>
    <w:rsid w:val="000F0914"/>
    <w:rsid w:val="00112CDE"/>
    <w:rsid w:val="00156DD1"/>
    <w:rsid w:val="00173842"/>
    <w:rsid w:val="00191297"/>
    <w:rsid w:val="001A24B1"/>
    <w:rsid w:val="001E6C01"/>
    <w:rsid w:val="002532EE"/>
    <w:rsid w:val="002635C8"/>
    <w:rsid w:val="00270168"/>
    <w:rsid w:val="00294763"/>
    <w:rsid w:val="002F7792"/>
    <w:rsid w:val="00316DC3"/>
    <w:rsid w:val="00341442"/>
    <w:rsid w:val="0036652C"/>
    <w:rsid w:val="00370913"/>
    <w:rsid w:val="00370E99"/>
    <w:rsid w:val="003E24EE"/>
    <w:rsid w:val="003E40CF"/>
    <w:rsid w:val="003F20CE"/>
    <w:rsid w:val="003F2A50"/>
    <w:rsid w:val="003F3023"/>
    <w:rsid w:val="00404785"/>
    <w:rsid w:val="004417A7"/>
    <w:rsid w:val="004468B3"/>
    <w:rsid w:val="0044775E"/>
    <w:rsid w:val="00503761"/>
    <w:rsid w:val="00527ADA"/>
    <w:rsid w:val="00537289"/>
    <w:rsid w:val="00544B19"/>
    <w:rsid w:val="005452EB"/>
    <w:rsid w:val="0056114F"/>
    <w:rsid w:val="00581B0A"/>
    <w:rsid w:val="005A7C56"/>
    <w:rsid w:val="005B2310"/>
    <w:rsid w:val="005B4387"/>
    <w:rsid w:val="005B6F90"/>
    <w:rsid w:val="005D1D82"/>
    <w:rsid w:val="006247D8"/>
    <w:rsid w:val="00626E63"/>
    <w:rsid w:val="00643D17"/>
    <w:rsid w:val="006442A2"/>
    <w:rsid w:val="00652779"/>
    <w:rsid w:val="00662B3A"/>
    <w:rsid w:val="00673C5C"/>
    <w:rsid w:val="006B25D3"/>
    <w:rsid w:val="006B546A"/>
    <w:rsid w:val="006C540D"/>
    <w:rsid w:val="006D3AAF"/>
    <w:rsid w:val="007003D7"/>
    <w:rsid w:val="0070672B"/>
    <w:rsid w:val="007501D9"/>
    <w:rsid w:val="00755CDD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50C13"/>
    <w:rsid w:val="00865DE8"/>
    <w:rsid w:val="008A613F"/>
    <w:rsid w:val="008B3A9B"/>
    <w:rsid w:val="008B78B7"/>
    <w:rsid w:val="008C1993"/>
    <w:rsid w:val="008C7DA8"/>
    <w:rsid w:val="008D3BB1"/>
    <w:rsid w:val="008E077C"/>
    <w:rsid w:val="008F5262"/>
    <w:rsid w:val="008F7827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94060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1C89"/>
    <w:rsid w:val="00C40F1B"/>
    <w:rsid w:val="00C46E37"/>
    <w:rsid w:val="00C534CC"/>
    <w:rsid w:val="00C60EE2"/>
    <w:rsid w:val="00C6349A"/>
    <w:rsid w:val="00C755DB"/>
    <w:rsid w:val="00C8198E"/>
    <w:rsid w:val="00C95FDA"/>
    <w:rsid w:val="00CB6688"/>
    <w:rsid w:val="00CC71F7"/>
    <w:rsid w:val="00D0128E"/>
    <w:rsid w:val="00D024C6"/>
    <w:rsid w:val="00D1686C"/>
    <w:rsid w:val="00D17FD1"/>
    <w:rsid w:val="00D21AF0"/>
    <w:rsid w:val="00D43C4B"/>
    <w:rsid w:val="00D45021"/>
    <w:rsid w:val="00D546F7"/>
    <w:rsid w:val="00D56A3F"/>
    <w:rsid w:val="00D6291B"/>
    <w:rsid w:val="00D70ABF"/>
    <w:rsid w:val="00D73188"/>
    <w:rsid w:val="00D92D8E"/>
    <w:rsid w:val="00DA796C"/>
    <w:rsid w:val="00DB466E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62CB8"/>
    <w:rsid w:val="00E67795"/>
    <w:rsid w:val="00E7133C"/>
    <w:rsid w:val="00E86584"/>
    <w:rsid w:val="00EB15E6"/>
    <w:rsid w:val="00EC43AA"/>
    <w:rsid w:val="00EC4B49"/>
    <w:rsid w:val="00EE37BE"/>
    <w:rsid w:val="00F06E6E"/>
    <w:rsid w:val="00F325C5"/>
    <w:rsid w:val="00F42B42"/>
    <w:rsid w:val="00F724E6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9C9D1-0204-4673-B025-69E9F7F81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2019-06-06T10:22:00Z</cp:lastPrinted>
  <dcterms:created xsi:type="dcterms:W3CDTF">2019-06-06T10:20:00Z</dcterms:created>
  <dcterms:modified xsi:type="dcterms:W3CDTF">2019-06-06T10:23:00Z</dcterms:modified>
</cp:coreProperties>
</file>