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                Образец</w:t>
      </w: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left="709"/>
        <w:jc w:val="right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Приложение №2</w:t>
      </w: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>Т Е Х Н И Ч Е С К О   П Р Е Д Л О Ж Е Н И Е</w:t>
      </w: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left="709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 xml:space="preserve">за обществена поръчка с предмет:  </w:t>
      </w:r>
    </w:p>
    <w:p w:rsidR="001F3EEE" w:rsidRPr="00D1377D" w:rsidRDefault="00D1377D" w:rsidP="001F3EEE">
      <w:pPr>
        <w:widowControl/>
        <w:autoSpaceDE/>
        <w:adjustRightInd/>
        <w:spacing w:before="12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“</w:t>
      </w:r>
      <w:r w:rsidR="001F3EEE">
        <w:rPr>
          <w:b/>
          <w:sz w:val="24"/>
          <w:szCs w:val="24"/>
        </w:rPr>
        <w:t>Застраховане на служителите на БНБ при служебни командировки или обучения и специализации в чужбина</w:t>
      </w:r>
      <w:r>
        <w:rPr>
          <w:b/>
          <w:sz w:val="24"/>
          <w:szCs w:val="24"/>
          <w:lang w:val="en-US"/>
        </w:rPr>
        <w:t>”</w:t>
      </w:r>
    </w:p>
    <w:p w:rsidR="001F3EEE" w:rsidRDefault="001F3EEE" w:rsidP="001F3EEE">
      <w:pPr>
        <w:spacing w:before="100" w:beforeAutospacing="1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ОТ: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...........................................................................................................................................</w:t>
      </w:r>
    </w:p>
    <w:p w:rsidR="001F3EEE" w:rsidRDefault="001F3EEE" w:rsidP="001F3EEE">
      <w:pPr>
        <w:spacing w:before="100" w:beforeAutospacing="1" w:line="360" w:lineRule="auto"/>
        <w:ind w:firstLine="709"/>
        <w:jc w:val="center"/>
        <w:rPr>
          <w:sz w:val="24"/>
          <w:szCs w:val="24"/>
        </w:rPr>
      </w:pPr>
      <w:r>
        <w:rPr>
          <w:i/>
          <w:sz w:val="24"/>
          <w:szCs w:val="24"/>
        </w:rPr>
        <w:t>/наименование на участника/</w:t>
      </w:r>
    </w:p>
    <w:p w:rsidR="001F3EEE" w:rsidRDefault="001F3EEE" w:rsidP="001F3EEE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1F3EEE" w:rsidRDefault="001F3EEE" w:rsidP="001F3EEE">
      <w:pPr>
        <w:widowControl/>
        <w:autoSpaceDE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>
        <w:rPr>
          <w:b/>
          <w:spacing w:val="30"/>
          <w:sz w:val="24"/>
          <w:szCs w:val="24"/>
        </w:rPr>
        <w:t>УВАЖАЕМИ ДАМИ И ГОСПОДА,</w:t>
      </w:r>
    </w:p>
    <w:p w:rsidR="001F3EEE" w:rsidRDefault="001F3EEE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С настоящото представяме нашето Техническо предложение за обявената от Вас процедура „Пряко договаряне“  с предмет: „З</w:t>
      </w:r>
      <w:r>
        <w:rPr>
          <w:i/>
          <w:sz w:val="24"/>
          <w:szCs w:val="24"/>
        </w:rPr>
        <w:t>астраховане на служителите на БНБ при служебни командировки или обучения и специализации в чужбина“</w:t>
      </w:r>
      <w:r>
        <w:rPr>
          <w:sz w:val="24"/>
          <w:szCs w:val="24"/>
        </w:rPr>
        <w:t>:</w:t>
      </w:r>
    </w:p>
    <w:p w:rsidR="001F3EEE" w:rsidRDefault="00BA795F" w:rsidP="001F3EEE">
      <w:pPr>
        <w:widowControl/>
        <w:autoSpaceDE/>
        <w:adjustRightInd/>
        <w:spacing w:before="12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ar-SA"/>
        </w:rPr>
        <w:t>1</w:t>
      </w:r>
      <w:r w:rsidR="001F3EEE">
        <w:rPr>
          <w:b/>
          <w:sz w:val="24"/>
          <w:szCs w:val="24"/>
          <w:lang w:eastAsia="ar-SA"/>
        </w:rPr>
        <w:t>.</w:t>
      </w:r>
      <w:r w:rsidR="001F3EEE">
        <w:rPr>
          <w:sz w:val="24"/>
          <w:szCs w:val="24"/>
          <w:lang w:eastAsia="ar-SA"/>
        </w:rPr>
        <w:t xml:space="preserve"> Ако бъдем избрани за изпълнител, ще представим на възложителя индивидуални застрахователни договори за служителите на БНБ, при техните служебни командировки или обучения и специализации в чужбина </w:t>
      </w:r>
      <w:r w:rsidR="001F3EEE">
        <w:rPr>
          <w:sz w:val="24"/>
          <w:lang w:eastAsia="ar-SA"/>
        </w:rPr>
        <w:t>при условията, посочени от възложителя в Техническата спецификация (Приложение № 1). И</w:t>
      </w:r>
      <w:r w:rsidR="001F3EEE">
        <w:rPr>
          <w:sz w:val="24"/>
          <w:szCs w:val="24"/>
        </w:rPr>
        <w:t xml:space="preserve">ндивидуалните застрахователни договори за служителите на БНБ, ще имат 24-часово ефективно покритие с осигурен </w:t>
      </w:r>
      <w:proofErr w:type="spellStart"/>
      <w:r w:rsidR="001F3EEE">
        <w:rPr>
          <w:sz w:val="24"/>
          <w:szCs w:val="24"/>
        </w:rPr>
        <w:t>асистанс</w:t>
      </w:r>
      <w:proofErr w:type="spellEnd"/>
      <w:r w:rsidR="001F3EEE">
        <w:rPr>
          <w:sz w:val="24"/>
          <w:szCs w:val="24"/>
        </w:rPr>
        <w:t xml:space="preserve"> през целия срок на командировката, обучението или специализацията. Застрахователното покритие ще важи от 00:00 часа на датата на отпътуване до 24:00 часа на деня на завръщане. Застрахователното покритие по издаваните индивидуални застрахователни договори е за цял свят с изключение на територията на Република България.</w:t>
      </w:r>
    </w:p>
    <w:p w:rsidR="001F3EEE" w:rsidRDefault="00BA795F" w:rsidP="001F3EEE">
      <w:pPr>
        <w:widowControl/>
        <w:tabs>
          <w:tab w:val="left" w:pos="851"/>
        </w:tabs>
        <w:suppressAutoHyphens/>
        <w:autoSpaceDE/>
        <w:adjustRightInd/>
        <w:spacing w:line="360" w:lineRule="auto"/>
        <w:ind w:firstLine="720"/>
        <w:jc w:val="both"/>
        <w:rPr>
          <w:rFonts w:eastAsia="Calibri"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>2</w:t>
      </w:r>
      <w:r w:rsidR="001F3EEE">
        <w:rPr>
          <w:b/>
          <w:bCs/>
          <w:sz w:val="24"/>
          <w:szCs w:val="24"/>
          <w:lang w:eastAsia="ar-SA"/>
        </w:rPr>
        <w:t xml:space="preserve">. </w:t>
      </w:r>
      <w:r w:rsidR="001F3EEE">
        <w:rPr>
          <w:bCs/>
          <w:sz w:val="24"/>
          <w:szCs w:val="24"/>
          <w:lang w:eastAsia="ar-SA"/>
        </w:rPr>
        <w:t xml:space="preserve"> </w:t>
      </w:r>
      <w:r w:rsidR="001F3EEE">
        <w:rPr>
          <w:rFonts w:eastAsia="Calibri"/>
          <w:sz w:val="24"/>
          <w:szCs w:val="24"/>
        </w:rPr>
        <w:t>Съгласни сме с предложения от Вас начин и срок</w:t>
      </w:r>
      <w:r w:rsidR="001F3EEE">
        <w:rPr>
          <w:i/>
          <w:snapToGrid w:val="0"/>
          <w:sz w:val="24"/>
          <w:szCs w:val="24"/>
        </w:rPr>
        <w:t xml:space="preserve"> </w:t>
      </w:r>
      <w:r w:rsidR="001F3EEE">
        <w:rPr>
          <w:rFonts w:eastAsia="Calibri"/>
          <w:sz w:val="24"/>
          <w:szCs w:val="24"/>
        </w:rPr>
        <w:t>за изплащане на застрахователните премии, съгласно клаузите на проекта на договор.</w:t>
      </w:r>
      <w:r w:rsidR="001F3EEE">
        <w:rPr>
          <w:i/>
          <w:snapToGrid w:val="0"/>
          <w:sz w:val="24"/>
          <w:szCs w:val="24"/>
        </w:rPr>
        <w:t xml:space="preserve"> </w:t>
      </w:r>
    </w:p>
    <w:p w:rsidR="001F3EEE" w:rsidRDefault="00BA795F" w:rsidP="001F3EEE">
      <w:pPr>
        <w:widowControl/>
        <w:suppressAutoHyphens/>
        <w:autoSpaceDE/>
        <w:adjustRightInd/>
        <w:spacing w:line="360" w:lineRule="auto"/>
        <w:ind w:firstLine="720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1F3EEE">
        <w:rPr>
          <w:b/>
          <w:sz w:val="24"/>
          <w:szCs w:val="24"/>
        </w:rPr>
        <w:t xml:space="preserve">. </w:t>
      </w:r>
      <w:r w:rsidR="001F3EEE">
        <w:rPr>
          <w:sz w:val="24"/>
          <w:szCs w:val="24"/>
        </w:rPr>
        <w:t>При настъпване на събитие, което би могло да доведе до претенция по застраховката, следва да бъдем уведомени в срок от ………..работни дни</w:t>
      </w:r>
      <w:r w:rsidR="001F3EEE">
        <w:rPr>
          <w:sz w:val="24"/>
          <w:szCs w:val="24"/>
          <w:lang w:eastAsia="en-US"/>
        </w:rPr>
        <w:t xml:space="preserve"> от датата на узнаване</w:t>
      </w:r>
      <w:r w:rsidR="001F3EEE">
        <w:rPr>
          <w:rFonts w:eastAsia="Calibri"/>
          <w:sz w:val="24"/>
          <w:szCs w:val="24"/>
        </w:rPr>
        <w:t>.</w:t>
      </w:r>
    </w:p>
    <w:p w:rsidR="001F3EEE" w:rsidRDefault="00BA795F" w:rsidP="001F3EEE">
      <w:pPr>
        <w:tabs>
          <w:tab w:val="left" w:pos="426"/>
          <w:tab w:val="left" w:pos="9372"/>
          <w:tab w:val="left" w:pos="9514"/>
          <w:tab w:val="left" w:pos="9656"/>
        </w:tabs>
        <w:autoSpaceDE/>
        <w:adjustRightInd/>
        <w:spacing w:before="120" w:line="360" w:lineRule="auto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</w:t>
      </w:r>
      <w:r w:rsidR="001F3EEE">
        <w:rPr>
          <w:rFonts w:eastAsia="Calibri"/>
          <w:b/>
          <w:sz w:val="24"/>
          <w:szCs w:val="24"/>
        </w:rPr>
        <w:t xml:space="preserve">. </w:t>
      </w:r>
      <w:r w:rsidR="001F3EEE">
        <w:rPr>
          <w:rFonts w:eastAsia="Calibri"/>
          <w:sz w:val="24"/>
          <w:szCs w:val="24"/>
        </w:rPr>
        <w:t xml:space="preserve">Предлагаме срок от ………. дни </w:t>
      </w:r>
      <w:r w:rsidR="001F3EEE">
        <w:rPr>
          <w:rFonts w:eastAsia="Calibri"/>
          <w:i/>
          <w:sz w:val="24"/>
          <w:szCs w:val="24"/>
        </w:rPr>
        <w:t>(не по-дълъг от 15 дни)</w:t>
      </w:r>
      <w:r w:rsidR="001F3EEE">
        <w:rPr>
          <w:rFonts w:eastAsia="Calibri"/>
          <w:sz w:val="24"/>
          <w:szCs w:val="24"/>
        </w:rPr>
        <w:t xml:space="preserve"> за изплащане на дължимите по застраховката обезщетения, след представяне на </w:t>
      </w:r>
      <w:r w:rsidR="001F3EEE">
        <w:rPr>
          <w:sz w:val="24"/>
          <w:szCs w:val="24"/>
        </w:rPr>
        <w:t xml:space="preserve">всички изискуеми документи, съгласно </w:t>
      </w:r>
      <w:r w:rsidR="001F3EEE">
        <w:rPr>
          <w:sz w:val="24"/>
          <w:szCs w:val="24"/>
          <w:lang w:eastAsia="ar-SA"/>
        </w:rPr>
        <w:t xml:space="preserve">Общите/Специалните </w:t>
      </w:r>
      <w:r w:rsidR="001F3EEE">
        <w:rPr>
          <w:sz w:val="24"/>
          <w:szCs w:val="24"/>
        </w:rPr>
        <w:t>условия за този вид застраховка.</w:t>
      </w:r>
    </w:p>
    <w:p w:rsidR="001F3EEE" w:rsidRDefault="00BA795F" w:rsidP="001F3EEE">
      <w:pPr>
        <w:pStyle w:val="BodyText"/>
        <w:spacing w:line="360" w:lineRule="auto"/>
        <w:ind w:firstLine="709"/>
        <w:rPr>
          <w:szCs w:val="24"/>
          <w:lang w:val="bg-BG" w:eastAsia="en-US"/>
        </w:rPr>
      </w:pPr>
      <w:r>
        <w:rPr>
          <w:b/>
          <w:szCs w:val="24"/>
          <w:lang w:val="bg-BG"/>
        </w:rPr>
        <w:t>5</w:t>
      </w:r>
      <w:r w:rsidR="001F3EEE">
        <w:rPr>
          <w:b/>
          <w:szCs w:val="24"/>
        </w:rPr>
        <w:t>.</w:t>
      </w:r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Неразделна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част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от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нашето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napToGrid w:val="0"/>
          <w:szCs w:val="24"/>
        </w:rPr>
        <w:t>Техническо</w:t>
      </w:r>
      <w:proofErr w:type="spellEnd"/>
      <w:r w:rsidR="001F3EEE">
        <w:rPr>
          <w:snapToGrid w:val="0"/>
          <w:szCs w:val="24"/>
        </w:rPr>
        <w:t xml:space="preserve"> </w:t>
      </w:r>
      <w:proofErr w:type="spellStart"/>
      <w:r w:rsidR="001F3EEE">
        <w:rPr>
          <w:snapToGrid w:val="0"/>
          <w:szCs w:val="24"/>
        </w:rPr>
        <w:t>предложение</w:t>
      </w:r>
      <w:proofErr w:type="spellEnd"/>
      <w:r w:rsidR="001F3EEE">
        <w:rPr>
          <w:snapToGrid w:val="0"/>
          <w:szCs w:val="24"/>
        </w:rPr>
        <w:t xml:space="preserve"> </w:t>
      </w:r>
      <w:proofErr w:type="spellStart"/>
      <w:r w:rsidR="001F3EEE">
        <w:rPr>
          <w:szCs w:val="24"/>
        </w:rPr>
        <w:t>са</w:t>
      </w:r>
      <w:proofErr w:type="spellEnd"/>
      <w:r w:rsidR="001F3EEE">
        <w:rPr>
          <w:szCs w:val="24"/>
        </w:rPr>
        <w:t xml:space="preserve"> и </w:t>
      </w:r>
      <w:proofErr w:type="spellStart"/>
      <w:r w:rsidR="001F3EEE">
        <w:rPr>
          <w:szCs w:val="24"/>
        </w:rPr>
        <w:t>приложените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Общи</w:t>
      </w:r>
      <w:proofErr w:type="spellEnd"/>
      <w:r w:rsidR="001F3EEE">
        <w:rPr>
          <w:szCs w:val="24"/>
        </w:rPr>
        <w:t>/</w:t>
      </w:r>
      <w:proofErr w:type="spellStart"/>
      <w:r w:rsidR="001F3EEE">
        <w:rPr>
          <w:szCs w:val="24"/>
        </w:rPr>
        <w:t>Специални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условия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по</w:t>
      </w:r>
      <w:proofErr w:type="spellEnd"/>
      <w:r w:rsidR="001F3EEE">
        <w:rPr>
          <w:szCs w:val="24"/>
        </w:rPr>
        <w:t xml:space="preserve"> </w:t>
      </w:r>
      <w:proofErr w:type="spellStart"/>
      <w:r w:rsidR="001F3EEE">
        <w:rPr>
          <w:szCs w:val="24"/>
        </w:rPr>
        <w:t>застраховка</w:t>
      </w:r>
      <w:proofErr w:type="spellEnd"/>
      <w:r w:rsidR="001F3EEE">
        <w:rPr>
          <w:szCs w:val="24"/>
        </w:rPr>
        <w:t xml:space="preserve"> </w:t>
      </w:r>
      <w:r w:rsidR="001F3EEE">
        <w:rPr>
          <w:szCs w:val="24"/>
          <w:lang w:val="bg-BG" w:eastAsia="en-US"/>
        </w:rPr>
        <w:t xml:space="preserve">„…………………………………………..“ </w:t>
      </w:r>
      <w:r w:rsidR="001F3EEE">
        <w:rPr>
          <w:i/>
          <w:szCs w:val="24"/>
          <w:lang w:val="bg-BG" w:eastAsia="en-US"/>
        </w:rPr>
        <w:t>(посочва се наименованието на Общите/Специалните условия по застраховката)</w:t>
      </w:r>
      <w:r w:rsidR="001F3EEE">
        <w:rPr>
          <w:szCs w:val="24"/>
          <w:lang w:val="bg-BG" w:eastAsia="en-US"/>
        </w:rPr>
        <w:t>.</w:t>
      </w:r>
    </w:p>
    <w:p w:rsidR="001F3EEE" w:rsidRDefault="001F3EEE" w:rsidP="001F3EEE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795F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За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застрахованите лица, които се нуждаят от медицинска помощ вследствие на злополука и/или акутно заболяване в чужбина, предлагаме осигурен </w:t>
      </w:r>
      <w:proofErr w:type="spellStart"/>
      <w:r>
        <w:rPr>
          <w:sz w:val="24"/>
          <w:szCs w:val="24"/>
        </w:rPr>
        <w:t>асистанс</w:t>
      </w:r>
      <w:proofErr w:type="spellEnd"/>
      <w:r>
        <w:rPr>
          <w:sz w:val="24"/>
          <w:szCs w:val="24"/>
        </w:rPr>
        <w:t xml:space="preserve"> от …………………………. (</w:t>
      </w:r>
      <w:r>
        <w:rPr>
          <w:i/>
          <w:sz w:val="24"/>
          <w:szCs w:val="24"/>
        </w:rPr>
        <w:t xml:space="preserve">описва се наименованието на </w:t>
      </w:r>
      <w:proofErr w:type="spellStart"/>
      <w:r>
        <w:rPr>
          <w:i/>
          <w:sz w:val="24"/>
          <w:szCs w:val="24"/>
        </w:rPr>
        <w:t>асистанс</w:t>
      </w:r>
      <w:proofErr w:type="spellEnd"/>
      <w:r>
        <w:rPr>
          <w:i/>
          <w:sz w:val="24"/>
          <w:szCs w:val="24"/>
        </w:rPr>
        <w:t xml:space="preserve"> компанията, телефон, факс, електронен адрес, вида и обема на услугата</w:t>
      </w:r>
      <w:r>
        <w:rPr>
          <w:sz w:val="24"/>
          <w:szCs w:val="24"/>
        </w:rPr>
        <w:t>).</w:t>
      </w:r>
    </w:p>
    <w:p w:rsidR="001F3EEE" w:rsidRDefault="00BA795F" w:rsidP="001F3EEE">
      <w:pPr>
        <w:widowControl/>
        <w:suppressAutoHyphens/>
        <w:autoSpaceDE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7</w:t>
      </w:r>
      <w:r w:rsidR="001F3EEE">
        <w:rPr>
          <w:b/>
          <w:snapToGrid w:val="0"/>
          <w:color w:val="000000"/>
          <w:sz w:val="24"/>
          <w:szCs w:val="24"/>
        </w:rPr>
        <w:t xml:space="preserve">. </w:t>
      </w:r>
      <w:r w:rsidR="001F3EEE">
        <w:rPr>
          <w:snapToGrid w:val="0"/>
          <w:color w:val="000000"/>
          <w:sz w:val="24"/>
          <w:szCs w:val="24"/>
        </w:rPr>
        <w:t xml:space="preserve">Издадените от нас индивидуални застрахователни  договори  ще имат покритие по всички рискове, </w:t>
      </w:r>
      <w:r w:rsidR="001F3EEE" w:rsidRPr="00F23006">
        <w:rPr>
          <w:snapToGrid w:val="0"/>
          <w:color w:val="000000"/>
          <w:sz w:val="24"/>
          <w:szCs w:val="24"/>
        </w:rPr>
        <w:t>посочени в т. 4 от</w:t>
      </w:r>
      <w:r w:rsidR="001F3EEE">
        <w:rPr>
          <w:snapToGrid w:val="0"/>
          <w:color w:val="000000"/>
          <w:sz w:val="24"/>
          <w:szCs w:val="24"/>
        </w:rPr>
        <w:t xml:space="preserve"> Техническата спецификация (Приложение № 1), както следва:</w:t>
      </w:r>
    </w:p>
    <w:p w:rsidR="001F3EEE" w:rsidRDefault="001F3EEE" w:rsidP="001F3EEE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napToGrid w:val="0"/>
          <w:color w:val="000000"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злополука;</w:t>
      </w:r>
    </w:p>
    <w:p w:rsidR="001F3EEE" w:rsidRDefault="001F3EEE" w:rsidP="001F3EEE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Възникване на непредвидени и неотложни медицински разходи, вследствие на акутно заболяване;</w:t>
      </w:r>
    </w:p>
    <w:p w:rsidR="001F3EEE" w:rsidRDefault="001F3EEE" w:rsidP="001F3EEE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Възникване на непредвидени и неотложни медицински разходи за стоматологично обезболяване с лимит до 100 евро;</w:t>
      </w:r>
    </w:p>
    <w:p w:rsidR="001F3EEE" w:rsidRPr="00F23006" w:rsidRDefault="001F3EEE" w:rsidP="001F3EEE">
      <w:pPr>
        <w:widowControl/>
        <w:numPr>
          <w:ilvl w:val="0"/>
          <w:numId w:val="1"/>
        </w:numPr>
        <w:suppressAutoHyphens/>
        <w:autoSpaceDE/>
        <w:adjustRightInd/>
        <w:spacing w:line="360" w:lineRule="auto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Смърт на застрахования </w:t>
      </w:r>
      <w:r w:rsidRPr="00F23006">
        <w:rPr>
          <w:sz w:val="24"/>
          <w:szCs w:val="24"/>
          <w:lang w:eastAsia="ar-SA"/>
        </w:rPr>
        <w:t>вследствие на злополука.</w:t>
      </w:r>
    </w:p>
    <w:p w:rsidR="001F3EEE" w:rsidRDefault="00BA795F" w:rsidP="001F3EEE">
      <w:pPr>
        <w:widowControl/>
        <w:suppressAutoHyphens/>
        <w:autoSpaceDE/>
        <w:adjustRightInd/>
        <w:spacing w:line="360" w:lineRule="auto"/>
        <w:ind w:firstLine="720"/>
        <w:jc w:val="both"/>
        <w:rPr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9</w:t>
      </w:r>
      <w:r w:rsidR="001F3EEE" w:rsidRPr="00F23006">
        <w:rPr>
          <w:b/>
          <w:snapToGrid w:val="0"/>
          <w:color w:val="000000"/>
          <w:sz w:val="24"/>
          <w:szCs w:val="24"/>
        </w:rPr>
        <w:t>.</w:t>
      </w:r>
      <w:r w:rsidR="001F3EEE" w:rsidRPr="00F23006">
        <w:rPr>
          <w:snapToGrid w:val="0"/>
          <w:color w:val="000000"/>
          <w:sz w:val="24"/>
          <w:szCs w:val="24"/>
        </w:rPr>
        <w:t xml:space="preserve"> Освен рисковете, посочени в т. 4 от</w:t>
      </w:r>
      <w:r w:rsidR="001F3EEE">
        <w:rPr>
          <w:snapToGrid w:val="0"/>
          <w:color w:val="000000"/>
          <w:sz w:val="24"/>
          <w:szCs w:val="24"/>
        </w:rPr>
        <w:t xml:space="preserve"> Техническата спецификация, представените от нас индивидуални застрахователни  договори  ще имат покритие и по посочените по-долу рискове, като предлагаме и следните обезщетения:   ……………………………………………</w:t>
      </w:r>
    </w:p>
    <w:p w:rsidR="001F3EEE" w:rsidRDefault="001F3EEE" w:rsidP="001F3EEE">
      <w:pPr>
        <w:widowControl/>
        <w:suppressAutoHyphens/>
        <w:autoSpaceDE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>
        <w:rPr>
          <w:i/>
          <w:snapToGrid w:val="0"/>
          <w:color w:val="000000"/>
          <w:sz w:val="24"/>
          <w:szCs w:val="24"/>
        </w:rPr>
        <w:t xml:space="preserve">Забележка: Попълването на полето не е задължително. Попълва се, само в случай че участникът ще осигури застрахователно покритие по други рискове, освен задължително посочените </w:t>
      </w:r>
      <w:r w:rsidRPr="00FC7899">
        <w:rPr>
          <w:i/>
          <w:snapToGrid w:val="0"/>
          <w:color w:val="000000"/>
          <w:sz w:val="24"/>
          <w:szCs w:val="24"/>
        </w:rPr>
        <w:t xml:space="preserve">в т. </w:t>
      </w:r>
      <w:r w:rsidR="00BA795F" w:rsidRPr="00FC7899">
        <w:rPr>
          <w:i/>
          <w:snapToGrid w:val="0"/>
          <w:color w:val="000000"/>
          <w:sz w:val="24"/>
          <w:szCs w:val="24"/>
        </w:rPr>
        <w:t>7</w:t>
      </w:r>
      <w:r w:rsidRPr="00FC7899">
        <w:rPr>
          <w:i/>
          <w:snapToGrid w:val="0"/>
          <w:color w:val="000000"/>
          <w:sz w:val="24"/>
          <w:szCs w:val="24"/>
        </w:rPr>
        <w:t>.</w:t>
      </w:r>
    </w:p>
    <w:p w:rsidR="001F3EEE" w:rsidRDefault="00BA795F" w:rsidP="001F3EEE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10</w:t>
      </w:r>
      <w:r w:rsidR="001F3EEE">
        <w:rPr>
          <w:b/>
          <w:sz w:val="24"/>
          <w:szCs w:val="24"/>
        </w:rPr>
        <w:t>.</w:t>
      </w:r>
      <w:r w:rsidR="001F3EEE">
        <w:rPr>
          <w:sz w:val="24"/>
          <w:szCs w:val="24"/>
        </w:rPr>
        <w:t xml:space="preserve"> Предлагаме</w:t>
      </w:r>
      <w:r w:rsidR="001F3EEE">
        <w:rPr>
          <w:bCs/>
          <w:snapToGrid w:val="0"/>
          <w:sz w:val="24"/>
          <w:szCs w:val="24"/>
        </w:rPr>
        <w:t xml:space="preserve"> следните бонуси (преференции): </w:t>
      </w:r>
      <w:r w:rsidR="001F3EEE">
        <w:rPr>
          <w:sz w:val="24"/>
          <w:szCs w:val="24"/>
          <w:lang w:val="ru-RU"/>
        </w:rPr>
        <w:t xml:space="preserve"> ....................................... </w:t>
      </w:r>
      <w:r w:rsidR="001F3EEE">
        <w:rPr>
          <w:i/>
          <w:sz w:val="24"/>
          <w:szCs w:val="24"/>
          <w:lang w:val="ru-RU"/>
        </w:rPr>
        <w:t>(участникът следва да посочи отстъпки или преференции, като напимер отстъпки от застрахователлната премия или други, по предложение на участника)</w:t>
      </w:r>
      <w:r w:rsidR="001F3EEE">
        <w:rPr>
          <w:sz w:val="24"/>
          <w:szCs w:val="24"/>
          <w:lang w:val="ru-RU"/>
        </w:rPr>
        <w:t>.</w:t>
      </w:r>
    </w:p>
    <w:p w:rsidR="001F3EEE" w:rsidRDefault="001F3EEE" w:rsidP="001F3EEE">
      <w:pPr>
        <w:spacing w:before="60" w:line="360" w:lineRule="auto"/>
        <w:ind w:firstLine="708"/>
        <w:jc w:val="both"/>
        <w:rPr>
          <w:i/>
          <w:snapToGrid w:val="0"/>
          <w:color w:val="000000"/>
          <w:sz w:val="24"/>
          <w:szCs w:val="24"/>
        </w:rPr>
      </w:pPr>
      <w:r>
        <w:rPr>
          <w:i/>
          <w:sz w:val="24"/>
          <w:szCs w:val="24"/>
          <w:lang w:val="ru-RU"/>
        </w:rPr>
        <w:lastRenderedPageBreak/>
        <w:t xml:space="preserve">Забележка: </w:t>
      </w:r>
      <w:r>
        <w:rPr>
          <w:i/>
          <w:snapToGrid w:val="0"/>
          <w:color w:val="000000"/>
          <w:sz w:val="24"/>
          <w:szCs w:val="24"/>
        </w:rPr>
        <w:t>Попълването на полето не е задължително.  Попълва се, само в случай че участникът предлага бонуси.</w:t>
      </w:r>
    </w:p>
    <w:p w:rsidR="001F3EEE" w:rsidRDefault="001F3EEE" w:rsidP="001F3EEE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snapToGrid w:val="0"/>
          <w:color w:val="000000"/>
          <w:sz w:val="24"/>
          <w:szCs w:val="24"/>
        </w:rPr>
        <w:t>1</w:t>
      </w:r>
      <w:r w:rsidR="00BA795F">
        <w:rPr>
          <w:b/>
          <w:snapToGrid w:val="0"/>
          <w:color w:val="000000"/>
          <w:sz w:val="24"/>
          <w:szCs w:val="24"/>
        </w:rPr>
        <w:t>1</w:t>
      </w:r>
      <w:bookmarkStart w:id="0" w:name="_GoBack"/>
      <w:bookmarkEnd w:id="0"/>
      <w:r>
        <w:rPr>
          <w:b/>
          <w:snapToGrid w:val="0"/>
          <w:color w:val="000000"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 определяне на размера на обезщетенията по договора не се прилага  самоучастие на застраховащия и застрахованите лица.</w:t>
      </w:r>
    </w:p>
    <w:p w:rsidR="001F3EEE" w:rsidRDefault="00BA795F" w:rsidP="001F3EEE">
      <w:pPr>
        <w:widowControl/>
        <w:suppressAutoHyphens/>
        <w:autoSpaceDE/>
        <w:adjustRightInd/>
        <w:spacing w:line="360" w:lineRule="auto"/>
        <w:ind w:firstLine="709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val="ru-RU"/>
        </w:rPr>
        <w:t>12</w:t>
      </w:r>
      <w:r w:rsidR="001F3EEE">
        <w:rPr>
          <w:b/>
          <w:sz w:val="24"/>
          <w:szCs w:val="24"/>
          <w:lang w:val="ru-RU"/>
        </w:rPr>
        <w:t xml:space="preserve">. </w:t>
      </w:r>
      <w:r w:rsidR="001F3EEE">
        <w:rPr>
          <w:sz w:val="24"/>
          <w:szCs w:val="24"/>
          <w:lang w:eastAsia="ar-SA"/>
        </w:rPr>
        <w:t>При заявено желание от страна на членовете на семействата на застрахованите лица, на същите ще бъде предоставена възможност да сключат индивидуални застрахователни договори при спазването на тарифите и Общите/Специалните условия по този вид застраховка.</w:t>
      </w:r>
    </w:p>
    <w:p w:rsidR="001F3EEE" w:rsidRDefault="001F3EEE" w:rsidP="001F3EEE">
      <w:pPr>
        <w:spacing w:line="360" w:lineRule="auto"/>
        <w:ind w:firstLine="709"/>
        <w:jc w:val="both"/>
        <w:rPr>
          <w:b/>
          <w:sz w:val="24"/>
          <w:szCs w:val="24"/>
          <w:lang w:val="ru-RU"/>
        </w:rPr>
      </w:pPr>
    </w:p>
    <w:p w:rsidR="001F3EEE" w:rsidRDefault="001F3EEE" w:rsidP="001F3EEE">
      <w:pPr>
        <w:spacing w:before="60" w:line="360" w:lineRule="auto"/>
        <w:ind w:firstLine="709"/>
        <w:jc w:val="both"/>
        <w:rPr>
          <w:sz w:val="24"/>
          <w:szCs w:val="24"/>
          <w:lang w:val="ru-RU"/>
        </w:rPr>
      </w:pPr>
    </w:p>
    <w:p w:rsidR="001F3EEE" w:rsidRDefault="001F3EEE" w:rsidP="001F3EEE">
      <w:pPr>
        <w:shd w:val="clear" w:color="auto" w:fill="FFFFFF"/>
        <w:spacing w:before="120" w:line="360" w:lineRule="auto"/>
        <w:ind w:firstLine="708"/>
        <w:jc w:val="both"/>
        <w:rPr>
          <w:b/>
          <w:sz w:val="24"/>
          <w:szCs w:val="24"/>
        </w:rPr>
      </w:pPr>
    </w:p>
    <w:p w:rsidR="001F3EEE" w:rsidRDefault="001F3EEE" w:rsidP="001F3E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>дата: .... .... 201</w:t>
      </w:r>
      <w:r>
        <w:rPr>
          <w:b/>
          <w:caps/>
          <w:color w:val="000000"/>
          <w:sz w:val="24"/>
          <w:szCs w:val="24"/>
          <w:lang w:val="en-US"/>
        </w:rPr>
        <w:t xml:space="preserve">9 </w:t>
      </w:r>
      <w:r>
        <w:rPr>
          <w:b/>
          <w:color w:val="000000"/>
          <w:sz w:val="24"/>
          <w:szCs w:val="24"/>
        </w:rPr>
        <w:t>г</w:t>
      </w:r>
      <w:r>
        <w:rPr>
          <w:b/>
          <w:caps/>
          <w:color w:val="000000"/>
          <w:sz w:val="24"/>
          <w:szCs w:val="24"/>
        </w:rPr>
        <w:t xml:space="preserve">.                                         ПОДПИС </w:t>
      </w:r>
      <w:r>
        <w:rPr>
          <w:b/>
          <w:color w:val="000000"/>
          <w:sz w:val="24"/>
          <w:szCs w:val="24"/>
        </w:rPr>
        <w:t>и</w:t>
      </w:r>
      <w:r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1F3EEE" w:rsidRDefault="001F3EEE" w:rsidP="001F3E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</w:p>
    <w:p w:rsidR="001F3EEE" w:rsidRDefault="001F3EEE" w:rsidP="001F3E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 xml:space="preserve"> ……...........................................................</w:t>
      </w:r>
    </w:p>
    <w:p w:rsidR="001F3EEE" w:rsidRDefault="001F3EEE" w:rsidP="001F3EEE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1F3EEE" w:rsidRDefault="001F3EEE" w:rsidP="001F3E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right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 xml:space="preserve">                         ……............................................................</w:t>
      </w:r>
    </w:p>
    <w:p w:rsidR="001F3EEE" w:rsidRDefault="001F3EEE" w:rsidP="001F3E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 xml:space="preserve">                                                           </w:t>
      </w:r>
      <w:r>
        <w:rPr>
          <w:b/>
          <w:color w:val="000000"/>
          <w:sz w:val="24"/>
          <w:szCs w:val="24"/>
        </w:rPr>
        <w:t>(длъжност на представляващия участника)</w:t>
      </w:r>
    </w:p>
    <w:p w:rsidR="00C16ED6" w:rsidRDefault="00C16ED6"/>
    <w:sectPr w:rsidR="00C16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049"/>
    <w:multiLevelType w:val="hybridMultilevel"/>
    <w:tmpl w:val="9DF40BC0"/>
    <w:lvl w:ilvl="0" w:tplc="A7F02A22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EE"/>
    <w:rsid w:val="001F3EEE"/>
    <w:rsid w:val="002565C9"/>
    <w:rsid w:val="009A655E"/>
    <w:rsid w:val="00BA795F"/>
    <w:rsid w:val="00C16ED6"/>
    <w:rsid w:val="00C50CFB"/>
    <w:rsid w:val="00D1377D"/>
    <w:rsid w:val="00ED1A2E"/>
    <w:rsid w:val="00F23006"/>
    <w:rsid w:val="00FA58AE"/>
    <w:rsid w:val="00FC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F3EEE"/>
    <w:pPr>
      <w:widowControl/>
      <w:suppressAutoHyphens/>
      <w:autoSpaceDE/>
      <w:autoSpaceDN/>
      <w:adjustRightInd/>
      <w:jc w:val="both"/>
    </w:pPr>
    <w:rPr>
      <w:sz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F3EEE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F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5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C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CF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CF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F3EEE"/>
    <w:pPr>
      <w:widowControl/>
      <w:suppressAutoHyphens/>
      <w:autoSpaceDE/>
      <w:autoSpaceDN/>
      <w:adjustRightInd/>
      <w:jc w:val="both"/>
    </w:pPr>
    <w:rPr>
      <w:sz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F3EEE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F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5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C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CF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CF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User</cp:lastModifiedBy>
  <cp:revision>10</cp:revision>
  <cp:lastPrinted>2019-04-15T13:00:00Z</cp:lastPrinted>
  <dcterms:created xsi:type="dcterms:W3CDTF">2019-04-02T07:43:00Z</dcterms:created>
  <dcterms:modified xsi:type="dcterms:W3CDTF">2019-04-15T13:00:00Z</dcterms:modified>
</cp:coreProperties>
</file>