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7EC" w:rsidRPr="0097213B" w:rsidRDefault="006937EC">
      <w:pPr>
        <w:rPr>
          <w:lang w:val="en-US"/>
        </w:rPr>
      </w:pPr>
    </w:p>
    <w:tbl>
      <w:tblPr>
        <w:tblW w:w="109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0"/>
        <w:gridCol w:w="5246"/>
      </w:tblGrid>
      <w:tr w:rsidR="0093686D" w:rsidRPr="002A6304" w:rsidTr="007E1F13">
        <w:trPr>
          <w:trHeight w:val="14173"/>
        </w:trPr>
        <w:tc>
          <w:tcPr>
            <w:tcW w:w="5670" w:type="dxa"/>
            <w:shd w:val="clear" w:color="auto" w:fill="auto"/>
          </w:tcPr>
          <w:p w:rsidR="0093686D" w:rsidRPr="0097213B" w:rsidRDefault="0093686D" w:rsidP="00631FA2">
            <w:pPr>
              <w:jc w:val="center"/>
              <w:rPr>
                <w:b/>
              </w:rPr>
            </w:pPr>
            <w:r w:rsidRPr="0097213B">
              <w:rPr>
                <w:b/>
              </w:rPr>
              <w:t>Д О Г О В О Р</w:t>
            </w:r>
          </w:p>
          <w:p w:rsidR="00690D6B" w:rsidRPr="0097213B" w:rsidRDefault="00690D6B" w:rsidP="00690D6B">
            <w:pPr>
              <w:jc w:val="center"/>
            </w:pPr>
            <w:r w:rsidRPr="0097213B">
              <w:t>за</w:t>
            </w:r>
          </w:p>
          <w:p w:rsidR="00690D6B" w:rsidRPr="002A6304" w:rsidRDefault="00690D6B" w:rsidP="00690D6B">
            <w:pPr>
              <w:jc w:val="center"/>
              <w:rPr>
                <w:lang w:val="ru-RU"/>
              </w:rPr>
            </w:pPr>
            <w:r w:rsidRPr="0097213B">
              <w:t>д</w:t>
            </w:r>
            <w:r w:rsidRPr="002A6304">
              <w:rPr>
                <w:bCs/>
              </w:rPr>
              <w:t xml:space="preserve">оставка на сензор (детектор) за проверка на М-защитата в българските банкноти за </w:t>
            </w:r>
            <w:r w:rsidRPr="0097213B">
              <w:rPr>
                <w:bCs/>
              </w:rPr>
              <w:t xml:space="preserve">банкнотообработваща система </w:t>
            </w:r>
            <w:r w:rsidR="00410B98" w:rsidRPr="002A6304">
              <w:rPr>
                <w:bCs/>
              </w:rPr>
              <w:t xml:space="preserve">BPS </w:t>
            </w:r>
            <w:r w:rsidR="00410B98" w:rsidRPr="0097213B">
              <w:rPr>
                <w:color w:val="000000"/>
                <w:spacing w:val="2"/>
                <w:lang w:val="en-US"/>
              </w:rPr>
              <w:t>M7-12SB-22</w:t>
            </w:r>
          </w:p>
          <w:p w:rsidR="0093686D" w:rsidRPr="0097213B" w:rsidRDefault="0093686D" w:rsidP="00631FA2">
            <w:pPr>
              <w:ind w:firstLine="709"/>
              <w:jc w:val="both"/>
              <w:rPr>
                <w:lang w:val="ru-RU"/>
              </w:rPr>
            </w:pPr>
          </w:p>
          <w:p w:rsidR="0093686D" w:rsidRPr="002A6304" w:rsidRDefault="0093686D" w:rsidP="006937EC">
            <w:pPr>
              <w:ind w:firstLine="460"/>
              <w:jc w:val="both"/>
            </w:pPr>
            <w:r w:rsidRPr="002A6304">
              <w:t>Днес,</w:t>
            </w:r>
            <w:r w:rsidRPr="002A6304">
              <w:rPr>
                <w:lang w:val="ru-RU"/>
              </w:rPr>
              <w:t xml:space="preserve"> ..</w:t>
            </w:r>
            <w:r w:rsidRPr="002A6304">
              <w:t>... 201</w:t>
            </w:r>
            <w:r w:rsidR="00690D6B" w:rsidRPr="002A6304">
              <w:rPr>
                <w:lang w:val="en-US"/>
              </w:rPr>
              <w:t>8</w:t>
            </w:r>
            <w:r w:rsidR="0097213B" w:rsidRPr="002A6304">
              <w:t xml:space="preserve"> г.</w:t>
            </w:r>
            <w:r w:rsidRPr="002A6304">
              <w:t>, се сключи настоящият договор между:</w:t>
            </w:r>
          </w:p>
          <w:p w:rsidR="0093686D" w:rsidRPr="002A6304" w:rsidRDefault="0093686D" w:rsidP="006937EC">
            <w:pPr>
              <w:jc w:val="both"/>
              <w:rPr>
                <w:b/>
                <w:lang w:val="ru-RU"/>
              </w:rPr>
            </w:pPr>
            <w:r w:rsidRPr="002A6304">
              <w:rPr>
                <w:lang w:val="ru-RU"/>
              </w:rPr>
              <w:t xml:space="preserve">        </w:t>
            </w:r>
          </w:p>
          <w:p w:rsidR="00690D6B" w:rsidRPr="002A6304" w:rsidRDefault="00690D6B" w:rsidP="002E2ED2">
            <w:pPr>
              <w:widowControl w:val="0"/>
              <w:shd w:val="clear" w:color="auto" w:fill="FFFFFF"/>
              <w:autoSpaceDE w:val="0"/>
              <w:autoSpaceDN w:val="0"/>
              <w:adjustRightInd w:val="0"/>
              <w:ind w:right="45" w:firstLine="709"/>
              <w:jc w:val="both"/>
              <w:rPr>
                <w:color w:val="000000"/>
                <w:lang w:eastAsia="bg-BG"/>
              </w:rPr>
            </w:pPr>
            <w:r w:rsidRPr="002A6304">
              <w:rPr>
                <w:b/>
              </w:rPr>
              <w:t>БЪЛГАРСКАТА НАРОДНА БАНКА</w:t>
            </w:r>
            <w:r w:rsidRPr="002A6304">
              <w:t xml:space="preserve">, </w:t>
            </w:r>
            <w:r w:rsidRPr="002A6304">
              <w:rPr>
                <w:lang w:eastAsia="bg-BG"/>
              </w:rPr>
              <w:t xml:space="preserve">със седалище и адрес на управление: гр. София 1000, пл. ,,Княз Александър I“ № 1, код по БУЛСТАТ: 000694037, </w:t>
            </w:r>
            <w:r w:rsidRPr="002A6304">
              <w:t xml:space="preserve">представлявана </w:t>
            </w:r>
            <w:r w:rsidRPr="002A6304">
              <w:rPr>
                <w:lang w:eastAsia="bg-BG"/>
              </w:rPr>
              <w:t>от</w:t>
            </w:r>
            <w:r w:rsidRPr="002A6304">
              <w:rPr>
                <w:color w:val="000000"/>
                <w:lang w:eastAsia="bg-BG"/>
              </w:rPr>
              <w:t xml:space="preserve"> </w:t>
            </w:r>
            <w:r w:rsidRPr="002A6304">
              <w:rPr>
                <w:caps/>
                <w:color w:val="000000"/>
                <w:lang w:eastAsia="bg-BG"/>
              </w:rPr>
              <w:t xml:space="preserve">Снежанка Деянова </w:t>
            </w:r>
            <w:r w:rsidRPr="002A6304">
              <w:rPr>
                <w:color w:val="000000"/>
                <w:lang w:eastAsia="bg-BG"/>
              </w:rPr>
              <w:t xml:space="preserve">- главен секретар, </w:t>
            </w:r>
            <w:r w:rsidRPr="002A6304">
              <w:rPr>
                <w:lang w:eastAsia="bg-BG"/>
              </w:rPr>
              <w:t xml:space="preserve">в качеството ѝ на възложител, съгласно Заповед </w:t>
            </w:r>
            <w:r w:rsidRPr="002A6304">
              <w:rPr>
                <w:lang w:val="en-US" w:eastAsia="bg-BG"/>
              </w:rPr>
              <w:t xml:space="preserve">                                                  </w:t>
            </w:r>
            <w:r w:rsidRPr="002A6304">
              <w:rPr>
                <w:lang w:eastAsia="bg-BG"/>
              </w:rPr>
              <w:t xml:space="preserve">№ </w:t>
            </w:r>
            <w:r w:rsidR="0097213B" w:rsidRPr="002A6304">
              <w:rPr>
                <w:lang w:eastAsia="bg-BG"/>
              </w:rPr>
              <w:t>БНБ</w:t>
            </w:r>
            <w:r w:rsidRPr="002A6304">
              <w:rPr>
                <w:lang w:eastAsia="bg-BG"/>
              </w:rPr>
              <w:t xml:space="preserve">-97813/17.09.2018 г. </w:t>
            </w:r>
            <w:r w:rsidRPr="002A6304">
              <w:rPr>
                <w:color w:val="000000"/>
                <w:lang w:eastAsia="bg-BG"/>
              </w:rPr>
              <w:t xml:space="preserve">и ТЕМЕНУЖКА ЦВЕТКОВА - главен счетоводител, от една страна, наричана по-нататък в договора за краткост </w:t>
            </w:r>
            <w:r w:rsidRPr="002A6304">
              <w:rPr>
                <w:b/>
                <w:color w:val="000000"/>
                <w:lang w:eastAsia="bg-BG"/>
              </w:rPr>
              <w:t>ВЪЗЛОЖИТЕЛ</w:t>
            </w:r>
            <w:r w:rsidRPr="002A6304">
              <w:rPr>
                <w:color w:val="000000"/>
                <w:lang w:eastAsia="bg-BG"/>
              </w:rPr>
              <w:t>,</w:t>
            </w:r>
          </w:p>
          <w:p w:rsidR="00690D6B" w:rsidRPr="002A6304" w:rsidRDefault="00690D6B" w:rsidP="00690D6B">
            <w:pPr>
              <w:widowControl w:val="0"/>
              <w:shd w:val="clear" w:color="auto" w:fill="FFFFFF"/>
              <w:autoSpaceDE w:val="0"/>
              <w:autoSpaceDN w:val="0"/>
              <w:adjustRightInd w:val="0"/>
              <w:spacing w:line="360" w:lineRule="auto"/>
              <w:ind w:right="44" w:firstLine="709"/>
              <w:jc w:val="both"/>
              <w:rPr>
                <w:color w:val="000000"/>
                <w:lang w:eastAsia="bg-BG"/>
              </w:rPr>
            </w:pPr>
            <w:r w:rsidRPr="002A6304">
              <w:rPr>
                <w:color w:val="000000"/>
                <w:lang w:eastAsia="bg-BG"/>
              </w:rPr>
              <w:t>и</w:t>
            </w:r>
          </w:p>
          <w:p w:rsidR="00690D6B" w:rsidRPr="002A6304" w:rsidRDefault="00690D6B" w:rsidP="002E2ED2">
            <w:pPr>
              <w:widowControl w:val="0"/>
              <w:shd w:val="clear" w:color="auto" w:fill="FFFFFF"/>
              <w:tabs>
                <w:tab w:val="left" w:leader="dot" w:pos="3883"/>
                <w:tab w:val="left" w:leader="dot" w:pos="8693"/>
              </w:tabs>
              <w:autoSpaceDE w:val="0"/>
              <w:autoSpaceDN w:val="0"/>
              <w:adjustRightInd w:val="0"/>
              <w:ind w:right="45" w:firstLine="709"/>
              <w:jc w:val="both"/>
              <w:rPr>
                <w:lang w:eastAsia="bg-BG"/>
              </w:rPr>
            </w:pPr>
            <w:r w:rsidRPr="002A6304">
              <w:rPr>
                <w:b/>
                <w:lang w:eastAsia="bg-BG"/>
              </w:rPr>
              <w:t>GIESECKE + DEVRIENT CURRENCY TECHNOLOGY GmbH</w:t>
            </w:r>
            <w:r w:rsidRPr="002A6304">
              <w:rPr>
                <w:lang w:eastAsia="bg-BG"/>
              </w:rPr>
              <w:t xml:space="preserve">, със седалище и адрес на управление: </w:t>
            </w:r>
            <w:r w:rsidRPr="002A6304">
              <w:rPr>
                <w:lang w:val="en-US" w:eastAsia="bg-BG"/>
              </w:rPr>
              <w:t xml:space="preserve">Prinzregentenstrasse 159, 81677                       </w:t>
            </w:r>
            <w:r w:rsidR="00333443">
              <w:rPr>
                <w:lang w:eastAsia="bg-BG"/>
              </w:rPr>
              <w:t xml:space="preserve">гр. Мюнхен, Федерална република Германия, </w:t>
            </w:r>
            <w:r w:rsidRPr="002A6304">
              <w:rPr>
                <w:lang w:eastAsia="bg-BG"/>
              </w:rPr>
              <w:t xml:space="preserve"> </w:t>
            </w:r>
            <w:r w:rsidRPr="002A6304">
              <w:rPr>
                <w:lang w:val="en-US" w:eastAsia="bg-BG"/>
              </w:rPr>
              <w:t>DE229960356,</w:t>
            </w:r>
            <w:r w:rsidRPr="002A6304">
              <w:rPr>
                <w:lang w:eastAsia="bg-BG"/>
              </w:rPr>
              <w:t xml:space="preserve"> представлявано от ……….., от друга страна, наричано по-нататък в договора за краткост</w:t>
            </w:r>
            <w:r w:rsidRPr="002A6304">
              <w:rPr>
                <w:color w:val="000000"/>
                <w:lang w:eastAsia="bg-BG"/>
              </w:rPr>
              <w:t xml:space="preserve"> </w:t>
            </w:r>
            <w:r w:rsidRPr="002A6304">
              <w:rPr>
                <w:b/>
                <w:color w:val="000000"/>
                <w:lang w:eastAsia="bg-BG"/>
              </w:rPr>
              <w:t>ИЗПЪЛНИТЕЛ</w:t>
            </w:r>
            <w:r w:rsidRPr="002A6304">
              <w:rPr>
                <w:color w:val="000000"/>
                <w:lang w:eastAsia="bg-BG"/>
              </w:rPr>
              <w:t>,</w:t>
            </w:r>
          </w:p>
          <w:p w:rsidR="007C6071" w:rsidRPr="002A6304" w:rsidRDefault="007C6071" w:rsidP="006937EC">
            <w:pPr>
              <w:ind w:left="60"/>
              <w:jc w:val="center"/>
              <w:rPr>
                <w:lang w:val="en-US"/>
              </w:rPr>
            </w:pPr>
          </w:p>
          <w:p w:rsidR="0097213B" w:rsidRPr="002A6304" w:rsidRDefault="0097213B" w:rsidP="006937EC">
            <w:pPr>
              <w:ind w:left="60"/>
              <w:jc w:val="center"/>
              <w:rPr>
                <w:lang w:val="en-US"/>
              </w:rPr>
            </w:pPr>
          </w:p>
          <w:p w:rsidR="007C6071" w:rsidRPr="002A6304" w:rsidRDefault="007C6071" w:rsidP="00631FA2">
            <w:pPr>
              <w:ind w:firstLine="360"/>
              <w:jc w:val="both"/>
              <w:rPr>
                <w:lang w:val="ru-RU"/>
              </w:rPr>
            </w:pPr>
            <w:r w:rsidRPr="002A6304">
              <w:t xml:space="preserve">На основание проведена процедура на договаряне без обявление по </w:t>
            </w:r>
            <w:r w:rsidR="00661877" w:rsidRPr="002A6304">
              <w:t>79, ал. 1, т. 3, буква „в“ във връзка с чл. 18, ал. 1, т. 8 от Закона за обществените поръчки (ЗОП)</w:t>
            </w:r>
            <w:r w:rsidRPr="002A6304">
              <w:rPr>
                <w:lang w:val="ru-RU"/>
              </w:rPr>
              <w:t xml:space="preserve"> </w:t>
            </w:r>
            <w:r w:rsidR="0026779C" w:rsidRPr="002A6304">
              <w:t xml:space="preserve">и </w:t>
            </w:r>
            <w:r w:rsidRPr="002A6304">
              <w:t xml:space="preserve">Решение </w:t>
            </w:r>
            <w:r w:rsidR="0026779C" w:rsidRPr="002A6304">
              <w:t xml:space="preserve">                     </w:t>
            </w:r>
            <w:r w:rsidRPr="002A6304">
              <w:t xml:space="preserve">№ </w:t>
            </w:r>
            <w:r w:rsidR="002C0FF1" w:rsidRPr="002A6304">
              <w:rPr>
                <w:lang w:val="ru-RU"/>
              </w:rPr>
              <w:t>.......................</w:t>
            </w:r>
            <w:r w:rsidR="006937EC" w:rsidRPr="002A6304">
              <w:rPr>
                <w:lang w:val="en-US"/>
              </w:rPr>
              <w:t>.............</w:t>
            </w:r>
            <w:r w:rsidR="002C0FF1" w:rsidRPr="002A6304">
              <w:rPr>
                <w:lang w:val="ru-RU"/>
              </w:rPr>
              <w:t>.........</w:t>
            </w:r>
            <w:r w:rsidRPr="002A6304">
              <w:t xml:space="preserve"> г. на Главния секретар на </w:t>
            </w:r>
            <w:r w:rsidR="00C86DAB" w:rsidRPr="002A6304">
              <w:t>БНБ</w:t>
            </w:r>
            <w:r w:rsidRPr="002A6304">
              <w:t>, се сключи настоящият договор за следното:</w:t>
            </w:r>
          </w:p>
          <w:p w:rsidR="007C6071" w:rsidRPr="002A6304" w:rsidRDefault="007C6071" w:rsidP="00631FA2">
            <w:pPr>
              <w:ind w:firstLine="360"/>
              <w:jc w:val="both"/>
              <w:rPr>
                <w:lang w:val="ru-RU"/>
              </w:rPr>
            </w:pPr>
            <w:r w:rsidRPr="002A6304" w:rsidDel="007C6071">
              <w:t xml:space="preserve"> </w:t>
            </w:r>
          </w:p>
          <w:p w:rsidR="002B41E8" w:rsidRPr="002A6304" w:rsidRDefault="002B41E8" w:rsidP="00DE797A">
            <w:pPr>
              <w:ind w:firstLine="602"/>
              <w:jc w:val="both"/>
              <w:rPr>
                <w:b/>
              </w:rPr>
            </w:pPr>
          </w:p>
          <w:p w:rsidR="007C6071" w:rsidRPr="002A6304" w:rsidRDefault="007C6071" w:rsidP="00A4154C">
            <w:pPr>
              <w:ind w:firstLine="602"/>
              <w:jc w:val="center"/>
              <w:rPr>
                <w:b/>
              </w:rPr>
            </w:pPr>
            <w:r w:rsidRPr="002A6304">
              <w:rPr>
                <w:b/>
              </w:rPr>
              <w:t>І. ПРЕДМЕТ НА ДОГОВОРА</w:t>
            </w:r>
          </w:p>
          <w:p w:rsidR="007E1F13" w:rsidRPr="002A6304" w:rsidRDefault="007E1F13" w:rsidP="00A4154C">
            <w:pPr>
              <w:ind w:firstLine="602"/>
              <w:jc w:val="center"/>
              <w:rPr>
                <w:b/>
                <w:lang w:val="ru-RU"/>
              </w:rPr>
            </w:pPr>
          </w:p>
          <w:p w:rsidR="007C6071" w:rsidRPr="002A6304" w:rsidRDefault="007C6071" w:rsidP="00DE797A">
            <w:pPr>
              <w:ind w:firstLine="602"/>
              <w:jc w:val="both"/>
            </w:pPr>
            <w:r w:rsidRPr="0097213B">
              <w:rPr>
                <w:b/>
              </w:rPr>
              <w:t>Чл. 1.</w:t>
            </w:r>
            <w:r w:rsidRPr="0097213B">
              <w:t xml:space="preserve"> </w:t>
            </w:r>
            <w:r w:rsidR="00690D6B" w:rsidRPr="0097213B">
              <w:rPr>
                <w:b/>
                <w:color w:val="000000"/>
                <w:lang w:eastAsia="bg-BG"/>
              </w:rPr>
              <w:t>ВЪЗЛОЖИТЕЛЯТ</w:t>
            </w:r>
            <w:r w:rsidRPr="0097213B">
              <w:t xml:space="preserve"> възлага, а </w:t>
            </w:r>
            <w:r w:rsidR="00690D6B" w:rsidRPr="002A6304">
              <w:rPr>
                <w:b/>
                <w:color w:val="000000"/>
                <w:lang w:eastAsia="bg-BG"/>
              </w:rPr>
              <w:t>ИЗПЪЛНИТЕЛЯ</w:t>
            </w:r>
            <w:r w:rsidR="00690D6B" w:rsidRPr="002A6304">
              <w:t xml:space="preserve"> </w:t>
            </w:r>
            <w:r w:rsidRPr="002A6304">
              <w:t>приема да извърши</w:t>
            </w:r>
            <w:r w:rsidR="002B41E8" w:rsidRPr="002A6304">
              <w:t xml:space="preserve"> срещу възнаграждение </w:t>
            </w:r>
            <w:r w:rsidRPr="002A6304">
              <w:t>доставка</w:t>
            </w:r>
            <w:r w:rsidR="00690D6B" w:rsidRPr="002A6304">
              <w:t>, включително</w:t>
            </w:r>
            <w:r w:rsidRPr="002A6304">
              <w:t xml:space="preserve"> и инсталиране</w:t>
            </w:r>
            <w:r w:rsidR="00690D6B" w:rsidRPr="002A6304">
              <w:t>,</w:t>
            </w:r>
            <w:r w:rsidRPr="002A6304">
              <w:t xml:space="preserve"> на </w:t>
            </w:r>
            <w:r w:rsidR="00690D6B" w:rsidRPr="002A6304">
              <w:t>1</w:t>
            </w:r>
            <w:r w:rsidRPr="002A6304">
              <w:rPr>
                <w:bCs/>
              </w:rPr>
              <w:t xml:space="preserve"> бро</w:t>
            </w:r>
            <w:r w:rsidR="00690D6B" w:rsidRPr="002A6304">
              <w:rPr>
                <w:bCs/>
              </w:rPr>
              <w:t>й</w:t>
            </w:r>
            <w:r w:rsidRPr="002A6304">
              <w:rPr>
                <w:bCs/>
              </w:rPr>
              <w:t xml:space="preserve"> </w:t>
            </w:r>
            <w:r w:rsidRPr="002A6304">
              <w:rPr>
                <w:bCs/>
                <w:lang w:val="ru-RU"/>
              </w:rPr>
              <w:t>сензор</w:t>
            </w:r>
            <w:r w:rsidR="00690D6B" w:rsidRPr="002A6304">
              <w:rPr>
                <w:bCs/>
                <w:lang w:val="ru-RU"/>
              </w:rPr>
              <w:t xml:space="preserve"> (детектор)</w:t>
            </w:r>
            <w:r w:rsidRPr="002A6304">
              <w:rPr>
                <w:bCs/>
              </w:rPr>
              <w:t xml:space="preserve"> </w:t>
            </w:r>
            <w:r w:rsidR="00690D6B" w:rsidRPr="002A6304">
              <w:rPr>
                <w:bCs/>
              </w:rPr>
              <w:t xml:space="preserve">за проверка на М-защитата в българските банкноти за банкнотообработваща система BPS </w:t>
            </w:r>
            <w:r w:rsidR="00410B98" w:rsidRPr="0097213B">
              <w:rPr>
                <w:color w:val="000000"/>
                <w:spacing w:val="2"/>
                <w:lang w:val="en-US"/>
              </w:rPr>
              <w:t>M7-12SB-22</w:t>
            </w:r>
            <w:r w:rsidRPr="002A6304">
              <w:rPr>
                <w:bCs/>
                <w:lang w:val="ru-RU"/>
              </w:rPr>
              <w:t>,</w:t>
            </w:r>
            <w:r w:rsidR="002E2ED2" w:rsidRPr="002A6304">
              <w:rPr>
                <w:bCs/>
                <w:lang w:val="ru-RU"/>
              </w:rPr>
              <w:t xml:space="preserve"> наричан по нататък в договора за краткост </w:t>
            </w:r>
            <w:r w:rsidR="002E2ED2" w:rsidRPr="002A6304">
              <w:rPr>
                <w:bCs/>
              </w:rPr>
              <w:t>„М-сензор“,</w:t>
            </w:r>
            <w:r w:rsidRPr="002A6304">
              <w:rPr>
                <w:bCs/>
                <w:lang w:val="ru-RU"/>
              </w:rPr>
              <w:t xml:space="preserve"> </w:t>
            </w:r>
            <w:r w:rsidRPr="0097213B">
              <w:t xml:space="preserve">съгласно </w:t>
            </w:r>
            <w:r w:rsidR="005F478B" w:rsidRPr="0097213B">
              <w:t xml:space="preserve">техническата спецификация </w:t>
            </w:r>
            <w:r w:rsidR="003A4AFC" w:rsidRPr="0097213B">
              <w:t xml:space="preserve">на </w:t>
            </w:r>
            <w:r w:rsidR="003A4AFC" w:rsidRPr="002A6304">
              <w:rPr>
                <w:b/>
              </w:rPr>
              <w:t>ВЪЗЛОЖИТЕЛЯ</w:t>
            </w:r>
            <w:r w:rsidR="003A4AFC" w:rsidRPr="002A6304">
              <w:t xml:space="preserve"> </w:t>
            </w:r>
            <w:r w:rsidR="005F478B" w:rsidRPr="002A6304">
              <w:t xml:space="preserve">(Приложение № 1), </w:t>
            </w:r>
            <w:r w:rsidR="00690D6B" w:rsidRPr="002A6304">
              <w:t>техническото предложение</w:t>
            </w:r>
            <w:r w:rsidR="0026779C" w:rsidRPr="002A6304">
              <w:t xml:space="preserve"> (Приложение № </w:t>
            </w:r>
            <w:r w:rsidR="005F478B" w:rsidRPr="002A6304">
              <w:t>2</w:t>
            </w:r>
            <w:r w:rsidR="0026779C" w:rsidRPr="002A6304">
              <w:t>)</w:t>
            </w:r>
            <w:r w:rsidR="00690D6B" w:rsidRPr="002A6304">
              <w:t xml:space="preserve"> и ценов</w:t>
            </w:r>
            <w:r w:rsidR="0026779C" w:rsidRPr="002A6304">
              <w:t xml:space="preserve">ото предложение  (Приложение № </w:t>
            </w:r>
            <w:r w:rsidR="005F478B" w:rsidRPr="002A6304">
              <w:t>3</w:t>
            </w:r>
            <w:r w:rsidR="0026779C" w:rsidRPr="002A6304">
              <w:t xml:space="preserve">) на </w:t>
            </w:r>
            <w:r w:rsidR="00690D6B" w:rsidRPr="002A6304">
              <w:rPr>
                <w:b/>
                <w:color w:val="000000"/>
                <w:lang w:eastAsia="bg-BG"/>
              </w:rPr>
              <w:t>ИЗПЪЛНИТЕЛЯ</w:t>
            </w:r>
            <w:r w:rsidRPr="002A6304">
              <w:t xml:space="preserve">, </w:t>
            </w:r>
            <w:r w:rsidR="0026779C" w:rsidRPr="002A6304">
              <w:t xml:space="preserve">представляващи </w:t>
            </w:r>
            <w:r w:rsidRPr="002A6304">
              <w:t>неразделна част от настоящия договор.</w:t>
            </w:r>
          </w:p>
          <w:p w:rsidR="007C6071" w:rsidRPr="002A6304" w:rsidRDefault="007C6071" w:rsidP="00DE797A">
            <w:pPr>
              <w:ind w:firstLine="602"/>
              <w:jc w:val="both"/>
              <w:rPr>
                <w:b/>
                <w:lang w:val="en-US"/>
              </w:rPr>
            </w:pPr>
          </w:p>
          <w:p w:rsidR="007C6071" w:rsidRPr="002A6304" w:rsidRDefault="007C6071" w:rsidP="00DE797A">
            <w:pPr>
              <w:ind w:firstLine="602"/>
              <w:jc w:val="both"/>
              <w:rPr>
                <w:b/>
              </w:rPr>
            </w:pPr>
            <w:r w:rsidRPr="002A6304">
              <w:rPr>
                <w:b/>
              </w:rPr>
              <w:t xml:space="preserve">ІІ. ОБЕМ И СРОК НА ДОСТАВКАТА </w:t>
            </w:r>
          </w:p>
          <w:p w:rsidR="007C6071" w:rsidRPr="002A6304" w:rsidRDefault="007C6071" w:rsidP="00DE797A">
            <w:pPr>
              <w:ind w:firstLine="602"/>
              <w:jc w:val="both"/>
            </w:pPr>
            <w:r w:rsidRPr="0097213B">
              <w:rPr>
                <w:b/>
              </w:rPr>
              <w:t xml:space="preserve">Чл. 2. </w:t>
            </w:r>
            <w:r w:rsidRPr="0097213B">
              <w:t xml:space="preserve">(1) </w:t>
            </w:r>
            <w:r w:rsidR="00690D6B" w:rsidRPr="0097213B">
              <w:rPr>
                <w:b/>
                <w:color w:val="000000"/>
                <w:lang w:eastAsia="bg-BG"/>
              </w:rPr>
              <w:t>ИЗПЪЛНИТЕЛЯТ</w:t>
            </w:r>
            <w:r w:rsidR="00690D6B" w:rsidRPr="0097213B">
              <w:t xml:space="preserve"> </w:t>
            </w:r>
            <w:r w:rsidRPr="0097213B">
              <w:t xml:space="preserve">се задължава да достави </w:t>
            </w:r>
            <w:r w:rsidR="00690D6B" w:rsidRPr="0097213B">
              <w:t>1</w:t>
            </w:r>
            <w:r w:rsidRPr="002A6304">
              <w:rPr>
                <w:bCs/>
              </w:rPr>
              <w:t xml:space="preserve"> бро</w:t>
            </w:r>
            <w:r w:rsidR="00690D6B" w:rsidRPr="002A6304">
              <w:rPr>
                <w:bCs/>
              </w:rPr>
              <w:t>й</w:t>
            </w:r>
            <w:r w:rsidRPr="002A6304">
              <w:rPr>
                <w:bCs/>
              </w:rPr>
              <w:t xml:space="preserve"> </w:t>
            </w:r>
            <w:r w:rsidRPr="002A6304">
              <w:rPr>
                <w:bCs/>
                <w:lang w:val="ru-RU"/>
              </w:rPr>
              <w:t>сензор</w:t>
            </w:r>
            <w:r w:rsidR="00690D6B" w:rsidRPr="002A6304">
              <w:rPr>
                <w:bCs/>
                <w:lang w:val="ru-RU"/>
              </w:rPr>
              <w:t xml:space="preserve"> (детектор) </w:t>
            </w:r>
            <w:r w:rsidR="00690D6B" w:rsidRPr="002A6304">
              <w:rPr>
                <w:bCs/>
              </w:rPr>
              <w:t xml:space="preserve">за проверка на М-защитата в българските банкноти за банкнотообработваща система BPS </w:t>
            </w:r>
            <w:r w:rsidR="00410B98" w:rsidRPr="0097213B">
              <w:rPr>
                <w:color w:val="000000"/>
                <w:spacing w:val="2"/>
                <w:lang w:val="en-US"/>
              </w:rPr>
              <w:t xml:space="preserve">M7-12SB-22 </w:t>
            </w:r>
            <w:r w:rsidRPr="0097213B">
              <w:t xml:space="preserve">в срок </w:t>
            </w:r>
            <w:r w:rsidRPr="002A6304">
              <w:rPr>
                <w:b/>
              </w:rPr>
              <w:t>до</w:t>
            </w:r>
            <w:r w:rsidRPr="002A6304">
              <w:rPr>
                <w:b/>
                <w:lang w:val="ru-RU"/>
              </w:rPr>
              <w:t xml:space="preserve"> </w:t>
            </w:r>
            <w:r w:rsidR="00690D6B" w:rsidRPr="002A6304">
              <w:rPr>
                <w:b/>
                <w:lang w:val="ru-RU"/>
              </w:rPr>
              <w:t>.</w:t>
            </w:r>
            <w:r w:rsidR="00A4154C" w:rsidRPr="002A6304">
              <w:rPr>
                <w:b/>
                <w:lang w:val="ru-RU"/>
              </w:rPr>
              <w:t>....</w:t>
            </w:r>
            <w:r w:rsidR="001844C7" w:rsidRPr="002A6304">
              <w:rPr>
                <w:b/>
                <w:lang w:val="en-US"/>
              </w:rPr>
              <w:t>...</w:t>
            </w:r>
            <w:r w:rsidR="00690D6B" w:rsidRPr="002A6304">
              <w:rPr>
                <w:b/>
                <w:lang w:val="ru-RU"/>
              </w:rPr>
              <w:t>......</w:t>
            </w:r>
            <w:r w:rsidRPr="002A6304">
              <w:rPr>
                <w:b/>
              </w:rPr>
              <w:t xml:space="preserve"> </w:t>
            </w:r>
            <w:r w:rsidR="00690D6B" w:rsidRPr="002A6304">
              <w:rPr>
                <w:b/>
              </w:rPr>
              <w:t>календарни дни</w:t>
            </w:r>
            <w:r w:rsidRPr="002A6304">
              <w:t xml:space="preserve">, считано от датата на подписване на </w:t>
            </w:r>
            <w:r w:rsidR="00690D6B" w:rsidRPr="002A6304">
              <w:t xml:space="preserve">настоящия </w:t>
            </w:r>
            <w:r w:rsidRPr="002A6304">
              <w:t>договор.</w:t>
            </w:r>
          </w:p>
          <w:p w:rsidR="007C6071" w:rsidRPr="002A6304" w:rsidRDefault="007C6071" w:rsidP="0026779C">
            <w:pPr>
              <w:ind w:firstLine="602"/>
              <w:jc w:val="both"/>
            </w:pPr>
            <w:r w:rsidRPr="002A6304">
              <w:t>(2) Доставката на сензор</w:t>
            </w:r>
            <w:r w:rsidR="00690D6B" w:rsidRPr="002A6304">
              <w:t xml:space="preserve">а </w:t>
            </w:r>
            <w:r w:rsidRPr="002A6304">
              <w:t xml:space="preserve">се организира от </w:t>
            </w:r>
            <w:r w:rsidR="00690D6B" w:rsidRPr="002A6304">
              <w:rPr>
                <w:b/>
                <w:color w:val="000000"/>
                <w:lang w:eastAsia="bg-BG"/>
              </w:rPr>
              <w:t>ИЗПЪЛНИТЕЛЯ</w:t>
            </w:r>
            <w:r w:rsidRPr="002A6304">
              <w:t xml:space="preserve">, като разходите са за сметка на </w:t>
            </w:r>
            <w:r w:rsidR="00C86DAB" w:rsidRPr="002A6304">
              <w:rPr>
                <w:b/>
                <w:color w:val="000000"/>
                <w:lang w:eastAsia="bg-BG"/>
              </w:rPr>
              <w:t>ВЪЗЛОЖИТЕЛЯ</w:t>
            </w:r>
            <w:r w:rsidRPr="002A6304">
              <w:t>.</w:t>
            </w:r>
          </w:p>
          <w:p w:rsidR="0026779C" w:rsidRPr="002A6304" w:rsidRDefault="007C6071" w:rsidP="0026779C">
            <w:pPr>
              <w:ind w:firstLine="602"/>
              <w:jc w:val="both"/>
            </w:pPr>
            <w:r w:rsidRPr="002A6304">
              <w:t>(3)</w:t>
            </w:r>
            <w:r w:rsidR="00690D6B" w:rsidRPr="002A6304">
              <w:rPr>
                <w:b/>
                <w:color w:val="000000"/>
                <w:lang w:eastAsia="bg-BG"/>
              </w:rPr>
              <w:t xml:space="preserve"> ИЗПЪЛНИТЕЛЯТ</w:t>
            </w:r>
            <w:r w:rsidR="00690D6B" w:rsidRPr="002A6304">
              <w:t xml:space="preserve"> </w:t>
            </w:r>
            <w:r w:rsidRPr="002A6304">
              <w:t xml:space="preserve">се задължава да извърши доставката </w:t>
            </w:r>
            <w:r w:rsidR="002E2ED2" w:rsidRPr="002A6304">
              <w:t xml:space="preserve">на М-сензора </w:t>
            </w:r>
            <w:r w:rsidRPr="002A6304">
              <w:t xml:space="preserve">в сградата на Касов център на </w:t>
            </w:r>
            <w:r w:rsidR="00C86DAB" w:rsidRPr="002A6304">
              <w:rPr>
                <w:b/>
                <w:color w:val="000000"/>
                <w:lang w:eastAsia="bg-BG"/>
              </w:rPr>
              <w:t>ВЪЗЛОЖИТЕЛЯ</w:t>
            </w:r>
            <w:r w:rsidRPr="002A6304">
              <w:t xml:space="preserve"> – гр. София 1784, ул. „Михаил Тенев</w:t>
            </w:r>
            <w:r w:rsidR="00C86DAB" w:rsidRPr="002A6304">
              <w:t>“</w:t>
            </w:r>
            <w:r w:rsidRPr="002A6304">
              <w:t xml:space="preserve"> № 10</w:t>
            </w:r>
            <w:r w:rsidR="0026779C" w:rsidRPr="002A6304">
              <w:t xml:space="preserve"> съгласно условията за доставка </w:t>
            </w:r>
            <w:r w:rsidR="0026779C" w:rsidRPr="002A6304">
              <w:rPr>
                <w:lang w:val="ru-RU"/>
              </w:rPr>
              <w:t xml:space="preserve"> </w:t>
            </w:r>
            <w:r w:rsidR="0026779C" w:rsidRPr="002A6304">
              <w:rPr>
                <w:lang w:val="en-US"/>
              </w:rPr>
              <w:t>DAP</w:t>
            </w:r>
            <w:r w:rsidR="0026779C" w:rsidRPr="002A6304">
              <w:rPr>
                <w:lang w:val="ru-RU"/>
              </w:rPr>
              <w:t xml:space="preserve"> </w:t>
            </w:r>
            <w:r w:rsidR="0026779C" w:rsidRPr="002A6304">
              <w:rPr>
                <w:lang w:val="en-US"/>
              </w:rPr>
              <w:t>Sofia</w:t>
            </w:r>
            <w:r w:rsidR="0026779C" w:rsidRPr="002A6304">
              <w:rPr>
                <w:lang w:val="ru-RU"/>
              </w:rPr>
              <w:t xml:space="preserve"> (</w:t>
            </w:r>
            <w:r w:rsidR="0026779C" w:rsidRPr="002A6304">
              <w:t>с включени транспортни разходи,</w:t>
            </w:r>
            <w:r w:rsidR="0026779C" w:rsidRPr="002A6304">
              <w:rPr>
                <w:lang w:val="ru-RU"/>
              </w:rPr>
              <w:t xml:space="preserve"> </w:t>
            </w:r>
            <w:r w:rsidR="0026779C" w:rsidRPr="002A6304">
              <w:rPr>
                <w:lang w:val="en-US"/>
              </w:rPr>
              <w:t>Incoterms</w:t>
            </w:r>
            <w:r w:rsidR="0026779C" w:rsidRPr="002A6304">
              <w:rPr>
                <w:lang w:val="ru-RU"/>
              </w:rPr>
              <w:t xml:space="preserve"> 2010</w:t>
            </w:r>
            <w:r w:rsidR="0026779C" w:rsidRPr="002A6304">
              <w:t>)</w:t>
            </w:r>
            <w:r w:rsidR="0026779C" w:rsidRPr="002A6304">
              <w:rPr>
                <w:lang w:val="ru-RU"/>
              </w:rPr>
              <w:t xml:space="preserve">. </w:t>
            </w:r>
            <w:r w:rsidR="0026779C" w:rsidRPr="002A6304">
              <w:rPr>
                <w:b/>
              </w:rPr>
              <w:t>ВЪЗЛОЖИТЕЛЯТ</w:t>
            </w:r>
            <w:r w:rsidR="0026779C" w:rsidRPr="002A6304">
              <w:t xml:space="preserve"> удостоверява приемането на доставения М-сензор с изпращането до </w:t>
            </w:r>
            <w:r w:rsidR="0026779C" w:rsidRPr="002A6304">
              <w:rPr>
                <w:b/>
              </w:rPr>
              <w:t>ИЗПЪЛНИТЕЛЯ</w:t>
            </w:r>
            <w:r w:rsidR="0026779C" w:rsidRPr="002A6304">
              <w:t xml:space="preserve"> на писмено потвърждение.</w:t>
            </w:r>
          </w:p>
          <w:p w:rsidR="007C6071" w:rsidRPr="002A6304" w:rsidRDefault="007C6071" w:rsidP="0026779C">
            <w:pPr>
              <w:ind w:firstLine="602"/>
              <w:jc w:val="both"/>
            </w:pPr>
            <w:r w:rsidRPr="002A6304">
              <w:t>(4)</w:t>
            </w:r>
            <w:r w:rsidRPr="002A6304">
              <w:rPr>
                <w:lang w:val="ru-RU"/>
              </w:rPr>
              <w:t xml:space="preserve"> </w:t>
            </w:r>
            <w:r w:rsidRPr="002A6304">
              <w:t>Доставката следва да се придружава от фактура и товарителница.</w:t>
            </w:r>
          </w:p>
          <w:p w:rsidR="007C6071" w:rsidRPr="002A6304" w:rsidRDefault="007C6071" w:rsidP="0026779C">
            <w:pPr>
              <w:ind w:firstLine="602"/>
              <w:jc w:val="both"/>
              <w:rPr>
                <w:lang w:val="ru-RU"/>
              </w:rPr>
            </w:pPr>
            <w:r w:rsidRPr="002A6304">
              <w:t>(5) В случай на установяване на липс</w:t>
            </w:r>
            <w:r w:rsidR="00987793" w:rsidRPr="002A6304">
              <w:t>а</w:t>
            </w:r>
            <w:r w:rsidRPr="002A6304">
              <w:t xml:space="preserve"> в доставката, </w:t>
            </w:r>
            <w:r w:rsidR="00C86DAB" w:rsidRPr="002A6304">
              <w:rPr>
                <w:b/>
                <w:color w:val="000000"/>
                <w:lang w:eastAsia="bg-BG"/>
              </w:rPr>
              <w:t>ВЪЗЛОЖИТЕЛЯТ</w:t>
            </w:r>
            <w:r w:rsidRPr="002A6304">
              <w:t xml:space="preserve"> незабавно уведомява </w:t>
            </w:r>
            <w:r w:rsidR="00C86DAB" w:rsidRPr="002A6304">
              <w:rPr>
                <w:b/>
                <w:color w:val="000000"/>
                <w:lang w:eastAsia="bg-BG"/>
              </w:rPr>
              <w:t>ИЗПЪЛНИТЕЛЯ</w:t>
            </w:r>
            <w:r w:rsidRPr="002A6304">
              <w:t xml:space="preserve">. </w:t>
            </w:r>
            <w:r w:rsidR="00C86DAB" w:rsidRPr="002A6304">
              <w:rPr>
                <w:b/>
                <w:color w:val="000000"/>
                <w:lang w:eastAsia="bg-BG"/>
              </w:rPr>
              <w:t>ИЗПЪЛНИТЕЛЯТ</w:t>
            </w:r>
            <w:r w:rsidR="00C86DAB" w:rsidRPr="002A6304">
              <w:t xml:space="preserve"> </w:t>
            </w:r>
            <w:r w:rsidRPr="002A6304">
              <w:t>се задължава да достави липс</w:t>
            </w:r>
            <w:r w:rsidR="00987793" w:rsidRPr="002A6304">
              <w:t>ата</w:t>
            </w:r>
            <w:r w:rsidRPr="002A6304">
              <w:t xml:space="preserve"> за своя сметка</w:t>
            </w:r>
            <w:r w:rsidRPr="002A6304">
              <w:rPr>
                <w:lang w:val="ru-RU"/>
              </w:rPr>
              <w:t>.</w:t>
            </w:r>
          </w:p>
          <w:p w:rsidR="007C6071" w:rsidRPr="002A6304" w:rsidRDefault="007C6071" w:rsidP="00631FA2">
            <w:pPr>
              <w:jc w:val="both"/>
              <w:rPr>
                <w:b/>
                <w:lang w:val="en-US"/>
              </w:rPr>
            </w:pPr>
          </w:p>
          <w:p w:rsidR="007C6071" w:rsidRPr="002A6304" w:rsidRDefault="007C6071" w:rsidP="00631FA2">
            <w:pPr>
              <w:jc w:val="both"/>
              <w:rPr>
                <w:b/>
                <w:lang w:val="en-US"/>
              </w:rPr>
            </w:pPr>
          </w:p>
          <w:p w:rsidR="007E1F13" w:rsidRPr="002A6304" w:rsidRDefault="007C6071" w:rsidP="00DA2030">
            <w:pPr>
              <w:ind w:firstLine="460"/>
              <w:jc w:val="center"/>
              <w:rPr>
                <w:b/>
              </w:rPr>
            </w:pPr>
            <w:r w:rsidRPr="002A6304">
              <w:rPr>
                <w:b/>
              </w:rPr>
              <w:t xml:space="preserve">ІІІ. ОБЕМ И СРОК НА </w:t>
            </w:r>
          </w:p>
          <w:p w:rsidR="007C6071" w:rsidRPr="002A6304" w:rsidRDefault="007C6071" w:rsidP="00DA2030">
            <w:pPr>
              <w:ind w:firstLine="460"/>
              <w:jc w:val="center"/>
              <w:rPr>
                <w:b/>
              </w:rPr>
            </w:pPr>
            <w:r w:rsidRPr="002A6304">
              <w:rPr>
                <w:b/>
              </w:rPr>
              <w:t>ИНСТАЛИРАНЕТО</w:t>
            </w:r>
          </w:p>
          <w:p w:rsidR="007E1F13" w:rsidRPr="002A6304" w:rsidRDefault="007E1F13" w:rsidP="00DA2030">
            <w:pPr>
              <w:ind w:firstLine="460"/>
              <w:jc w:val="center"/>
              <w:rPr>
                <w:b/>
                <w:lang w:val="ru-RU"/>
              </w:rPr>
            </w:pPr>
          </w:p>
          <w:p w:rsidR="007C6071" w:rsidRPr="0097213B" w:rsidRDefault="007C6071" w:rsidP="00631FA2">
            <w:pPr>
              <w:ind w:firstLine="460"/>
              <w:jc w:val="both"/>
            </w:pPr>
            <w:r w:rsidRPr="0097213B">
              <w:rPr>
                <w:b/>
              </w:rPr>
              <w:t xml:space="preserve">Чл. 3. </w:t>
            </w:r>
            <w:r w:rsidRPr="0097213B">
              <w:t xml:space="preserve">(1) </w:t>
            </w:r>
            <w:r w:rsidR="002E2ED2" w:rsidRPr="0097213B">
              <w:t>М-с</w:t>
            </w:r>
            <w:r w:rsidRPr="0097213B">
              <w:t>ензор</w:t>
            </w:r>
            <w:r w:rsidR="00C86DAB" w:rsidRPr="0097213B">
              <w:t>ъ</w:t>
            </w:r>
            <w:r w:rsidRPr="0097213B">
              <w:t>т, предмет на този договор, ще бъд</w:t>
            </w:r>
            <w:r w:rsidR="00C86DAB" w:rsidRPr="002A6304">
              <w:t>е</w:t>
            </w:r>
            <w:r w:rsidRPr="002A6304">
              <w:t xml:space="preserve"> инсталиран на банкнотообработващ</w:t>
            </w:r>
            <w:r w:rsidR="00C86DAB" w:rsidRPr="002A6304">
              <w:t>а</w:t>
            </w:r>
            <w:r w:rsidRPr="002A6304">
              <w:t xml:space="preserve"> систем</w:t>
            </w:r>
            <w:r w:rsidR="00230850" w:rsidRPr="002A6304">
              <w:t>а</w:t>
            </w:r>
            <w:r w:rsidRPr="002A6304">
              <w:t xml:space="preserve"> BPS</w:t>
            </w:r>
            <w:r w:rsidRPr="002A6304">
              <w:rPr>
                <w:lang w:val="ru-RU"/>
              </w:rPr>
              <w:t xml:space="preserve"> </w:t>
            </w:r>
            <w:r w:rsidR="00410B98" w:rsidRPr="002A6304">
              <w:rPr>
                <w:color w:val="000000"/>
                <w:spacing w:val="2"/>
                <w:lang w:val="en-US"/>
              </w:rPr>
              <w:t>M7-12SB-22</w:t>
            </w:r>
            <w:r w:rsidRPr="002A6304">
              <w:t>, намиращ</w:t>
            </w:r>
            <w:r w:rsidR="00C86DAB" w:rsidRPr="002A6304">
              <w:t>а</w:t>
            </w:r>
            <w:r w:rsidRPr="002A6304">
              <w:t xml:space="preserve"> се в сград</w:t>
            </w:r>
            <w:r w:rsidR="00C86DAB" w:rsidRPr="002A6304">
              <w:t>ата</w:t>
            </w:r>
            <w:r w:rsidRPr="002A6304">
              <w:t xml:space="preserve"> на </w:t>
            </w:r>
            <w:r w:rsidR="00C86DAB" w:rsidRPr="002A6304">
              <w:t xml:space="preserve">Касов център на БНБ, гр. София 1784, </w:t>
            </w:r>
            <w:r w:rsidR="0097213B">
              <w:t xml:space="preserve">                        </w:t>
            </w:r>
            <w:r w:rsidR="00C86DAB" w:rsidRPr="0097213B">
              <w:t>ул. „Михаил Тенев“ № 10.</w:t>
            </w:r>
            <w:r w:rsidRPr="0097213B">
              <w:t xml:space="preserve">  </w:t>
            </w:r>
          </w:p>
          <w:p w:rsidR="007C6071" w:rsidRPr="002A6304" w:rsidRDefault="007C6071" w:rsidP="00631FA2">
            <w:pPr>
              <w:ind w:firstLine="460"/>
              <w:jc w:val="both"/>
            </w:pPr>
            <w:r w:rsidRPr="002A6304">
              <w:t>(2) Инсталирането, съгласно предходната алинея, ще се извърши от</w:t>
            </w:r>
            <w:r w:rsidRPr="002A6304">
              <w:rPr>
                <w:lang w:val="ru-RU"/>
              </w:rPr>
              <w:t xml:space="preserve"> </w:t>
            </w:r>
            <w:r w:rsidRPr="002A6304">
              <w:t xml:space="preserve">специалисти на </w:t>
            </w:r>
            <w:r w:rsidR="00C86DAB" w:rsidRPr="002A6304">
              <w:rPr>
                <w:b/>
              </w:rPr>
              <w:t>ИЗПЪЛНИТЕЛЯ</w:t>
            </w:r>
            <w:r w:rsidRPr="002A6304">
              <w:t xml:space="preserve">. </w:t>
            </w:r>
          </w:p>
          <w:p w:rsidR="007C6071" w:rsidRPr="002A6304" w:rsidRDefault="007C6071" w:rsidP="00631FA2">
            <w:pPr>
              <w:ind w:firstLine="432"/>
              <w:jc w:val="both"/>
            </w:pPr>
            <w:r w:rsidRPr="002A6304">
              <w:t xml:space="preserve">(3) </w:t>
            </w:r>
            <w:r w:rsidR="00C86DAB" w:rsidRPr="002A6304">
              <w:rPr>
                <w:b/>
              </w:rPr>
              <w:t>ИЗПЪЛНИТЕЛЯ</w:t>
            </w:r>
            <w:r w:rsidR="00A627CE" w:rsidRPr="002A6304">
              <w:rPr>
                <w:b/>
                <w:lang w:val="en-US"/>
              </w:rPr>
              <w:t>T</w:t>
            </w:r>
            <w:r w:rsidR="00C86DAB" w:rsidRPr="002A6304">
              <w:t xml:space="preserve"> </w:t>
            </w:r>
            <w:r w:rsidRPr="002A6304">
              <w:t>ще инстал</w:t>
            </w:r>
            <w:r w:rsidR="00A627CE" w:rsidRPr="002A6304">
              <w:t>ира</w:t>
            </w:r>
            <w:r w:rsidRPr="002A6304">
              <w:t xml:space="preserve"> на </w:t>
            </w:r>
            <w:r w:rsidR="002E2ED2" w:rsidRPr="002A6304">
              <w:t>М-</w:t>
            </w:r>
            <w:r w:rsidRPr="002A6304">
              <w:t>сензор</w:t>
            </w:r>
            <w:r w:rsidR="00C86DAB" w:rsidRPr="002A6304">
              <w:t>а</w:t>
            </w:r>
            <w:r w:rsidRPr="002A6304">
              <w:t xml:space="preserve"> </w:t>
            </w:r>
            <w:r w:rsidRPr="002A6304">
              <w:rPr>
                <w:b/>
              </w:rPr>
              <w:t xml:space="preserve">в срок до 10 </w:t>
            </w:r>
            <w:r w:rsidRPr="002A6304">
              <w:rPr>
                <w:b/>
                <w:lang w:val="ru-RU"/>
              </w:rPr>
              <w:t>(</w:t>
            </w:r>
            <w:r w:rsidRPr="002A6304">
              <w:rPr>
                <w:b/>
              </w:rPr>
              <w:t>десет) работни дни</w:t>
            </w:r>
            <w:r w:rsidRPr="002A6304">
              <w:t xml:space="preserve">, след получаване на писмена покана от </w:t>
            </w:r>
            <w:r w:rsidR="00C86DAB" w:rsidRPr="002A6304">
              <w:rPr>
                <w:b/>
              </w:rPr>
              <w:t>ВЪЗЛОЖИТЕЛЯ</w:t>
            </w:r>
            <w:r w:rsidRPr="002A6304">
              <w:t>. Приемането на инсталирането се отразява в двустранен протокол, подписан от</w:t>
            </w:r>
            <w:r w:rsidRPr="002A6304">
              <w:rPr>
                <w:lang w:val="ru-RU"/>
              </w:rPr>
              <w:t xml:space="preserve"> </w:t>
            </w:r>
            <w:r w:rsidRPr="002A6304">
              <w:t xml:space="preserve">упълномощени служители на </w:t>
            </w:r>
            <w:r w:rsidR="00C86DAB" w:rsidRPr="002A6304">
              <w:rPr>
                <w:b/>
              </w:rPr>
              <w:t>ВЪЗЛОЖИТЕЛЯ</w:t>
            </w:r>
            <w:r w:rsidRPr="002A6304">
              <w:t xml:space="preserve"> и</w:t>
            </w:r>
            <w:r w:rsidRPr="002A6304">
              <w:rPr>
                <w:lang w:val="ru-RU"/>
              </w:rPr>
              <w:t xml:space="preserve"> </w:t>
            </w:r>
            <w:r w:rsidR="00C86DAB" w:rsidRPr="002A6304">
              <w:rPr>
                <w:b/>
              </w:rPr>
              <w:t>ИЗПЪЛНИТЕЛЯ</w:t>
            </w:r>
            <w:r w:rsidR="00C86DAB" w:rsidRPr="002A6304">
              <w:t>.</w:t>
            </w:r>
          </w:p>
          <w:p w:rsidR="007C6071" w:rsidRPr="002A6304" w:rsidRDefault="007C6071" w:rsidP="00631FA2">
            <w:pPr>
              <w:jc w:val="both"/>
              <w:rPr>
                <w:lang w:val="en-US"/>
              </w:rPr>
            </w:pPr>
          </w:p>
          <w:p w:rsidR="007C6071" w:rsidRPr="002A6304" w:rsidRDefault="007C6071" w:rsidP="00DA2030">
            <w:pPr>
              <w:ind w:firstLine="602"/>
              <w:jc w:val="center"/>
              <w:rPr>
                <w:b/>
              </w:rPr>
            </w:pPr>
            <w:r w:rsidRPr="002A6304">
              <w:rPr>
                <w:b/>
              </w:rPr>
              <w:t>ІV. ЦЕНА И НАЧИН НА ПЛАЩАНЕ</w:t>
            </w:r>
          </w:p>
          <w:p w:rsidR="007E1F13" w:rsidRPr="002A6304" w:rsidRDefault="007E1F13" w:rsidP="00DA2030">
            <w:pPr>
              <w:ind w:firstLine="602"/>
              <w:jc w:val="center"/>
              <w:rPr>
                <w:b/>
              </w:rPr>
            </w:pPr>
          </w:p>
          <w:p w:rsidR="00230850" w:rsidRPr="002A6304" w:rsidRDefault="007C6071" w:rsidP="00DE797A">
            <w:pPr>
              <w:pStyle w:val="a"/>
              <w:ind w:right="44" w:firstLine="602"/>
              <w:jc w:val="both"/>
            </w:pPr>
            <w:r w:rsidRPr="0097213B">
              <w:rPr>
                <w:b/>
              </w:rPr>
              <w:t xml:space="preserve">Чл. 4. </w:t>
            </w:r>
            <w:r w:rsidRPr="0097213B">
              <w:t xml:space="preserve">(1) </w:t>
            </w:r>
            <w:r w:rsidR="00230850" w:rsidRPr="0097213B">
              <w:rPr>
                <w:color w:val="000000"/>
                <w:spacing w:val="2"/>
              </w:rPr>
              <w:t xml:space="preserve">Общата цена по договора е в размер на </w:t>
            </w:r>
            <w:r w:rsidR="00C86DAB" w:rsidRPr="002A6304">
              <w:rPr>
                <w:b/>
                <w:lang w:val="ru-RU"/>
              </w:rPr>
              <w:t>..................</w:t>
            </w:r>
            <w:r w:rsidRPr="002A6304">
              <w:rPr>
                <w:b/>
              </w:rPr>
              <w:t xml:space="preserve"> евро</w:t>
            </w:r>
            <w:r w:rsidRPr="002A6304">
              <w:rPr>
                <w:b/>
                <w:lang w:val="ru-RU"/>
              </w:rPr>
              <w:t>,</w:t>
            </w:r>
            <w:r w:rsidRPr="002A6304">
              <w:rPr>
                <w:b/>
              </w:rPr>
              <w:t xml:space="preserve"> </w:t>
            </w:r>
            <w:r w:rsidRPr="002A6304">
              <w:rPr>
                <w:b/>
                <w:lang w:val="ru-RU"/>
              </w:rPr>
              <w:t xml:space="preserve"> без ДДС, </w:t>
            </w:r>
            <w:r w:rsidRPr="002A6304">
              <w:t xml:space="preserve"> </w:t>
            </w:r>
            <w:r w:rsidR="00230850" w:rsidRPr="002A6304">
              <w:rPr>
                <w:color w:val="000000"/>
                <w:spacing w:val="2"/>
              </w:rPr>
              <w:t xml:space="preserve">формирана </w:t>
            </w:r>
            <w:r w:rsidR="00230850" w:rsidRPr="002A6304">
              <w:t xml:space="preserve">съгласно единичните цени, посочени в представеното от </w:t>
            </w:r>
            <w:r w:rsidR="00230850" w:rsidRPr="002A6304">
              <w:rPr>
                <w:b/>
              </w:rPr>
              <w:t>ИЗПЪЛНИТЕЛЯ</w:t>
            </w:r>
            <w:r w:rsidR="00230850" w:rsidRPr="002A6304">
              <w:t xml:space="preserve"> „Ценово предложение“ – Приложение № </w:t>
            </w:r>
            <w:r w:rsidR="004C0EC3" w:rsidRPr="002A6304">
              <w:rPr>
                <w:lang w:val="en-US"/>
              </w:rPr>
              <w:t>3</w:t>
            </w:r>
            <w:r w:rsidR="00230850" w:rsidRPr="002A6304">
              <w:t>, което е неразделна част от настоящия договор и включва:</w:t>
            </w:r>
          </w:p>
          <w:p w:rsidR="00230850" w:rsidRPr="002A6304" w:rsidRDefault="00230850" w:rsidP="00DE797A">
            <w:pPr>
              <w:tabs>
                <w:tab w:val="left" w:pos="6946"/>
              </w:tabs>
              <w:ind w:firstLine="602"/>
              <w:jc w:val="both"/>
              <w:rPr>
                <w:lang w:val="ru-RU"/>
              </w:rPr>
            </w:pPr>
            <w:r w:rsidRPr="002A6304">
              <w:t xml:space="preserve">1. Цената на 1 (един) брой </w:t>
            </w:r>
            <w:r w:rsidR="002E2ED2" w:rsidRPr="002A6304">
              <w:t>М-</w:t>
            </w:r>
            <w:r w:rsidR="007C6071" w:rsidRPr="002A6304">
              <w:rPr>
                <w:bCs/>
                <w:lang w:val="ru-RU"/>
              </w:rPr>
              <w:t>сензор</w:t>
            </w:r>
            <w:r w:rsidR="00C86DAB" w:rsidRPr="002A6304">
              <w:rPr>
                <w:bCs/>
                <w:lang w:val="ru-RU"/>
              </w:rPr>
              <w:t xml:space="preserve"> </w:t>
            </w:r>
            <w:r w:rsidR="007C6071" w:rsidRPr="0097213B">
              <w:rPr>
                <w:lang w:val="ru-RU"/>
              </w:rPr>
              <w:t xml:space="preserve">в размер на </w:t>
            </w:r>
            <w:r w:rsidR="007C6071" w:rsidRPr="002A6304">
              <w:rPr>
                <w:b/>
                <w:lang w:val="en-US"/>
              </w:rPr>
              <w:t>EUR</w:t>
            </w:r>
            <w:r w:rsidR="007C6071" w:rsidRPr="002A6304">
              <w:rPr>
                <w:b/>
                <w:lang w:val="ru-RU"/>
              </w:rPr>
              <w:t xml:space="preserve"> </w:t>
            </w:r>
            <w:r w:rsidR="00C86DAB" w:rsidRPr="002A6304">
              <w:rPr>
                <w:b/>
                <w:lang w:val="ru-RU"/>
              </w:rPr>
              <w:t>.......................</w:t>
            </w:r>
            <w:r w:rsidR="006937EC" w:rsidRPr="002A6304">
              <w:rPr>
                <w:b/>
                <w:lang w:val="ru-RU"/>
              </w:rPr>
              <w:t xml:space="preserve"> </w:t>
            </w:r>
            <w:r w:rsidR="007C6071" w:rsidRPr="002A6304">
              <w:rPr>
                <w:b/>
                <w:lang w:val="ru-RU"/>
              </w:rPr>
              <w:t>евро,</w:t>
            </w:r>
            <w:r w:rsidR="007C6071" w:rsidRPr="002A6304">
              <w:rPr>
                <w:b/>
              </w:rPr>
              <w:t xml:space="preserve"> </w:t>
            </w:r>
            <w:r w:rsidR="007C6071" w:rsidRPr="002A6304">
              <w:rPr>
                <w:b/>
                <w:lang w:val="ru-RU"/>
              </w:rPr>
              <w:t xml:space="preserve"> без ДДС</w:t>
            </w:r>
            <w:r w:rsidR="007C6071" w:rsidRPr="002A6304">
              <w:rPr>
                <w:lang w:val="ru-RU"/>
              </w:rPr>
              <w:t xml:space="preserve">, </w:t>
            </w:r>
          </w:p>
          <w:p w:rsidR="00230850" w:rsidRPr="0097213B" w:rsidRDefault="00230850" w:rsidP="00DE797A">
            <w:pPr>
              <w:tabs>
                <w:tab w:val="left" w:pos="6946"/>
              </w:tabs>
              <w:ind w:firstLine="602"/>
              <w:jc w:val="both"/>
              <w:rPr>
                <w:b/>
                <w:lang w:val="ru-RU"/>
              </w:rPr>
            </w:pPr>
            <w:r w:rsidRPr="002A6304">
              <w:rPr>
                <w:lang w:val="ru-RU"/>
              </w:rPr>
              <w:t xml:space="preserve">2. Цената за инсталиране </w:t>
            </w:r>
            <w:r w:rsidR="002E2ED2" w:rsidRPr="002A6304">
              <w:rPr>
                <w:lang w:val="ru-RU"/>
              </w:rPr>
              <w:t xml:space="preserve">на </w:t>
            </w:r>
            <w:r w:rsidR="002E2ED2" w:rsidRPr="002A6304">
              <w:t>1 (един) брой М-</w:t>
            </w:r>
            <w:r w:rsidR="002E2ED2" w:rsidRPr="002A6304">
              <w:rPr>
                <w:bCs/>
                <w:lang w:val="ru-RU"/>
              </w:rPr>
              <w:t xml:space="preserve">сензор </w:t>
            </w:r>
            <w:r w:rsidRPr="0097213B">
              <w:rPr>
                <w:lang w:val="ru-RU"/>
              </w:rPr>
              <w:t xml:space="preserve">в размер на </w:t>
            </w:r>
            <w:r w:rsidRPr="0097213B">
              <w:rPr>
                <w:b/>
              </w:rPr>
              <w:t>……………….</w:t>
            </w:r>
            <w:r w:rsidRPr="0097213B">
              <w:rPr>
                <w:b/>
                <w:lang w:val="ru-RU"/>
              </w:rPr>
              <w:t xml:space="preserve"> </w:t>
            </w:r>
            <w:r w:rsidRPr="0097213B">
              <w:rPr>
                <w:b/>
              </w:rPr>
              <w:t>евро</w:t>
            </w:r>
            <w:r w:rsidRPr="0097213B">
              <w:rPr>
                <w:b/>
                <w:lang w:val="ru-RU"/>
              </w:rPr>
              <w:t>,</w:t>
            </w:r>
            <w:r w:rsidRPr="0097213B">
              <w:rPr>
                <w:b/>
              </w:rPr>
              <w:t xml:space="preserve"> </w:t>
            </w:r>
            <w:r w:rsidRPr="0097213B">
              <w:rPr>
                <w:b/>
                <w:lang w:val="ru-RU"/>
              </w:rPr>
              <w:t xml:space="preserve"> без ДДС.</w:t>
            </w:r>
          </w:p>
          <w:p w:rsidR="00230850" w:rsidRPr="002A6304" w:rsidRDefault="00230850" w:rsidP="00DE797A">
            <w:pPr>
              <w:widowControl w:val="0"/>
              <w:shd w:val="clear" w:color="auto" w:fill="FFFFFF"/>
              <w:autoSpaceDE w:val="0"/>
              <w:autoSpaceDN w:val="0"/>
              <w:adjustRightInd w:val="0"/>
              <w:ind w:right="44" w:firstLine="602"/>
              <w:jc w:val="both"/>
              <w:rPr>
                <w:b/>
                <w:color w:val="000000"/>
                <w:spacing w:val="2"/>
                <w:lang w:eastAsia="bg-BG"/>
              </w:rPr>
            </w:pPr>
            <w:r w:rsidRPr="002A6304">
              <w:rPr>
                <w:bCs/>
                <w:color w:val="000000"/>
                <w:spacing w:val="2"/>
                <w:lang w:eastAsia="bg-BG"/>
              </w:rPr>
              <w:t>(2)</w:t>
            </w:r>
            <w:r w:rsidRPr="002A6304">
              <w:rPr>
                <w:color w:val="000000"/>
                <w:spacing w:val="2"/>
                <w:lang w:eastAsia="bg-BG"/>
              </w:rPr>
              <w:t xml:space="preserve"> Общата цена по ал. 1 включва всички разходи, направени от </w:t>
            </w:r>
            <w:r w:rsidRPr="002A6304">
              <w:rPr>
                <w:b/>
                <w:color w:val="000000"/>
                <w:spacing w:val="2"/>
                <w:lang w:eastAsia="bg-BG"/>
              </w:rPr>
              <w:t xml:space="preserve">ИЗПЪЛНИТЕЛЯ, </w:t>
            </w:r>
            <w:r w:rsidRPr="002A6304">
              <w:rPr>
                <w:color w:val="000000"/>
                <w:spacing w:val="2"/>
                <w:lang w:eastAsia="bg-BG"/>
              </w:rPr>
              <w:t xml:space="preserve">по доставката и инсталирането на </w:t>
            </w:r>
            <w:r w:rsidRPr="002A6304">
              <w:t>1</w:t>
            </w:r>
            <w:r w:rsidRPr="002A6304">
              <w:rPr>
                <w:bCs/>
              </w:rPr>
              <w:t xml:space="preserve"> брой </w:t>
            </w:r>
            <w:r w:rsidR="002E2ED2" w:rsidRPr="002A6304">
              <w:rPr>
                <w:bCs/>
              </w:rPr>
              <w:t>М-</w:t>
            </w:r>
            <w:r w:rsidRPr="002A6304">
              <w:rPr>
                <w:bCs/>
                <w:lang w:val="ru-RU"/>
              </w:rPr>
              <w:t>сензор</w:t>
            </w:r>
            <w:r w:rsidRPr="0097213B">
              <w:rPr>
                <w:color w:val="000000"/>
                <w:spacing w:val="2"/>
                <w:lang w:eastAsia="bg-BG"/>
              </w:rPr>
              <w:t xml:space="preserve">, </w:t>
            </w:r>
            <w:r w:rsidRPr="002A6304">
              <w:rPr>
                <w:lang w:eastAsia="bg-BG"/>
              </w:rPr>
              <w:t xml:space="preserve">както и всички други разходи, произтичащи от изпълнението на настоящия договор, които </w:t>
            </w:r>
            <w:r w:rsidRPr="002A6304">
              <w:rPr>
                <w:b/>
                <w:lang w:eastAsia="bg-BG"/>
              </w:rPr>
              <w:t>ИЗПЪЛНИТЕЛЯТ</w:t>
            </w:r>
            <w:r w:rsidRPr="002A6304">
              <w:rPr>
                <w:lang w:eastAsia="bg-BG"/>
              </w:rPr>
              <w:t xml:space="preserve"> следва да извърши (вкл. пътни разходи, застраховки, визи, дневни разходи за служители на </w:t>
            </w:r>
            <w:r w:rsidRPr="002A6304">
              <w:rPr>
                <w:b/>
                <w:lang w:eastAsia="bg-BG"/>
              </w:rPr>
              <w:t>ИЗПЪЛНИТЕЛЯ</w:t>
            </w:r>
            <w:r w:rsidRPr="002A6304">
              <w:rPr>
                <w:lang w:eastAsia="bg-BG"/>
              </w:rPr>
              <w:t xml:space="preserve">), като </w:t>
            </w:r>
            <w:r w:rsidRPr="002A6304">
              <w:rPr>
                <w:b/>
                <w:lang w:eastAsia="bg-BG"/>
              </w:rPr>
              <w:t>ВЪЗЛОЖИТЕЛЯТ</w:t>
            </w:r>
            <w:r w:rsidRPr="002A6304">
              <w:rPr>
                <w:lang w:eastAsia="bg-BG"/>
              </w:rPr>
              <w:t xml:space="preserve"> не дължи други плащания извън посочените в този договор</w:t>
            </w:r>
            <w:r w:rsidRPr="002A6304">
              <w:rPr>
                <w:color w:val="000000"/>
                <w:spacing w:val="2"/>
                <w:lang w:eastAsia="bg-BG"/>
              </w:rPr>
              <w:t xml:space="preserve">. </w:t>
            </w:r>
          </w:p>
          <w:p w:rsidR="00230850" w:rsidRPr="002A6304" w:rsidRDefault="00230850" w:rsidP="00DE797A">
            <w:pPr>
              <w:widowControl w:val="0"/>
              <w:shd w:val="clear" w:color="auto" w:fill="FFFFFF"/>
              <w:autoSpaceDE w:val="0"/>
              <w:autoSpaceDN w:val="0"/>
              <w:adjustRightInd w:val="0"/>
              <w:ind w:right="45" w:firstLine="601"/>
              <w:jc w:val="both"/>
              <w:rPr>
                <w:color w:val="000000"/>
                <w:spacing w:val="2"/>
                <w:lang w:eastAsia="bg-BG"/>
              </w:rPr>
            </w:pPr>
            <w:r w:rsidRPr="002A6304">
              <w:rPr>
                <w:b/>
                <w:color w:val="000000"/>
                <w:spacing w:val="2"/>
                <w:lang w:eastAsia="bg-BG"/>
              </w:rPr>
              <w:t>Чл. 5.</w:t>
            </w:r>
            <w:r w:rsidRPr="002A6304">
              <w:rPr>
                <w:color w:val="000000"/>
                <w:spacing w:val="2"/>
                <w:lang w:eastAsia="bg-BG"/>
              </w:rPr>
              <w:t xml:space="preserve"> (1)</w:t>
            </w:r>
            <w:r w:rsidRPr="002A6304">
              <w:rPr>
                <w:b/>
                <w:color w:val="000000"/>
                <w:spacing w:val="2"/>
                <w:lang w:eastAsia="bg-BG"/>
              </w:rPr>
              <w:t xml:space="preserve"> ВЪЗЛОЖИТЕЛЯТ</w:t>
            </w:r>
            <w:r w:rsidRPr="002A6304">
              <w:rPr>
                <w:color w:val="000000"/>
                <w:spacing w:val="2"/>
                <w:lang w:eastAsia="bg-BG"/>
              </w:rPr>
              <w:t xml:space="preserve"> заплаща цената по чл. 4, ал. 1, т. 1 в срок до 30 (тридесет) календарни дни, считано от датата на извършване на доставката и предоставянето на оригинална фактура от страна на </w:t>
            </w:r>
            <w:r w:rsidRPr="002A6304">
              <w:rPr>
                <w:b/>
                <w:color w:val="000000"/>
                <w:spacing w:val="2"/>
                <w:lang w:eastAsia="bg-BG"/>
              </w:rPr>
              <w:t>ИЗПЪЛНИТЕЛЯ</w:t>
            </w:r>
            <w:r w:rsidRPr="002A6304">
              <w:rPr>
                <w:color w:val="000000"/>
                <w:spacing w:val="2"/>
                <w:lang w:eastAsia="bg-BG"/>
              </w:rPr>
              <w:t>.</w:t>
            </w:r>
          </w:p>
          <w:p w:rsidR="00230850" w:rsidRPr="002A6304" w:rsidRDefault="007C6071" w:rsidP="00DE797A">
            <w:pPr>
              <w:ind w:firstLine="601"/>
              <w:jc w:val="both"/>
              <w:rPr>
                <w:b/>
              </w:rPr>
            </w:pPr>
            <w:r w:rsidRPr="002A6304">
              <w:rPr>
                <w:lang w:val="ru-RU"/>
              </w:rPr>
              <w:t>(</w:t>
            </w:r>
            <w:r w:rsidR="00230850" w:rsidRPr="002A6304">
              <w:rPr>
                <w:lang w:val="ru-RU"/>
              </w:rPr>
              <w:t>2</w:t>
            </w:r>
            <w:r w:rsidRPr="002A6304">
              <w:rPr>
                <w:lang w:val="ru-RU"/>
              </w:rPr>
              <w:t xml:space="preserve">) </w:t>
            </w:r>
            <w:r w:rsidR="00C86DAB" w:rsidRPr="002A6304">
              <w:rPr>
                <w:b/>
                <w:lang w:val="ru-RU"/>
              </w:rPr>
              <w:t>ВЪЗЛОЖИТЕЛЯТ</w:t>
            </w:r>
            <w:r w:rsidRPr="002A6304">
              <w:rPr>
                <w:b/>
                <w:lang w:val="ru-RU"/>
              </w:rPr>
              <w:t xml:space="preserve"> </w:t>
            </w:r>
            <w:r w:rsidR="00230850" w:rsidRPr="002A6304">
              <w:rPr>
                <w:lang w:val="ru-RU"/>
              </w:rPr>
              <w:t>з</w:t>
            </w:r>
            <w:r w:rsidRPr="002A6304">
              <w:rPr>
                <w:lang w:val="ru-RU"/>
              </w:rPr>
              <w:t>апла</w:t>
            </w:r>
            <w:r w:rsidR="00230850" w:rsidRPr="002A6304">
              <w:rPr>
                <w:lang w:val="ru-RU"/>
              </w:rPr>
              <w:t>ща</w:t>
            </w:r>
            <w:r w:rsidRPr="002A6304">
              <w:rPr>
                <w:lang w:val="ru-RU"/>
              </w:rPr>
              <w:t xml:space="preserve"> цената </w:t>
            </w:r>
            <w:r w:rsidR="00230850" w:rsidRPr="002A6304">
              <w:rPr>
                <w:lang w:val="ru-RU"/>
              </w:rPr>
              <w:t>по      чл. 4, ал. 1, т. 2</w:t>
            </w:r>
            <w:r w:rsidRPr="002A6304">
              <w:rPr>
                <w:lang w:val="ru-RU"/>
              </w:rPr>
              <w:t xml:space="preserve"> в срок до 30 (тридесет) календарни дни, считано</w:t>
            </w:r>
            <w:r w:rsidR="00230850" w:rsidRPr="002A6304">
              <w:rPr>
                <w:color w:val="000000"/>
                <w:spacing w:val="2"/>
              </w:rPr>
              <w:t xml:space="preserve"> от датата на подписване на приемателно-предавателния протокол за извършено инсталиране </w:t>
            </w:r>
            <w:r w:rsidRPr="002A6304">
              <w:rPr>
                <w:lang w:val="ru-RU"/>
              </w:rPr>
              <w:t>по</w:t>
            </w:r>
            <w:r w:rsidR="00230850" w:rsidRPr="002A6304">
              <w:rPr>
                <w:lang w:val="ru-RU"/>
              </w:rPr>
              <w:t xml:space="preserve"> </w:t>
            </w:r>
            <w:r w:rsidRPr="002A6304">
              <w:rPr>
                <w:lang w:val="ru-RU"/>
              </w:rPr>
              <w:t xml:space="preserve">чл. 3, ал. 3 от договора и </w:t>
            </w:r>
            <w:r w:rsidR="00230850" w:rsidRPr="002A6304">
              <w:t xml:space="preserve">предоставянето на оригинална фактура от страна на </w:t>
            </w:r>
            <w:r w:rsidR="00230850" w:rsidRPr="002A6304">
              <w:rPr>
                <w:b/>
              </w:rPr>
              <w:t>ИЗПЪЛНИТЕЛЯ.</w:t>
            </w:r>
          </w:p>
          <w:p w:rsidR="00230850" w:rsidRPr="002A6304" w:rsidRDefault="00230850" w:rsidP="00DE797A">
            <w:pPr>
              <w:widowControl w:val="0"/>
              <w:shd w:val="clear" w:color="auto" w:fill="FFFFFF"/>
              <w:autoSpaceDE w:val="0"/>
              <w:autoSpaceDN w:val="0"/>
              <w:adjustRightInd w:val="0"/>
              <w:ind w:right="45" w:firstLine="601"/>
              <w:jc w:val="both"/>
              <w:rPr>
                <w:color w:val="000000"/>
                <w:spacing w:val="2"/>
                <w:lang w:eastAsia="bg-BG"/>
              </w:rPr>
            </w:pPr>
            <w:r w:rsidRPr="002A6304">
              <w:rPr>
                <w:color w:val="000000"/>
                <w:spacing w:val="2"/>
                <w:lang w:eastAsia="bg-BG"/>
              </w:rPr>
              <w:t xml:space="preserve">(3) Плащанията по настоящия договор се извършват от </w:t>
            </w:r>
            <w:r w:rsidRPr="002A6304">
              <w:rPr>
                <w:b/>
                <w:color w:val="000000"/>
                <w:spacing w:val="2"/>
                <w:lang w:eastAsia="bg-BG"/>
              </w:rPr>
              <w:t>ВЪЗЛОЖИТЕЛЯ</w:t>
            </w:r>
            <w:r w:rsidRPr="002A6304">
              <w:rPr>
                <w:color w:val="000000"/>
                <w:spacing w:val="2"/>
                <w:lang w:eastAsia="bg-BG"/>
              </w:rPr>
              <w:t xml:space="preserve"> по банков път в евро по следната банкова сметка на </w:t>
            </w:r>
            <w:r w:rsidRPr="002A6304">
              <w:rPr>
                <w:b/>
                <w:color w:val="000000"/>
                <w:spacing w:val="2"/>
                <w:lang w:eastAsia="bg-BG"/>
              </w:rPr>
              <w:t>ИЗПЪЛНИТЕЛЯ</w:t>
            </w:r>
            <w:r w:rsidRPr="002A6304">
              <w:rPr>
                <w:color w:val="000000"/>
                <w:spacing w:val="2"/>
                <w:lang w:eastAsia="bg-BG"/>
              </w:rPr>
              <w:t>:</w:t>
            </w:r>
          </w:p>
          <w:p w:rsidR="00230850" w:rsidRPr="002A6304" w:rsidRDefault="00230850" w:rsidP="00DE797A">
            <w:pPr>
              <w:widowControl w:val="0"/>
              <w:autoSpaceDE w:val="0"/>
              <w:autoSpaceDN w:val="0"/>
              <w:adjustRightInd w:val="0"/>
              <w:ind w:right="45" w:firstLine="601"/>
              <w:rPr>
                <w:lang w:eastAsia="bg-BG"/>
              </w:rPr>
            </w:pPr>
            <w:r w:rsidRPr="002A6304">
              <w:rPr>
                <w:lang w:eastAsia="bg-BG"/>
              </w:rPr>
              <w:t>IBAN: …………………..;</w:t>
            </w:r>
          </w:p>
          <w:p w:rsidR="00230850" w:rsidRPr="002A6304" w:rsidRDefault="00230850" w:rsidP="00DE797A">
            <w:pPr>
              <w:keepLines/>
              <w:widowControl w:val="0"/>
              <w:autoSpaceDE w:val="0"/>
              <w:autoSpaceDN w:val="0"/>
              <w:adjustRightInd w:val="0"/>
              <w:ind w:right="45" w:firstLine="601"/>
              <w:rPr>
                <w:lang w:eastAsia="bg-BG"/>
              </w:rPr>
            </w:pPr>
            <w:r w:rsidRPr="002A6304">
              <w:rPr>
                <w:lang w:eastAsia="bg-BG"/>
              </w:rPr>
              <w:t>код: ……………………..;</w:t>
            </w:r>
          </w:p>
          <w:p w:rsidR="00230850" w:rsidRPr="002A6304" w:rsidRDefault="00230850" w:rsidP="00DE797A">
            <w:pPr>
              <w:keepLines/>
              <w:widowControl w:val="0"/>
              <w:autoSpaceDE w:val="0"/>
              <w:autoSpaceDN w:val="0"/>
              <w:adjustRightInd w:val="0"/>
              <w:ind w:right="45" w:firstLine="601"/>
              <w:rPr>
                <w:lang w:eastAsia="bg-BG"/>
              </w:rPr>
            </w:pPr>
            <w:r w:rsidRPr="002A6304">
              <w:rPr>
                <w:lang w:eastAsia="bg-BG"/>
              </w:rPr>
              <w:t>банка: …………………..;</w:t>
            </w:r>
          </w:p>
          <w:p w:rsidR="00230850" w:rsidRPr="002A6304" w:rsidRDefault="00230850" w:rsidP="00DE797A">
            <w:pPr>
              <w:widowControl w:val="0"/>
              <w:autoSpaceDE w:val="0"/>
              <w:autoSpaceDN w:val="0"/>
              <w:adjustRightInd w:val="0"/>
              <w:ind w:right="45" w:firstLine="601"/>
              <w:rPr>
                <w:lang w:eastAsia="bg-BG"/>
              </w:rPr>
            </w:pPr>
            <w:r w:rsidRPr="002A6304">
              <w:rPr>
                <w:lang w:eastAsia="bg-BG"/>
              </w:rPr>
              <w:t>град/клон/офис: …………….. .</w:t>
            </w:r>
          </w:p>
          <w:p w:rsidR="002E2ED2" w:rsidRPr="002A6304" w:rsidRDefault="002E2ED2" w:rsidP="00DE797A">
            <w:pPr>
              <w:widowControl w:val="0"/>
              <w:autoSpaceDE w:val="0"/>
              <w:autoSpaceDN w:val="0"/>
              <w:adjustRightInd w:val="0"/>
              <w:ind w:right="45" w:firstLine="601"/>
              <w:jc w:val="both"/>
              <w:rPr>
                <w:lang w:eastAsia="bg-BG"/>
              </w:rPr>
            </w:pPr>
            <w:r w:rsidRPr="002A6304">
              <w:rPr>
                <w:lang w:eastAsia="bg-BG"/>
              </w:rPr>
              <w:t>(4) Всички плащания, посочени в настоящия договор се извършват в евро, като тяхната левова равностойност се определя по официалния курс на БНБ на еврото спрямо лева в деня на извършването им.</w:t>
            </w:r>
          </w:p>
          <w:p w:rsidR="007C6071" w:rsidRPr="002A6304" w:rsidRDefault="007C6071" w:rsidP="00DE797A">
            <w:pPr>
              <w:tabs>
                <w:tab w:val="left" w:pos="480"/>
              </w:tabs>
              <w:ind w:firstLine="601"/>
              <w:jc w:val="both"/>
            </w:pPr>
            <w:r w:rsidRPr="002A6304">
              <w:t xml:space="preserve"> (5) </w:t>
            </w:r>
            <w:r w:rsidRPr="002A6304">
              <w:rPr>
                <w:lang w:val="ru-RU"/>
              </w:rPr>
              <w:t xml:space="preserve"> </w:t>
            </w:r>
            <w:r w:rsidR="002E2ED2" w:rsidRPr="002A6304">
              <w:t xml:space="preserve">В срока до подписване на протокола по чл. 3, ал. 3 от този договор, </w:t>
            </w:r>
            <w:r w:rsidR="00C86DAB" w:rsidRPr="002A6304">
              <w:rPr>
                <w:b/>
                <w:lang w:val="en-US"/>
              </w:rPr>
              <w:t>ИЗПЪЛНИТЕЛЯТ</w:t>
            </w:r>
            <w:r w:rsidR="00C86DAB" w:rsidRPr="002A6304">
              <w:t xml:space="preserve"> </w:t>
            </w:r>
            <w:r w:rsidRPr="002A6304">
              <w:t>се задължава</w:t>
            </w:r>
            <w:r w:rsidR="002E2ED2" w:rsidRPr="002A6304">
              <w:t xml:space="preserve"> </w:t>
            </w:r>
            <w:r w:rsidRPr="002A6304">
              <w:t xml:space="preserve">да представи посочените по-долу документи с цел удостоверяване на основания за прилагане на Спогодбата за избягване на двойното данъчно облагане между Република България и Федерална Република Германия. Образци на тези документи са предоставени от страна на </w:t>
            </w:r>
            <w:r w:rsidR="00C86DAB" w:rsidRPr="002A6304">
              <w:rPr>
                <w:b/>
              </w:rPr>
              <w:t>ВЪЗЛОЖИТЕЛЯ</w:t>
            </w:r>
            <w:r w:rsidRPr="002A6304">
              <w:t xml:space="preserve"> за попълване, както следва:</w:t>
            </w:r>
          </w:p>
          <w:p w:rsidR="002E2ED2" w:rsidRPr="002A6304" w:rsidRDefault="002E2ED2" w:rsidP="002E2ED2">
            <w:pPr>
              <w:widowControl w:val="0"/>
              <w:tabs>
                <w:tab w:val="left" w:pos="-284"/>
                <w:tab w:val="left" w:pos="709"/>
                <w:tab w:val="left" w:pos="7088"/>
              </w:tabs>
              <w:autoSpaceDE w:val="0"/>
              <w:autoSpaceDN w:val="0"/>
              <w:adjustRightInd w:val="0"/>
              <w:ind w:right="45" w:firstLine="709"/>
              <w:jc w:val="both"/>
              <w:rPr>
                <w:lang w:eastAsia="bg-BG"/>
              </w:rPr>
            </w:pPr>
            <w:r w:rsidRPr="002A6304">
              <w:rPr>
                <w:lang w:eastAsia="bg-BG"/>
              </w:rPr>
              <w:t>1. искане за прилагане на СИДДО по образец, утвърден от изпълнителния директор на Националната агенция за приходите;</w:t>
            </w:r>
          </w:p>
          <w:p w:rsidR="002E2ED2" w:rsidRPr="002A6304" w:rsidRDefault="002E2ED2" w:rsidP="002E2ED2">
            <w:pPr>
              <w:widowControl w:val="0"/>
              <w:tabs>
                <w:tab w:val="left" w:pos="-142"/>
                <w:tab w:val="left" w:pos="709"/>
              </w:tabs>
              <w:autoSpaceDE w:val="0"/>
              <w:autoSpaceDN w:val="0"/>
              <w:adjustRightInd w:val="0"/>
              <w:ind w:right="45" w:firstLine="709"/>
              <w:jc w:val="both"/>
              <w:rPr>
                <w:lang w:eastAsia="bg-BG"/>
              </w:rPr>
            </w:pPr>
            <w:r w:rsidRPr="002A6304">
              <w:rPr>
                <w:lang w:eastAsia="bg-BG"/>
              </w:rPr>
              <w:t>2. декларация, че дружеството е притежател на доходи от възнаграждение за монтаж на електронните устройства и техническите компоненти по този договор и че дружеството не притежава място на стопанска дейност, или определена база в Република България, и</w:t>
            </w:r>
          </w:p>
          <w:p w:rsidR="002E2ED2" w:rsidRPr="002A6304" w:rsidRDefault="002E2ED2" w:rsidP="002E2ED2">
            <w:pPr>
              <w:widowControl w:val="0"/>
              <w:tabs>
                <w:tab w:val="left" w:pos="-142"/>
                <w:tab w:val="left" w:pos="709"/>
              </w:tabs>
              <w:autoSpaceDE w:val="0"/>
              <w:autoSpaceDN w:val="0"/>
              <w:adjustRightInd w:val="0"/>
              <w:ind w:right="45" w:firstLine="709"/>
              <w:jc w:val="both"/>
              <w:rPr>
                <w:lang w:eastAsia="bg-BG"/>
              </w:rPr>
            </w:pPr>
            <w:r w:rsidRPr="002A6304">
              <w:rPr>
                <w:lang w:eastAsia="bg-BG"/>
              </w:rPr>
              <w:t xml:space="preserve">3. удостоверение за 2018/2019 г. от данъчната администрация на държавата, на която притежателят на доходите е местно лице, което удостоверява че </w:t>
            </w:r>
            <w:r w:rsidRPr="002A6304">
              <w:rPr>
                <w:b/>
                <w:lang w:eastAsia="bg-BG"/>
              </w:rPr>
              <w:t>ИЗПЪЛНИТЕЛЯТ</w:t>
            </w:r>
            <w:r w:rsidRPr="002A6304">
              <w:rPr>
                <w:lang w:eastAsia="bg-BG"/>
              </w:rPr>
              <w:t xml:space="preserve"> е местно лице по смисъла на СИДДО и подлежи на данъчно облагане в същата държава за доходите за инсталация, получени по този договор.</w:t>
            </w:r>
          </w:p>
          <w:p w:rsidR="007C6071" w:rsidRPr="002A6304" w:rsidRDefault="007C6071" w:rsidP="002E2ED2">
            <w:pPr>
              <w:ind w:firstLine="602"/>
              <w:jc w:val="both"/>
            </w:pPr>
            <w:r w:rsidRPr="002A6304">
              <w:t xml:space="preserve">(6) В случай, че в срока по ал. 5 </w:t>
            </w:r>
            <w:r w:rsidR="00C86DAB" w:rsidRPr="002A6304">
              <w:rPr>
                <w:b/>
                <w:lang w:val="en-US"/>
              </w:rPr>
              <w:t>ИЗПЪЛНИТЕЛЯТ</w:t>
            </w:r>
            <w:r w:rsidR="00C86DAB" w:rsidRPr="002A6304">
              <w:t xml:space="preserve"> </w:t>
            </w:r>
            <w:r w:rsidRPr="002A6304">
              <w:t xml:space="preserve">не представи посочените в същата алинея документи, </w:t>
            </w:r>
            <w:r w:rsidR="00C86DAB" w:rsidRPr="002A6304">
              <w:rPr>
                <w:b/>
              </w:rPr>
              <w:t>ВЪЗЛОЖИТЕЛЯТ</w:t>
            </w:r>
            <w:r w:rsidRPr="002A6304">
              <w:t xml:space="preserve"> ще удържи данък при източника в размер на 10% (десет процента) от възнаграждението за инсталация, представляващо възнаграждение за техническа услуга, на основание чл. 195, във връзка с чл. 12, </w:t>
            </w:r>
            <w:r w:rsidR="00C86DAB" w:rsidRPr="002A6304">
              <w:t xml:space="preserve">           </w:t>
            </w:r>
            <w:r w:rsidRPr="002A6304">
              <w:t>ал. 5, т. 4, във връзка с § 1, т. 9 от Закона за корпоративното подоходно облагане.</w:t>
            </w:r>
          </w:p>
          <w:p w:rsidR="007C6071" w:rsidRPr="002A6304" w:rsidRDefault="007C6071" w:rsidP="00631FA2">
            <w:pPr>
              <w:jc w:val="both"/>
              <w:rPr>
                <w:b/>
                <w:lang w:val="ru-RU"/>
              </w:rPr>
            </w:pPr>
          </w:p>
          <w:p w:rsidR="007C6071" w:rsidRPr="002A6304" w:rsidRDefault="007C6071" w:rsidP="00DA2030">
            <w:pPr>
              <w:ind w:firstLine="602"/>
              <w:jc w:val="center"/>
              <w:rPr>
                <w:b/>
              </w:rPr>
            </w:pPr>
            <w:r w:rsidRPr="002A6304">
              <w:rPr>
                <w:b/>
              </w:rPr>
              <w:t>V. ГАРАНЦИОН</w:t>
            </w:r>
            <w:r w:rsidR="00DE797A" w:rsidRPr="002A6304">
              <w:rPr>
                <w:b/>
              </w:rPr>
              <w:t>Е</w:t>
            </w:r>
            <w:r w:rsidRPr="002A6304">
              <w:rPr>
                <w:b/>
              </w:rPr>
              <w:t>Н СРОК</w:t>
            </w:r>
          </w:p>
          <w:p w:rsidR="007E1F13" w:rsidRPr="002A6304" w:rsidRDefault="007E1F13" w:rsidP="00DA2030">
            <w:pPr>
              <w:ind w:firstLine="602"/>
              <w:jc w:val="center"/>
              <w:rPr>
                <w:b/>
                <w:lang w:val="ru-RU"/>
              </w:rPr>
            </w:pPr>
          </w:p>
          <w:p w:rsidR="007C6071" w:rsidRPr="002A6304" w:rsidRDefault="007C6071" w:rsidP="00DD1C40">
            <w:pPr>
              <w:shd w:val="clear" w:color="auto" w:fill="FFFFFF"/>
              <w:ind w:right="45" w:firstLine="602"/>
              <w:jc w:val="both"/>
            </w:pPr>
            <w:r w:rsidRPr="0097213B">
              <w:rPr>
                <w:b/>
              </w:rPr>
              <w:t xml:space="preserve">Чл. </w:t>
            </w:r>
            <w:r w:rsidR="00FA1160" w:rsidRPr="0097213B">
              <w:rPr>
                <w:b/>
                <w:lang w:val="en-US"/>
              </w:rPr>
              <w:t>6</w:t>
            </w:r>
            <w:r w:rsidRPr="0097213B">
              <w:rPr>
                <w:b/>
              </w:rPr>
              <w:t>.</w:t>
            </w:r>
            <w:r w:rsidRPr="0097213B">
              <w:t xml:space="preserve"> (1) Гаранционният срок</w:t>
            </w:r>
            <w:r w:rsidR="00DA2030" w:rsidRPr="0097213B">
              <w:t xml:space="preserve"> (гаранцията) на</w:t>
            </w:r>
            <w:r w:rsidRPr="0097213B">
              <w:rPr>
                <w:lang w:val="ru-RU"/>
              </w:rPr>
              <w:t xml:space="preserve"> </w:t>
            </w:r>
            <w:r w:rsidRPr="002A6304">
              <w:t>М-сензор</w:t>
            </w:r>
            <w:r w:rsidR="00C86DAB" w:rsidRPr="002A6304">
              <w:t>а</w:t>
            </w:r>
            <w:r w:rsidRPr="002A6304">
              <w:t xml:space="preserve">, предмет на този договор, е </w:t>
            </w:r>
            <w:r w:rsidR="00C86DAB" w:rsidRPr="002A6304">
              <w:rPr>
                <w:b/>
              </w:rPr>
              <w:t>……………………………</w:t>
            </w:r>
            <w:r w:rsidRPr="002A6304">
              <w:rPr>
                <w:b/>
              </w:rPr>
              <w:t xml:space="preserve"> месеца</w:t>
            </w:r>
            <w:r w:rsidRPr="002A6304">
              <w:t xml:space="preserve"> от </w:t>
            </w:r>
            <w:r w:rsidR="00DD1C40" w:rsidRPr="002A6304">
              <w:rPr>
                <w:color w:val="000000"/>
                <w:spacing w:val="2"/>
                <w:lang w:eastAsia="bg-BG"/>
              </w:rPr>
              <w:t xml:space="preserve">датата на приемателно-предавателния протокол по чл. 3, </w:t>
            </w:r>
            <w:r w:rsidR="00FA1160" w:rsidRPr="002A6304">
              <w:rPr>
                <w:color w:val="000000"/>
                <w:spacing w:val="2"/>
                <w:lang w:val="en-US" w:eastAsia="bg-BG"/>
              </w:rPr>
              <w:t xml:space="preserve">             </w:t>
            </w:r>
            <w:r w:rsidR="00DD1C40" w:rsidRPr="002A6304">
              <w:rPr>
                <w:color w:val="000000"/>
                <w:spacing w:val="2"/>
                <w:lang w:eastAsia="bg-BG"/>
              </w:rPr>
              <w:t xml:space="preserve">ал. 3 </w:t>
            </w:r>
            <w:r w:rsidRPr="002A6304">
              <w:t>от настоящия договор и се отнася само за повтарящи се дефекти.</w:t>
            </w:r>
          </w:p>
          <w:p w:rsidR="002E2ED2" w:rsidRPr="002A6304" w:rsidRDefault="002E2ED2" w:rsidP="002E2ED2">
            <w:pPr>
              <w:shd w:val="clear" w:color="auto" w:fill="FFFFFF"/>
              <w:ind w:right="45" w:firstLine="709"/>
              <w:jc w:val="both"/>
              <w:rPr>
                <w:b/>
                <w:color w:val="000000"/>
                <w:spacing w:val="2"/>
                <w:lang w:eastAsia="bg-BG"/>
              </w:rPr>
            </w:pPr>
            <w:r w:rsidRPr="002A6304">
              <w:t xml:space="preserve">(2) </w:t>
            </w:r>
            <w:r w:rsidRPr="002A6304">
              <w:rPr>
                <w:color w:val="000000"/>
                <w:spacing w:val="2"/>
                <w:lang w:eastAsia="bg-BG"/>
              </w:rPr>
              <w:t>С подписването на този договор</w:t>
            </w:r>
            <w:r w:rsidRPr="002A6304">
              <w:rPr>
                <w:b/>
                <w:color w:val="000000"/>
                <w:spacing w:val="2"/>
                <w:lang w:eastAsia="bg-BG"/>
              </w:rPr>
              <w:t xml:space="preserve"> ИЗПЪЛНИТЕЛЯТ </w:t>
            </w:r>
            <w:r w:rsidRPr="002A6304">
              <w:rPr>
                <w:color w:val="000000"/>
                <w:spacing w:val="2"/>
                <w:lang w:eastAsia="bg-BG"/>
              </w:rPr>
              <w:t>гарантира, че качеството и техническите параметри на М-сензора, предмет на този договор, няма да се променят в рамките на определения гаранционен срок.</w:t>
            </w:r>
          </w:p>
          <w:p w:rsidR="007C6071" w:rsidRPr="002A6304" w:rsidRDefault="007C6071" w:rsidP="002E2ED2">
            <w:pPr>
              <w:ind w:firstLine="602"/>
              <w:jc w:val="both"/>
            </w:pPr>
            <w:r w:rsidRPr="002A6304">
              <w:t xml:space="preserve"> (</w:t>
            </w:r>
            <w:r w:rsidR="002E2ED2" w:rsidRPr="002A6304">
              <w:t>3</w:t>
            </w:r>
            <w:r w:rsidRPr="002A6304">
              <w:t xml:space="preserve">) Гаранцията не обхваща проблемите и дефектите в хардуера, причинени от неправилно </w:t>
            </w:r>
            <w:r w:rsidR="00C86DAB" w:rsidRPr="002A6304">
              <w:t xml:space="preserve">опериране или работа с </w:t>
            </w:r>
            <w:r w:rsidR="00230850" w:rsidRPr="002A6304">
              <w:t>банкнотообработваща система BPS</w:t>
            </w:r>
            <w:r w:rsidR="00230850" w:rsidRPr="002A6304">
              <w:rPr>
                <w:lang w:val="ru-RU"/>
              </w:rPr>
              <w:t xml:space="preserve"> </w:t>
            </w:r>
            <w:r w:rsidR="00410B98" w:rsidRPr="002A6304">
              <w:rPr>
                <w:color w:val="000000"/>
                <w:spacing w:val="2"/>
                <w:lang w:val="en-US"/>
              </w:rPr>
              <w:t>M7-12SB-22</w:t>
            </w:r>
            <w:r w:rsidRPr="002A6304">
              <w:t>. Във всички други отношения гаранци</w:t>
            </w:r>
            <w:r w:rsidR="00580365" w:rsidRPr="002A6304">
              <w:t xml:space="preserve">ята се ръководи от приложените </w:t>
            </w:r>
            <w:r w:rsidRPr="002A6304">
              <w:t>Общи условия за снабдяване и доставка</w:t>
            </w:r>
            <w:r w:rsidR="004F78D1" w:rsidRPr="002A6304">
              <w:t xml:space="preserve"> или други приложими условия, представляващи неразделна част от Техническото предложение</w:t>
            </w:r>
            <w:r w:rsidRPr="002A6304">
              <w:t>.</w:t>
            </w:r>
          </w:p>
          <w:p w:rsidR="007C6071" w:rsidRPr="002A6304" w:rsidRDefault="007C6071" w:rsidP="00631FA2">
            <w:pPr>
              <w:jc w:val="both"/>
              <w:rPr>
                <w:lang w:val="en-US"/>
              </w:rPr>
            </w:pPr>
            <w:r w:rsidRPr="002A6304">
              <w:rPr>
                <w:lang w:val="ru-RU"/>
              </w:rPr>
              <w:t xml:space="preserve">        </w:t>
            </w:r>
          </w:p>
          <w:p w:rsidR="006937EC" w:rsidRPr="002A6304" w:rsidRDefault="006937EC" w:rsidP="00631FA2">
            <w:pPr>
              <w:jc w:val="both"/>
              <w:rPr>
                <w:b/>
                <w:lang w:val="en-US"/>
              </w:rPr>
            </w:pPr>
          </w:p>
          <w:p w:rsidR="007C6071" w:rsidRPr="002A6304" w:rsidRDefault="007C6071" w:rsidP="00DA2030">
            <w:pPr>
              <w:ind w:firstLine="602"/>
              <w:jc w:val="center"/>
              <w:rPr>
                <w:b/>
              </w:rPr>
            </w:pPr>
            <w:r w:rsidRPr="002A6304">
              <w:rPr>
                <w:b/>
              </w:rPr>
              <w:t>VІ. ГАРАНЦИЯ ЗА ИЗПЪЛНЕНИЕ</w:t>
            </w:r>
          </w:p>
          <w:p w:rsidR="007E1F13" w:rsidRPr="002A6304" w:rsidRDefault="007E1F13" w:rsidP="00DA2030">
            <w:pPr>
              <w:ind w:firstLine="602"/>
              <w:jc w:val="center"/>
              <w:rPr>
                <w:b/>
                <w:lang w:val="ru-RU"/>
              </w:rPr>
            </w:pPr>
          </w:p>
          <w:p w:rsidR="00DD1C40" w:rsidRPr="002A6304" w:rsidRDefault="00DD1C40" w:rsidP="00DD1C40">
            <w:pPr>
              <w:tabs>
                <w:tab w:val="left" w:pos="9072"/>
              </w:tabs>
              <w:ind w:right="44" w:firstLine="602"/>
              <w:jc w:val="both"/>
              <w:rPr>
                <w:lang w:eastAsia="bg-BG"/>
              </w:rPr>
            </w:pPr>
            <w:r w:rsidRPr="0097213B">
              <w:rPr>
                <w:b/>
              </w:rPr>
              <w:t xml:space="preserve">Чл. </w:t>
            </w:r>
            <w:r w:rsidR="00FA1160" w:rsidRPr="0097213B">
              <w:rPr>
                <w:b/>
                <w:lang w:val="en-US"/>
              </w:rPr>
              <w:t>7</w:t>
            </w:r>
            <w:r w:rsidR="007C6071" w:rsidRPr="0097213B">
              <w:rPr>
                <w:b/>
              </w:rPr>
              <w:t>.</w:t>
            </w:r>
            <w:r w:rsidR="007C6071" w:rsidRPr="0097213B">
              <w:t xml:space="preserve"> </w:t>
            </w:r>
            <w:r w:rsidRPr="0097213B">
              <w:t xml:space="preserve">(1) </w:t>
            </w:r>
            <w:r w:rsidRPr="0097213B">
              <w:rPr>
                <w:lang w:eastAsia="bg-BG"/>
              </w:rPr>
              <w:t xml:space="preserve">За изпълнение на задълженията си по този договор </w:t>
            </w:r>
            <w:r w:rsidRPr="002A6304">
              <w:rPr>
                <w:b/>
                <w:lang w:eastAsia="bg-BG"/>
              </w:rPr>
              <w:t>ИЗПЪЛНИТЕЛЯТ</w:t>
            </w:r>
            <w:r w:rsidRPr="002A6304">
              <w:rPr>
                <w:lang w:eastAsia="bg-BG"/>
              </w:rPr>
              <w:t xml:space="preserve"> предоставя гаранция за изпълнение на договора, представляваща </w:t>
            </w:r>
            <w:r w:rsidR="00185CDC" w:rsidRPr="002A6304">
              <w:rPr>
                <w:lang w:val="en-US" w:eastAsia="bg-BG"/>
              </w:rPr>
              <w:t>5</w:t>
            </w:r>
            <w:r w:rsidRPr="002A6304">
              <w:rPr>
                <w:lang w:eastAsia="bg-BG"/>
              </w:rPr>
              <w:t xml:space="preserve"> % от общата стойност на договора, посочена в чл. </w:t>
            </w:r>
            <w:r w:rsidR="006F3CCD" w:rsidRPr="002A6304">
              <w:rPr>
                <w:lang w:val="en-US" w:eastAsia="bg-BG"/>
              </w:rPr>
              <w:t>4</w:t>
            </w:r>
            <w:r w:rsidRPr="002A6304">
              <w:rPr>
                <w:lang w:eastAsia="bg-BG"/>
              </w:rPr>
              <w:t xml:space="preserve">, ал. 1. Гаранцията за изпълнение се предоставя под формата на парична сума, банкова гаранция или застраховка най-късно при сключване на договора. </w:t>
            </w:r>
          </w:p>
          <w:p w:rsidR="00DD1C40" w:rsidRPr="002A6304" w:rsidRDefault="00DD1C40" w:rsidP="00DD1C40">
            <w:pPr>
              <w:tabs>
                <w:tab w:val="left" w:pos="709"/>
              </w:tabs>
              <w:ind w:right="44" w:firstLine="602"/>
              <w:jc w:val="both"/>
              <w:rPr>
                <w:lang w:eastAsia="bg-BG"/>
              </w:rPr>
            </w:pPr>
            <w:r w:rsidRPr="002A6304">
              <w:rPr>
                <w:lang w:eastAsia="bg-BG"/>
              </w:rPr>
              <w:t xml:space="preserve">(2) В случай че </w:t>
            </w:r>
            <w:r w:rsidRPr="002A6304">
              <w:rPr>
                <w:b/>
                <w:lang w:eastAsia="bg-BG"/>
              </w:rPr>
              <w:t>ИЗПЪЛНИТЕЛЯТ</w:t>
            </w:r>
            <w:r w:rsidRPr="002A6304">
              <w:rPr>
                <w:lang w:eastAsia="bg-BG"/>
              </w:rPr>
              <w:t xml:space="preserve"> избере да предостави гаранция под формата на парична сума в лева (изчислена по курса от 1.95583 лева за 1 (едно) евро), то сумата следва да бъде преведена по следната банкова сметка на </w:t>
            </w:r>
            <w:r w:rsidRPr="002A6304">
              <w:rPr>
                <w:b/>
                <w:lang w:eastAsia="bg-BG"/>
              </w:rPr>
              <w:t>ВЪЗЛОЖИТЕЛЯ</w:t>
            </w:r>
            <w:r w:rsidRPr="002A6304">
              <w:rPr>
                <w:lang w:eastAsia="bg-BG"/>
              </w:rPr>
              <w:t>:</w:t>
            </w:r>
          </w:p>
          <w:p w:rsidR="00DD1C40" w:rsidRPr="002A6304" w:rsidRDefault="00DD1C40" w:rsidP="00DD1C40">
            <w:pPr>
              <w:ind w:right="44" w:firstLine="709"/>
              <w:jc w:val="both"/>
              <w:rPr>
                <w:lang w:eastAsia="bg-BG"/>
              </w:rPr>
            </w:pPr>
            <w:r w:rsidRPr="002A6304">
              <w:rPr>
                <w:lang w:eastAsia="bg-BG"/>
              </w:rPr>
              <w:t>IBAN: BG40BNBG96611000066123</w:t>
            </w:r>
          </w:p>
          <w:p w:rsidR="00DD1C40" w:rsidRPr="002A6304" w:rsidRDefault="00DD1C40" w:rsidP="00DD1C40">
            <w:pPr>
              <w:ind w:right="44" w:firstLine="709"/>
              <w:jc w:val="both"/>
              <w:rPr>
                <w:lang w:eastAsia="bg-BG"/>
              </w:rPr>
            </w:pPr>
            <w:r w:rsidRPr="002A6304">
              <w:rPr>
                <w:lang w:eastAsia="bg-BG"/>
              </w:rPr>
              <w:t>BIC: BNBGBGSD</w:t>
            </w:r>
          </w:p>
          <w:p w:rsidR="00DD1C40" w:rsidRPr="002A6304" w:rsidRDefault="00DD1C40" w:rsidP="00DD1C40">
            <w:pPr>
              <w:ind w:right="44" w:firstLine="709"/>
              <w:jc w:val="both"/>
              <w:rPr>
                <w:lang w:eastAsia="bg-BG"/>
              </w:rPr>
            </w:pPr>
            <w:r w:rsidRPr="002A6304">
              <w:rPr>
                <w:lang w:eastAsia="bg-BG"/>
              </w:rPr>
              <w:t>Банка: Българска народна банка.</w:t>
            </w:r>
          </w:p>
          <w:p w:rsidR="00DD1C40" w:rsidRPr="002A6304" w:rsidRDefault="00DD1C40" w:rsidP="00DD1C40">
            <w:pPr>
              <w:ind w:right="44" w:firstLine="602"/>
              <w:jc w:val="both"/>
              <w:rPr>
                <w:lang w:eastAsia="bg-BG"/>
              </w:rPr>
            </w:pPr>
            <w:r w:rsidRPr="002A6304">
              <w:rPr>
                <w:lang w:eastAsia="bg-BG"/>
              </w:rPr>
              <w:t xml:space="preserve">(3) В случай че </w:t>
            </w:r>
            <w:r w:rsidRPr="002A6304">
              <w:rPr>
                <w:b/>
                <w:lang w:eastAsia="bg-BG"/>
              </w:rPr>
              <w:t>ИЗПЪЛНИТЕЛЯТ</w:t>
            </w:r>
            <w:r w:rsidRPr="002A6304">
              <w:rPr>
                <w:lang w:eastAsia="bg-BG"/>
              </w:rPr>
              <w:t xml:space="preserve"> избере да предостави гаранция под формата на парична сума в евро, то сумата следва да бъде преведена по следната банкова сметка на </w:t>
            </w:r>
            <w:r w:rsidRPr="002A6304">
              <w:rPr>
                <w:b/>
                <w:lang w:eastAsia="bg-BG"/>
              </w:rPr>
              <w:t>ВЪЗЛОЖИТЕЛЯ</w:t>
            </w:r>
            <w:r w:rsidRPr="002A6304">
              <w:rPr>
                <w:lang w:eastAsia="bg-BG"/>
              </w:rPr>
              <w:t>:</w:t>
            </w:r>
          </w:p>
          <w:p w:rsidR="00DD1C40" w:rsidRPr="002A6304" w:rsidRDefault="00DD1C40" w:rsidP="00DD1C40">
            <w:pPr>
              <w:ind w:right="44" w:firstLine="709"/>
              <w:jc w:val="both"/>
              <w:rPr>
                <w:lang w:eastAsia="bg-BG"/>
              </w:rPr>
            </w:pPr>
            <w:r w:rsidRPr="002A6304">
              <w:rPr>
                <w:lang w:eastAsia="bg-BG"/>
              </w:rPr>
              <w:t>Direct to BNBGBGSF via TARGET2</w:t>
            </w:r>
          </w:p>
          <w:p w:rsidR="00DD1C40" w:rsidRPr="002A6304" w:rsidRDefault="00DD1C40" w:rsidP="00DD1C40">
            <w:pPr>
              <w:ind w:right="44" w:firstLine="709"/>
              <w:jc w:val="both"/>
              <w:rPr>
                <w:lang w:eastAsia="bg-BG"/>
              </w:rPr>
            </w:pPr>
            <w:r w:rsidRPr="002A6304">
              <w:rPr>
                <w:lang w:eastAsia="bg-BG"/>
              </w:rPr>
              <w:t>IBAN: BG83BNBG96611100066141</w:t>
            </w:r>
          </w:p>
          <w:p w:rsidR="00DD1C40" w:rsidRPr="002A6304" w:rsidRDefault="00DD1C40" w:rsidP="00DD1C40">
            <w:pPr>
              <w:ind w:right="44" w:firstLine="709"/>
              <w:jc w:val="both"/>
              <w:rPr>
                <w:lang w:eastAsia="bg-BG"/>
              </w:rPr>
            </w:pPr>
            <w:r w:rsidRPr="002A6304">
              <w:rPr>
                <w:lang w:eastAsia="bg-BG"/>
              </w:rPr>
              <w:t>Банка: BULGARIAN NATIONAL BANK.</w:t>
            </w:r>
          </w:p>
          <w:p w:rsidR="001D4E05" w:rsidRPr="002A6304" w:rsidRDefault="001D4E05" w:rsidP="00DD1C40">
            <w:pPr>
              <w:ind w:right="44" w:firstLine="602"/>
              <w:jc w:val="both"/>
              <w:rPr>
                <w:lang w:eastAsia="bg-BG"/>
              </w:rPr>
            </w:pPr>
          </w:p>
          <w:p w:rsidR="00DD1C40" w:rsidRPr="002A6304" w:rsidRDefault="00DD1C40" w:rsidP="00DD1C40">
            <w:pPr>
              <w:ind w:right="44" w:firstLine="602"/>
              <w:jc w:val="both"/>
              <w:rPr>
                <w:lang w:eastAsia="bg-BG"/>
              </w:rPr>
            </w:pPr>
            <w:r w:rsidRPr="002A6304">
              <w:rPr>
                <w:lang w:eastAsia="bg-BG"/>
              </w:rPr>
              <w:t>(4)</w:t>
            </w:r>
            <w:r w:rsidRPr="002A6304">
              <w:rPr>
                <w:b/>
                <w:lang w:eastAsia="bg-BG"/>
              </w:rPr>
              <w:t xml:space="preserve"> </w:t>
            </w:r>
            <w:r w:rsidRPr="002A6304">
              <w:rPr>
                <w:lang w:eastAsia="bg-BG"/>
              </w:rPr>
              <w:t xml:space="preserve">В случай че </w:t>
            </w:r>
            <w:r w:rsidRPr="002A6304">
              <w:rPr>
                <w:b/>
                <w:lang w:eastAsia="bg-BG"/>
              </w:rPr>
              <w:t>ИЗПЪЛНИТЕЛЯТ</w:t>
            </w:r>
            <w:r w:rsidRPr="002A6304">
              <w:rPr>
                <w:lang w:eastAsia="bg-BG"/>
              </w:rPr>
              <w:t xml:space="preserve"> избере да предостави банкова гаранция, то тя трябва да бъде безусловна, неотменима и изискуема при първо писмено поискване, с което </w:t>
            </w:r>
            <w:r w:rsidRPr="002A6304">
              <w:rPr>
                <w:b/>
                <w:lang w:eastAsia="bg-BG"/>
              </w:rPr>
              <w:t>ВЪЗЛОЖИТЕЛЯТ</w:t>
            </w:r>
            <w:r w:rsidRPr="002A6304">
              <w:rPr>
                <w:lang w:eastAsia="bg-BG"/>
              </w:rPr>
              <w:t xml:space="preserve"> заявява, че </w:t>
            </w:r>
            <w:r w:rsidRPr="002A6304">
              <w:rPr>
                <w:b/>
                <w:lang w:eastAsia="bg-BG"/>
              </w:rPr>
              <w:t>ИЗПЪЛНИТЕЛЯТ</w:t>
            </w:r>
            <w:r w:rsidRPr="002A6304">
              <w:rPr>
                <w:lang w:eastAsia="bg-BG"/>
              </w:rPr>
              <w:t xml:space="preserve"> не е изпълнил задълженията си по договора. Банковата гаранция следва да бъде предоставена в оригинал и със срок на валидност до 4 (четири) месеца след изтичане на гаранционния срок по чл. </w:t>
            </w:r>
            <w:r w:rsidR="00922974" w:rsidRPr="002A6304">
              <w:rPr>
                <w:lang w:eastAsia="bg-BG"/>
              </w:rPr>
              <w:t>6</w:t>
            </w:r>
            <w:r w:rsidRPr="002A6304">
              <w:rPr>
                <w:lang w:eastAsia="bg-BG"/>
              </w:rPr>
              <w:t xml:space="preserve">, ал. 1. В случай че банковата гаранция е с по-кратък срок от посочения в предходното изречение, </w:t>
            </w:r>
            <w:r w:rsidRPr="002A6304">
              <w:rPr>
                <w:b/>
                <w:lang w:eastAsia="bg-BG"/>
              </w:rPr>
              <w:t>ИЗПЪЛНИТЕЛЯT</w:t>
            </w:r>
            <w:r w:rsidRPr="002A6304">
              <w:rPr>
                <w:lang w:eastAsia="bg-BG"/>
              </w:rPr>
              <w:t xml:space="preserve"> се задължава да я подновява до покриване на срока на валидност посочен в предходното изречение. Всяко подновяване се извършва в срок до 20 </w:t>
            </w:r>
            <w:r w:rsidRPr="002A6304">
              <w:rPr>
                <w:lang w:val="en-US" w:eastAsia="bg-BG"/>
              </w:rPr>
              <w:t>(</w:t>
            </w:r>
            <w:r w:rsidRPr="002A6304">
              <w:rPr>
                <w:lang w:eastAsia="bg-BG"/>
              </w:rPr>
              <w:t>двадесет</w:t>
            </w:r>
            <w:r w:rsidRPr="002A6304">
              <w:rPr>
                <w:lang w:val="en-US" w:eastAsia="bg-BG"/>
              </w:rPr>
              <w:t xml:space="preserve">) </w:t>
            </w:r>
            <w:r w:rsidRPr="002A6304">
              <w:rPr>
                <w:lang w:eastAsia="bg-BG"/>
              </w:rPr>
              <w:t xml:space="preserve">календарни дни преди изтичането на срока на съответната гаранция. </w:t>
            </w:r>
            <w:r w:rsidRPr="002A6304">
              <w:rPr>
                <w:color w:val="000000"/>
                <w:spacing w:val="-2"/>
                <w:lang w:eastAsia="bg-BG"/>
              </w:rPr>
              <w:t xml:space="preserve">Банковите разходи по откриването и поддържането на Гаранцията </w:t>
            </w:r>
            <w:r w:rsidRPr="002A6304">
              <w:rPr>
                <w:color w:val="000000"/>
                <w:spacing w:val="1"/>
                <w:lang w:eastAsia="bg-BG"/>
              </w:rPr>
              <w:t xml:space="preserve">за изпълнение във формата на банкова гаранция, както и по усвояването на средства от страна на </w:t>
            </w:r>
            <w:r w:rsidRPr="002A6304">
              <w:rPr>
                <w:b/>
                <w:color w:val="000000"/>
                <w:spacing w:val="1"/>
                <w:lang w:eastAsia="bg-BG"/>
              </w:rPr>
              <w:t>ВЪЗЛОЖИТЕЛЯ</w:t>
            </w:r>
            <w:r w:rsidRPr="002A6304">
              <w:rPr>
                <w:color w:val="000000"/>
                <w:spacing w:val="1"/>
                <w:lang w:eastAsia="bg-BG"/>
              </w:rPr>
              <w:t xml:space="preserve">, при наличието на основание за това, </w:t>
            </w:r>
            <w:r w:rsidRPr="002A6304">
              <w:rPr>
                <w:color w:val="000000"/>
                <w:spacing w:val="-2"/>
                <w:lang w:eastAsia="bg-BG"/>
              </w:rPr>
              <w:t xml:space="preserve">са за сметка на </w:t>
            </w:r>
            <w:r w:rsidRPr="002A6304">
              <w:rPr>
                <w:b/>
                <w:lang w:eastAsia="bg-BG"/>
              </w:rPr>
              <w:t>ИЗПЪЛНИТЕЛЯ</w:t>
            </w:r>
            <w:r w:rsidRPr="002A6304">
              <w:rPr>
                <w:color w:val="000000"/>
                <w:spacing w:val="-2"/>
                <w:lang w:eastAsia="bg-BG"/>
              </w:rPr>
              <w:t>.</w:t>
            </w:r>
          </w:p>
          <w:p w:rsidR="00DD1C40" w:rsidRPr="002A6304" w:rsidRDefault="00DD1C40" w:rsidP="00DD1C40">
            <w:pPr>
              <w:ind w:right="44" w:firstLine="602"/>
              <w:jc w:val="both"/>
              <w:rPr>
                <w:lang w:eastAsia="bg-BG"/>
              </w:rPr>
            </w:pPr>
            <w:r w:rsidRPr="002A6304">
              <w:rPr>
                <w:lang w:eastAsia="bg-BG"/>
              </w:rPr>
              <w:t xml:space="preserve">(5) </w:t>
            </w:r>
            <w:r w:rsidRPr="002A6304">
              <w:rPr>
                <w:color w:val="000000"/>
                <w:lang w:eastAsia="bg-BG"/>
              </w:rPr>
              <w:t xml:space="preserve">Когато като Гаранция за изпълнение се представя </w:t>
            </w:r>
            <w:r w:rsidRPr="002A6304">
              <w:rPr>
                <w:color w:val="000000"/>
                <w:spacing w:val="1"/>
                <w:lang w:eastAsia="bg-BG"/>
              </w:rPr>
              <w:t xml:space="preserve">застраховка, </w:t>
            </w:r>
            <w:r w:rsidRPr="002A6304">
              <w:rPr>
                <w:b/>
                <w:lang w:eastAsia="bg-BG"/>
              </w:rPr>
              <w:t>ИЗПЪЛНИТЕЛЯТ</w:t>
            </w:r>
            <w:r w:rsidRPr="002A6304">
              <w:rPr>
                <w:color w:val="000000"/>
                <w:spacing w:val="1"/>
                <w:lang w:eastAsia="bg-BG"/>
              </w:rPr>
              <w:t xml:space="preserve"> предава на </w:t>
            </w:r>
            <w:r w:rsidRPr="002A6304">
              <w:rPr>
                <w:b/>
                <w:color w:val="000000"/>
                <w:spacing w:val="1"/>
                <w:lang w:eastAsia="bg-BG"/>
              </w:rPr>
              <w:t>ВЪЗЛОЖИТЕЛЯ</w:t>
            </w:r>
            <w:r w:rsidRPr="002A6304">
              <w:rPr>
                <w:color w:val="000000"/>
                <w:spacing w:val="1"/>
                <w:lang w:eastAsia="bg-BG"/>
              </w:rPr>
              <w:t xml:space="preserve"> оригинален екземпляр на застрахователна полица, в която </w:t>
            </w:r>
            <w:r w:rsidRPr="002A6304">
              <w:rPr>
                <w:b/>
                <w:color w:val="000000"/>
                <w:spacing w:val="1"/>
                <w:lang w:eastAsia="bg-BG"/>
              </w:rPr>
              <w:t>ВЪЗЛОЖИТЕЛЯТ</w:t>
            </w:r>
            <w:r w:rsidRPr="002A6304">
              <w:rPr>
                <w:color w:val="000000"/>
                <w:spacing w:val="1"/>
                <w:lang w:eastAsia="bg-BG"/>
              </w:rPr>
              <w:t xml:space="preserve"> е посочен като трето ползващо се лице (бенефициер), която трябва да </w:t>
            </w:r>
            <w:r w:rsidRPr="002A6304">
              <w:rPr>
                <w:lang w:eastAsia="bg-BG"/>
              </w:rPr>
              <w:t xml:space="preserve">обезпечава изпълнението на този договор чрез покритие на отговорността на </w:t>
            </w:r>
            <w:r w:rsidRPr="002A6304">
              <w:rPr>
                <w:b/>
                <w:lang w:eastAsia="bg-BG"/>
              </w:rPr>
              <w:t>ИЗПЪЛНИТЕЛЯ</w:t>
            </w:r>
            <w:r w:rsidRPr="002A6304">
              <w:rPr>
                <w:lang w:eastAsia="bg-BG"/>
              </w:rPr>
              <w:t>;</w:t>
            </w:r>
            <w:r w:rsidRPr="002A6304">
              <w:rPr>
                <w:color w:val="000000"/>
                <w:spacing w:val="1"/>
                <w:lang w:eastAsia="bg-BG"/>
              </w:rPr>
              <w:t xml:space="preserve"> </w:t>
            </w:r>
            <w:r w:rsidRPr="002A6304">
              <w:rPr>
                <w:lang w:eastAsia="bg-BG"/>
              </w:rPr>
              <w:t xml:space="preserve">да е изцяло заплатена застрахователната премия (не се допуска разсрочено плащане); да бъде със срок на валидност до 4 (четири) месеца след изтичане на гаранционния срок по чл. </w:t>
            </w:r>
            <w:r w:rsidR="00922974" w:rsidRPr="002A6304">
              <w:rPr>
                <w:lang w:eastAsia="bg-BG"/>
              </w:rPr>
              <w:t>6</w:t>
            </w:r>
            <w:r w:rsidRPr="002A6304">
              <w:rPr>
                <w:lang w:eastAsia="bg-BG"/>
              </w:rPr>
              <w:t xml:space="preserve">, ал. 1. В случай че предоставената застраховка е с по-кратък срок от посочения в предходното изречение, </w:t>
            </w:r>
            <w:r w:rsidRPr="002A6304">
              <w:rPr>
                <w:b/>
                <w:lang w:eastAsia="bg-BG"/>
              </w:rPr>
              <w:t>ИЗПЪЛНИТЕЛЯТ</w:t>
            </w:r>
            <w:r w:rsidRPr="002A6304">
              <w:rPr>
                <w:lang w:eastAsia="bg-BG"/>
              </w:rPr>
              <w:t xml:space="preserve"> се задължава да я подновява до покриване на последния по продължителност срок по договора. Всяко подновяване се извършва в срок до 20 </w:t>
            </w:r>
            <w:r w:rsidRPr="002A6304">
              <w:rPr>
                <w:lang w:val="en-US" w:eastAsia="bg-BG"/>
              </w:rPr>
              <w:t>(</w:t>
            </w:r>
            <w:r w:rsidRPr="002A6304">
              <w:rPr>
                <w:lang w:eastAsia="bg-BG"/>
              </w:rPr>
              <w:t>двадесет</w:t>
            </w:r>
            <w:r w:rsidRPr="002A6304">
              <w:rPr>
                <w:lang w:val="en-US" w:eastAsia="bg-BG"/>
              </w:rPr>
              <w:t xml:space="preserve">) </w:t>
            </w:r>
            <w:r w:rsidRPr="002A6304">
              <w:rPr>
                <w:lang w:eastAsia="bg-BG"/>
              </w:rPr>
              <w:t xml:space="preserve">календарни дни преди изтичането на срока на съответната гаранция. </w:t>
            </w:r>
            <w:r w:rsidRPr="002A6304">
              <w:rPr>
                <w:color w:val="000000"/>
                <w:spacing w:val="1"/>
                <w:lang w:eastAsia="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2A6304">
              <w:rPr>
                <w:b/>
                <w:color w:val="000000"/>
                <w:spacing w:val="1"/>
                <w:lang w:eastAsia="bg-BG"/>
              </w:rPr>
              <w:t>ВЪЗЛОЖИТЕЛЯ</w:t>
            </w:r>
            <w:r w:rsidRPr="002A6304">
              <w:rPr>
                <w:color w:val="000000"/>
                <w:spacing w:val="1"/>
                <w:lang w:eastAsia="bg-BG"/>
              </w:rPr>
              <w:t xml:space="preserve">, при наличието на основание за това, са за сметка на </w:t>
            </w:r>
            <w:r w:rsidRPr="002A6304">
              <w:rPr>
                <w:b/>
                <w:color w:val="000000"/>
                <w:spacing w:val="1"/>
                <w:lang w:eastAsia="bg-BG"/>
              </w:rPr>
              <w:t>ИЗПЪЛНИТЕЛЯ</w:t>
            </w:r>
            <w:r w:rsidRPr="002A6304">
              <w:rPr>
                <w:color w:val="000000"/>
                <w:spacing w:val="1"/>
                <w:lang w:eastAsia="bg-BG"/>
              </w:rPr>
              <w:t>.</w:t>
            </w:r>
          </w:p>
          <w:p w:rsidR="00DD1C40" w:rsidRPr="002A6304" w:rsidRDefault="00DD1C40" w:rsidP="00DD1C40">
            <w:pPr>
              <w:widowControl w:val="0"/>
              <w:shd w:val="clear" w:color="auto" w:fill="FFFFFF"/>
              <w:autoSpaceDE w:val="0"/>
              <w:autoSpaceDN w:val="0"/>
              <w:adjustRightInd w:val="0"/>
              <w:ind w:firstLine="602"/>
              <w:jc w:val="both"/>
              <w:rPr>
                <w:color w:val="000000"/>
                <w:spacing w:val="1"/>
                <w:lang w:eastAsia="bg-BG"/>
              </w:rPr>
            </w:pPr>
            <w:r w:rsidRPr="002A6304">
              <w:rPr>
                <w:lang w:eastAsia="bg-BG"/>
              </w:rPr>
              <w:t xml:space="preserve">(6) </w:t>
            </w:r>
            <w:r w:rsidRPr="002A6304">
              <w:rPr>
                <w:b/>
                <w:lang w:eastAsia="bg-BG"/>
              </w:rPr>
              <w:t>ВЪЗЛОЖИТЕЛЯТ</w:t>
            </w:r>
            <w:r w:rsidRPr="002A6304">
              <w:rPr>
                <w:lang w:eastAsia="bg-BG"/>
              </w:rPr>
              <w:t xml:space="preserve"> не дължи лихви върху сумата по гаранцията, независимо от  формата, под която е представена.</w:t>
            </w:r>
          </w:p>
          <w:p w:rsidR="00DD1C40" w:rsidRPr="002A6304" w:rsidRDefault="007C6071" w:rsidP="00DD1C40">
            <w:pPr>
              <w:tabs>
                <w:tab w:val="left" w:pos="709"/>
              </w:tabs>
              <w:ind w:right="45" w:firstLine="601"/>
              <w:jc w:val="both"/>
              <w:rPr>
                <w:lang w:eastAsia="bg-BG"/>
              </w:rPr>
            </w:pPr>
            <w:r w:rsidRPr="002A6304">
              <w:t>(</w:t>
            </w:r>
            <w:r w:rsidR="00DD1C40" w:rsidRPr="002A6304">
              <w:t>7</w:t>
            </w:r>
            <w:r w:rsidRPr="002A6304">
              <w:t xml:space="preserve">) </w:t>
            </w:r>
            <w:r w:rsidR="00DD1C40" w:rsidRPr="002A6304">
              <w:rPr>
                <w:b/>
                <w:lang w:eastAsia="bg-BG"/>
              </w:rPr>
              <w:t>ВЪЗЛОЖИТЕЛЯТ</w:t>
            </w:r>
            <w:r w:rsidR="00DD1C40" w:rsidRPr="002A6304">
              <w:rPr>
                <w:lang w:eastAsia="bg-BG"/>
              </w:rPr>
              <w:t xml:space="preserve"> има право да задържи съответна част и да се удовлетвори от Гаранцията за изпълнение, независимо от формата, под която е представена, когато </w:t>
            </w:r>
            <w:r w:rsidR="00DD1C40" w:rsidRPr="002A6304">
              <w:rPr>
                <w:b/>
                <w:lang w:eastAsia="bg-BG"/>
              </w:rPr>
              <w:t>ИЗПЪЛНИТЕЛЯТ</w:t>
            </w:r>
            <w:r w:rsidR="00DD1C40" w:rsidRPr="002A6304">
              <w:rPr>
                <w:lang w:eastAsia="bg-BG"/>
              </w:rPr>
              <w:t xml:space="preserve"> не изпълни някое от своите задължения по договора, както и в случаите на лошо, частично и забавено изпълнение на което и да е задължение на </w:t>
            </w:r>
            <w:r w:rsidR="00DD1C40" w:rsidRPr="002A6304">
              <w:rPr>
                <w:b/>
                <w:lang w:eastAsia="bg-BG"/>
              </w:rPr>
              <w:t>ИЗПЪЛНИТЕЛЯ</w:t>
            </w:r>
            <w:r w:rsidR="00DD1C40" w:rsidRPr="002A6304">
              <w:rPr>
                <w:lang w:eastAsia="bg-BG"/>
              </w:rPr>
              <w:t>, като усвои такава част от Гаранцията за изпълнение, която съответства на уговорената в договора неустойка за съответния случай на неизпълнение.</w:t>
            </w:r>
          </w:p>
          <w:p w:rsidR="001D4E05" w:rsidRPr="002A6304" w:rsidRDefault="001D4E05" w:rsidP="00DD1C40">
            <w:pPr>
              <w:ind w:right="44" w:firstLine="602"/>
              <w:jc w:val="both"/>
              <w:rPr>
                <w:lang w:eastAsia="bg-BG"/>
              </w:rPr>
            </w:pPr>
          </w:p>
          <w:p w:rsidR="00DD1C40" w:rsidRPr="002A6304" w:rsidRDefault="00DD1C40" w:rsidP="00DD1C40">
            <w:pPr>
              <w:ind w:right="44" w:firstLine="602"/>
              <w:jc w:val="both"/>
              <w:rPr>
                <w:lang w:eastAsia="bg-BG"/>
              </w:rPr>
            </w:pPr>
            <w:r w:rsidRPr="002A6304">
              <w:rPr>
                <w:lang w:eastAsia="bg-BG"/>
              </w:rPr>
              <w:t xml:space="preserve">(8) </w:t>
            </w:r>
            <w:r w:rsidRPr="002A6304">
              <w:rPr>
                <w:b/>
                <w:lang w:eastAsia="bg-BG"/>
              </w:rPr>
              <w:t>ВЪЗЛОЖИТЕЛЯТ</w:t>
            </w:r>
            <w:r w:rsidRPr="002A6304">
              <w:rPr>
                <w:lang w:eastAsia="bg-BG"/>
              </w:rPr>
              <w:t xml:space="preserve"> има право да усвои цялата гаранция или такава част от нея, която покрива отговорността на </w:t>
            </w:r>
            <w:r w:rsidRPr="002A6304">
              <w:rPr>
                <w:b/>
                <w:lang w:eastAsia="bg-BG"/>
              </w:rPr>
              <w:t>ИЗПЪЛНИТЕЛЯ</w:t>
            </w:r>
            <w:r w:rsidRPr="002A6304">
              <w:rPr>
                <w:lang w:eastAsia="bg-BG"/>
              </w:rPr>
              <w:t xml:space="preserve"> за неизпълнение на задължения по договора, включително неустойки и други обезщетения, дължими по тях, както и при прекратяване на дейността на </w:t>
            </w:r>
            <w:r w:rsidRPr="002A6304">
              <w:rPr>
                <w:b/>
                <w:lang w:eastAsia="bg-BG"/>
              </w:rPr>
              <w:t xml:space="preserve">ИЗПЪЛНИТЕЛЯ </w:t>
            </w:r>
            <w:r w:rsidRPr="002A6304">
              <w:rPr>
                <w:lang w:eastAsia="bg-BG"/>
              </w:rPr>
              <w:t>или при обявяването му в несъстоятелност.</w:t>
            </w:r>
          </w:p>
          <w:p w:rsidR="00DD1C40" w:rsidRPr="002A6304" w:rsidRDefault="00DD1C40" w:rsidP="00DD1C40">
            <w:pPr>
              <w:ind w:right="45" w:firstLine="601"/>
              <w:jc w:val="both"/>
              <w:rPr>
                <w:lang w:eastAsia="bg-BG"/>
              </w:rPr>
            </w:pPr>
            <w:r w:rsidRPr="002A6304">
              <w:rPr>
                <w:lang w:eastAsia="bg-BG"/>
              </w:rPr>
              <w:t xml:space="preserve">(9) При разваляне на договора, респективно при едностранно прекратяване от страна на </w:t>
            </w:r>
            <w:r w:rsidRPr="002A6304">
              <w:rPr>
                <w:b/>
                <w:lang w:eastAsia="bg-BG"/>
              </w:rPr>
              <w:t>ВЪЗЛОЖИТЕЛЯ</w:t>
            </w:r>
            <w:r w:rsidRPr="002A6304">
              <w:rPr>
                <w:lang w:eastAsia="bg-BG"/>
              </w:rPr>
              <w:t xml:space="preserve"> на договора, поради виновно неизпълнение на задължения на </w:t>
            </w:r>
            <w:r w:rsidRPr="002A6304">
              <w:rPr>
                <w:b/>
                <w:lang w:eastAsia="bg-BG"/>
              </w:rPr>
              <w:t>ИЗПЪЛНИТЕЛЯ</w:t>
            </w:r>
            <w:r w:rsidRPr="002A6304">
              <w:rPr>
                <w:lang w:eastAsia="bg-BG"/>
              </w:rPr>
              <w:t xml:space="preserve"> по него, сумата на гаранцията се усвоява изцяло, като обезщетение за прекратяване на договора.</w:t>
            </w:r>
          </w:p>
          <w:p w:rsidR="001D4E05" w:rsidRPr="002A6304" w:rsidRDefault="001D4E05" w:rsidP="00DD1C40">
            <w:pPr>
              <w:ind w:right="45" w:firstLine="601"/>
              <w:jc w:val="both"/>
              <w:rPr>
                <w:lang w:eastAsia="bg-BG"/>
              </w:rPr>
            </w:pPr>
          </w:p>
          <w:p w:rsidR="00DD1C40" w:rsidRPr="002A6304" w:rsidRDefault="00DD1C40" w:rsidP="00DD1C40">
            <w:pPr>
              <w:ind w:right="45" w:firstLine="601"/>
              <w:jc w:val="both"/>
              <w:rPr>
                <w:lang w:eastAsia="bg-BG"/>
              </w:rPr>
            </w:pPr>
            <w:r w:rsidRPr="002A6304">
              <w:rPr>
                <w:lang w:eastAsia="bg-BG"/>
              </w:rPr>
              <w:t xml:space="preserve">(10) Във всеки случай на задържане на Гаранцията за изпълнение, </w:t>
            </w:r>
            <w:r w:rsidRPr="002A6304">
              <w:rPr>
                <w:b/>
                <w:lang w:eastAsia="bg-BG"/>
              </w:rPr>
              <w:t>ВЪЗЛОЖИТЕЛЯТ</w:t>
            </w:r>
            <w:r w:rsidRPr="002A6304">
              <w:rPr>
                <w:lang w:eastAsia="bg-BG"/>
              </w:rPr>
              <w:t xml:space="preserve"> уведомява </w:t>
            </w:r>
            <w:r w:rsidRPr="002A6304">
              <w:rPr>
                <w:b/>
                <w:lang w:eastAsia="bg-BG"/>
              </w:rPr>
              <w:t>ИЗПЪЛНИТЕЛЯ</w:t>
            </w:r>
            <w:r w:rsidRPr="002A6304">
              <w:rPr>
                <w:lang w:eastAsia="bg-BG"/>
              </w:rPr>
              <w:t xml:space="preserve"> за задържането и неговото основание. В случай че неизпълнението на задължения по договора от страна на </w:t>
            </w:r>
            <w:r w:rsidRPr="002A6304">
              <w:rPr>
                <w:b/>
                <w:lang w:eastAsia="bg-BG"/>
              </w:rPr>
              <w:t>ИЗПЪЛНИТЕЛЯ</w:t>
            </w:r>
            <w:r w:rsidRPr="002A6304">
              <w:rPr>
                <w:lang w:eastAsia="bg-BG"/>
              </w:rPr>
              <w:t xml:space="preserve"> по стойност превишава размера на гаранцията, </w:t>
            </w:r>
            <w:r w:rsidRPr="002A6304">
              <w:rPr>
                <w:b/>
                <w:lang w:eastAsia="bg-BG"/>
              </w:rPr>
              <w:t>ВЪЗЛОЖИТЕЛЯТ</w:t>
            </w:r>
            <w:r w:rsidRPr="002A6304">
              <w:rPr>
                <w:lang w:eastAsia="bg-BG"/>
              </w:rPr>
              <w:t xml:space="preserve"> има право да търси обезщетение по общия ред. </w:t>
            </w:r>
          </w:p>
          <w:p w:rsidR="001D4E05" w:rsidRPr="002A6304" w:rsidRDefault="001D4E05" w:rsidP="00DD1C40">
            <w:pPr>
              <w:ind w:right="45" w:firstLine="601"/>
              <w:jc w:val="both"/>
              <w:rPr>
                <w:lang w:eastAsia="bg-BG"/>
              </w:rPr>
            </w:pPr>
          </w:p>
          <w:p w:rsidR="001D4E05" w:rsidRPr="002A6304" w:rsidRDefault="001D4E05" w:rsidP="00DD1C40">
            <w:pPr>
              <w:ind w:right="45" w:firstLine="601"/>
              <w:jc w:val="both"/>
              <w:rPr>
                <w:lang w:eastAsia="bg-BG"/>
              </w:rPr>
            </w:pPr>
          </w:p>
          <w:p w:rsidR="00DD1C40" w:rsidRPr="002A6304" w:rsidRDefault="00DD1C40" w:rsidP="00DD1C40">
            <w:pPr>
              <w:ind w:right="45" w:firstLine="601"/>
              <w:jc w:val="both"/>
              <w:rPr>
                <w:lang w:eastAsia="bg-BG"/>
              </w:rPr>
            </w:pPr>
            <w:r w:rsidRPr="002A6304">
              <w:rPr>
                <w:lang w:eastAsia="bg-BG"/>
              </w:rPr>
              <w:t xml:space="preserve">(11) Когато </w:t>
            </w:r>
            <w:r w:rsidRPr="002A6304">
              <w:rPr>
                <w:b/>
                <w:lang w:eastAsia="bg-BG"/>
              </w:rPr>
              <w:t>ВЪЗЛОЖИТЕЛЯТ</w:t>
            </w:r>
            <w:r w:rsidRPr="002A6304">
              <w:rPr>
                <w:lang w:eastAsia="bg-BG"/>
              </w:rPr>
              <w:t xml:space="preserve"> се е удовлетворил от Гаранцията за изпълнение и договорът продължава да е в сила, </w:t>
            </w:r>
            <w:r w:rsidRPr="002A6304">
              <w:rPr>
                <w:b/>
                <w:lang w:eastAsia="bg-BG"/>
              </w:rPr>
              <w:t>ИЗПЪЛНИТЕЛЯТ</w:t>
            </w:r>
            <w:r w:rsidRPr="002A6304">
              <w:rPr>
                <w:lang w:eastAsia="bg-BG"/>
              </w:rPr>
              <w:t xml:space="preserve"> се задължава в срок до 10 (</w:t>
            </w:r>
            <w:r w:rsidRPr="002A6304">
              <w:rPr>
                <w:i/>
                <w:lang w:eastAsia="bg-BG"/>
              </w:rPr>
              <w:t>десет</w:t>
            </w:r>
            <w:r w:rsidRPr="002A6304">
              <w:rPr>
                <w:lang w:eastAsia="bg-BG"/>
              </w:rPr>
              <w:t xml:space="preserve">) дни да допълни Гаранцията за изпълнение, като внесе усвоената от </w:t>
            </w:r>
            <w:r w:rsidRPr="002A6304">
              <w:rPr>
                <w:b/>
                <w:lang w:eastAsia="bg-BG"/>
              </w:rPr>
              <w:t>ВЪЗЛОЖИТЕЛЯ</w:t>
            </w:r>
            <w:r w:rsidRPr="002A6304">
              <w:rPr>
                <w:lang w:eastAsia="bg-BG"/>
              </w:rPr>
              <w:t xml:space="preserve"> сума по сметката на </w:t>
            </w:r>
            <w:r w:rsidRPr="002A6304">
              <w:rPr>
                <w:b/>
                <w:lang w:eastAsia="bg-BG"/>
              </w:rPr>
              <w:t>ВЪЗЛОЖИТЕЛЯ</w:t>
            </w:r>
            <w:r w:rsidRPr="002A6304">
              <w:rPr>
                <w:lang w:eastAsia="bg-BG"/>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w:t>
            </w:r>
            <w:r w:rsidR="001D4E05" w:rsidRPr="002A6304">
              <w:rPr>
                <w:lang w:eastAsia="bg-BG"/>
              </w:rPr>
              <w:t>7</w:t>
            </w:r>
            <w:r w:rsidRPr="002A6304">
              <w:rPr>
                <w:lang w:eastAsia="bg-BG"/>
              </w:rPr>
              <w:t>, ал. 1 от договора.</w:t>
            </w:r>
          </w:p>
          <w:p w:rsidR="001D4E05" w:rsidRPr="002A6304" w:rsidRDefault="001D4E05" w:rsidP="00DD1C40">
            <w:pPr>
              <w:ind w:right="45" w:firstLine="601"/>
              <w:jc w:val="both"/>
              <w:rPr>
                <w:lang w:eastAsia="bg-BG"/>
              </w:rPr>
            </w:pPr>
          </w:p>
          <w:p w:rsidR="00DD1C40" w:rsidRPr="002A6304" w:rsidRDefault="00DD1C40" w:rsidP="00DD1C40">
            <w:pPr>
              <w:ind w:right="45" w:firstLine="601"/>
              <w:jc w:val="both"/>
              <w:rPr>
                <w:lang w:eastAsia="bg-BG"/>
              </w:rPr>
            </w:pPr>
            <w:r w:rsidRPr="002A6304">
              <w:rPr>
                <w:lang w:eastAsia="bg-BG"/>
              </w:rPr>
              <w:t>(12)</w:t>
            </w:r>
            <w:r w:rsidRPr="002A6304">
              <w:rPr>
                <w:b/>
                <w:lang w:eastAsia="bg-BG"/>
              </w:rPr>
              <w:t xml:space="preserve"> ВЪЗЛОЖИТЕЛЯТ</w:t>
            </w:r>
            <w:r w:rsidRPr="002A6304">
              <w:rPr>
                <w:lang w:eastAsia="bg-BG"/>
              </w:rPr>
              <w:t xml:space="preserve"> задържа гаранцията за изпълнение на договора, ако в процеса на неговото изпълнение възникне спор между страните, който е внесен за решаване от компетентен съд по реда на Гражданския-процесуалния кодекс. Гаранцията се задържа до окончателното решаване на спора.</w:t>
            </w:r>
          </w:p>
          <w:p w:rsidR="007C6071" w:rsidRPr="002A6304" w:rsidRDefault="007C6071" w:rsidP="00631FA2">
            <w:pPr>
              <w:jc w:val="both"/>
              <w:rPr>
                <w:b/>
                <w:lang w:val="en-US"/>
              </w:rPr>
            </w:pPr>
          </w:p>
          <w:p w:rsidR="006937EC" w:rsidRPr="002A6304" w:rsidRDefault="006937EC" w:rsidP="00631FA2">
            <w:pPr>
              <w:jc w:val="both"/>
              <w:rPr>
                <w:b/>
                <w:lang w:val="en-US"/>
              </w:rPr>
            </w:pPr>
          </w:p>
          <w:p w:rsidR="007C6071" w:rsidRPr="002A6304" w:rsidRDefault="007C6071" w:rsidP="00DA2030">
            <w:pPr>
              <w:ind w:firstLine="602"/>
              <w:jc w:val="center"/>
              <w:rPr>
                <w:b/>
              </w:rPr>
            </w:pPr>
            <w:r w:rsidRPr="002A6304">
              <w:rPr>
                <w:b/>
              </w:rPr>
              <w:t>VІІ. НЕПРЕОДОЛИМА СИЛА</w:t>
            </w:r>
          </w:p>
          <w:p w:rsidR="007E1F13" w:rsidRPr="002A6304" w:rsidRDefault="007E1F13" w:rsidP="00DA2030">
            <w:pPr>
              <w:ind w:firstLine="602"/>
              <w:jc w:val="center"/>
              <w:rPr>
                <w:b/>
                <w:lang w:val="ru-RU"/>
              </w:rPr>
            </w:pPr>
          </w:p>
          <w:p w:rsidR="007C6071" w:rsidRPr="002A6304" w:rsidRDefault="007C6071" w:rsidP="00DD1C40">
            <w:pPr>
              <w:ind w:firstLine="602"/>
              <w:jc w:val="both"/>
            </w:pPr>
            <w:r w:rsidRPr="0097213B">
              <w:rPr>
                <w:b/>
              </w:rPr>
              <w:t xml:space="preserve">Чл. </w:t>
            </w:r>
            <w:r w:rsidR="00FA1160" w:rsidRPr="0097213B">
              <w:rPr>
                <w:b/>
              </w:rPr>
              <w:t>8</w:t>
            </w:r>
            <w:r w:rsidRPr="0097213B">
              <w:rPr>
                <w:b/>
              </w:rPr>
              <w:t>.</w:t>
            </w:r>
            <w:r w:rsidRPr="0097213B">
              <w:t xml:space="preserve"> (1)</w:t>
            </w:r>
            <w:r w:rsidRPr="0097213B">
              <w:rPr>
                <w:b/>
              </w:rPr>
              <w:t xml:space="preserve"> </w:t>
            </w:r>
            <w:r w:rsidRPr="0097213B">
              <w:t>Когато неизпълнението на този договор се дължи на възникването на непреодолима сила, изпълнението на задълженият</w:t>
            </w:r>
            <w:r w:rsidRPr="002A6304">
              <w:t>а по него и съответните насрещни задължения се спират за времето на непреодолимата сила.</w:t>
            </w:r>
          </w:p>
          <w:p w:rsidR="007C6071" w:rsidRPr="002A6304" w:rsidRDefault="007C6071" w:rsidP="00631FA2">
            <w:pPr>
              <w:ind w:firstLine="432"/>
              <w:jc w:val="both"/>
            </w:pPr>
            <w:r w:rsidRPr="002A6304">
              <w:t>(2) Непреодолима сила е непредвидено или непредотвратимо събитие от извънреден характер, което възниква след подписването на този договор, като пожар, наводнение или друго природно бедствие, стачки, саботаж, бунтове, граждански вълнения, състояние на война, ембарго и др.</w:t>
            </w:r>
          </w:p>
          <w:p w:rsidR="007C6071" w:rsidRPr="002A6304" w:rsidRDefault="007C6071" w:rsidP="00631FA2">
            <w:pPr>
              <w:ind w:firstLine="432"/>
              <w:jc w:val="both"/>
              <w:rPr>
                <w:lang w:val="ru-RU"/>
              </w:rPr>
            </w:pPr>
            <w:r w:rsidRPr="002A6304">
              <w:t>(3) Страната, която не може да изпълни задълженията си по този договор поради непреодолима сила, не носи отговорност. Същата е длъжна в срок до 7</w:t>
            </w:r>
            <w:r w:rsidRPr="002A6304">
              <w:rPr>
                <w:lang w:val="ru-RU"/>
              </w:rPr>
              <w:t xml:space="preserve"> (</w:t>
            </w:r>
            <w:r w:rsidRPr="002A6304">
              <w:t>седем) работни дни писмено да уведоми другата страна за непреодолимата сила и евентуалните последици от нея за изпълнението на този договор. В случай, че не изпрати никакво известие, страната дължи обезщетение за причинените от това вреди.</w:t>
            </w:r>
          </w:p>
          <w:p w:rsidR="007C6071" w:rsidRPr="002A6304" w:rsidRDefault="007C6071" w:rsidP="00631FA2">
            <w:pPr>
              <w:jc w:val="both"/>
              <w:rPr>
                <w:lang w:val="en-US"/>
              </w:rPr>
            </w:pPr>
          </w:p>
          <w:p w:rsidR="007C6071" w:rsidRPr="002A6304" w:rsidRDefault="007C6071" w:rsidP="00DA2030">
            <w:pPr>
              <w:ind w:firstLine="602"/>
              <w:jc w:val="center"/>
              <w:rPr>
                <w:b/>
              </w:rPr>
            </w:pPr>
            <w:r w:rsidRPr="002A6304">
              <w:rPr>
                <w:b/>
              </w:rPr>
              <w:t>VІІІ. НЕУСТОЙКИ</w:t>
            </w:r>
          </w:p>
          <w:p w:rsidR="007E1F13" w:rsidRPr="002A6304" w:rsidRDefault="007E1F13" w:rsidP="00DA2030">
            <w:pPr>
              <w:ind w:firstLine="602"/>
              <w:jc w:val="center"/>
              <w:rPr>
                <w:b/>
                <w:lang w:val="ru-RU"/>
              </w:rPr>
            </w:pPr>
          </w:p>
          <w:p w:rsidR="007C6071" w:rsidRPr="002A6304" w:rsidRDefault="007C6071" w:rsidP="00DD1C40">
            <w:pPr>
              <w:ind w:firstLine="602"/>
              <w:jc w:val="both"/>
            </w:pPr>
            <w:r w:rsidRPr="0097213B">
              <w:rPr>
                <w:b/>
              </w:rPr>
              <w:t xml:space="preserve">Чл. </w:t>
            </w:r>
            <w:r w:rsidR="00FA1160" w:rsidRPr="0097213B">
              <w:rPr>
                <w:b/>
                <w:lang w:val="en-US"/>
              </w:rPr>
              <w:t>9</w:t>
            </w:r>
            <w:r w:rsidRPr="0097213B">
              <w:rPr>
                <w:b/>
              </w:rPr>
              <w:t>.</w:t>
            </w:r>
            <w:r w:rsidRPr="0097213B">
              <w:t xml:space="preserve"> (1) При забавено изпълнение на задълженията по договора, </w:t>
            </w:r>
            <w:r w:rsidR="00C86DAB" w:rsidRPr="002A6304">
              <w:rPr>
                <w:b/>
                <w:lang w:val="en-US"/>
              </w:rPr>
              <w:t>ИЗПЪЛНИТЕЛЯТ</w:t>
            </w:r>
            <w:r w:rsidR="00DE797A" w:rsidRPr="002A6304">
              <w:t xml:space="preserve"> </w:t>
            </w:r>
            <w:r w:rsidRPr="002A6304">
              <w:t>дължи на</w:t>
            </w:r>
            <w:r w:rsidRPr="002A6304">
              <w:rPr>
                <w:b/>
              </w:rPr>
              <w:t xml:space="preserve"> </w:t>
            </w:r>
            <w:r w:rsidR="00C86DAB" w:rsidRPr="002A6304">
              <w:rPr>
                <w:b/>
              </w:rPr>
              <w:t>ВЪЗЛОЖИТЕЛЯ</w:t>
            </w:r>
            <w:r w:rsidRPr="002A6304">
              <w:t xml:space="preserve"> неустойка в размер на 0</w:t>
            </w:r>
            <w:r w:rsidRPr="002A6304">
              <w:rPr>
                <w:lang w:val="ru-RU"/>
              </w:rPr>
              <w:t>,</w:t>
            </w:r>
            <w:r w:rsidRPr="002A6304">
              <w:t>1% (нула цяло и един процента) от цената на недоставени</w:t>
            </w:r>
            <w:r w:rsidR="00DD1C40" w:rsidRPr="002A6304">
              <w:t>я</w:t>
            </w:r>
            <w:r w:rsidRPr="002A6304">
              <w:t xml:space="preserve"> в срок </w:t>
            </w:r>
            <w:r w:rsidR="00DD1C40" w:rsidRPr="002A6304">
              <w:t>М-</w:t>
            </w:r>
            <w:r w:rsidRPr="002A6304">
              <w:t>сензор или от цената на неизвършената в срок инсталация за всеки просрочен ден, но не повече от  10 % (десет процента) от тази сума.</w:t>
            </w:r>
          </w:p>
          <w:p w:rsidR="007C6071" w:rsidRPr="002A6304" w:rsidRDefault="007C6071" w:rsidP="00631FA2">
            <w:pPr>
              <w:ind w:firstLine="432"/>
              <w:jc w:val="both"/>
            </w:pPr>
            <w:r w:rsidRPr="002A6304">
              <w:t xml:space="preserve">(2) При забава на плащанията от страна на </w:t>
            </w:r>
            <w:r w:rsidR="00C86DAB" w:rsidRPr="002A6304">
              <w:rPr>
                <w:b/>
              </w:rPr>
              <w:t>ВЪЗЛОЖИТЕЛЯ</w:t>
            </w:r>
            <w:r w:rsidRPr="002A6304">
              <w:t>, същ</w:t>
            </w:r>
            <w:r w:rsidR="00DE797A" w:rsidRPr="002A6304">
              <w:t>ият</w:t>
            </w:r>
            <w:r w:rsidRPr="002A6304">
              <w:t xml:space="preserve"> дължи законна лихва.</w:t>
            </w:r>
          </w:p>
          <w:p w:rsidR="001D4E05" w:rsidRPr="002A6304" w:rsidRDefault="001D4E05" w:rsidP="00631FA2">
            <w:pPr>
              <w:ind w:firstLine="432"/>
              <w:jc w:val="both"/>
            </w:pPr>
          </w:p>
          <w:p w:rsidR="007C6071" w:rsidRPr="002A6304" w:rsidRDefault="007C6071" w:rsidP="00631FA2">
            <w:pPr>
              <w:ind w:firstLine="432"/>
              <w:jc w:val="both"/>
            </w:pPr>
            <w:r w:rsidRPr="002A6304">
              <w:t xml:space="preserve">(3) При забавено изпълнение на задълженията по договора повече от 20 (двадесет) дни, изправната страна има право да прекрати договора, като уведоми за това неизправната, без да </w:t>
            </w:r>
            <w:r w:rsidR="00DE797A" w:rsidRPr="002A6304">
              <w:t>ѝ</w:t>
            </w:r>
            <w:r w:rsidRPr="002A6304">
              <w:t xml:space="preserve"> дава допълнителен срок за изпълнение. В този случай неизправната страна дължи освен съответната неустойка за забава или законна лихва и неустойка за прекратяване на договора в размер на 10% (десет процента) от цената по чл. 4, ал. 1.</w:t>
            </w:r>
          </w:p>
          <w:p w:rsidR="007C6071" w:rsidRPr="002A6304" w:rsidRDefault="007C6071" w:rsidP="00631FA2">
            <w:pPr>
              <w:jc w:val="both"/>
              <w:rPr>
                <w:lang w:val="en-US"/>
              </w:rPr>
            </w:pPr>
          </w:p>
          <w:p w:rsidR="00634F96" w:rsidRPr="002A6304" w:rsidRDefault="00634F96" w:rsidP="00631FA2">
            <w:pPr>
              <w:jc w:val="both"/>
              <w:rPr>
                <w:lang w:val="en-US"/>
              </w:rPr>
            </w:pPr>
          </w:p>
          <w:p w:rsidR="007C6071" w:rsidRPr="002A6304" w:rsidRDefault="007C6071" w:rsidP="00DA2030">
            <w:pPr>
              <w:ind w:firstLine="602"/>
              <w:jc w:val="center"/>
              <w:rPr>
                <w:b/>
              </w:rPr>
            </w:pPr>
            <w:r w:rsidRPr="002A6304">
              <w:rPr>
                <w:b/>
              </w:rPr>
              <w:t>ІХ. ПРАВО НА СОБСТВЕНОСТ</w:t>
            </w:r>
          </w:p>
          <w:p w:rsidR="007E1F13" w:rsidRPr="002A6304" w:rsidRDefault="007E1F13" w:rsidP="00DA2030">
            <w:pPr>
              <w:ind w:firstLine="602"/>
              <w:jc w:val="center"/>
              <w:rPr>
                <w:b/>
                <w:lang w:val="ru-RU"/>
              </w:rPr>
            </w:pPr>
          </w:p>
          <w:p w:rsidR="00D22BE5" w:rsidRPr="002A6304" w:rsidRDefault="007C6071" w:rsidP="00D22BE5">
            <w:pPr>
              <w:ind w:firstLine="602"/>
              <w:jc w:val="both"/>
            </w:pPr>
            <w:r w:rsidRPr="0097213B">
              <w:rPr>
                <w:b/>
              </w:rPr>
              <w:t xml:space="preserve">Чл. </w:t>
            </w:r>
            <w:r w:rsidR="00FA1160" w:rsidRPr="0097213B">
              <w:rPr>
                <w:b/>
              </w:rPr>
              <w:t>10</w:t>
            </w:r>
            <w:r w:rsidRPr="0097213B">
              <w:rPr>
                <w:b/>
              </w:rPr>
              <w:t>.</w:t>
            </w:r>
            <w:r w:rsidRPr="0097213B">
              <w:t xml:space="preserve"> (1) След заплащане на общата сума по договора, собствеността върху </w:t>
            </w:r>
            <w:r w:rsidR="003F3C1F" w:rsidRPr="002A6304">
              <w:t>М-сензора (</w:t>
            </w:r>
            <w:r w:rsidRPr="002A6304">
              <w:t>хардуера</w:t>
            </w:r>
            <w:r w:rsidR="003F3C1F" w:rsidRPr="002A6304">
              <w:t>)</w:t>
            </w:r>
            <w:r w:rsidRPr="002A6304">
              <w:t xml:space="preserve"> преминава към </w:t>
            </w:r>
            <w:r w:rsidR="00C86DAB" w:rsidRPr="002A6304">
              <w:rPr>
                <w:b/>
              </w:rPr>
              <w:t>ВЪЗЛОЖИТЕЛЯ</w:t>
            </w:r>
            <w:r w:rsidRPr="002A6304">
              <w:t xml:space="preserve">. С приемането на това плащане </w:t>
            </w:r>
            <w:r w:rsidR="00C86DAB" w:rsidRPr="002A6304">
              <w:rPr>
                <w:b/>
                <w:lang w:val="en-US"/>
              </w:rPr>
              <w:t>ИЗПЪЛНИТЕЛЯТ</w:t>
            </w:r>
            <w:r w:rsidR="00D22BE5" w:rsidRPr="002A6304">
              <w:t xml:space="preserve"> </w:t>
            </w:r>
            <w:r w:rsidR="00844C65" w:rsidRPr="002A6304">
              <w:t>гарантира</w:t>
            </w:r>
            <w:r w:rsidRPr="002A6304">
              <w:t xml:space="preserve"> на </w:t>
            </w:r>
            <w:r w:rsidR="00C86DAB" w:rsidRPr="002A6304">
              <w:rPr>
                <w:b/>
              </w:rPr>
              <w:t>ВЪЗЛОЖИТЕЛЯ</w:t>
            </w:r>
            <w:r w:rsidRPr="002A6304">
              <w:t xml:space="preserve">, че </w:t>
            </w:r>
            <w:r w:rsidR="00844C65" w:rsidRPr="002A6304">
              <w:rPr>
                <w:lang w:val="en-US"/>
              </w:rPr>
              <w:t>e</w:t>
            </w:r>
            <w:r w:rsidR="00844C65" w:rsidRPr="002A6304">
              <w:t xml:space="preserve"> прехвърлил</w:t>
            </w:r>
            <w:r w:rsidRPr="002A6304">
              <w:t xml:space="preserve"> правото на собственост върху хардуера, необременено от никакви залози и тежести, независимо дали от </w:t>
            </w:r>
            <w:r w:rsidR="00D22BE5" w:rsidRPr="002A6304">
              <w:rPr>
                <w:b/>
                <w:lang w:val="en-US"/>
              </w:rPr>
              <w:t>ИЗПЪЛНИТЕЛЯ</w:t>
            </w:r>
            <w:r w:rsidR="00D22BE5" w:rsidRPr="002A6304">
              <w:rPr>
                <w:lang w:val="en-US"/>
              </w:rPr>
              <w:t xml:space="preserve"> </w:t>
            </w:r>
            <w:r w:rsidRPr="002A6304">
              <w:t>или трета страна.</w:t>
            </w:r>
          </w:p>
          <w:p w:rsidR="009E4EC2" w:rsidRDefault="009E4EC2" w:rsidP="00D22BE5">
            <w:pPr>
              <w:ind w:firstLine="602"/>
              <w:jc w:val="both"/>
              <w:rPr>
                <w:lang w:val="en-US"/>
              </w:rPr>
            </w:pPr>
          </w:p>
          <w:p w:rsidR="007C6071" w:rsidRPr="002A6304" w:rsidRDefault="007C6071" w:rsidP="00D22BE5">
            <w:pPr>
              <w:ind w:firstLine="602"/>
              <w:jc w:val="both"/>
            </w:pPr>
            <w:r w:rsidRPr="002A6304">
              <w:t xml:space="preserve">(2) </w:t>
            </w:r>
            <w:r w:rsidRPr="002A6304">
              <w:rPr>
                <w:lang w:eastAsia="bg-BG"/>
              </w:rPr>
              <w:t xml:space="preserve">На </w:t>
            </w:r>
            <w:r w:rsidR="00C86DAB" w:rsidRPr="002A6304">
              <w:rPr>
                <w:b/>
                <w:lang w:eastAsia="bg-BG"/>
              </w:rPr>
              <w:t>ВЪЗЛОЖИТЕЛЯ</w:t>
            </w:r>
            <w:r w:rsidRPr="002A6304">
              <w:rPr>
                <w:lang w:eastAsia="bg-BG"/>
              </w:rPr>
              <w:t xml:space="preserve"> не се прехвърля никакво право на собственост върху програмните продукти, а правото на ползване на софтуера, в който е инкорпорирано само копие, като </w:t>
            </w:r>
            <w:r w:rsidR="00C86DAB" w:rsidRPr="002A6304">
              <w:rPr>
                <w:b/>
                <w:lang w:eastAsia="bg-BG"/>
              </w:rPr>
              <w:t>ИЗПЪЛНИТЕЛЯТ</w:t>
            </w:r>
            <w:r w:rsidR="00D22BE5" w:rsidRPr="002A6304">
              <w:rPr>
                <w:b/>
                <w:lang w:eastAsia="bg-BG"/>
              </w:rPr>
              <w:t xml:space="preserve"> </w:t>
            </w:r>
            <w:r w:rsidRPr="002A6304">
              <w:rPr>
                <w:lang w:eastAsia="bg-BG"/>
              </w:rPr>
              <w:t>не предоставя права по копиране, размножаване, видоизменяне и др. форми на търговско използване на софтуера.</w:t>
            </w:r>
          </w:p>
          <w:p w:rsidR="007C6071" w:rsidRPr="002A6304" w:rsidRDefault="007C6071" w:rsidP="00631FA2">
            <w:pPr>
              <w:ind w:firstLine="432"/>
              <w:jc w:val="both"/>
              <w:rPr>
                <w:b/>
                <w:lang w:val="en-US"/>
              </w:rPr>
            </w:pPr>
          </w:p>
          <w:p w:rsidR="00D22BE5" w:rsidRPr="002A6304" w:rsidRDefault="00D22BE5" w:rsidP="00631FA2">
            <w:pPr>
              <w:ind w:firstLine="432"/>
              <w:jc w:val="both"/>
              <w:rPr>
                <w:b/>
                <w:lang w:val="en-US"/>
              </w:rPr>
            </w:pPr>
          </w:p>
          <w:p w:rsidR="007C6071" w:rsidRPr="002A6304" w:rsidRDefault="007C6071" w:rsidP="00DA2030">
            <w:pPr>
              <w:ind w:firstLine="432"/>
              <w:jc w:val="center"/>
              <w:rPr>
                <w:b/>
              </w:rPr>
            </w:pPr>
            <w:r w:rsidRPr="002A6304">
              <w:rPr>
                <w:b/>
              </w:rPr>
              <w:t>Х. ПРЕКРАТЯВАНЕ НА ДОГОВОРА</w:t>
            </w:r>
          </w:p>
          <w:p w:rsidR="007E1F13" w:rsidRPr="002A6304" w:rsidRDefault="007E1F13" w:rsidP="00DA2030">
            <w:pPr>
              <w:ind w:firstLine="432"/>
              <w:jc w:val="center"/>
              <w:rPr>
                <w:b/>
                <w:lang w:val="ru-RU"/>
              </w:rPr>
            </w:pPr>
          </w:p>
          <w:p w:rsidR="007C6071" w:rsidRPr="002A6304" w:rsidRDefault="007C6071" w:rsidP="00631FA2">
            <w:pPr>
              <w:ind w:firstLine="432"/>
              <w:jc w:val="both"/>
              <w:rPr>
                <w:lang w:val="ru-RU"/>
              </w:rPr>
            </w:pPr>
            <w:r w:rsidRPr="0097213B">
              <w:rPr>
                <w:b/>
              </w:rPr>
              <w:t xml:space="preserve">Чл. </w:t>
            </w:r>
            <w:r w:rsidR="00D22BE5" w:rsidRPr="0097213B">
              <w:rPr>
                <w:b/>
              </w:rPr>
              <w:t>1</w:t>
            </w:r>
            <w:r w:rsidR="00FA1160" w:rsidRPr="0097213B">
              <w:rPr>
                <w:b/>
                <w:lang w:val="en-US"/>
              </w:rPr>
              <w:t>1</w:t>
            </w:r>
            <w:r w:rsidRPr="0097213B">
              <w:rPr>
                <w:b/>
              </w:rPr>
              <w:t>.</w:t>
            </w:r>
            <w:r w:rsidRPr="0097213B">
              <w:t xml:space="preserve"> (1) Договорът може да бъде прекратен по взаимно съгласие между страните или с изпращането на едномесечно писмено предизвестие от всяка една от страните.</w:t>
            </w:r>
          </w:p>
          <w:p w:rsidR="007C6071" w:rsidRPr="002A6304" w:rsidRDefault="007C6071" w:rsidP="00631FA2">
            <w:pPr>
              <w:ind w:firstLine="432"/>
              <w:jc w:val="both"/>
            </w:pPr>
            <w:r w:rsidRPr="002A6304">
              <w:t xml:space="preserve"> (</w:t>
            </w:r>
            <w:r w:rsidRPr="002A6304">
              <w:rPr>
                <w:lang w:val="ru-RU"/>
              </w:rPr>
              <w:t>2</w:t>
            </w:r>
            <w:r w:rsidRPr="002A6304">
              <w:t xml:space="preserve">) При виновно неизпълнение на задълженията на една от страните, извън случая по чл. </w:t>
            </w:r>
            <w:r w:rsidR="00FA1160" w:rsidRPr="002A6304">
              <w:rPr>
                <w:lang w:val="en-US"/>
              </w:rPr>
              <w:t>9</w:t>
            </w:r>
            <w:r w:rsidRPr="002A6304">
              <w:t>, ал. 3 от настоящия договор, договорът може да бъде развален от изправната страна с едномесечно писмено предизвестие до неизправната страна.</w:t>
            </w:r>
          </w:p>
          <w:p w:rsidR="007C6071" w:rsidRPr="002A6304" w:rsidRDefault="007C6071" w:rsidP="00631FA2">
            <w:pPr>
              <w:ind w:firstLine="432"/>
              <w:jc w:val="both"/>
              <w:rPr>
                <w:b/>
                <w:lang w:val="en-US"/>
              </w:rPr>
            </w:pPr>
          </w:p>
          <w:p w:rsidR="007E1F13" w:rsidRPr="002A6304" w:rsidRDefault="007C6071" w:rsidP="00DA2030">
            <w:pPr>
              <w:tabs>
                <w:tab w:val="left" w:pos="0"/>
              </w:tabs>
              <w:ind w:right="44" w:firstLine="601"/>
              <w:jc w:val="center"/>
              <w:rPr>
                <w:b/>
                <w:lang w:eastAsia="bg-BG"/>
              </w:rPr>
            </w:pPr>
            <w:r w:rsidRPr="002A6304">
              <w:rPr>
                <w:b/>
              </w:rPr>
              <w:t>ХІ.</w:t>
            </w:r>
            <w:r w:rsidRPr="002A6304">
              <w:rPr>
                <w:b/>
                <w:lang w:val="ru-RU"/>
              </w:rPr>
              <w:t xml:space="preserve"> </w:t>
            </w:r>
            <w:r w:rsidR="00DE797A" w:rsidRPr="002A6304">
              <w:rPr>
                <w:b/>
                <w:lang w:eastAsia="bg-BG"/>
              </w:rPr>
              <w:t xml:space="preserve">СПОРОВЕ И ПРИЛОЖИМО </w:t>
            </w:r>
          </w:p>
          <w:p w:rsidR="00DE797A" w:rsidRPr="002A6304" w:rsidRDefault="00DE797A" w:rsidP="00DA2030">
            <w:pPr>
              <w:tabs>
                <w:tab w:val="left" w:pos="0"/>
              </w:tabs>
              <w:ind w:right="44" w:firstLine="601"/>
              <w:jc w:val="center"/>
              <w:rPr>
                <w:b/>
                <w:lang w:eastAsia="bg-BG"/>
              </w:rPr>
            </w:pPr>
            <w:r w:rsidRPr="002A6304">
              <w:rPr>
                <w:b/>
                <w:lang w:eastAsia="bg-BG"/>
              </w:rPr>
              <w:t>ПРАВО</w:t>
            </w:r>
          </w:p>
          <w:p w:rsidR="007E1F13" w:rsidRPr="002A6304" w:rsidRDefault="007E1F13" w:rsidP="00DA2030">
            <w:pPr>
              <w:tabs>
                <w:tab w:val="left" w:pos="0"/>
              </w:tabs>
              <w:ind w:right="44" w:firstLine="601"/>
              <w:jc w:val="center"/>
              <w:rPr>
                <w:b/>
                <w:lang w:eastAsia="bg-BG"/>
              </w:rPr>
            </w:pPr>
          </w:p>
          <w:p w:rsidR="00DE797A" w:rsidRPr="0097213B" w:rsidRDefault="007C6071" w:rsidP="00DE797A">
            <w:pPr>
              <w:ind w:right="45" w:firstLine="601"/>
              <w:jc w:val="both"/>
              <w:rPr>
                <w:lang w:eastAsia="bg-BG"/>
              </w:rPr>
            </w:pPr>
            <w:r w:rsidRPr="0097213B">
              <w:rPr>
                <w:b/>
              </w:rPr>
              <w:t>Чл. 1</w:t>
            </w:r>
            <w:r w:rsidR="00FA1160" w:rsidRPr="0097213B">
              <w:rPr>
                <w:b/>
                <w:lang w:val="en-US"/>
              </w:rPr>
              <w:t>2</w:t>
            </w:r>
            <w:r w:rsidRPr="0097213B">
              <w:rPr>
                <w:b/>
              </w:rPr>
              <w:t xml:space="preserve">. </w:t>
            </w:r>
            <w:r w:rsidRPr="0097213B">
              <w:t xml:space="preserve">(1) </w:t>
            </w:r>
            <w:r w:rsidR="00DE797A" w:rsidRPr="0097213B">
              <w:rPr>
                <w:lang w:eastAsia="bg-BG"/>
              </w:rPr>
              <w:t>Приложимо към настоящия договор е правото на Република България.</w:t>
            </w:r>
          </w:p>
          <w:p w:rsidR="00DE797A" w:rsidRPr="002A6304" w:rsidRDefault="00DE797A" w:rsidP="00DE797A">
            <w:pPr>
              <w:ind w:right="45" w:firstLine="601"/>
              <w:jc w:val="both"/>
              <w:rPr>
                <w:lang w:eastAsia="bg-BG"/>
              </w:rPr>
            </w:pPr>
            <w:r w:rsidRPr="002A6304">
              <w:rPr>
                <w:lang w:eastAsia="bg-BG"/>
              </w:rPr>
              <w:t>(2) Всички спорове, които биха възникнали във връзка с тълкуването или изпълнението на настоящия договор, ще се решават чрез преговори за постигане на споразумение между страните, а когато това се окаже невъзможно, спорът ще се отнася за разрешаване пред компетентния български съд в гр. София, България, по реда на Гражданския процесуален кодекс.</w:t>
            </w:r>
          </w:p>
          <w:p w:rsidR="00DE797A" w:rsidRPr="002A6304" w:rsidRDefault="00DE797A" w:rsidP="00DE797A">
            <w:pPr>
              <w:overflowPunct w:val="0"/>
              <w:autoSpaceDE w:val="0"/>
              <w:autoSpaceDN w:val="0"/>
              <w:adjustRightInd w:val="0"/>
              <w:ind w:right="45" w:firstLine="601"/>
              <w:jc w:val="both"/>
              <w:rPr>
                <w:rFonts w:eastAsia="SimSun"/>
                <w:lang w:eastAsia="bg-BG"/>
              </w:rPr>
            </w:pPr>
            <w:r w:rsidRPr="002A6304">
              <w:rPr>
                <w:rFonts w:eastAsia="SimSun"/>
                <w:lang w:eastAsia="bg-BG"/>
              </w:rPr>
              <w:t>(3) За неуредените в настоящия договор въпроси ще се прилагат разпоредбите на действащото българско законодателство.</w:t>
            </w:r>
          </w:p>
          <w:p w:rsidR="00DE797A" w:rsidRPr="002A6304" w:rsidRDefault="00DE797A" w:rsidP="00DE797A">
            <w:pPr>
              <w:ind w:right="45" w:firstLine="601"/>
              <w:jc w:val="both"/>
              <w:rPr>
                <w:lang w:eastAsia="bg-BG"/>
              </w:rPr>
            </w:pPr>
            <w:r w:rsidRPr="002A6304">
              <w:rPr>
                <w:lang w:eastAsia="bg-BG"/>
              </w:rPr>
              <w:t>(4) В случай на противоречие между текста на български език и този на английски, предимство ще има българският текст на договора.</w:t>
            </w:r>
          </w:p>
          <w:p w:rsidR="007C6071" w:rsidRPr="002A6304" w:rsidRDefault="007C6071" w:rsidP="00631FA2">
            <w:pPr>
              <w:jc w:val="both"/>
              <w:rPr>
                <w:lang w:val="en-US"/>
              </w:rPr>
            </w:pPr>
          </w:p>
          <w:p w:rsidR="007C6071" w:rsidRPr="002A6304" w:rsidRDefault="007C6071" w:rsidP="00DA2030">
            <w:pPr>
              <w:ind w:firstLine="602"/>
              <w:jc w:val="center"/>
              <w:rPr>
                <w:b/>
              </w:rPr>
            </w:pPr>
            <w:r w:rsidRPr="002A6304">
              <w:rPr>
                <w:b/>
              </w:rPr>
              <w:t>ХІІ. ОТГОВОРНОСТ</w:t>
            </w:r>
          </w:p>
          <w:p w:rsidR="007E1F13" w:rsidRPr="002A6304" w:rsidRDefault="007E1F13" w:rsidP="00DA2030">
            <w:pPr>
              <w:ind w:firstLine="602"/>
              <w:jc w:val="center"/>
              <w:rPr>
                <w:b/>
              </w:rPr>
            </w:pPr>
          </w:p>
          <w:p w:rsidR="007C6071" w:rsidRPr="002A6304" w:rsidRDefault="007C6071" w:rsidP="00D22BE5">
            <w:pPr>
              <w:ind w:firstLine="602"/>
              <w:jc w:val="both"/>
              <w:rPr>
                <w:bCs/>
              </w:rPr>
            </w:pPr>
            <w:r w:rsidRPr="0097213B">
              <w:rPr>
                <w:b/>
                <w:bCs/>
              </w:rPr>
              <w:t>Чл. 1</w:t>
            </w:r>
            <w:r w:rsidR="00FA1160" w:rsidRPr="0097213B">
              <w:rPr>
                <w:b/>
                <w:bCs/>
                <w:lang w:val="en-US"/>
              </w:rPr>
              <w:t>3</w:t>
            </w:r>
            <w:r w:rsidRPr="0097213B">
              <w:rPr>
                <w:b/>
                <w:bCs/>
              </w:rPr>
              <w:t>.</w:t>
            </w:r>
            <w:r w:rsidRPr="0097213B">
              <w:rPr>
                <w:bCs/>
              </w:rPr>
              <w:t xml:space="preserve"> (1) </w:t>
            </w:r>
            <w:r w:rsidR="00C86DAB" w:rsidRPr="0097213B">
              <w:rPr>
                <w:b/>
                <w:bCs/>
              </w:rPr>
              <w:t>ИЗПЪЛНИТЕЛЯТ</w:t>
            </w:r>
            <w:r w:rsidR="00D22BE5" w:rsidRPr="0097213B">
              <w:rPr>
                <w:bCs/>
              </w:rPr>
              <w:t xml:space="preserve"> </w:t>
            </w:r>
            <w:r w:rsidRPr="0097213B">
              <w:rPr>
                <w:bCs/>
              </w:rPr>
              <w:t>носи отговорност само за щети или загуби в резултат на груба небрежност или противоправно намерение. Отговорността на</w:t>
            </w:r>
            <w:r w:rsidRPr="002A6304">
              <w:rPr>
                <w:b/>
                <w:bCs/>
              </w:rPr>
              <w:t xml:space="preserve"> </w:t>
            </w:r>
            <w:r w:rsidR="00C86DAB" w:rsidRPr="002A6304">
              <w:rPr>
                <w:b/>
                <w:bCs/>
              </w:rPr>
              <w:t>ИЗПЪЛНИТЕЛЯТ</w:t>
            </w:r>
            <w:r w:rsidR="00D22BE5" w:rsidRPr="002A6304">
              <w:rPr>
                <w:bCs/>
              </w:rPr>
              <w:t xml:space="preserve"> </w:t>
            </w:r>
            <w:r w:rsidRPr="002A6304">
              <w:rPr>
                <w:bCs/>
              </w:rPr>
              <w:t>във връзка със сделките по настоящия договор се ограничава до стойност</w:t>
            </w:r>
            <w:r w:rsidR="00D22BE5" w:rsidRPr="002A6304">
              <w:rPr>
                <w:bCs/>
              </w:rPr>
              <w:t>та на настоящия договор</w:t>
            </w:r>
            <w:r w:rsidRPr="002A6304">
              <w:rPr>
                <w:bCs/>
              </w:rPr>
              <w:t>.</w:t>
            </w:r>
          </w:p>
          <w:p w:rsidR="007C6071" w:rsidRPr="002A6304" w:rsidRDefault="007C6071" w:rsidP="00D22BE5">
            <w:pPr>
              <w:ind w:firstLine="602"/>
              <w:jc w:val="both"/>
              <w:rPr>
                <w:bCs/>
                <w:lang w:val="ru-RU"/>
              </w:rPr>
            </w:pPr>
            <w:r w:rsidRPr="002A6304">
              <w:rPr>
                <w:bCs/>
              </w:rPr>
              <w:t>(2)</w:t>
            </w:r>
            <w:r w:rsidRPr="002A6304">
              <w:rPr>
                <w:bCs/>
                <w:lang w:val="ru-RU"/>
              </w:rPr>
              <w:t xml:space="preserve"> </w:t>
            </w:r>
            <w:r w:rsidRPr="002A6304">
              <w:rPr>
                <w:bCs/>
              </w:rPr>
              <w:t xml:space="preserve">Искове за щети на основание непреки или косвени щети, като например пропуснати ползи, пропуснато производство, допълнителни производствени разходи, пропуснати сделки и т.н. се изключват. </w:t>
            </w:r>
          </w:p>
          <w:p w:rsidR="007C6071" w:rsidRPr="002A6304" w:rsidRDefault="007C6071" w:rsidP="00D22BE5">
            <w:pPr>
              <w:tabs>
                <w:tab w:val="left" w:pos="900"/>
              </w:tabs>
              <w:ind w:firstLine="602"/>
              <w:jc w:val="both"/>
              <w:rPr>
                <w:bCs/>
              </w:rPr>
            </w:pPr>
            <w:r w:rsidRPr="002A6304">
              <w:rPr>
                <w:bCs/>
              </w:rPr>
              <w:t>(3)</w:t>
            </w:r>
            <w:r w:rsidRPr="002A6304">
              <w:rPr>
                <w:bCs/>
                <w:lang w:val="ru-RU"/>
              </w:rPr>
              <w:t xml:space="preserve"> </w:t>
            </w:r>
            <w:r w:rsidRPr="002A6304">
              <w:rPr>
                <w:bCs/>
              </w:rPr>
              <w:t>Горното ограничение относно отговорността не се прилага при противоправно намерение, нарушения на закона за задължителна отговорност по отношение на продукта, или загуби възникнали от травма за живота, крайник или здравето в резултат на умишлено или поради небрежност</w:t>
            </w:r>
            <w:r w:rsidR="00D22BE5" w:rsidRPr="002A6304">
              <w:rPr>
                <w:bCs/>
              </w:rPr>
              <w:t>,</w:t>
            </w:r>
            <w:r w:rsidRPr="002A6304">
              <w:rPr>
                <w:bCs/>
              </w:rPr>
              <w:t xml:space="preserve"> неизпълнение на задълженията от страна на </w:t>
            </w:r>
            <w:r w:rsidR="00D22BE5" w:rsidRPr="002A6304">
              <w:rPr>
                <w:b/>
                <w:bCs/>
              </w:rPr>
              <w:t>ИЗПЪЛНИТЕЛЯ</w:t>
            </w:r>
            <w:r w:rsidRPr="002A6304">
              <w:rPr>
                <w:bCs/>
              </w:rPr>
              <w:t xml:space="preserve">, някой от законните представители на </w:t>
            </w:r>
            <w:r w:rsidR="00C86DAB" w:rsidRPr="002A6304">
              <w:rPr>
                <w:b/>
                <w:bCs/>
              </w:rPr>
              <w:t>ИЗПЪЛНИТЕЛЯ</w:t>
            </w:r>
            <w:r w:rsidR="00D22BE5" w:rsidRPr="002A6304">
              <w:rPr>
                <w:bCs/>
              </w:rPr>
              <w:t xml:space="preserve"> </w:t>
            </w:r>
            <w:r w:rsidRPr="002A6304">
              <w:rPr>
                <w:bCs/>
              </w:rPr>
              <w:t xml:space="preserve">или такива лица, каквито </w:t>
            </w:r>
            <w:r w:rsidR="00C86DAB" w:rsidRPr="002A6304">
              <w:rPr>
                <w:b/>
                <w:bCs/>
              </w:rPr>
              <w:t>ИЗПЪЛНИТЕЛЯТ</w:t>
            </w:r>
            <w:r w:rsidR="00D22BE5" w:rsidRPr="002A6304">
              <w:rPr>
                <w:bCs/>
              </w:rPr>
              <w:t xml:space="preserve"> </w:t>
            </w:r>
            <w:r w:rsidRPr="002A6304">
              <w:rPr>
                <w:bCs/>
              </w:rPr>
              <w:t>назначи по смисъла на изпълнение на своите задължения по настоящия договор.</w:t>
            </w:r>
          </w:p>
          <w:p w:rsidR="00844C65" w:rsidRPr="002A6304" w:rsidRDefault="00844C65" w:rsidP="00D22BE5">
            <w:pPr>
              <w:tabs>
                <w:tab w:val="left" w:pos="900"/>
              </w:tabs>
              <w:ind w:firstLine="602"/>
              <w:jc w:val="both"/>
              <w:rPr>
                <w:bCs/>
              </w:rPr>
            </w:pPr>
          </w:p>
          <w:p w:rsidR="00844C65" w:rsidRPr="002A6304" w:rsidRDefault="00844C65" w:rsidP="00844C65">
            <w:pPr>
              <w:tabs>
                <w:tab w:val="left" w:pos="900"/>
              </w:tabs>
              <w:ind w:firstLine="602"/>
              <w:jc w:val="center"/>
              <w:rPr>
                <w:b/>
                <w:bCs/>
              </w:rPr>
            </w:pPr>
            <w:r w:rsidRPr="002A6304">
              <w:rPr>
                <w:b/>
                <w:bCs/>
              </w:rPr>
              <w:t>ХІII. КОНФИДЕНЦИАЛНА ИНФОРМАЦИЯ. ЗАЩИТА НА ЛИЧНИТЕ ДАННИ</w:t>
            </w:r>
          </w:p>
          <w:p w:rsidR="00844C65" w:rsidRPr="0097213B" w:rsidRDefault="00844C65" w:rsidP="00844C65">
            <w:pPr>
              <w:tabs>
                <w:tab w:val="left" w:pos="900"/>
              </w:tabs>
              <w:ind w:firstLine="602"/>
              <w:jc w:val="both"/>
              <w:rPr>
                <w:b/>
                <w:bCs/>
              </w:rPr>
            </w:pPr>
          </w:p>
          <w:p w:rsidR="00844C65" w:rsidRPr="002A6304" w:rsidRDefault="00844C65" w:rsidP="00844C65">
            <w:pPr>
              <w:tabs>
                <w:tab w:val="left" w:pos="900"/>
              </w:tabs>
              <w:ind w:firstLine="602"/>
              <w:jc w:val="both"/>
              <w:rPr>
                <w:bCs/>
              </w:rPr>
            </w:pPr>
            <w:r w:rsidRPr="002A6304">
              <w:rPr>
                <w:b/>
                <w:bCs/>
              </w:rPr>
              <w:t xml:space="preserve">Чл. </w:t>
            </w:r>
            <w:r w:rsidRPr="002A6304">
              <w:rPr>
                <w:b/>
                <w:bCs/>
                <w:lang w:val="en-US"/>
              </w:rPr>
              <w:t>14</w:t>
            </w:r>
            <w:r w:rsidRPr="002A6304">
              <w:rPr>
                <w:b/>
                <w:bCs/>
              </w:rPr>
              <w:t xml:space="preserve"> (1) </w:t>
            </w:r>
            <w:r w:rsidRPr="002A6304">
              <w:rPr>
                <w:bCs/>
              </w:rPr>
              <w:t>Всички данни, сведения, факти и обстоятелства, свързани със сключването и изпълнението на този договор, ще се третират от страните като конфиденциална информация, доколкото в законодателството не се изисква регистрирането или публикуването на същата.</w:t>
            </w:r>
          </w:p>
          <w:p w:rsidR="00844C65" w:rsidRPr="002A6304" w:rsidRDefault="00844C65" w:rsidP="00844C65">
            <w:pPr>
              <w:tabs>
                <w:tab w:val="left" w:pos="900"/>
              </w:tabs>
              <w:ind w:firstLine="602"/>
              <w:jc w:val="both"/>
              <w:rPr>
                <w:bCs/>
              </w:rPr>
            </w:pPr>
            <w:r w:rsidRPr="002A6304">
              <w:rPr>
                <w:bCs/>
              </w:rPr>
              <w:t>(2) Страните се задължават да пазят в тайна, да не разпространяват на трети лица и да опазват от неоторизиран достъп информацията, станала им известна при или по повод изпълнението на задълженията им по настоящия договор, включително и след прекратяването на същия.</w:t>
            </w:r>
          </w:p>
          <w:p w:rsidR="00844C65" w:rsidRPr="002A6304" w:rsidRDefault="00844C65" w:rsidP="00844C65">
            <w:pPr>
              <w:tabs>
                <w:tab w:val="left" w:pos="900"/>
              </w:tabs>
              <w:ind w:firstLine="602"/>
              <w:jc w:val="both"/>
              <w:rPr>
                <w:bCs/>
              </w:rPr>
            </w:pPr>
            <w:r w:rsidRPr="002A6304">
              <w:rPr>
                <w:bCs/>
              </w:rPr>
              <w:t>(3)</w:t>
            </w:r>
            <w:r w:rsidRPr="002A6304">
              <w:rPr>
                <w:b/>
                <w:bCs/>
              </w:rPr>
              <w:t xml:space="preserve"> </w:t>
            </w:r>
            <w:r w:rsidRPr="002A6304">
              <w:rPr>
                <w:bCs/>
              </w:rPr>
              <w:t>Всяка от страните се задължава да информира другата при нарушаване на изискванията за опазване на конфиденциалност на информацията по този договор.</w:t>
            </w:r>
          </w:p>
          <w:p w:rsidR="00844C65" w:rsidRPr="002A6304" w:rsidRDefault="00844C65" w:rsidP="00844C65">
            <w:pPr>
              <w:tabs>
                <w:tab w:val="left" w:pos="900"/>
              </w:tabs>
              <w:ind w:firstLine="602"/>
              <w:jc w:val="both"/>
              <w:rPr>
                <w:bCs/>
              </w:rPr>
            </w:pPr>
            <w:r w:rsidRPr="002A6304">
              <w:rPr>
                <w:bCs/>
              </w:rPr>
              <w:t>(4) В случай на необходимост от предоставяне на трети лица на конфиденциална информация, е необходимо изричното и писмено съгласие на другата страна по договора за всеки отделен случай.</w:t>
            </w:r>
          </w:p>
          <w:p w:rsidR="00844C65" w:rsidRPr="002A6304" w:rsidRDefault="00844C65" w:rsidP="00844C65">
            <w:pPr>
              <w:tabs>
                <w:tab w:val="left" w:pos="900"/>
              </w:tabs>
              <w:ind w:firstLine="602"/>
              <w:jc w:val="both"/>
              <w:rPr>
                <w:bCs/>
              </w:rPr>
            </w:pPr>
            <w:r w:rsidRPr="002A6304">
              <w:rPr>
                <w:bCs/>
              </w:rPr>
              <w:t>(5) С цел изпълнение на настоящия договор, Страните предоставят единствено необходимите лични данни, представляващи информация за служе</w:t>
            </w:r>
            <w:r w:rsidR="007E1F13" w:rsidRPr="002A6304">
              <w:rPr>
                <w:bCs/>
              </w:rPr>
              <w:t>бни контакти*, посочена в чл. 16 и чл. 17</w:t>
            </w:r>
            <w:r w:rsidRPr="002A6304">
              <w:rPr>
                <w:bCs/>
              </w:rPr>
              <w:t xml:space="preserve">, ал. 1 и ал. 2 от настоящия договор. </w:t>
            </w:r>
          </w:p>
          <w:p w:rsidR="00844C65" w:rsidRPr="002A6304" w:rsidRDefault="00844C65" w:rsidP="00844C65">
            <w:pPr>
              <w:tabs>
                <w:tab w:val="left" w:pos="900"/>
              </w:tabs>
              <w:ind w:firstLine="602"/>
              <w:jc w:val="both"/>
              <w:rPr>
                <w:bCs/>
              </w:rPr>
            </w:pPr>
            <w:r w:rsidRPr="002A6304">
              <w:rPr>
                <w:bCs/>
              </w:rPr>
              <w:t>*информация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rsidR="00844C65" w:rsidRPr="002A6304" w:rsidRDefault="00844C65" w:rsidP="00844C65">
            <w:pPr>
              <w:tabs>
                <w:tab w:val="left" w:pos="900"/>
              </w:tabs>
              <w:ind w:firstLine="602"/>
              <w:jc w:val="both"/>
              <w:rPr>
                <w:bCs/>
              </w:rPr>
            </w:pPr>
            <w:r w:rsidRPr="002A6304">
              <w:rPr>
                <w:bCs/>
              </w:rPr>
              <w:t>(6) При  установяване на лични данни в предоставената от насрещната страна информация, различни от посочените в ал. 5, всяка от страните е длъжна да изтрие или да поиска тези  лични данни да бъдат изтрити.</w:t>
            </w:r>
          </w:p>
          <w:p w:rsidR="00844C65" w:rsidRPr="002A6304" w:rsidRDefault="00844C65" w:rsidP="00844C65">
            <w:pPr>
              <w:tabs>
                <w:tab w:val="left" w:pos="900"/>
              </w:tabs>
              <w:ind w:firstLine="602"/>
              <w:jc w:val="both"/>
              <w:rPr>
                <w:lang w:val="ru-RU"/>
              </w:rPr>
            </w:pPr>
            <w:r w:rsidRPr="002A6304">
              <w:rPr>
                <w:bCs/>
              </w:rPr>
              <w:t>(7)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rsidR="007C6071" w:rsidRPr="002A6304" w:rsidRDefault="007C6071" w:rsidP="00631FA2">
            <w:pPr>
              <w:ind w:firstLine="432"/>
              <w:jc w:val="both"/>
              <w:rPr>
                <w:b/>
              </w:rPr>
            </w:pPr>
          </w:p>
          <w:p w:rsidR="007C6071" w:rsidRPr="002A6304" w:rsidRDefault="007E1F13" w:rsidP="00DA2030">
            <w:pPr>
              <w:ind w:firstLine="602"/>
              <w:jc w:val="center"/>
              <w:rPr>
                <w:b/>
              </w:rPr>
            </w:pPr>
            <w:r w:rsidRPr="002A6304">
              <w:rPr>
                <w:b/>
              </w:rPr>
              <w:t>ХІ</w:t>
            </w:r>
            <w:r w:rsidRPr="002A6304">
              <w:rPr>
                <w:b/>
                <w:lang w:val="en-US"/>
              </w:rPr>
              <w:t>V</w:t>
            </w:r>
            <w:r w:rsidR="007C6071" w:rsidRPr="002A6304">
              <w:rPr>
                <w:b/>
              </w:rPr>
              <w:t>. ЗАКЛЮЧИТЕЛНИ РАЗПОРЕДБИ</w:t>
            </w:r>
          </w:p>
          <w:p w:rsidR="007E1F13" w:rsidRPr="0097213B" w:rsidRDefault="007E1F13" w:rsidP="00DA2030">
            <w:pPr>
              <w:ind w:firstLine="602"/>
              <w:jc w:val="center"/>
              <w:rPr>
                <w:b/>
                <w:lang w:val="ru-RU"/>
              </w:rPr>
            </w:pPr>
          </w:p>
          <w:p w:rsidR="007C6071" w:rsidRPr="002A6304" w:rsidRDefault="007C6071" w:rsidP="00D22BE5">
            <w:pPr>
              <w:ind w:firstLine="602"/>
              <w:jc w:val="both"/>
            </w:pPr>
            <w:r w:rsidRPr="002A6304">
              <w:rPr>
                <w:b/>
              </w:rPr>
              <w:t xml:space="preserve">Чл. </w:t>
            </w:r>
            <w:r w:rsidRPr="002A6304">
              <w:rPr>
                <w:b/>
                <w:lang w:val="ru-RU"/>
              </w:rPr>
              <w:t>1</w:t>
            </w:r>
            <w:r w:rsidR="007E1F13" w:rsidRPr="002A6304">
              <w:rPr>
                <w:b/>
                <w:lang w:val="en-US"/>
              </w:rPr>
              <w:t>5</w:t>
            </w:r>
            <w:r w:rsidRPr="002A6304">
              <w:rPr>
                <w:b/>
              </w:rPr>
              <w:t xml:space="preserve">. </w:t>
            </w:r>
            <w:r w:rsidRPr="002A6304">
              <w:t>За неуредените в този договор въпроси се прилагат разпоредбите на действащото българско законодателство.</w:t>
            </w:r>
          </w:p>
          <w:p w:rsidR="00D22BE5" w:rsidRPr="002A6304" w:rsidRDefault="007C6071" w:rsidP="00D22BE5">
            <w:pPr>
              <w:tabs>
                <w:tab w:val="left" w:pos="900"/>
                <w:tab w:val="left" w:pos="1095"/>
                <w:tab w:val="left" w:pos="1290"/>
              </w:tabs>
              <w:ind w:right="45" w:firstLine="709"/>
              <w:jc w:val="both"/>
              <w:rPr>
                <w:lang w:eastAsia="bg-BG"/>
              </w:rPr>
            </w:pPr>
            <w:r w:rsidRPr="002A6304">
              <w:rPr>
                <w:b/>
              </w:rPr>
              <w:t>Чл. 1</w:t>
            </w:r>
            <w:r w:rsidR="007E1F13" w:rsidRPr="002A6304">
              <w:rPr>
                <w:b/>
              </w:rPr>
              <w:t>6</w:t>
            </w:r>
            <w:r w:rsidRPr="002A6304">
              <w:rPr>
                <w:b/>
              </w:rPr>
              <w:t>.</w:t>
            </w:r>
            <w:r w:rsidRPr="002A6304">
              <w:t xml:space="preserve"> </w:t>
            </w:r>
            <w:r w:rsidR="00D22BE5" w:rsidRPr="002A6304">
              <w:rPr>
                <w:lang w:eastAsia="bg-BG"/>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(уведомления, протоколи, доклади и др.), както следва:</w:t>
            </w:r>
          </w:p>
          <w:p w:rsidR="00D22BE5" w:rsidRPr="002A6304" w:rsidRDefault="00D22BE5" w:rsidP="00D22BE5">
            <w:pPr>
              <w:ind w:right="45" w:firstLine="709"/>
              <w:jc w:val="both"/>
              <w:rPr>
                <w:lang w:eastAsia="bg-BG"/>
              </w:rPr>
            </w:pPr>
            <w:r w:rsidRPr="002A6304">
              <w:rPr>
                <w:b/>
                <w:lang w:eastAsia="bg-BG"/>
              </w:rPr>
              <w:t xml:space="preserve">За ИЗПЪЛНИТЕЛЯ: </w:t>
            </w:r>
            <w:r w:rsidRPr="002A6304">
              <w:rPr>
                <w:lang w:eastAsia="bg-BG"/>
              </w:rPr>
              <w:t>…………………….</w:t>
            </w:r>
          </w:p>
          <w:p w:rsidR="00D22BE5" w:rsidRPr="002A6304" w:rsidRDefault="00D22BE5" w:rsidP="00D22BE5">
            <w:pPr>
              <w:ind w:right="45" w:firstLine="709"/>
              <w:jc w:val="both"/>
              <w:rPr>
                <w:b/>
                <w:lang w:eastAsia="bg-BG"/>
              </w:rPr>
            </w:pPr>
            <w:r w:rsidRPr="002A6304">
              <w:rPr>
                <w:b/>
                <w:lang w:eastAsia="bg-BG"/>
              </w:rPr>
              <w:t xml:space="preserve">За ВЪЗЛОЖИТЕЛЯ: </w:t>
            </w:r>
            <w:r w:rsidRPr="002A6304">
              <w:rPr>
                <w:lang w:eastAsia="bg-BG"/>
              </w:rPr>
              <w:t>Мария Терзийска – началник отдел, Владимир Дервенков – ръководител екип, Васил Тошков – инженер поддръжка</w:t>
            </w:r>
          </w:p>
          <w:p w:rsidR="00D22BE5" w:rsidRPr="002A6304" w:rsidRDefault="007C6071" w:rsidP="00D22BE5">
            <w:pPr>
              <w:ind w:right="45" w:firstLine="709"/>
              <w:jc w:val="both"/>
              <w:rPr>
                <w:lang w:eastAsia="bg-BG"/>
              </w:rPr>
            </w:pPr>
            <w:r w:rsidRPr="002A6304">
              <w:rPr>
                <w:b/>
              </w:rPr>
              <w:t>Чл. 1</w:t>
            </w:r>
            <w:r w:rsidR="007E1F13" w:rsidRPr="002A6304">
              <w:rPr>
                <w:b/>
                <w:lang w:val="en-US"/>
              </w:rPr>
              <w:t>7</w:t>
            </w:r>
            <w:r w:rsidRPr="002A6304">
              <w:rPr>
                <w:b/>
              </w:rPr>
              <w:t>.</w:t>
            </w:r>
            <w:r w:rsidRPr="002A6304">
              <w:t xml:space="preserve"> (1) </w:t>
            </w:r>
            <w:r w:rsidR="00D22BE5" w:rsidRPr="002A6304">
              <w:rPr>
                <w:lang w:eastAsia="bg-BG"/>
              </w:rPr>
              <w:t xml:space="preserve">За целите на настоящия договор уведомяването на </w:t>
            </w:r>
            <w:r w:rsidR="00D22BE5" w:rsidRPr="002A6304">
              <w:rPr>
                <w:b/>
                <w:lang w:eastAsia="bg-BG"/>
              </w:rPr>
              <w:t>ИЗПЪЛНИТЕЛЯ</w:t>
            </w:r>
            <w:r w:rsidR="00D22BE5" w:rsidRPr="002A6304">
              <w:rPr>
                <w:lang w:eastAsia="bg-BG"/>
              </w:rPr>
              <w:t xml:space="preserve"> ще се извършва писмено по факс: …………., E-mail: ……………..</w:t>
            </w:r>
            <w:r w:rsidR="00D22BE5" w:rsidRPr="002A6304">
              <w:rPr>
                <w:lang w:val="en-US" w:eastAsia="bg-BG"/>
              </w:rPr>
              <w:t xml:space="preserve"> </w:t>
            </w:r>
            <w:r w:rsidR="00D22BE5" w:rsidRPr="002A6304">
              <w:rPr>
                <w:lang w:eastAsia="bg-BG"/>
              </w:rPr>
              <w:t>или с препоръчано писмо на адреса, посочен на страница 1-ва от настоящия договор.</w:t>
            </w:r>
          </w:p>
          <w:p w:rsidR="00D22BE5" w:rsidRPr="002A6304" w:rsidRDefault="00D22BE5" w:rsidP="00D22BE5">
            <w:pPr>
              <w:ind w:right="45" w:firstLine="602"/>
              <w:jc w:val="both"/>
              <w:rPr>
                <w:lang w:eastAsia="bg-BG"/>
              </w:rPr>
            </w:pPr>
            <w:r w:rsidRPr="002A6304">
              <w:rPr>
                <w:lang w:eastAsia="bg-BG"/>
              </w:rPr>
              <w:t xml:space="preserve">(2) Уведомяването на </w:t>
            </w:r>
            <w:r w:rsidRPr="002A6304">
              <w:rPr>
                <w:b/>
                <w:lang w:eastAsia="bg-BG"/>
              </w:rPr>
              <w:t>ВЪЗЛОЖИТЕЛЯ</w:t>
            </w:r>
            <w:r w:rsidRPr="002A6304">
              <w:rPr>
                <w:lang w:eastAsia="bg-BG"/>
              </w:rPr>
              <w:t xml:space="preserve"> ще се извършва писмено по факс: </w:t>
            </w:r>
            <w:r w:rsidRPr="002A6304">
              <w:rPr>
                <w:lang w:val="en-US" w:eastAsia="bg-BG"/>
              </w:rPr>
              <w:t xml:space="preserve">                    </w:t>
            </w:r>
            <w:r w:rsidRPr="002A6304">
              <w:rPr>
                <w:lang w:eastAsia="bg-BG"/>
              </w:rPr>
              <w:t xml:space="preserve">+359 2 980 2425, E-mail: </w:t>
            </w:r>
            <w:hyperlink r:id="rId8" w:history="1">
              <w:r w:rsidRPr="0097213B">
                <w:rPr>
                  <w:color w:val="0000FF"/>
                  <w:u w:val="single"/>
                  <w:lang w:val="en-US" w:eastAsia="bg-BG"/>
                </w:rPr>
                <w:t>Terziiska.M@bnbank.org</w:t>
              </w:r>
            </w:hyperlink>
            <w:r w:rsidRPr="0097213B">
              <w:rPr>
                <w:lang w:val="en-US" w:eastAsia="bg-BG"/>
              </w:rPr>
              <w:t>,</w:t>
            </w:r>
            <w:r w:rsidRPr="0097213B">
              <w:rPr>
                <w:lang w:eastAsia="bg-BG"/>
              </w:rPr>
              <w:t xml:space="preserve"> </w:t>
            </w:r>
            <w:hyperlink r:id="rId9" w:history="1">
              <w:r w:rsidRPr="0097213B">
                <w:rPr>
                  <w:color w:val="0000FF"/>
                  <w:u w:val="single"/>
                  <w:lang w:eastAsia="bg-BG"/>
                </w:rPr>
                <w:t>Dervenkov.</w:t>
              </w:r>
              <w:r w:rsidRPr="0097213B">
                <w:rPr>
                  <w:color w:val="0000FF"/>
                  <w:u w:val="single"/>
                  <w:lang w:val="en-US" w:eastAsia="bg-BG"/>
                </w:rPr>
                <w:t>V</w:t>
              </w:r>
              <w:r w:rsidRPr="0097213B">
                <w:rPr>
                  <w:color w:val="0000FF"/>
                  <w:u w:val="single"/>
                  <w:lang w:val="ru-RU" w:eastAsia="bg-BG"/>
                </w:rPr>
                <w:t>@</w:t>
              </w:r>
              <w:r w:rsidRPr="0097213B">
                <w:rPr>
                  <w:color w:val="0000FF"/>
                  <w:u w:val="single"/>
                  <w:lang w:val="en-US" w:eastAsia="bg-BG"/>
                </w:rPr>
                <w:t>bnbank</w:t>
              </w:r>
              <w:r w:rsidRPr="0097213B">
                <w:rPr>
                  <w:color w:val="0000FF"/>
                  <w:u w:val="single"/>
                  <w:lang w:val="ru-RU" w:eastAsia="bg-BG"/>
                </w:rPr>
                <w:t>.</w:t>
              </w:r>
              <w:r w:rsidRPr="0097213B">
                <w:rPr>
                  <w:color w:val="0000FF"/>
                  <w:u w:val="single"/>
                  <w:lang w:val="en-US" w:eastAsia="bg-BG"/>
                </w:rPr>
                <w:t>org</w:t>
              </w:r>
            </w:hyperlink>
            <w:r w:rsidRPr="0097213B">
              <w:rPr>
                <w:lang w:eastAsia="bg-BG"/>
              </w:rPr>
              <w:t xml:space="preserve">, </w:t>
            </w:r>
            <w:hyperlink r:id="rId10" w:history="1">
              <w:r w:rsidRPr="0097213B">
                <w:rPr>
                  <w:color w:val="0000FF"/>
                  <w:u w:val="single"/>
                  <w:lang w:val="en-US" w:eastAsia="bg-BG"/>
                </w:rPr>
                <w:t>Toshkov.V@bnbank.org</w:t>
              </w:r>
            </w:hyperlink>
            <w:r w:rsidRPr="0097213B">
              <w:rPr>
                <w:lang w:val="en-US" w:eastAsia="bg-BG"/>
              </w:rPr>
              <w:t xml:space="preserve"> </w:t>
            </w:r>
            <w:r w:rsidRPr="002A6304">
              <w:rPr>
                <w:lang w:eastAsia="bg-BG"/>
              </w:rPr>
              <w:t>или с препоръчано писмо на адреса, посочен на стр. 1 от настоящия договор.</w:t>
            </w:r>
          </w:p>
          <w:p w:rsidR="00D22BE5" w:rsidRPr="002A6304" w:rsidRDefault="00D22BE5" w:rsidP="00D22BE5">
            <w:pPr>
              <w:ind w:right="45" w:firstLine="602"/>
              <w:jc w:val="both"/>
              <w:rPr>
                <w:lang w:eastAsia="bg-BG"/>
              </w:rPr>
            </w:pPr>
            <w:r w:rsidRPr="002A6304">
              <w:rPr>
                <w:lang w:eastAsia="bg-BG"/>
              </w:rPr>
              <w:t>(3) При изпращане на уведомления по факс, за дата на получаване на уведомлението ще се счита датата, за която е излязло потвърждението за изпращане от факс машината.</w:t>
            </w:r>
          </w:p>
          <w:p w:rsidR="00D22BE5" w:rsidRPr="002A6304" w:rsidRDefault="00D22BE5" w:rsidP="00D22BE5">
            <w:pPr>
              <w:ind w:right="45" w:firstLine="602"/>
              <w:jc w:val="both"/>
              <w:rPr>
                <w:lang w:eastAsia="bg-BG"/>
              </w:rPr>
            </w:pPr>
            <w:r w:rsidRPr="002A6304">
              <w:rPr>
                <w:lang w:eastAsia="bg-BG"/>
              </w:rPr>
              <w:t>(4) Ако някоя от страните промени посочените в ал. 1 или съответно ал. 2 данни, без да уведоми другата страна, последната не отговаря за неполучени съобщения, призовки и др.</w:t>
            </w:r>
          </w:p>
          <w:p w:rsidR="007C6071" w:rsidRPr="002A6304" w:rsidRDefault="007C6071" w:rsidP="00631FA2">
            <w:pPr>
              <w:jc w:val="both"/>
              <w:rPr>
                <w:lang w:val="ru-RU"/>
              </w:rPr>
            </w:pPr>
          </w:p>
          <w:p w:rsidR="00D22BE5" w:rsidRPr="002A6304" w:rsidRDefault="00D22BE5" w:rsidP="00D22BE5">
            <w:pPr>
              <w:widowControl w:val="0"/>
              <w:ind w:right="45" w:firstLine="709"/>
              <w:jc w:val="both"/>
              <w:rPr>
                <w:lang w:eastAsia="bg-BG"/>
              </w:rPr>
            </w:pPr>
            <w:r w:rsidRPr="002A6304">
              <w:rPr>
                <w:color w:val="000000"/>
                <w:spacing w:val="2"/>
                <w:lang w:eastAsia="bg-BG"/>
              </w:rPr>
              <w:t>Настоящият</w:t>
            </w:r>
            <w:r w:rsidRPr="002A6304">
              <w:rPr>
                <w:lang w:eastAsia="bg-BG"/>
              </w:rPr>
              <w:t xml:space="preserve"> договор се състави и подписва в 2 (два) еднообразни екземпляра на български и на английски език, по един за всяка страна, и влиза в сила от датата на подписването му от страните. За дата на подписване се счита датата, посочена в деловодния номер на</w:t>
            </w:r>
            <w:r w:rsidR="009E514E" w:rsidRPr="002A6304">
              <w:rPr>
                <w:b/>
                <w:lang w:eastAsia="bg-BG"/>
              </w:rPr>
              <w:t xml:space="preserve"> ВЪЗЛОЖИТЕЛЯ</w:t>
            </w:r>
            <w:r w:rsidRPr="002A6304">
              <w:rPr>
                <w:lang w:eastAsia="bg-BG"/>
              </w:rPr>
              <w:t>, поставен на първа страница от договора.</w:t>
            </w:r>
          </w:p>
          <w:p w:rsidR="007C6071" w:rsidRPr="002A6304" w:rsidRDefault="007C6071" w:rsidP="00631FA2">
            <w:pPr>
              <w:jc w:val="both"/>
              <w:rPr>
                <w:lang w:val="ru-RU"/>
              </w:rPr>
            </w:pPr>
          </w:p>
          <w:p w:rsidR="009E514E" w:rsidRPr="002A6304" w:rsidRDefault="009E514E" w:rsidP="00D22BE5">
            <w:pPr>
              <w:widowControl w:val="0"/>
              <w:ind w:right="45" w:firstLine="709"/>
              <w:jc w:val="both"/>
              <w:rPr>
                <w:lang w:eastAsia="bg-BG"/>
              </w:rPr>
            </w:pPr>
          </w:p>
          <w:p w:rsidR="00D22BE5" w:rsidRPr="002A6304" w:rsidRDefault="00D22BE5" w:rsidP="00D22BE5">
            <w:pPr>
              <w:widowControl w:val="0"/>
              <w:ind w:right="45" w:firstLine="709"/>
              <w:jc w:val="both"/>
              <w:rPr>
                <w:lang w:eastAsia="bg-BG"/>
              </w:rPr>
            </w:pPr>
            <w:r w:rsidRPr="002A6304">
              <w:rPr>
                <w:lang w:eastAsia="bg-BG"/>
              </w:rPr>
              <w:t>Неразделна част от този договор са:</w:t>
            </w:r>
          </w:p>
          <w:p w:rsidR="005F478B" w:rsidRPr="002A6304" w:rsidRDefault="005F478B" w:rsidP="00D22BE5">
            <w:pPr>
              <w:widowControl w:val="0"/>
              <w:ind w:right="45" w:firstLine="709"/>
              <w:jc w:val="both"/>
              <w:rPr>
                <w:lang w:eastAsia="bg-BG"/>
              </w:rPr>
            </w:pPr>
            <w:r w:rsidRPr="002A6304">
              <w:rPr>
                <w:lang w:val="en-US" w:eastAsia="bg-BG"/>
              </w:rPr>
              <w:t xml:space="preserve">1. </w:t>
            </w:r>
            <w:r w:rsidRPr="002A6304">
              <w:rPr>
                <w:lang w:eastAsia="bg-BG"/>
              </w:rPr>
              <w:t>Техническа спецификация</w:t>
            </w:r>
            <w:r w:rsidR="007E1F13" w:rsidRPr="002A6304">
              <w:rPr>
                <w:lang w:val="en-US" w:eastAsia="bg-BG"/>
              </w:rPr>
              <w:t xml:space="preserve"> </w:t>
            </w:r>
            <w:r w:rsidR="007E1F13" w:rsidRPr="002A6304">
              <w:rPr>
                <w:lang w:eastAsia="bg-BG"/>
              </w:rPr>
              <w:t>на възложителя</w:t>
            </w:r>
            <w:r w:rsidRPr="002A6304">
              <w:rPr>
                <w:lang w:eastAsia="bg-BG"/>
              </w:rPr>
              <w:t xml:space="preserve"> (Приложение № 1)</w:t>
            </w:r>
          </w:p>
          <w:p w:rsidR="00D22BE5" w:rsidRPr="002A6304" w:rsidRDefault="005F478B" w:rsidP="00D22BE5">
            <w:pPr>
              <w:ind w:right="45" w:firstLine="709"/>
              <w:jc w:val="both"/>
              <w:rPr>
                <w:b/>
                <w:lang w:eastAsia="bg-BG"/>
              </w:rPr>
            </w:pPr>
            <w:r w:rsidRPr="002A6304">
              <w:rPr>
                <w:lang w:eastAsia="bg-BG"/>
              </w:rPr>
              <w:t>2</w:t>
            </w:r>
            <w:r w:rsidR="00D22BE5" w:rsidRPr="002A6304">
              <w:rPr>
                <w:lang w:eastAsia="bg-BG"/>
              </w:rPr>
              <w:t xml:space="preserve">. Техническо предложение, представено от </w:t>
            </w:r>
            <w:r w:rsidR="00D22BE5" w:rsidRPr="002A6304">
              <w:rPr>
                <w:b/>
                <w:lang w:eastAsia="bg-BG"/>
              </w:rPr>
              <w:t>ИЗПЪЛНИТЕЛЯ</w:t>
            </w:r>
            <w:r w:rsidR="00D22BE5" w:rsidRPr="002A6304">
              <w:rPr>
                <w:lang w:eastAsia="bg-BG"/>
              </w:rPr>
              <w:t xml:space="preserve"> </w:t>
            </w:r>
            <w:r w:rsidR="00D22BE5" w:rsidRPr="002A6304">
              <w:rPr>
                <w:bCs/>
                <w:lang w:eastAsia="bg-BG"/>
              </w:rPr>
              <w:t xml:space="preserve">– Приложение № </w:t>
            </w:r>
            <w:r w:rsidRPr="002A6304">
              <w:rPr>
                <w:bCs/>
                <w:lang w:eastAsia="bg-BG"/>
              </w:rPr>
              <w:t>2</w:t>
            </w:r>
            <w:r w:rsidR="00D22BE5" w:rsidRPr="002A6304">
              <w:rPr>
                <w:b/>
                <w:lang w:eastAsia="bg-BG"/>
              </w:rPr>
              <w:t>;</w:t>
            </w:r>
          </w:p>
          <w:p w:rsidR="00D22BE5" w:rsidRPr="002A6304" w:rsidRDefault="005F478B" w:rsidP="00D22BE5">
            <w:pPr>
              <w:widowControl w:val="0"/>
              <w:ind w:right="45" w:firstLine="709"/>
              <w:jc w:val="both"/>
              <w:rPr>
                <w:b/>
                <w:lang w:eastAsia="bg-BG"/>
              </w:rPr>
            </w:pPr>
            <w:r w:rsidRPr="002A6304">
              <w:rPr>
                <w:lang w:eastAsia="bg-BG"/>
              </w:rPr>
              <w:t>3</w:t>
            </w:r>
            <w:r w:rsidR="00D22BE5" w:rsidRPr="002A6304">
              <w:rPr>
                <w:lang w:eastAsia="bg-BG"/>
              </w:rPr>
              <w:t>. Ценово предложение, предоставено от</w:t>
            </w:r>
            <w:r w:rsidR="00D22BE5" w:rsidRPr="002A6304">
              <w:rPr>
                <w:b/>
                <w:lang w:eastAsia="bg-BG"/>
              </w:rPr>
              <w:t xml:space="preserve"> ИЗПЪЛНИТЕЛЯ</w:t>
            </w:r>
            <w:r w:rsidR="00D22BE5" w:rsidRPr="002A6304">
              <w:rPr>
                <w:lang w:eastAsia="bg-BG"/>
              </w:rPr>
              <w:t xml:space="preserve"> </w:t>
            </w:r>
            <w:r w:rsidR="00D22BE5" w:rsidRPr="002A6304">
              <w:rPr>
                <w:bCs/>
                <w:lang w:eastAsia="bg-BG"/>
              </w:rPr>
              <w:t xml:space="preserve">– Приложение № </w:t>
            </w:r>
            <w:r w:rsidRPr="002A6304">
              <w:rPr>
                <w:bCs/>
                <w:lang w:eastAsia="bg-BG"/>
              </w:rPr>
              <w:t>3</w:t>
            </w:r>
            <w:r w:rsidR="00D22BE5" w:rsidRPr="002A6304">
              <w:rPr>
                <w:b/>
                <w:lang w:eastAsia="bg-BG"/>
              </w:rPr>
              <w:t>;</w:t>
            </w:r>
          </w:p>
          <w:p w:rsidR="00D22BE5" w:rsidRPr="002A6304" w:rsidRDefault="00D22BE5" w:rsidP="00D22BE5">
            <w:pPr>
              <w:widowControl w:val="0"/>
              <w:ind w:right="45" w:firstLine="709"/>
              <w:jc w:val="both"/>
              <w:rPr>
                <w:lang w:eastAsia="bg-BG"/>
              </w:rPr>
            </w:pPr>
          </w:p>
          <w:p w:rsidR="00D22BE5" w:rsidRPr="002A6304" w:rsidRDefault="00D22BE5" w:rsidP="00D22BE5">
            <w:pPr>
              <w:widowControl w:val="0"/>
              <w:ind w:right="45" w:firstLine="709"/>
              <w:jc w:val="both"/>
              <w:rPr>
                <w:lang w:eastAsia="bg-BG"/>
              </w:rPr>
            </w:pPr>
            <w:r w:rsidRPr="002A6304">
              <w:rPr>
                <w:lang w:eastAsia="bg-BG"/>
              </w:rPr>
              <w:t>При подписването му се представиха следните документи:</w:t>
            </w:r>
          </w:p>
          <w:p w:rsidR="00D22BE5" w:rsidRPr="002A6304" w:rsidRDefault="00D22BE5" w:rsidP="00D22BE5">
            <w:pPr>
              <w:widowControl w:val="0"/>
              <w:numPr>
                <w:ilvl w:val="0"/>
                <w:numId w:val="3"/>
              </w:numPr>
              <w:tabs>
                <w:tab w:val="left" w:pos="993"/>
              </w:tabs>
              <w:overflowPunct w:val="0"/>
              <w:autoSpaceDE w:val="0"/>
              <w:autoSpaceDN w:val="0"/>
              <w:adjustRightInd w:val="0"/>
              <w:ind w:left="0" w:right="45" w:firstLine="709"/>
              <w:jc w:val="both"/>
              <w:rPr>
                <w:lang w:eastAsia="bg-BG"/>
              </w:rPr>
            </w:pPr>
            <w:r w:rsidRPr="002A6304">
              <w:rPr>
                <w:lang w:eastAsia="bg-BG"/>
              </w:rPr>
              <w:t>Гаранция за изпълнение на договора;</w:t>
            </w:r>
          </w:p>
          <w:p w:rsidR="00D22BE5" w:rsidRPr="002A6304" w:rsidRDefault="00D22BE5" w:rsidP="00D22BE5">
            <w:pPr>
              <w:widowControl w:val="0"/>
              <w:numPr>
                <w:ilvl w:val="0"/>
                <w:numId w:val="3"/>
              </w:numPr>
              <w:tabs>
                <w:tab w:val="left" w:pos="993"/>
              </w:tabs>
              <w:overflowPunct w:val="0"/>
              <w:autoSpaceDE w:val="0"/>
              <w:autoSpaceDN w:val="0"/>
              <w:adjustRightInd w:val="0"/>
              <w:ind w:left="0" w:right="45" w:firstLine="709"/>
              <w:jc w:val="both"/>
              <w:rPr>
                <w:lang w:eastAsia="bg-BG"/>
              </w:rPr>
            </w:pPr>
            <w:r w:rsidRPr="002A6304">
              <w:rPr>
                <w:lang w:eastAsia="bg-BG"/>
              </w:rPr>
              <w:t>Документите по чл. 67, ал. 6 от ЗОП.</w:t>
            </w:r>
          </w:p>
          <w:p w:rsidR="007C6071" w:rsidRPr="002A6304" w:rsidRDefault="007C6071" w:rsidP="00631FA2">
            <w:pPr>
              <w:ind w:firstLine="540"/>
              <w:jc w:val="both"/>
            </w:pPr>
          </w:p>
          <w:p w:rsidR="00FA2D62" w:rsidRPr="002A6304" w:rsidRDefault="00FA2D62" w:rsidP="00631FA2">
            <w:pPr>
              <w:jc w:val="both"/>
              <w:rPr>
                <w:b/>
                <w:lang w:val="en-US"/>
              </w:rPr>
            </w:pPr>
          </w:p>
          <w:p w:rsidR="009E514E" w:rsidRPr="002A6304" w:rsidRDefault="009E514E" w:rsidP="009E514E">
            <w:pPr>
              <w:widowControl w:val="0"/>
              <w:shd w:val="clear" w:color="auto" w:fill="FFFFFF"/>
              <w:tabs>
                <w:tab w:val="left" w:pos="9540"/>
              </w:tabs>
              <w:autoSpaceDE w:val="0"/>
              <w:autoSpaceDN w:val="0"/>
              <w:adjustRightInd w:val="0"/>
              <w:spacing w:line="360" w:lineRule="auto"/>
              <w:ind w:right="44"/>
              <w:jc w:val="both"/>
              <w:rPr>
                <w:b/>
                <w:color w:val="000000"/>
                <w:lang w:eastAsia="bg-BG"/>
              </w:rPr>
            </w:pPr>
            <w:r w:rsidRPr="002A6304">
              <w:rPr>
                <w:b/>
                <w:color w:val="000000"/>
                <w:lang w:eastAsia="bg-BG"/>
              </w:rPr>
              <w:t>ЗА ВЪЗЛОЖИТЕЛЯ:</w:t>
            </w:r>
          </w:p>
          <w:p w:rsidR="009E514E" w:rsidRPr="002A6304" w:rsidRDefault="009E514E" w:rsidP="009E514E">
            <w:pPr>
              <w:widowControl w:val="0"/>
              <w:shd w:val="clear" w:color="auto" w:fill="FFFFFF"/>
              <w:tabs>
                <w:tab w:val="left" w:pos="9540"/>
              </w:tabs>
              <w:autoSpaceDE w:val="0"/>
              <w:autoSpaceDN w:val="0"/>
              <w:adjustRightInd w:val="0"/>
              <w:spacing w:line="360" w:lineRule="auto"/>
              <w:ind w:right="44"/>
              <w:jc w:val="both"/>
              <w:rPr>
                <w:b/>
                <w:color w:val="000000"/>
                <w:lang w:eastAsia="bg-BG"/>
              </w:rPr>
            </w:pPr>
            <w:r w:rsidRPr="002A6304">
              <w:rPr>
                <w:b/>
                <w:color w:val="000000"/>
                <w:lang w:eastAsia="bg-BG"/>
              </w:rPr>
              <w:t>БЪЛГАРСКА НАРОДНА БАНКА</w:t>
            </w:r>
          </w:p>
          <w:p w:rsidR="009E514E" w:rsidRPr="002A6304" w:rsidRDefault="009E514E" w:rsidP="009E514E">
            <w:pPr>
              <w:widowControl w:val="0"/>
              <w:shd w:val="clear" w:color="auto" w:fill="FFFFFF"/>
              <w:tabs>
                <w:tab w:val="left" w:pos="9540"/>
              </w:tabs>
              <w:autoSpaceDE w:val="0"/>
              <w:autoSpaceDN w:val="0"/>
              <w:adjustRightInd w:val="0"/>
              <w:spacing w:line="360" w:lineRule="auto"/>
              <w:ind w:right="44"/>
              <w:jc w:val="both"/>
              <w:rPr>
                <w:b/>
                <w:color w:val="000000"/>
                <w:lang w:eastAsia="bg-BG"/>
              </w:rPr>
            </w:pPr>
          </w:p>
          <w:p w:rsidR="009E514E" w:rsidRPr="002A6304" w:rsidRDefault="009E514E" w:rsidP="009E514E">
            <w:pPr>
              <w:widowControl w:val="0"/>
              <w:shd w:val="clear" w:color="auto" w:fill="FFFFFF"/>
              <w:tabs>
                <w:tab w:val="left" w:pos="9540"/>
              </w:tabs>
              <w:autoSpaceDE w:val="0"/>
              <w:autoSpaceDN w:val="0"/>
              <w:adjustRightInd w:val="0"/>
              <w:spacing w:line="360" w:lineRule="auto"/>
              <w:ind w:right="44"/>
              <w:jc w:val="both"/>
              <w:rPr>
                <w:b/>
                <w:color w:val="000000"/>
                <w:lang w:eastAsia="bg-BG"/>
              </w:rPr>
            </w:pPr>
          </w:p>
          <w:p w:rsidR="009E514E" w:rsidRPr="002A6304" w:rsidRDefault="009E514E" w:rsidP="009E514E">
            <w:pPr>
              <w:widowControl w:val="0"/>
              <w:shd w:val="clear" w:color="auto" w:fill="FFFFFF"/>
              <w:tabs>
                <w:tab w:val="left" w:pos="9540"/>
              </w:tabs>
              <w:autoSpaceDE w:val="0"/>
              <w:autoSpaceDN w:val="0"/>
              <w:adjustRightInd w:val="0"/>
              <w:spacing w:line="360" w:lineRule="auto"/>
              <w:ind w:right="44"/>
              <w:jc w:val="both"/>
              <w:rPr>
                <w:b/>
                <w:color w:val="000000"/>
                <w:lang w:val="en-US" w:eastAsia="bg-BG"/>
              </w:rPr>
            </w:pPr>
            <w:r w:rsidRPr="002A6304">
              <w:rPr>
                <w:b/>
                <w:color w:val="000000"/>
                <w:lang w:val="en-US" w:eastAsia="bg-BG"/>
              </w:rPr>
              <w:t>………………………….</w:t>
            </w:r>
          </w:p>
          <w:p w:rsidR="009E514E" w:rsidRPr="002A6304" w:rsidRDefault="009E514E" w:rsidP="009E514E">
            <w:pPr>
              <w:widowControl w:val="0"/>
              <w:shd w:val="clear" w:color="auto" w:fill="FFFFFF"/>
              <w:tabs>
                <w:tab w:val="left" w:pos="9540"/>
              </w:tabs>
              <w:autoSpaceDE w:val="0"/>
              <w:autoSpaceDN w:val="0"/>
              <w:adjustRightInd w:val="0"/>
              <w:spacing w:line="360" w:lineRule="auto"/>
              <w:ind w:right="44"/>
              <w:jc w:val="both"/>
              <w:rPr>
                <w:b/>
                <w:color w:val="000000"/>
                <w:lang w:eastAsia="bg-BG"/>
              </w:rPr>
            </w:pPr>
            <w:r w:rsidRPr="002A6304">
              <w:rPr>
                <w:b/>
                <w:color w:val="000000"/>
                <w:lang w:eastAsia="bg-BG"/>
              </w:rPr>
              <w:t>СНЕЖАНКА ДЕЯНОВА</w:t>
            </w:r>
          </w:p>
          <w:p w:rsidR="009E514E" w:rsidRPr="002A6304" w:rsidRDefault="009E514E" w:rsidP="009E514E">
            <w:pPr>
              <w:widowControl w:val="0"/>
              <w:shd w:val="clear" w:color="auto" w:fill="FFFFFF"/>
              <w:tabs>
                <w:tab w:val="left" w:pos="9540"/>
              </w:tabs>
              <w:autoSpaceDE w:val="0"/>
              <w:autoSpaceDN w:val="0"/>
              <w:adjustRightInd w:val="0"/>
              <w:spacing w:line="360" w:lineRule="auto"/>
              <w:ind w:right="44"/>
              <w:jc w:val="both"/>
              <w:rPr>
                <w:b/>
                <w:color w:val="000000"/>
                <w:lang w:eastAsia="bg-BG"/>
              </w:rPr>
            </w:pPr>
            <w:r w:rsidRPr="002A6304">
              <w:rPr>
                <w:b/>
                <w:color w:val="000000"/>
                <w:lang w:eastAsia="bg-BG"/>
              </w:rPr>
              <w:t>ГЛАВЕН СЕКРЕТАР</w:t>
            </w:r>
          </w:p>
          <w:p w:rsidR="009E514E" w:rsidRPr="002A6304" w:rsidRDefault="009E514E" w:rsidP="009E514E">
            <w:pPr>
              <w:widowControl w:val="0"/>
              <w:shd w:val="clear" w:color="auto" w:fill="FFFFFF"/>
              <w:tabs>
                <w:tab w:val="left" w:pos="9540"/>
              </w:tabs>
              <w:autoSpaceDE w:val="0"/>
              <w:autoSpaceDN w:val="0"/>
              <w:adjustRightInd w:val="0"/>
              <w:spacing w:line="360" w:lineRule="auto"/>
              <w:ind w:right="44"/>
              <w:jc w:val="both"/>
              <w:rPr>
                <w:b/>
                <w:color w:val="000000"/>
                <w:lang w:eastAsia="bg-BG"/>
              </w:rPr>
            </w:pPr>
          </w:p>
          <w:p w:rsidR="009E514E" w:rsidRPr="002A6304" w:rsidRDefault="009E514E" w:rsidP="009E514E">
            <w:pPr>
              <w:widowControl w:val="0"/>
              <w:shd w:val="clear" w:color="auto" w:fill="FFFFFF"/>
              <w:tabs>
                <w:tab w:val="left" w:pos="9540"/>
              </w:tabs>
              <w:autoSpaceDE w:val="0"/>
              <w:autoSpaceDN w:val="0"/>
              <w:adjustRightInd w:val="0"/>
              <w:spacing w:line="360" w:lineRule="auto"/>
              <w:ind w:right="44"/>
              <w:jc w:val="both"/>
              <w:rPr>
                <w:b/>
                <w:color w:val="000000"/>
                <w:lang w:eastAsia="bg-BG"/>
              </w:rPr>
            </w:pPr>
          </w:p>
          <w:p w:rsidR="009E514E" w:rsidRPr="002A6304" w:rsidRDefault="009E514E" w:rsidP="009E514E">
            <w:pPr>
              <w:widowControl w:val="0"/>
              <w:shd w:val="clear" w:color="auto" w:fill="FFFFFF"/>
              <w:tabs>
                <w:tab w:val="left" w:pos="9540"/>
              </w:tabs>
              <w:autoSpaceDE w:val="0"/>
              <w:autoSpaceDN w:val="0"/>
              <w:adjustRightInd w:val="0"/>
              <w:spacing w:line="360" w:lineRule="auto"/>
              <w:ind w:right="44"/>
              <w:jc w:val="both"/>
              <w:rPr>
                <w:b/>
                <w:color w:val="000000"/>
                <w:lang w:eastAsia="bg-BG"/>
              </w:rPr>
            </w:pPr>
            <w:r w:rsidRPr="002A6304">
              <w:rPr>
                <w:b/>
                <w:color w:val="000000"/>
                <w:lang w:eastAsia="bg-BG"/>
              </w:rPr>
              <w:t>…………………………</w:t>
            </w:r>
          </w:p>
          <w:p w:rsidR="009E514E" w:rsidRPr="002A6304" w:rsidRDefault="009E514E" w:rsidP="009E514E">
            <w:pPr>
              <w:widowControl w:val="0"/>
              <w:shd w:val="clear" w:color="auto" w:fill="FFFFFF"/>
              <w:tabs>
                <w:tab w:val="left" w:pos="9540"/>
              </w:tabs>
              <w:autoSpaceDE w:val="0"/>
              <w:autoSpaceDN w:val="0"/>
              <w:adjustRightInd w:val="0"/>
              <w:spacing w:line="360" w:lineRule="auto"/>
              <w:ind w:right="44"/>
              <w:jc w:val="both"/>
              <w:rPr>
                <w:b/>
                <w:color w:val="000000"/>
                <w:lang w:eastAsia="bg-BG"/>
              </w:rPr>
            </w:pPr>
            <w:r w:rsidRPr="002A6304">
              <w:rPr>
                <w:b/>
                <w:color w:val="000000"/>
                <w:lang w:eastAsia="bg-BG"/>
              </w:rPr>
              <w:t>ТЕМЕНУЖКА ЦВЕТКОВА</w:t>
            </w:r>
          </w:p>
          <w:p w:rsidR="009E514E" w:rsidRPr="002A6304" w:rsidRDefault="009E514E" w:rsidP="009E514E">
            <w:pPr>
              <w:widowControl w:val="0"/>
              <w:shd w:val="clear" w:color="auto" w:fill="FFFFFF"/>
              <w:tabs>
                <w:tab w:val="left" w:pos="9540"/>
              </w:tabs>
              <w:autoSpaceDE w:val="0"/>
              <w:autoSpaceDN w:val="0"/>
              <w:adjustRightInd w:val="0"/>
              <w:spacing w:line="360" w:lineRule="auto"/>
              <w:ind w:right="44"/>
              <w:jc w:val="both"/>
              <w:rPr>
                <w:b/>
                <w:color w:val="000000"/>
                <w:lang w:eastAsia="bg-BG"/>
              </w:rPr>
            </w:pPr>
            <w:r w:rsidRPr="002A6304">
              <w:rPr>
                <w:b/>
                <w:color w:val="000000"/>
                <w:lang w:eastAsia="bg-BG"/>
              </w:rPr>
              <w:t>ГЛАВЕН СЧЕТОВОДИТЕЛ</w:t>
            </w:r>
          </w:p>
          <w:p w:rsidR="009E514E" w:rsidRPr="002A6304" w:rsidRDefault="009E514E" w:rsidP="009E514E">
            <w:pPr>
              <w:widowControl w:val="0"/>
              <w:shd w:val="clear" w:color="auto" w:fill="FFFFFF"/>
              <w:tabs>
                <w:tab w:val="left" w:pos="9540"/>
              </w:tabs>
              <w:autoSpaceDE w:val="0"/>
              <w:autoSpaceDN w:val="0"/>
              <w:adjustRightInd w:val="0"/>
              <w:spacing w:line="360" w:lineRule="auto"/>
              <w:ind w:right="44"/>
              <w:jc w:val="both"/>
              <w:rPr>
                <w:b/>
                <w:color w:val="000000"/>
                <w:lang w:eastAsia="bg-BG"/>
              </w:rPr>
            </w:pPr>
          </w:p>
          <w:p w:rsidR="009E514E" w:rsidRPr="002A6304" w:rsidRDefault="009E514E" w:rsidP="009E514E">
            <w:pPr>
              <w:widowControl w:val="0"/>
              <w:shd w:val="clear" w:color="auto" w:fill="FFFFFF"/>
              <w:tabs>
                <w:tab w:val="left" w:pos="9540"/>
              </w:tabs>
              <w:autoSpaceDE w:val="0"/>
              <w:autoSpaceDN w:val="0"/>
              <w:adjustRightInd w:val="0"/>
              <w:spacing w:line="360" w:lineRule="auto"/>
              <w:ind w:right="44"/>
              <w:jc w:val="both"/>
              <w:rPr>
                <w:b/>
                <w:color w:val="000000"/>
                <w:lang w:eastAsia="bg-BG"/>
              </w:rPr>
            </w:pPr>
          </w:p>
          <w:p w:rsidR="009E514E" w:rsidRPr="002A6304" w:rsidRDefault="009E514E" w:rsidP="009E514E">
            <w:pPr>
              <w:widowControl w:val="0"/>
              <w:shd w:val="clear" w:color="auto" w:fill="FFFFFF"/>
              <w:tabs>
                <w:tab w:val="left" w:pos="9540"/>
              </w:tabs>
              <w:autoSpaceDE w:val="0"/>
              <w:autoSpaceDN w:val="0"/>
              <w:adjustRightInd w:val="0"/>
              <w:spacing w:line="360" w:lineRule="auto"/>
              <w:ind w:right="44"/>
              <w:jc w:val="both"/>
              <w:rPr>
                <w:b/>
                <w:color w:val="000000"/>
                <w:lang w:eastAsia="bg-BG"/>
              </w:rPr>
            </w:pPr>
            <w:r w:rsidRPr="002A6304">
              <w:rPr>
                <w:b/>
                <w:color w:val="000000"/>
                <w:lang w:eastAsia="bg-BG"/>
              </w:rPr>
              <w:t>ЗА ИЗПЪЛНИТЕЛЯ:</w:t>
            </w:r>
          </w:p>
          <w:p w:rsidR="009E514E" w:rsidRPr="002A6304" w:rsidRDefault="009E514E" w:rsidP="009E514E">
            <w:pPr>
              <w:widowControl w:val="0"/>
              <w:shd w:val="clear" w:color="auto" w:fill="FFFFFF"/>
              <w:tabs>
                <w:tab w:val="left" w:pos="9540"/>
              </w:tabs>
              <w:autoSpaceDE w:val="0"/>
              <w:autoSpaceDN w:val="0"/>
              <w:adjustRightInd w:val="0"/>
              <w:spacing w:line="360" w:lineRule="auto"/>
              <w:ind w:right="44"/>
              <w:jc w:val="both"/>
              <w:rPr>
                <w:b/>
                <w:color w:val="000000"/>
                <w:lang w:eastAsia="bg-BG"/>
              </w:rPr>
            </w:pPr>
            <w:r w:rsidRPr="002A6304">
              <w:rPr>
                <w:b/>
                <w:color w:val="000000"/>
                <w:lang w:eastAsia="bg-BG"/>
              </w:rPr>
              <w:t>GIESECKE + DEVRIENT CURRENCY TECHNOLOGY GmbH</w:t>
            </w:r>
          </w:p>
          <w:p w:rsidR="009E514E" w:rsidRPr="002A6304" w:rsidRDefault="009E514E" w:rsidP="009E514E">
            <w:pPr>
              <w:widowControl w:val="0"/>
              <w:shd w:val="clear" w:color="auto" w:fill="FFFFFF"/>
              <w:tabs>
                <w:tab w:val="left" w:pos="9540"/>
              </w:tabs>
              <w:autoSpaceDE w:val="0"/>
              <w:autoSpaceDN w:val="0"/>
              <w:adjustRightInd w:val="0"/>
              <w:spacing w:line="360" w:lineRule="auto"/>
              <w:ind w:right="44"/>
              <w:jc w:val="both"/>
              <w:rPr>
                <w:b/>
                <w:color w:val="000000"/>
                <w:lang w:eastAsia="bg-BG"/>
              </w:rPr>
            </w:pPr>
          </w:p>
          <w:p w:rsidR="009E514E" w:rsidRPr="002A6304" w:rsidRDefault="009E514E" w:rsidP="009E514E">
            <w:pPr>
              <w:widowControl w:val="0"/>
              <w:shd w:val="clear" w:color="auto" w:fill="FFFFFF"/>
              <w:tabs>
                <w:tab w:val="left" w:pos="9540"/>
              </w:tabs>
              <w:autoSpaceDE w:val="0"/>
              <w:autoSpaceDN w:val="0"/>
              <w:adjustRightInd w:val="0"/>
              <w:spacing w:line="360" w:lineRule="auto"/>
              <w:ind w:right="44"/>
              <w:jc w:val="both"/>
              <w:rPr>
                <w:b/>
                <w:color w:val="000000"/>
                <w:lang w:val="en-US" w:eastAsia="bg-BG"/>
              </w:rPr>
            </w:pPr>
            <w:r w:rsidRPr="002A6304">
              <w:rPr>
                <w:b/>
                <w:color w:val="000000"/>
                <w:lang w:val="en-US" w:eastAsia="bg-BG"/>
              </w:rPr>
              <w:t>………………………………</w:t>
            </w:r>
          </w:p>
          <w:p w:rsidR="009E514E" w:rsidRPr="002A6304" w:rsidRDefault="009E514E" w:rsidP="009E514E">
            <w:pPr>
              <w:widowControl w:val="0"/>
              <w:shd w:val="clear" w:color="auto" w:fill="FFFFFF"/>
              <w:tabs>
                <w:tab w:val="left" w:pos="9540"/>
              </w:tabs>
              <w:autoSpaceDE w:val="0"/>
              <w:autoSpaceDN w:val="0"/>
              <w:adjustRightInd w:val="0"/>
              <w:spacing w:line="360" w:lineRule="auto"/>
              <w:ind w:right="44"/>
              <w:jc w:val="both"/>
              <w:rPr>
                <w:b/>
                <w:color w:val="000000"/>
                <w:lang w:val="en-US" w:eastAsia="bg-BG"/>
              </w:rPr>
            </w:pPr>
            <w:r w:rsidRPr="002A6304">
              <w:rPr>
                <w:b/>
                <w:color w:val="000000"/>
                <w:lang w:val="en-US" w:eastAsia="bg-BG"/>
              </w:rPr>
              <w:t>………………………………</w:t>
            </w:r>
          </w:p>
          <w:p w:rsidR="009E514E" w:rsidRPr="002A6304" w:rsidRDefault="009E514E" w:rsidP="009E514E">
            <w:pPr>
              <w:widowControl w:val="0"/>
              <w:shd w:val="clear" w:color="auto" w:fill="FFFFFF"/>
              <w:tabs>
                <w:tab w:val="left" w:pos="9540"/>
              </w:tabs>
              <w:autoSpaceDE w:val="0"/>
              <w:autoSpaceDN w:val="0"/>
              <w:adjustRightInd w:val="0"/>
              <w:spacing w:line="360" w:lineRule="auto"/>
              <w:ind w:right="44"/>
              <w:jc w:val="both"/>
              <w:rPr>
                <w:b/>
                <w:color w:val="000000"/>
                <w:lang w:val="en-US" w:eastAsia="bg-BG"/>
              </w:rPr>
            </w:pPr>
          </w:p>
          <w:p w:rsidR="009E514E" w:rsidRPr="002A6304" w:rsidRDefault="009E514E" w:rsidP="009E514E">
            <w:pPr>
              <w:widowControl w:val="0"/>
              <w:shd w:val="clear" w:color="auto" w:fill="FFFFFF"/>
              <w:tabs>
                <w:tab w:val="left" w:pos="9540"/>
              </w:tabs>
              <w:autoSpaceDE w:val="0"/>
              <w:autoSpaceDN w:val="0"/>
              <w:adjustRightInd w:val="0"/>
              <w:spacing w:line="360" w:lineRule="auto"/>
              <w:ind w:right="44"/>
              <w:jc w:val="both"/>
              <w:rPr>
                <w:b/>
                <w:color w:val="000000"/>
                <w:lang w:val="en-US" w:eastAsia="bg-BG"/>
              </w:rPr>
            </w:pPr>
          </w:p>
          <w:p w:rsidR="009E514E" w:rsidRPr="002A6304" w:rsidRDefault="009E514E" w:rsidP="009E514E">
            <w:pPr>
              <w:widowControl w:val="0"/>
              <w:shd w:val="clear" w:color="auto" w:fill="FFFFFF"/>
              <w:tabs>
                <w:tab w:val="left" w:pos="9540"/>
              </w:tabs>
              <w:autoSpaceDE w:val="0"/>
              <w:autoSpaceDN w:val="0"/>
              <w:adjustRightInd w:val="0"/>
              <w:spacing w:line="360" w:lineRule="auto"/>
              <w:ind w:right="44"/>
              <w:jc w:val="both"/>
              <w:rPr>
                <w:b/>
                <w:color w:val="000000"/>
                <w:lang w:val="en-US" w:eastAsia="bg-BG"/>
              </w:rPr>
            </w:pPr>
            <w:r w:rsidRPr="002A6304">
              <w:rPr>
                <w:b/>
                <w:color w:val="000000"/>
                <w:lang w:val="en-US" w:eastAsia="bg-BG"/>
              </w:rPr>
              <w:t>………………………….</w:t>
            </w:r>
          </w:p>
          <w:p w:rsidR="0093686D" w:rsidRPr="0097213B" w:rsidRDefault="009E514E" w:rsidP="009E514E">
            <w:pPr>
              <w:pStyle w:val="a"/>
              <w:tabs>
                <w:tab w:val="left" w:pos="2853"/>
              </w:tabs>
              <w:rPr>
                <w:b/>
              </w:rPr>
            </w:pPr>
            <w:r w:rsidRPr="002A6304">
              <w:rPr>
                <w:b/>
                <w:color w:val="000000"/>
                <w:lang w:val="en-US" w:eastAsia="bg-BG"/>
              </w:rPr>
              <w:t>……………………………….</w:t>
            </w:r>
          </w:p>
        </w:tc>
        <w:tc>
          <w:tcPr>
            <w:tcW w:w="5246" w:type="dxa"/>
            <w:shd w:val="clear" w:color="auto" w:fill="auto"/>
          </w:tcPr>
          <w:p w:rsidR="0093686D" w:rsidRPr="002A6304" w:rsidRDefault="0093686D" w:rsidP="00631FA2">
            <w:pPr>
              <w:pStyle w:val="Heading5"/>
              <w:spacing w:before="0"/>
              <w:jc w:val="center"/>
              <w:rPr>
                <w:caps/>
                <w:sz w:val="24"/>
                <w:szCs w:val="24"/>
                <w:lang w:val="en-GB"/>
              </w:rPr>
            </w:pPr>
            <w:r w:rsidRPr="002A6304">
              <w:rPr>
                <w:i w:val="0"/>
                <w:caps/>
                <w:sz w:val="24"/>
                <w:szCs w:val="24"/>
                <w:lang w:val="en-GB"/>
              </w:rPr>
              <w:t>C o n t r a c</w:t>
            </w:r>
            <w:r w:rsidRPr="002A6304">
              <w:rPr>
                <w:caps/>
                <w:sz w:val="24"/>
                <w:szCs w:val="24"/>
                <w:lang w:val="en-GB"/>
              </w:rPr>
              <w:t xml:space="preserve"> </w:t>
            </w:r>
            <w:r w:rsidRPr="002A6304">
              <w:rPr>
                <w:i w:val="0"/>
                <w:caps/>
                <w:sz w:val="24"/>
                <w:szCs w:val="24"/>
                <w:lang w:val="en-GB"/>
              </w:rPr>
              <w:t>t</w:t>
            </w:r>
          </w:p>
          <w:p w:rsidR="00690D6B" w:rsidRPr="002A6304" w:rsidRDefault="00177628" w:rsidP="00690D6B">
            <w:pPr>
              <w:jc w:val="center"/>
              <w:rPr>
                <w:lang w:val="en-GB"/>
              </w:rPr>
            </w:pPr>
            <w:r>
              <w:rPr>
                <w:lang w:val="en-GB"/>
              </w:rPr>
              <w:t>for</w:t>
            </w:r>
          </w:p>
          <w:p w:rsidR="00690D6B" w:rsidRPr="002A6304" w:rsidRDefault="00EE5105" w:rsidP="00690D6B">
            <w:pPr>
              <w:tabs>
                <w:tab w:val="left" w:pos="625"/>
              </w:tabs>
              <w:jc w:val="center"/>
              <w:rPr>
                <w:lang w:val="en-GB"/>
              </w:rPr>
            </w:pPr>
            <w:r>
              <w:rPr>
                <w:lang w:val="en-GB"/>
              </w:rPr>
              <w:t>d</w:t>
            </w:r>
            <w:r w:rsidR="00690D6B" w:rsidRPr="0097213B">
              <w:rPr>
                <w:lang w:val="en-GB"/>
              </w:rPr>
              <w:t xml:space="preserve">elivery of </w:t>
            </w:r>
            <w:r>
              <w:rPr>
                <w:lang w:val="en-GB"/>
              </w:rPr>
              <w:t xml:space="preserve">an </w:t>
            </w:r>
            <w:r w:rsidR="00690D6B" w:rsidRPr="0097213B">
              <w:rPr>
                <w:lang w:val="en-GB"/>
              </w:rPr>
              <w:t xml:space="preserve">M-feature </w:t>
            </w:r>
            <w:r>
              <w:rPr>
                <w:lang w:val="en-GB"/>
              </w:rPr>
              <w:t>d</w:t>
            </w:r>
            <w:r w:rsidR="00690D6B" w:rsidRPr="0097213B">
              <w:rPr>
                <w:lang w:val="en-GB"/>
              </w:rPr>
              <w:t xml:space="preserve">etector for Bulgarian </w:t>
            </w:r>
            <w:r>
              <w:rPr>
                <w:lang w:val="en-GB"/>
              </w:rPr>
              <w:t>b</w:t>
            </w:r>
            <w:r w:rsidR="00690D6B" w:rsidRPr="0097213B">
              <w:rPr>
                <w:lang w:val="en-GB"/>
              </w:rPr>
              <w:t xml:space="preserve">anknotes for </w:t>
            </w:r>
            <w:r>
              <w:rPr>
                <w:lang w:val="en-GB"/>
              </w:rPr>
              <w:t xml:space="preserve">a </w:t>
            </w:r>
            <w:r w:rsidR="00690D6B" w:rsidRPr="0097213B">
              <w:rPr>
                <w:lang w:val="en-GB"/>
              </w:rPr>
              <w:t xml:space="preserve">BPS </w:t>
            </w:r>
            <w:r w:rsidR="00410B98" w:rsidRPr="002A6304">
              <w:rPr>
                <w:color w:val="000000"/>
                <w:spacing w:val="2"/>
                <w:lang w:val="en-US"/>
              </w:rPr>
              <w:t xml:space="preserve">M7-12SB-22 </w:t>
            </w:r>
            <w:r>
              <w:rPr>
                <w:color w:val="000000"/>
                <w:spacing w:val="2"/>
                <w:lang w:val="en-US"/>
              </w:rPr>
              <w:t>b</w:t>
            </w:r>
            <w:r w:rsidR="00987793" w:rsidRPr="002A6304">
              <w:rPr>
                <w:lang w:val="en-GB"/>
              </w:rPr>
              <w:t>anknote</w:t>
            </w:r>
            <w:r w:rsidR="00BD4A09">
              <w:rPr>
                <w:lang w:val="en-GB"/>
              </w:rPr>
              <w:t>-</w:t>
            </w:r>
            <w:r>
              <w:rPr>
                <w:lang w:val="en-GB"/>
              </w:rPr>
              <w:t>p</w:t>
            </w:r>
            <w:r w:rsidR="00987793" w:rsidRPr="002A6304">
              <w:rPr>
                <w:lang w:val="en-GB"/>
              </w:rPr>
              <w:t xml:space="preserve">rocessing </w:t>
            </w:r>
            <w:r>
              <w:rPr>
                <w:lang w:val="en-GB"/>
              </w:rPr>
              <w:t>s</w:t>
            </w:r>
            <w:r w:rsidR="00690D6B" w:rsidRPr="002A6304">
              <w:rPr>
                <w:lang w:val="en-GB"/>
              </w:rPr>
              <w:t>ystem</w:t>
            </w:r>
          </w:p>
          <w:p w:rsidR="0093686D" w:rsidRPr="002A6304" w:rsidRDefault="0093686D" w:rsidP="00631FA2">
            <w:pPr>
              <w:jc w:val="both"/>
              <w:rPr>
                <w:b/>
                <w:lang w:val="en-GB"/>
              </w:rPr>
            </w:pPr>
          </w:p>
          <w:p w:rsidR="0093686D" w:rsidRPr="002A6304" w:rsidRDefault="0093686D" w:rsidP="00631FA2">
            <w:pPr>
              <w:ind w:firstLine="625"/>
              <w:jc w:val="both"/>
              <w:rPr>
                <w:lang w:val="en-GB"/>
              </w:rPr>
            </w:pPr>
            <w:r w:rsidRPr="002A6304">
              <w:rPr>
                <w:lang w:val="en-GB"/>
              </w:rPr>
              <w:t>Today, ….. 201</w:t>
            </w:r>
            <w:r w:rsidR="00690D6B" w:rsidRPr="002A6304">
              <w:rPr>
                <w:lang w:val="en-GB"/>
              </w:rPr>
              <w:t>8</w:t>
            </w:r>
            <w:r w:rsidRPr="002A6304">
              <w:rPr>
                <w:lang w:val="en-GB"/>
              </w:rPr>
              <w:t>, this Contract was entered into by:</w:t>
            </w:r>
          </w:p>
          <w:p w:rsidR="0093686D" w:rsidRPr="002A6304" w:rsidRDefault="0093686D" w:rsidP="00631FA2">
            <w:pPr>
              <w:ind w:firstLine="625"/>
              <w:jc w:val="both"/>
              <w:rPr>
                <w:b/>
                <w:lang w:val="en-GB"/>
              </w:rPr>
            </w:pPr>
          </w:p>
          <w:p w:rsidR="002B41E8" w:rsidRPr="002A6304" w:rsidRDefault="002B41E8" w:rsidP="002B41E8">
            <w:pPr>
              <w:widowControl w:val="0"/>
              <w:shd w:val="clear" w:color="auto" w:fill="FFFFFF"/>
              <w:tabs>
                <w:tab w:val="left" w:pos="0"/>
                <w:tab w:val="left" w:pos="9498"/>
              </w:tabs>
              <w:autoSpaceDE w:val="0"/>
              <w:autoSpaceDN w:val="0"/>
              <w:adjustRightInd w:val="0"/>
              <w:ind w:right="45" w:firstLine="709"/>
              <w:jc w:val="both"/>
              <w:rPr>
                <w:lang w:val="en-GB" w:eastAsia="bg-BG"/>
              </w:rPr>
            </w:pPr>
            <w:r w:rsidRPr="002A6304">
              <w:rPr>
                <w:b/>
                <w:lang w:val="en-GB" w:eastAsia="bg-BG"/>
              </w:rPr>
              <w:t>BULGARIAN NATIONAL BANK</w:t>
            </w:r>
            <w:r w:rsidRPr="002A6304">
              <w:rPr>
                <w:lang w:val="en-GB" w:eastAsia="bg-BG"/>
              </w:rPr>
              <w:t xml:space="preserve">, with registered office at: Sofia 1000, 1, Knyaz Alexander I Sq., BULSTAT code 000694037, represented by </w:t>
            </w:r>
            <w:r w:rsidR="00EE5105">
              <w:rPr>
                <w:lang w:val="en-GB" w:eastAsia="bg-BG"/>
              </w:rPr>
              <w:t xml:space="preserve">Ms. </w:t>
            </w:r>
            <w:r w:rsidRPr="002A6304">
              <w:rPr>
                <w:lang w:val="en-GB" w:eastAsia="bg-BG"/>
              </w:rPr>
              <w:t>Snezhanka Deyanova, General Secretary, in her capacity as CONTRACTING AUTHORITY under Order No. BNB-</w:t>
            </w:r>
            <w:r w:rsidRPr="002A6304">
              <w:rPr>
                <w:lang w:eastAsia="bg-BG"/>
              </w:rPr>
              <w:t>97813/17.09.2018</w:t>
            </w:r>
            <w:r w:rsidRPr="002A6304">
              <w:rPr>
                <w:lang w:val="en-GB" w:eastAsia="bg-BG"/>
              </w:rPr>
              <w:t xml:space="preserve">, and </w:t>
            </w:r>
            <w:r w:rsidR="00EE5105">
              <w:rPr>
                <w:lang w:val="en-GB" w:eastAsia="bg-BG"/>
              </w:rPr>
              <w:t xml:space="preserve">Ms. </w:t>
            </w:r>
            <w:r w:rsidRPr="002A6304">
              <w:rPr>
                <w:lang w:val="en-GB" w:eastAsia="bg-BG"/>
              </w:rPr>
              <w:t>Temenuzhka Tsvetkova, Chief Accountant, hereinafter referred to as ‘</w:t>
            </w:r>
            <w:r w:rsidRPr="00EE5105">
              <w:rPr>
                <w:b/>
                <w:lang w:val="en-GB" w:eastAsia="bg-BG"/>
              </w:rPr>
              <w:t>CONTRACTING AUTHORITY’</w:t>
            </w:r>
            <w:r w:rsidRPr="002A6304">
              <w:rPr>
                <w:lang w:val="en-GB" w:eastAsia="bg-BG"/>
              </w:rPr>
              <w:t>, on the one side,</w:t>
            </w:r>
          </w:p>
          <w:p w:rsidR="002B41E8" w:rsidRPr="002A6304" w:rsidRDefault="002B41E8" w:rsidP="002B41E8">
            <w:pPr>
              <w:widowControl w:val="0"/>
              <w:shd w:val="clear" w:color="auto" w:fill="FFFFFF"/>
              <w:autoSpaceDE w:val="0"/>
              <w:autoSpaceDN w:val="0"/>
              <w:adjustRightInd w:val="0"/>
              <w:ind w:right="45" w:firstLine="709"/>
              <w:jc w:val="both"/>
              <w:rPr>
                <w:lang w:val="en-GB" w:eastAsia="bg-BG"/>
              </w:rPr>
            </w:pPr>
            <w:r w:rsidRPr="002A6304">
              <w:rPr>
                <w:lang w:val="en-GB" w:eastAsia="bg-BG"/>
              </w:rPr>
              <w:t>and</w:t>
            </w:r>
          </w:p>
          <w:p w:rsidR="002B41E8" w:rsidRPr="002A6304" w:rsidRDefault="002B41E8" w:rsidP="002B41E8">
            <w:pPr>
              <w:widowControl w:val="0"/>
              <w:shd w:val="clear" w:color="auto" w:fill="FFFFFF"/>
              <w:tabs>
                <w:tab w:val="left" w:leader="dot" w:pos="3883"/>
                <w:tab w:val="left" w:leader="dot" w:pos="8693"/>
              </w:tabs>
              <w:autoSpaceDE w:val="0"/>
              <w:autoSpaceDN w:val="0"/>
              <w:adjustRightInd w:val="0"/>
              <w:ind w:right="45" w:firstLine="709"/>
              <w:jc w:val="both"/>
              <w:rPr>
                <w:lang w:val="en-GB" w:eastAsia="bg-BG"/>
              </w:rPr>
            </w:pPr>
            <w:r w:rsidRPr="002A6304">
              <w:rPr>
                <w:b/>
                <w:lang w:eastAsia="bg-BG"/>
              </w:rPr>
              <w:t>GIESECKE + DEVRIENT CURRENCY TECHNOLOGY GmbH</w:t>
            </w:r>
            <w:r w:rsidRPr="002A6304">
              <w:rPr>
                <w:lang w:val="en-GB" w:eastAsia="bg-BG"/>
              </w:rPr>
              <w:t xml:space="preserve">, with registered office at: </w:t>
            </w:r>
            <w:r w:rsidRPr="002A6304">
              <w:rPr>
                <w:lang w:val="en-US" w:eastAsia="bg-BG"/>
              </w:rPr>
              <w:t xml:space="preserve">Prinzregentenstrasse 159, 81677, Munich, </w:t>
            </w:r>
            <w:r w:rsidR="00333443">
              <w:rPr>
                <w:lang w:val="en-US" w:eastAsia="bg-BG"/>
              </w:rPr>
              <w:t xml:space="preserve">Federal Republic of </w:t>
            </w:r>
            <w:r w:rsidRPr="002A6304">
              <w:rPr>
                <w:lang w:val="en-US" w:eastAsia="bg-BG"/>
              </w:rPr>
              <w:t xml:space="preserve">Germany, UIN: DE229960356, </w:t>
            </w:r>
            <w:r w:rsidRPr="002A6304">
              <w:rPr>
                <w:lang w:val="en-GB" w:eastAsia="bg-BG"/>
              </w:rPr>
              <w:t xml:space="preserve">represented by .................... hereinafter referred to as </w:t>
            </w:r>
            <w:r w:rsidRPr="002A6304">
              <w:rPr>
                <w:b/>
                <w:lang w:val="en-GB" w:eastAsia="bg-BG"/>
              </w:rPr>
              <w:t>‘CONTRACTOR’</w:t>
            </w:r>
            <w:r w:rsidRPr="002A6304">
              <w:rPr>
                <w:lang w:val="en-GB" w:eastAsia="bg-BG"/>
              </w:rPr>
              <w:t>, on the other side</w:t>
            </w:r>
          </w:p>
          <w:p w:rsidR="007C6071" w:rsidRPr="002A6304" w:rsidRDefault="007C6071" w:rsidP="00631FA2">
            <w:pPr>
              <w:jc w:val="both"/>
              <w:rPr>
                <w:lang w:val="en-GB"/>
              </w:rPr>
            </w:pPr>
          </w:p>
          <w:p w:rsidR="006937EC" w:rsidRPr="002A6304" w:rsidRDefault="006937EC" w:rsidP="00631FA2">
            <w:pPr>
              <w:jc w:val="both"/>
              <w:rPr>
                <w:lang w:val="en-GB"/>
              </w:rPr>
            </w:pPr>
          </w:p>
          <w:p w:rsidR="007C6071" w:rsidRPr="002A6304" w:rsidRDefault="007C6071" w:rsidP="00631FA2">
            <w:pPr>
              <w:jc w:val="both"/>
              <w:rPr>
                <w:lang w:val="en-GB"/>
              </w:rPr>
            </w:pPr>
            <w:r w:rsidRPr="002A6304">
              <w:rPr>
                <w:lang w:val="en-GB"/>
              </w:rPr>
              <w:t xml:space="preserve">           </w:t>
            </w:r>
            <w:r w:rsidR="00386FEE" w:rsidRPr="002A6304">
              <w:rPr>
                <w:lang w:val="en-GB"/>
              </w:rPr>
              <w:t xml:space="preserve">On the basis of a </w:t>
            </w:r>
            <w:r w:rsidRPr="002A6304">
              <w:rPr>
                <w:lang w:val="en-GB"/>
              </w:rPr>
              <w:t xml:space="preserve">negotiated procedure without publication </w:t>
            </w:r>
            <w:r w:rsidR="00BD4A09">
              <w:rPr>
                <w:lang w:val="en-GB"/>
              </w:rPr>
              <w:t>held</w:t>
            </w:r>
            <w:r w:rsidRPr="002A6304">
              <w:rPr>
                <w:lang w:val="en-GB"/>
              </w:rPr>
              <w:t xml:space="preserve"> </w:t>
            </w:r>
            <w:r w:rsidR="000E6887">
              <w:rPr>
                <w:rStyle w:val="hps"/>
                <w:lang w:val="en-GB"/>
              </w:rPr>
              <w:t>under a</w:t>
            </w:r>
            <w:r w:rsidRPr="002A6304">
              <w:rPr>
                <w:rStyle w:val="hps"/>
                <w:lang w:val="en-GB"/>
              </w:rPr>
              <w:t>rt.</w:t>
            </w:r>
            <w:r w:rsidRPr="002A6304">
              <w:rPr>
                <w:lang w:val="en-GB"/>
              </w:rPr>
              <w:t xml:space="preserve"> </w:t>
            </w:r>
            <w:r w:rsidR="00661877" w:rsidRPr="002A6304">
              <w:t>79</w:t>
            </w:r>
            <w:r w:rsidR="00F438FC" w:rsidRPr="002A6304">
              <w:rPr>
                <w:lang w:val="en-GB"/>
              </w:rPr>
              <w:t>,</w:t>
            </w:r>
            <w:r w:rsidR="00EE5105">
              <w:rPr>
                <w:lang w:val="en-GB"/>
              </w:rPr>
              <w:t xml:space="preserve"> par.</w:t>
            </w:r>
            <w:r w:rsidRPr="002A6304">
              <w:rPr>
                <w:lang w:val="en-GB"/>
              </w:rPr>
              <w:t xml:space="preserve"> </w:t>
            </w:r>
            <w:r w:rsidRPr="002A6304">
              <w:rPr>
                <w:rStyle w:val="hps"/>
                <w:lang w:val="en-GB"/>
              </w:rPr>
              <w:t>1</w:t>
            </w:r>
            <w:r w:rsidR="00EE5105">
              <w:rPr>
                <w:rStyle w:val="hps"/>
                <w:lang w:val="en-GB"/>
              </w:rPr>
              <w:t xml:space="preserve"> (</w:t>
            </w:r>
            <w:r w:rsidR="00661877" w:rsidRPr="002A6304">
              <w:rPr>
                <w:rStyle w:val="hps"/>
              </w:rPr>
              <w:t>3</w:t>
            </w:r>
            <w:r w:rsidR="00EE5105">
              <w:rPr>
                <w:rStyle w:val="hps"/>
                <w:lang w:val="en-US"/>
              </w:rPr>
              <w:t>) (c)</w:t>
            </w:r>
            <w:r w:rsidR="000E6887">
              <w:rPr>
                <w:rStyle w:val="hps"/>
                <w:lang w:val="en-US"/>
              </w:rPr>
              <w:t xml:space="preserve"> in relation with a</w:t>
            </w:r>
            <w:r w:rsidR="00661877" w:rsidRPr="002A6304">
              <w:rPr>
                <w:rStyle w:val="hps"/>
                <w:lang w:val="en-US"/>
              </w:rPr>
              <w:t xml:space="preserve">rt. 18, </w:t>
            </w:r>
            <w:r w:rsidR="00EE5105">
              <w:rPr>
                <w:rStyle w:val="hps"/>
                <w:lang w:val="en-US"/>
              </w:rPr>
              <w:t>par.</w:t>
            </w:r>
            <w:r w:rsidR="00661877" w:rsidRPr="002A6304">
              <w:rPr>
                <w:rStyle w:val="hps"/>
                <w:lang w:val="en-US"/>
              </w:rPr>
              <w:t xml:space="preserve"> 1</w:t>
            </w:r>
            <w:r w:rsidR="00EE5105">
              <w:rPr>
                <w:rStyle w:val="hps"/>
                <w:lang w:val="en-US"/>
              </w:rPr>
              <w:t xml:space="preserve"> (</w:t>
            </w:r>
            <w:r w:rsidR="00661877" w:rsidRPr="002A6304">
              <w:rPr>
                <w:rStyle w:val="hps"/>
                <w:lang w:val="en-US"/>
              </w:rPr>
              <w:t>3</w:t>
            </w:r>
            <w:r w:rsidR="00EE5105">
              <w:rPr>
                <w:rStyle w:val="hps"/>
                <w:lang w:val="en-US"/>
              </w:rPr>
              <w:t>)</w:t>
            </w:r>
            <w:r w:rsidRPr="002A6304">
              <w:rPr>
                <w:lang w:val="en-GB"/>
              </w:rPr>
              <w:t xml:space="preserve"> of the Public Procurement Law</w:t>
            </w:r>
            <w:r w:rsidR="0026779C" w:rsidRPr="002A6304">
              <w:rPr>
                <w:lang w:val="en-GB"/>
              </w:rPr>
              <w:t xml:space="preserve"> and</w:t>
            </w:r>
            <w:r w:rsidRPr="002A6304">
              <w:rPr>
                <w:rStyle w:val="hps"/>
                <w:lang w:val="en-GB"/>
              </w:rPr>
              <w:t xml:space="preserve"> </w:t>
            </w:r>
            <w:r w:rsidRPr="002A6304">
              <w:rPr>
                <w:lang w:val="en-GB"/>
              </w:rPr>
              <w:t>the BNB General Secretary</w:t>
            </w:r>
            <w:r w:rsidR="00EE5105">
              <w:rPr>
                <w:lang w:val="en-GB"/>
              </w:rPr>
              <w:t xml:space="preserve">’s </w:t>
            </w:r>
            <w:r w:rsidR="00EE5105" w:rsidRPr="002A6304">
              <w:rPr>
                <w:rStyle w:val="hps"/>
                <w:lang w:val="en-GB"/>
              </w:rPr>
              <w:t>Decision</w:t>
            </w:r>
            <w:r w:rsidR="00EE5105" w:rsidRPr="002A6304">
              <w:rPr>
                <w:lang w:val="en-GB"/>
              </w:rPr>
              <w:t xml:space="preserve"> </w:t>
            </w:r>
            <w:r w:rsidR="00EE5105" w:rsidRPr="002A6304">
              <w:rPr>
                <w:rStyle w:val="hps"/>
                <w:lang w:val="en-GB"/>
              </w:rPr>
              <w:t>No. .................................</w:t>
            </w:r>
            <w:r w:rsidR="00386FEE" w:rsidRPr="002A6304">
              <w:rPr>
                <w:lang w:val="en-GB"/>
              </w:rPr>
              <w:t>,</w:t>
            </w:r>
            <w:r w:rsidRPr="002A6304">
              <w:rPr>
                <w:lang w:val="en-GB"/>
              </w:rPr>
              <w:t xml:space="preserve"> </w:t>
            </w:r>
            <w:r w:rsidRPr="002A6304">
              <w:rPr>
                <w:rStyle w:val="hps"/>
                <w:lang w:val="en-GB"/>
              </w:rPr>
              <w:t>this</w:t>
            </w:r>
            <w:r w:rsidRPr="002A6304">
              <w:rPr>
                <w:lang w:val="en-GB"/>
              </w:rPr>
              <w:t xml:space="preserve"> </w:t>
            </w:r>
            <w:r w:rsidRPr="002A6304">
              <w:rPr>
                <w:rStyle w:val="hps"/>
                <w:lang w:val="en-GB"/>
              </w:rPr>
              <w:t xml:space="preserve">Contract was </w:t>
            </w:r>
            <w:r w:rsidR="00EE5105">
              <w:rPr>
                <w:rStyle w:val="hps"/>
                <w:lang w:val="en-GB"/>
              </w:rPr>
              <w:t>signed</w:t>
            </w:r>
            <w:r w:rsidRPr="002A6304">
              <w:rPr>
                <w:rStyle w:val="hps"/>
                <w:lang w:val="en-GB"/>
              </w:rPr>
              <w:t xml:space="preserve"> about the following</w:t>
            </w:r>
            <w:r w:rsidRPr="002A6304">
              <w:rPr>
                <w:lang w:val="en-GB"/>
              </w:rPr>
              <w:t>:</w:t>
            </w:r>
          </w:p>
          <w:p w:rsidR="007C6071" w:rsidRPr="002A6304" w:rsidRDefault="007C6071" w:rsidP="00631FA2">
            <w:pPr>
              <w:jc w:val="both"/>
              <w:rPr>
                <w:lang w:val="en-GB"/>
              </w:rPr>
            </w:pPr>
          </w:p>
          <w:p w:rsidR="0097213B" w:rsidRPr="002A6304" w:rsidRDefault="0097213B" w:rsidP="00631FA2">
            <w:pPr>
              <w:jc w:val="both"/>
              <w:rPr>
                <w:lang w:val="en-GB"/>
              </w:rPr>
            </w:pPr>
          </w:p>
          <w:p w:rsidR="007C6071" w:rsidRPr="002A6304" w:rsidRDefault="007C6071" w:rsidP="00A4154C">
            <w:pPr>
              <w:ind w:firstLine="432"/>
              <w:jc w:val="center"/>
              <w:rPr>
                <w:b/>
                <w:lang w:val="en-GB"/>
              </w:rPr>
            </w:pPr>
            <w:r w:rsidRPr="002A6304">
              <w:rPr>
                <w:b/>
                <w:lang w:val="en-GB"/>
              </w:rPr>
              <w:t xml:space="preserve">І. </w:t>
            </w:r>
            <w:r w:rsidR="00EE5105">
              <w:rPr>
                <w:b/>
                <w:lang w:val="en-GB"/>
              </w:rPr>
              <w:t>O</w:t>
            </w:r>
            <w:r w:rsidRPr="002A6304">
              <w:rPr>
                <w:b/>
                <w:lang w:val="en-GB"/>
              </w:rPr>
              <w:t>BJECT OF THE CONTRACT</w:t>
            </w:r>
          </w:p>
          <w:p w:rsidR="007E1F13" w:rsidRPr="002A6304" w:rsidRDefault="007E1F13" w:rsidP="00A4154C">
            <w:pPr>
              <w:ind w:firstLine="432"/>
              <w:jc w:val="center"/>
              <w:rPr>
                <w:b/>
                <w:lang w:val="en-GB"/>
              </w:rPr>
            </w:pPr>
          </w:p>
          <w:p w:rsidR="00987793" w:rsidRPr="002A6304" w:rsidRDefault="00987793" w:rsidP="00987793">
            <w:pPr>
              <w:ind w:right="45" w:firstLine="460"/>
              <w:jc w:val="both"/>
              <w:rPr>
                <w:lang w:val="en-GB" w:eastAsia="bg-BG"/>
              </w:rPr>
            </w:pPr>
            <w:r w:rsidRPr="0097213B">
              <w:rPr>
                <w:b/>
                <w:lang w:val="en-GB"/>
              </w:rPr>
              <w:t>Art. 1.</w:t>
            </w:r>
            <w:r w:rsidRPr="0097213B">
              <w:rPr>
                <w:lang w:val="en-GB"/>
              </w:rPr>
              <w:t xml:space="preserve"> The </w:t>
            </w:r>
            <w:r w:rsidRPr="0097213B">
              <w:rPr>
                <w:b/>
                <w:lang w:val="en-GB"/>
              </w:rPr>
              <w:t>CONTRACTING AUTHORITY</w:t>
            </w:r>
            <w:r w:rsidRPr="0097213B">
              <w:rPr>
                <w:lang w:val="en-GB"/>
              </w:rPr>
              <w:t xml:space="preserve"> assigns, and the </w:t>
            </w:r>
            <w:r w:rsidRPr="002A6304">
              <w:rPr>
                <w:b/>
                <w:lang w:val="en-GB"/>
              </w:rPr>
              <w:t>CONTRACTOR</w:t>
            </w:r>
            <w:r w:rsidRPr="002A6304">
              <w:rPr>
                <w:lang w:val="en-GB"/>
              </w:rPr>
              <w:t xml:space="preserve"> undertakes against payment to deliver, </w:t>
            </w:r>
            <w:r w:rsidR="0010088E">
              <w:rPr>
                <w:lang w:val="en-GB"/>
              </w:rPr>
              <w:t>and install</w:t>
            </w:r>
            <w:r w:rsidRPr="002A6304">
              <w:rPr>
                <w:lang w:val="en-GB"/>
              </w:rPr>
              <w:t xml:space="preserve">, </w:t>
            </w:r>
            <w:r w:rsidR="00EE5105">
              <w:rPr>
                <w:lang w:val="en-GB"/>
              </w:rPr>
              <w:t>one</w:t>
            </w:r>
            <w:r w:rsidRPr="002A6304">
              <w:rPr>
                <w:lang w:val="en-GB"/>
              </w:rPr>
              <w:t xml:space="preserve"> M-feature detector for Bulgarian banknotes for </w:t>
            </w:r>
            <w:r w:rsidR="00EE5105">
              <w:rPr>
                <w:lang w:val="en-GB"/>
              </w:rPr>
              <w:t xml:space="preserve">a </w:t>
            </w:r>
            <w:r w:rsidRPr="002A6304">
              <w:rPr>
                <w:lang w:val="en-GB"/>
              </w:rPr>
              <w:t xml:space="preserve">BPS </w:t>
            </w:r>
            <w:r w:rsidR="00410B98" w:rsidRPr="002A6304">
              <w:rPr>
                <w:color w:val="000000"/>
                <w:spacing w:val="2"/>
                <w:lang w:val="en-US"/>
              </w:rPr>
              <w:t xml:space="preserve">M7-12SB-22 </w:t>
            </w:r>
            <w:r w:rsidRPr="002A6304">
              <w:rPr>
                <w:lang w:val="en-GB"/>
              </w:rPr>
              <w:t xml:space="preserve">banknote processing system, hereinafter referred to as ‘M-Sensor’, </w:t>
            </w:r>
            <w:r w:rsidRPr="002A6304">
              <w:rPr>
                <w:lang w:val="en-GB" w:eastAsia="bg-BG"/>
              </w:rPr>
              <w:t>in compliance with the</w:t>
            </w:r>
            <w:r w:rsidR="005F478B" w:rsidRPr="002A6304">
              <w:rPr>
                <w:lang w:eastAsia="bg-BG"/>
              </w:rPr>
              <w:t xml:space="preserve"> </w:t>
            </w:r>
            <w:r w:rsidR="003A4AFC" w:rsidRPr="002A6304">
              <w:rPr>
                <w:b/>
                <w:lang w:val="en-GB" w:eastAsia="bg-BG"/>
              </w:rPr>
              <w:t>CONTRACTING AUTHORITY</w:t>
            </w:r>
            <w:r w:rsidR="003A4AFC" w:rsidRPr="002A6304">
              <w:rPr>
                <w:b/>
                <w:lang w:eastAsia="bg-BG"/>
              </w:rPr>
              <w:t>‘</w:t>
            </w:r>
            <w:r w:rsidR="00EE5105" w:rsidRPr="00EE5105">
              <w:rPr>
                <w:lang w:val="en-US" w:eastAsia="bg-BG"/>
              </w:rPr>
              <w:t>s</w:t>
            </w:r>
            <w:r w:rsidR="003A4AFC" w:rsidRPr="002A6304">
              <w:rPr>
                <w:lang w:val="en-GB" w:eastAsia="bg-BG"/>
              </w:rPr>
              <w:t xml:space="preserve"> </w:t>
            </w:r>
            <w:r w:rsidR="00EE5105">
              <w:rPr>
                <w:lang w:val="en-US" w:eastAsia="bg-BG"/>
              </w:rPr>
              <w:t>Technical S</w:t>
            </w:r>
            <w:r w:rsidR="005F478B" w:rsidRPr="002A6304">
              <w:rPr>
                <w:lang w:val="en-US" w:eastAsia="bg-BG"/>
              </w:rPr>
              <w:t>pecification</w:t>
            </w:r>
            <w:r w:rsidR="009B266E" w:rsidRPr="002A6304">
              <w:rPr>
                <w:lang w:val="en-US" w:eastAsia="bg-BG"/>
              </w:rPr>
              <w:t xml:space="preserve"> (</w:t>
            </w:r>
            <w:r w:rsidR="0097213B" w:rsidRPr="002A6304">
              <w:rPr>
                <w:lang w:val="en-US" w:eastAsia="bg-BG"/>
              </w:rPr>
              <w:t>Appendix</w:t>
            </w:r>
            <w:r w:rsidR="009B266E" w:rsidRPr="002A6304">
              <w:rPr>
                <w:lang w:val="en-US" w:eastAsia="bg-BG"/>
              </w:rPr>
              <w:t xml:space="preserve"> No 1)</w:t>
            </w:r>
            <w:r w:rsidR="00EE5105">
              <w:rPr>
                <w:lang w:val="en-US" w:eastAsia="bg-BG"/>
              </w:rPr>
              <w:t>,</w:t>
            </w:r>
            <w:r w:rsidR="0010088E">
              <w:rPr>
                <w:lang w:val="en-US" w:eastAsia="bg-BG"/>
              </w:rPr>
              <w:t xml:space="preserve"> and</w:t>
            </w:r>
            <w:r w:rsidRPr="002A6304">
              <w:rPr>
                <w:lang w:val="en-GB" w:eastAsia="bg-BG"/>
              </w:rPr>
              <w:t xml:space="preserve"> the </w:t>
            </w:r>
            <w:r w:rsidRPr="002A6304">
              <w:rPr>
                <w:b/>
                <w:lang w:val="en-GB" w:eastAsia="bg-BG"/>
              </w:rPr>
              <w:t>CONTRACTOR’s</w:t>
            </w:r>
            <w:r w:rsidR="00EE5105">
              <w:rPr>
                <w:lang w:val="en-GB" w:eastAsia="bg-BG"/>
              </w:rPr>
              <w:t xml:space="preserve"> </w:t>
            </w:r>
            <w:r w:rsidRPr="002A6304">
              <w:rPr>
                <w:lang w:val="en-GB" w:eastAsia="bg-BG"/>
              </w:rPr>
              <w:t>Tec</w:t>
            </w:r>
            <w:r w:rsidR="009B266E" w:rsidRPr="002A6304">
              <w:rPr>
                <w:lang w:val="en-GB" w:eastAsia="bg-BG"/>
              </w:rPr>
              <w:t>hnical Proposal (Appendix No. 2</w:t>
            </w:r>
            <w:r w:rsidRPr="002A6304">
              <w:rPr>
                <w:lang w:val="en-GB" w:eastAsia="bg-BG"/>
              </w:rPr>
              <w:t xml:space="preserve">) and </w:t>
            </w:r>
            <w:r w:rsidR="009B266E" w:rsidRPr="002A6304">
              <w:rPr>
                <w:lang w:val="en-GB"/>
              </w:rPr>
              <w:t>Price Proposal (Appendix No.</w:t>
            </w:r>
            <w:r w:rsidR="00EE5105">
              <w:rPr>
                <w:lang w:val="en-GB"/>
              </w:rPr>
              <w:t xml:space="preserve"> </w:t>
            </w:r>
            <w:r w:rsidR="009B266E" w:rsidRPr="002A6304">
              <w:rPr>
                <w:lang w:val="en-GB"/>
              </w:rPr>
              <w:t>3</w:t>
            </w:r>
            <w:r w:rsidRPr="002A6304">
              <w:rPr>
                <w:lang w:val="en-GB"/>
              </w:rPr>
              <w:t>) which are integral parts hereof</w:t>
            </w:r>
            <w:r w:rsidRPr="002A6304">
              <w:rPr>
                <w:lang w:val="en-GB" w:eastAsia="bg-BG"/>
              </w:rPr>
              <w:t>.</w:t>
            </w:r>
          </w:p>
          <w:p w:rsidR="00987793" w:rsidRPr="002A6304" w:rsidRDefault="00987793" w:rsidP="00987793">
            <w:pPr>
              <w:ind w:firstLine="432"/>
              <w:jc w:val="both"/>
              <w:rPr>
                <w:b/>
                <w:lang w:val="en-GB"/>
              </w:rPr>
            </w:pPr>
          </w:p>
          <w:p w:rsidR="00987793" w:rsidRPr="002A6304" w:rsidRDefault="00987793" w:rsidP="00987793">
            <w:pPr>
              <w:ind w:firstLine="432"/>
              <w:jc w:val="both"/>
              <w:rPr>
                <w:b/>
                <w:lang w:val="en-GB"/>
              </w:rPr>
            </w:pPr>
          </w:p>
          <w:p w:rsidR="007E1F13" w:rsidRPr="002A6304" w:rsidRDefault="00987793" w:rsidP="00DA2030">
            <w:pPr>
              <w:ind w:firstLine="432"/>
              <w:jc w:val="center"/>
              <w:rPr>
                <w:b/>
                <w:lang w:val="en-GB"/>
              </w:rPr>
            </w:pPr>
            <w:r w:rsidRPr="002A6304">
              <w:rPr>
                <w:b/>
                <w:lang w:val="en-GB"/>
              </w:rPr>
              <w:t xml:space="preserve">ІІ. </w:t>
            </w:r>
            <w:r w:rsidR="0010088E">
              <w:rPr>
                <w:b/>
                <w:lang w:val="en-GB"/>
              </w:rPr>
              <w:t>TERMS</w:t>
            </w:r>
            <w:r w:rsidRPr="002A6304">
              <w:rPr>
                <w:b/>
                <w:lang w:val="en-GB"/>
              </w:rPr>
              <w:t xml:space="preserve"> OF DELIVERY</w:t>
            </w:r>
          </w:p>
          <w:p w:rsidR="00987793" w:rsidRPr="0097213B" w:rsidRDefault="00987793" w:rsidP="00987793">
            <w:pPr>
              <w:ind w:firstLine="432"/>
              <w:jc w:val="both"/>
              <w:rPr>
                <w:lang w:val="en-GB"/>
              </w:rPr>
            </w:pPr>
            <w:r w:rsidRPr="0097213B">
              <w:rPr>
                <w:b/>
                <w:lang w:val="en-GB"/>
              </w:rPr>
              <w:t>Art. 2.</w:t>
            </w:r>
            <w:r w:rsidRPr="0097213B">
              <w:rPr>
                <w:lang w:val="en-GB"/>
              </w:rPr>
              <w:t xml:space="preserve"> (1) The </w:t>
            </w:r>
            <w:r w:rsidRPr="0097213B">
              <w:rPr>
                <w:b/>
                <w:lang w:val="en-GB"/>
              </w:rPr>
              <w:t>CONTRACTOR</w:t>
            </w:r>
            <w:r w:rsidRPr="0097213B">
              <w:rPr>
                <w:lang w:val="en-GB"/>
              </w:rPr>
              <w:t xml:space="preserve"> shall deliver the above </w:t>
            </w:r>
            <w:r w:rsidR="0010088E">
              <w:rPr>
                <w:lang w:val="en-GB"/>
              </w:rPr>
              <w:t>one</w:t>
            </w:r>
            <w:r w:rsidRPr="002A6304">
              <w:rPr>
                <w:lang w:val="en-GB"/>
              </w:rPr>
              <w:t xml:space="preserve"> M-feature detector for Bulgarian banknotes for </w:t>
            </w:r>
            <w:r w:rsidR="0010088E">
              <w:rPr>
                <w:lang w:val="en-GB"/>
              </w:rPr>
              <w:t xml:space="preserve">a </w:t>
            </w:r>
            <w:r w:rsidRPr="002A6304">
              <w:rPr>
                <w:lang w:val="en-GB"/>
              </w:rPr>
              <w:t xml:space="preserve">BPS </w:t>
            </w:r>
            <w:r w:rsidR="00410B98" w:rsidRPr="002A6304">
              <w:rPr>
                <w:color w:val="000000"/>
                <w:spacing w:val="2"/>
                <w:lang w:val="en-US"/>
              </w:rPr>
              <w:t xml:space="preserve">M7-12SB-22 </w:t>
            </w:r>
            <w:r w:rsidRPr="002A6304">
              <w:rPr>
                <w:lang w:val="en-GB"/>
              </w:rPr>
              <w:t xml:space="preserve">banknote processing system </w:t>
            </w:r>
            <w:r w:rsidRPr="002A6304">
              <w:rPr>
                <w:b/>
                <w:lang w:val="en-GB"/>
              </w:rPr>
              <w:t>within …………………. calendar days</w:t>
            </w:r>
            <w:r w:rsidRPr="0097213B">
              <w:rPr>
                <w:lang w:val="en-GB"/>
              </w:rPr>
              <w:t xml:space="preserve"> </w:t>
            </w:r>
            <w:r w:rsidR="00DC3135">
              <w:rPr>
                <w:lang w:val="en-GB"/>
              </w:rPr>
              <w:t>as of</w:t>
            </w:r>
            <w:r w:rsidRPr="0097213B">
              <w:rPr>
                <w:lang w:val="en-GB"/>
              </w:rPr>
              <w:t xml:space="preserve"> the </w:t>
            </w:r>
            <w:r w:rsidR="0010088E">
              <w:rPr>
                <w:lang w:val="en-GB"/>
              </w:rPr>
              <w:t xml:space="preserve">signature </w:t>
            </w:r>
            <w:r w:rsidRPr="0097213B">
              <w:rPr>
                <w:lang w:val="en-GB"/>
              </w:rPr>
              <w:t>date of this Contract.</w:t>
            </w:r>
          </w:p>
          <w:p w:rsidR="00987793" w:rsidRPr="002A6304" w:rsidRDefault="00BD4A09" w:rsidP="00987793">
            <w:pPr>
              <w:ind w:firstLine="432"/>
              <w:jc w:val="both"/>
              <w:rPr>
                <w:lang w:val="en-GB"/>
              </w:rPr>
            </w:pPr>
            <w:r>
              <w:rPr>
                <w:lang w:val="en-GB"/>
              </w:rPr>
              <w:t>(2) De</w:t>
            </w:r>
            <w:r w:rsidR="00987793" w:rsidRPr="002A6304">
              <w:rPr>
                <w:lang w:val="en-GB"/>
              </w:rPr>
              <w:t xml:space="preserve">livery of the detector shall be organised by the </w:t>
            </w:r>
            <w:r w:rsidR="00987793" w:rsidRPr="002A6304">
              <w:rPr>
                <w:b/>
                <w:lang w:val="en-GB"/>
              </w:rPr>
              <w:t xml:space="preserve">CONTRACTOR </w:t>
            </w:r>
            <w:r w:rsidR="00987793" w:rsidRPr="002A6304">
              <w:rPr>
                <w:lang w:val="en-GB"/>
              </w:rPr>
              <w:t xml:space="preserve">and the expenses shall be </w:t>
            </w:r>
            <w:r>
              <w:rPr>
                <w:lang w:val="en-GB"/>
              </w:rPr>
              <w:t>borne by</w:t>
            </w:r>
            <w:r w:rsidR="00987793" w:rsidRPr="002A6304">
              <w:rPr>
                <w:lang w:val="en-GB"/>
              </w:rPr>
              <w:t xml:space="preserve"> the </w:t>
            </w:r>
            <w:r w:rsidR="00987793" w:rsidRPr="002A6304">
              <w:rPr>
                <w:b/>
                <w:lang w:val="en-GB"/>
              </w:rPr>
              <w:t>CONTRACTING AUTHORITY</w:t>
            </w:r>
            <w:r w:rsidR="00987793" w:rsidRPr="002A6304">
              <w:rPr>
                <w:lang w:val="en-GB"/>
              </w:rPr>
              <w:t>.</w:t>
            </w:r>
          </w:p>
          <w:p w:rsidR="00987793" w:rsidRPr="002A6304" w:rsidRDefault="00987793" w:rsidP="00987793">
            <w:pPr>
              <w:ind w:firstLine="432"/>
              <w:jc w:val="both"/>
            </w:pPr>
            <w:r w:rsidRPr="002A6304">
              <w:rPr>
                <w:lang w:val="en-GB"/>
              </w:rPr>
              <w:t xml:space="preserve">(3) The </w:t>
            </w:r>
            <w:r w:rsidRPr="00A540AD">
              <w:rPr>
                <w:b/>
                <w:lang w:val="en-GB"/>
              </w:rPr>
              <w:t>CONTRACTOR</w:t>
            </w:r>
            <w:r w:rsidRPr="002A6304">
              <w:t xml:space="preserve"> </w:t>
            </w:r>
            <w:r w:rsidRPr="002A6304">
              <w:rPr>
                <w:lang w:val="en-GB"/>
              </w:rPr>
              <w:t xml:space="preserve">shall deliver the M-Sensor to the </w:t>
            </w:r>
            <w:r w:rsidRPr="002A6304">
              <w:rPr>
                <w:b/>
                <w:lang w:val="en-GB"/>
              </w:rPr>
              <w:t>CONTRACTING AUTHORITY`</w:t>
            </w:r>
            <w:r w:rsidRPr="00A540AD">
              <w:rPr>
                <w:lang w:val="en-GB"/>
              </w:rPr>
              <w:t>s</w:t>
            </w:r>
            <w:r w:rsidRPr="002A6304">
              <w:rPr>
                <w:lang w:val="en-GB"/>
              </w:rPr>
              <w:t xml:space="preserve"> Cash C</w:t>
            </w:r>
            <w:r w:rsidR="002D79E0">
              <w:rPr>
                <w:lang w:val="en-GB"/>
              </w:rPr>
              <w:t>enter,</w:t>
            </w:r>
            <w:r w:rsidRPr="002A6304">
              <w:rPr>
                <w:lang w:val="en-GB"/>
              </w:rPr>
              <w:t xml:space="preserve"> Sofia, 1784, 10, Mihail Tenev Str., </w:t>
            </w:r>
            <w:r w:rsidR="002D79E0">
              <w:rPr>
                <w:lang w:val="en-GB"/>
              </w:rPr>
              <w:t>under</w:t>
            </w:r>
            <w:r w:rsidRPr="002A6304">
              <w:rPr>
                <w:lang w:val="en-GB"/>
              </w:rPr>
              <w:t xml:space="preserve"> DAP Sofia (</w:t>
            </w:r>
            <w:r w:rsidR="002D79E0">
              <w:rPr>
                <w:lang w:val="en-GB"/>
              </w:rPr>
              <w:t>with</w:t>
            </w:r>
            <w:r w:rsidRPr="002A6304">
              <w:rPr>
                <w:lang w:val="en-GB"/>
              </w:rPr>
              <w:t xml:space="preserve"> transport</w:t>
            </w:r>
            <w:r w:rsidR="002D79E0">
              <w:rPr>
                <w:lang w:val="en-GB"/>
              </w:rPr>
              <w:t>ation costs included</w:t>
            </w:r>
            <w:r w:rsidRPr="002A6304">
              <w:rPr>
                <w:lang w:val="en-GB"/>
              </w:rPr>
              <w:t xml:space="preserve">, Incoterms 2010). The </w:t>
            </w:r>
            <w:r w:rsidRPr="002A6304">
              <w:rPr>
                <w:b/>
                <w:lang w:val="en-GB"/>
              </w:rPr>
              <w:t>CONTRACTING AUTHORITY</w:t>
            </w:r>
            <w:r w:rsidRPr="002A6304">
              <w:rPr>
                <w:lang w:val="en-GB"/>
              </w:rPr>
              <w:t xml:space="preserve"> shall </w:t>
            </w:r>
            <w:r w:rsidR="00AF22D2">
              <w:rPr>
                <w:lang w:val="en-GB"/>
              </w:rPr>
              <w:t>attest</w:t>
            </w:r>
            <w:r w:rsidRPr="002A6304">
              <w:rPr>
                <w:lang w:val="en-GB"/>
              </w:rPr>
              <w:t xml:space="preserve"> the acceptance of the delivered M-Sensor by sending a written confirmation to the </w:t>
            </w:r>
            <w:r w:rsidRPr="002A6304">
              <w:rPr>
                <w:b/>
                <w:lang w:val="en-GB"/>
              </w:rPr>
              <w:t>CONTRACTOR</w:t>
            </w:r>
            <w:r w:rsidRPr="002A6304">
              <w:rPr>
                <w:lang w:val="en-GB"/>
              </w:rPr>
              <w:t>.</w:t>
            </w:r>
          </w:p>
          <w:p w:rsidR="007C6071" w:rsidRPr="002A6304" w:rsidRDefault="00987793" w:rsidP="00987793">
            <w:pPr>
              <w:ind w:firstLine="432"/>
              <w:jc w:val="both"/>
              <w:rPr>
                <w:lang w:val="en-GB"/>
              </w:rPr>
            </w:pPr>
            <w:r w:rsidRPr="002A6304">
              <w:rPr>
                <w:lang w:val="en-GB"/>
              </w:rPr>
              <w:t xml:space="preserve"> </w:t>
            </w:r>
            <w:r w:rsidR="007C6071" w:rsidRPr="002A6304">
              <w:rPr>
                <w:lang w:val="en-GB"/>
              </w:rPr>
              <w:t>(4) The delivery shall be accompanied by an invoice and a waybill.</w:t>
            </w:r>
          </w:p>
          <w:p w:rsidR="007C6071" w:rsidRPr="002A6304" w:rsidRDefault="007C6071" w:rsidP="00631FA2">
            <w:pPr>
              <w:ind w:firstLine="432"/>
              <w:jc w:val="both"/>
              <w:rPr>
                <w:lang w:val="en-GB"/>
              </w:rPr>
            </w:pPr>
            <w:r w:rsidRPr="002A6304">
              <w:rPr>
                <w:lang w:val="en-GB"/>
              </w:rPr>
              <w:t xml:space="preserve">(5) If </w:t>
            </w:r>
            <w:r w:rsidR="00B81535">
              <w:rPr>
                <w:lang w:val="en-GB"/>
              </w:rPr>
              <w:t xml:space="preserve">it is found that the </w:t>
            </w:r>
            <w:r w:rsidRPr="002A6304">
              <w:rPr>
                <w:lang w:val="en-GB"/>
              </w:rPr>
              <w:t xml:space="preserve">delivery </w:t>
            </w:r>
            <w:r w:rsidR="00987793" w:rsidRPr="002A6304">
              <w:rPr>
                <w:lang w:val="en-US"/>
              </w:rPr>
              <w:t>is</w:t>
            </w:r>
            <w:r w:rsidRPr="002A6304">
              <w:rPr>
                <w:lang w:val="en-GB"/>
              </w:rPr>
              <w:t xml:space="preserve"> </w:t>
            </w:r>
            <w:r w:rsidR="00B81535">
              <w:rPr>
                <w:lang w:val="en-GB"/>
              </w:rPr>
              <w:t>incomplete</w:t>
            </w:r>
            <w:r w:rsidRPr="002A6304">
              <w:rPr>
                <w:lang w:val="en-GB"/>
              </w:rPr>
              <w:t>,</w:t>
            </w:r>
            <w:r w:rsidR="00987793" w:rsidRPr="002A6304">
              <w:rPr>
                <w:b/>
                <w:lang w:val="en-GB"/>
              </w:rPr>
              <w:t xml:space="preserve"> </w:t>
            </w:r>
            <w:r w:rsidR="00987793" w:rsidRPr="002A6304">
              <w:rPr>
                <w:lang w:val="en-GB"/>
              </w:rPr>
              <w:t>the</w:t>
            </w:r>
            <w:r w:rsidR="00987793" w:rsidRPr="002A6304">
              <w:rPr>
                <w:b/>
                <w:lang w:val="en-GB"/>
              </w:rPr>
              <w:t xml:space="preserve"> CONTRACTING AUTHORITY</w:t>
            </w:r>
            <w:r w:rsidR="00987793" w:rsidRPr="002A6304">
              <w:rPr>
                <w:lang w:val="en-GB"/>
              </w:rPr>
              <w:t xml:space="preserve"> </w:t>
            </w:r>
            <w:r w:rsidRPr="002A6304">
              <w:rPr>
                <w:lang w:val="en-GB"/>
              </w:rPr>
              <w:t xml:space="preserve">shall immediately notify </w:t>
            </w:r>
            <w:r w:rsidR="00987793" w:rsidRPr="002A6304">
              <w:rPr>
                <w:lang w:val="en-GB"/>
              </w:rPr>
              <w:t xml:space="preserve">the </w:t>
            </w:r>
            <w:r w:rsidR="00987793" w:rsidRPr="002A6304">
              <w:rPr>
                <w:b/>
                <w:lang w:val="en-GB"/>
              </w:rPr>
              <w:t>CONTRACTOR</w:t>
            </w:r>
            <w:r w:rsidR="00B81535">
              <w:rPr>
                <w:b/>
                <w:lang w:val="en-GB"/>
              </w:rPr>
              <w:t xml:space="preserve"> </w:t>
            </w:r>
            <w:r w:rsidR="00B81535" w:rsidRPr="00B81535">
              <w:rPr>
                <w:lang w:val="en-GB"/>
              </w:rPr>
              <w:t>thereof</w:t>
            </w:r>
            <w:r w:rsidRPr="002A6304">
              <w:rPr>
                <w:lang w:val="en-GB"/>
              </w:rPr>
              <w:t xml:space="preserve">. </w:t>
            </w:r>
            <w:r w:rsidR="00987793" w:rsidRPr="002A6304">
              <w:rPr>
                <w:lang w:val="en-GB"/>
              </w:rPr>
              <w:t xml:space="preserve">The </w:t>
            </w:r>
            <w:r w:rsidR="00987793" w:rsidRPr="002A6304">
              <w:rPr>
                <w:b/>
                <w:lang w:val="en-GB"/>
              </w:rPr>
              <w:t xml:space="preserve">CONTRACTOR </w:t>
            </w:r>
            <w:r w:rsidRPr="002A6304">
              <w:rPr>
                <w:lang w:val="en-GB"/>
              </w:rPr>
              <w:t xml:space="preserve">shall deliver the shortage </w:t>
            </w:r>
            <w:r w:rsidR="00B81535">
              <w:rPr>
                <w:lang w:val="en-GB"/>
              </w:rPr>
              <w:t>for its own account</w:t>
            </w:r>
            <w:r w:rsidRPr="002A6304">
              <w:rPr>
                <w:lang w:val="en-GB"/>
              </w:rPr>
              <w:t>.</w:t>
            </w:r>
          </w:p>
          <w:p w:rsidR="007C6071" w:rsidRPr="002A6304" w:rsidRDefault="007C6071" w:rsidP="00631FA2">
            <w:pPr>
              <w:jc w:val="both"/>
              <w:rPr>
                <w:b/>
                <w:lang w:val="en-GB"/>
              </w:rPr>
            </w:pPr>
          </w:p>
          <w:p w:rsidR="007C6071" w:rsidRPr="002A6304" w:rsidRDefault="007C6071" w:rsidP="00DA2030">
            <w:pPr>
              <w:ind w:firstLine="445"/>
              <w:jc w:val="center"/>
              <w:rPr>
                <w:b/>
                <w:lang w:val="en-GB"/>
              </w:rPr>
            </w:pPr>
            <w:r w:rsidRPr="002A6304">
              <w:rPr>
                <w:b/>
                <w:lang w:val="en-GB"/>
              </w:rPr>
              <w:t>ІІІ. TERM</w:t>
            </w:r>
            <w:r w:rsidR="00B81535">
              <w:rPr>
                <w:b/>
                <w:lang w:val="en-GB"/>
              </w:rPr>
              <w:t>S</w:t>
            </w:r>
            <w:r w:rsidRPr="002A6304">
              <w:rPr>
                <w:b/>
                <w:lang w:val="en-GB"/>
              </w:rPr>
              <w:t xml:space="preserve"> OF INSTALLATION</w:t>
            </w:r>
          </w:p>
          <w:p w:rsidR="007E1F13" w:rsidRPr="002A6304" w:rsidRDefault="007E1F13" w:rsidP="00DA2030">
            <w:pPr>
              <w:ind w:firstLine="445"/>
              <w:jc w:val="center"/>
              <w:rPr>
                <w:b/>
                <w:lang w:val="en-GB"/>
              </w:rPr>
            </w:pPr>
          </w:p>
          <w:p w:rsidR="00777DFA" w:rsidRDefault="00777DFA" w:rsidP="00631FA2">
            <w:pPr>
              <w:ind w:firstLine="493"/>
              <w:jc w:val="both"/>
              <w:rPr>
                <w:b/>
                <w:lang w:val="en-GB"/>
              </w:rPr>
            </w:pPr>
          </w:p>
          <w:p w:rsidR="00987793" w:rsidRPr="0097213B" w:rsidRDefault="007C6071" w:rsidP="00631FA2">
            <w:pPr>
              <w:ind w:firstLine="493"/>
              <w:jc w:val="both"/>
              <w:rPr>
                <w:lang w:val="en-GB"/>
              </w:rPr>
            </w:pPr>
            <w:r w:rsidRPr="0097213B">
              <w:rPr>
                <w:b/>
                <w:lang w:val="en-GB"/>
              </w:rPr>
              <w:t xml:space="preserve">Art. 3. </w:t>
            </w:r>
            <w:r w:rsidRPr="0097213B">
              <w:rPr>
                <w:lang w:val="en-GB"/>
              </w:rPr>
              <w:t xml:space="preserve">(1) The </w:t>
            </w:r>
            <w:r w:rsidR="00987793" w:rsidRPr="0097213B">
              <w:rPr>
                <w:lang w:val="en-GB"/>
              </w:rPr>
              <w:t>M-Sensor</w:t>
            </w:r>
            <w:r w:rsidRPr="0097213B">
              <w:rPr>
                <w:lang w:val="en-GB"/>
              </w:rPr>
              <w:t xml:space="preserve">, </w:t>
            </w:r>
            <w:r w:rsidR="00B81535">
              <w:rPr>
                <w:lang w:val="en-GB"/>
              </w:rPr>
              <w:t>o</w:t>
            </w:r>
            <w:r w:rsidRPr="0097213B">
              <w:rPr>
                <w:lang w:val="en-GB"/>
              </w:rPr>
              <w:t xml:space="preserve">bject of this Contract, shall be installed on </w:t>
            </w:r>
            <w:r w:rsidR="00B81535">
              <w:rPr>
                <w:lang w:val="en-GB"/>
              </w:rPr>
              <w:t xml:space="preserve">a </w:t>
            </w:r>
            <w:r w:rsidR="00B81535" w:rsidRPr="0097213B">
              <w:rPr>
                <w:lang w:val="en-GB"/>
              </w:rPr>
              <w:t xml:space="preserve">BPS </w:t>
            </w:r>
            <w:r w:rsidR="00B81535" w:rsidRPr="002A6304">
              <w:rPr>
                <w:color w:val="000000"/>
                <w:spacing w:val="2"/>
                <w:lang w:val="en-US"/>
              </w:rPr>
              <w:t xml:space="preserve">M7-12SB-22 </w:t>
            </w:r>
            <w:r w:rsidRPr="0097213B">
              <w:rPr>
                <w:lang w:val="en-GB"/>
              </w:rPr>
              <w:t xml:space="preserve">banknote processing </w:t>
            </w:r>
            <w:r w:rsidR="00B81535">
              <w:rPr>
                <w:lang w:val="en-GB"/>
              </w:rPr>
              <w:t>system</w:t>
            </w:r>
            <w:r w:rsidRPr="0097213B">
              <w:rPr>
                <w:lang w:val="en-GB"/>
              </w:rPr>
              <w:t xml:space="preserve"> </w:t>
            </w:r>
            <w:r w:rsidR="00B81535">
              <w:rPr>
                <w:lang w:val="en-GB"/>
              </w:rPr>
              <w:t>o</w:t>
            </w:r>
            <w:r w:rsidRPr="002A6304">
              <w:rPr>
                <w:lang w:val="en-GB"/>
              </w:rPr>
              <w:t>n the premises of</w:t>
            </w:r>
            <w:r w:rsidR="00987793" w:rsidRPr="002A6304">
              <w:rPr>
                <w:lang w:val="en-GB"/>
              </w:rPr>
              <w:t xml:space="preserve"> the</w:t>
            </w:r>
            <w:r w:rsidRPr="002A6304">
              <w:rPr>
                <w:lang w:val="en-GB"/>
              </w:rPr>
              <w:t xml:space="preserve"> </w:t>
            </w:r>
            <w:r w:rsidR="00987793" w:rsidRPr="002A6304">
              <w:rPr>
                <w:lang w:val="en-GB"/>
              </w:rPr>
              <w:t>BNB</w:t>
            </w:r>
            <w:r w:rsidR="00B81535">
              <w:rPr>
                <w:lang w:val="en-GB"/>
              </w:rPr>
              <w:t xml:space="preserve"> </w:t>
            </w:r>
            <w:r w:rsidR="00B81535" w:rsidRPr="002A6304">
              <w:rPr>
                <w:lang w:val="en-GB"/>
              </w:rPr>
              <w:t>Cash Center</w:t>
            </w:r>
            <w:r w:rsidR="00B81535">
              <w:rPr>
                <w:lang w:val="en-GB"/>
              </w:rPr>
              <w:t>,</w:t>
            </w:r>
            <w:r w:rsidR="0097213B">
              <w:t xml:space="preserve"> </w:t>
            </w:r>
            <w:r w:rsidR="00987793" w:rsidRPr="0097213B">
              <w:rPr>
                <w:lang w:val="en-GB"/>
              </w:rPr>
              <w:t xml:space="preserve">Sofia 1784, 10, Mihail Tenev Str. </w:t>
            </w:r>
          </w:p>
          <w:p w:rsidR="007C6071" w:rsidRPr="002A6304" w:rsidRDefault="007C6071" w:rsidP="00631FA2">
            <w:pPr>
              <w:ind w:firstLine="493"/>
              <w:jc w:val="both"/>
              <w:rPr>
                <w:lang w:val="en-GB"/>
              </w:rPr>
            </w:pPr>
            <w:r w:rsidRPr="002A6304">
              <w:rPr>
                <w:lang w:val="en-GB"/>
              </w:rPr>
              <w:t xml:space="preserve">(2) The installation </w:t>
            </w:r>
            <w:r w:rsidR="00B81535">
              <w:rPr>
                <w:lang w:val="en-GB"/>
              </w:rPr>
              <w:t>under</w:t>
            </w:r>
            <w:r w:rsidRPr="002A6304">
              <w:rPr>
                <w:lang w:val="en-GB"/>
              </w:rPr>
              <w:t xml:space="preserve"> the </w:t>
            </w:r>
            <w:r w:rsidR="00B81535">
              <w:rPr>
                <w:lang w:val="en-GB"/>
              </w:rPr>
              <w:t>preceding</w:t>
            </w:r>
            <w:r w:rsidRPr="002A6304">
              <w:rPr>
                <w:lang w:val="en-GB"/>
              </w:rPr>
              <w:t xml:space="preserve"> paragraph shall be carried out by </w:t>
            </w:r>
            <w:r w:rsidR="00987793" w:rsidRPr="002A6304">
              <w:rPr>
                <w:lang w:val="en-GB"/>
              </w:rPr>
              <w:t xml:space="preserve">the </w:t>
            </w:r>
            <w:r w:rsidR="00987793" w:rsidRPr="002A6304">
              <w:rPr>
                <w:b/>
                <w:lang w:val="en-GB"/>
              </w:rPr>
              <w:t>CONTRACTOR’s</w:t>
            </w:r>
            <w:r w:rsidR="00987793" w:rsidRPr="002A6304">
              <w:rPr>
                <w:lang w:val="en-GB"/>
              </w:rPr>
              <w:t xml:space="preserve"> </w:t>
            </w:r>
            <w:r w:rsidRPr="002A6304">
              <w:rPr>
                <w:lang w:val="en-GB"/>
              </w:rPr>
              <w:t xml:space="preserve">specialists. </w:t>
            </w:r>
            <w:r w:rsidRPr="002A6304" w:rsidDel="00944EEF">
              <w:rPr>
                <w:lang w:val="en-GB"/>
              </w:rPr>
              <w:t xml:space="preserve"> </w:t>
            </w:r>
          </w:p>
          <w:p w:rsidR="007C6071" w:rsidRPr="002A6304" w:rsidRDefault="007C6071" w:rsidP="00631FA2">
            <w:pPr>
              <w:ind w:firstLine="493"/>
              <w:jc w:val="both"/>
              <w:rPr>
                <w:lang w:val="en-GB"/>
              </w:rPr>
            </w:pPr>
            <w:r w:rsidRPr="002A6304">
              <w:rPr>
                <w:lang w:val="en-GB"/>
              </w:rPr>
              <w:t xml:space="preserve">(3) The </w:t>
            </w:r>
            <w:r w:rsidR="00A627CE" w:rsidRPr="002A6304">
              <w:rPr>
                <w:b/>
                <w:lang w:val="en-GB"/>
              </w:rPr>
              <w:t>CONTRACTOR</w:t>
            </w:r>
            <w:r w:rsidR="00987793" w:rsidRPr="002A6304">
              <w:rPr>
                <w:lang w:val="en-GB"/>
              </w:rPr>
              <w:t xml:space="preserve"> </w:t>
            </w:r>
            <w:r w:rsidRPr="002A6304">
              <w:rPr>
                <w:lang w:val="en-GB"/>
              </w:rPr>
              <w:t xml:space="preserve">shall install the </w:t>
            </w:r>
            <w:r w:rsidR="00A7564B" w:rsidRPr="002A6304">
              <w:rPr>
                <w:lang w:val="en-GB"/>
              </w:rPr>
              <w:t xml:space="preserve">M-Sensor </w:t>
            </w:r>
            <w:r w:rsidRPr="002A6304">
              <w:rPr>
                <w:b/>
                <w:lang w:val="en-GB"/>
              </w:rPr>
              <w:t xml:space="preserve">within 10 (ten) </w:t>
            </w:r>
            <w:r w:rsidR="00B81535">
              <w:rPr>
                <w:b/>
                <w:lang w:val="en-GB"/>
              </w:rPr>
              <w:t>business days</w:t>
            </w:r>
            <w:r w:rsidRPr="0097213B">
              <w:rPr>
                <w:lang w:val="en-GB"/>
              </w:rPr>
              <w:t xml:space="preserve"> after receiving a</w:t>
            </w:r>
            <w:r w:rsidR="00B81535">
              <w:rPr>
                <w:lang w:val="en-GB"/>
              </w:rPr>
              <w:t xml:space="preserve"> written</w:t>
            </w:r>
            <w:r w:rsidRPr="0097213B">
              <w:rPr>
                <w:lang w:val="en-GB"/>
              </w:rPr>
              <w:t xml:space="preserve"> invitation from the </w:t>
            </w:r>
            <w:r w:rsidR="00A7564B" w:rsidRPr="002A6304">
              <w:rPr>
                <w:b/>
                <w:lang w:val="en-GB"/>
              </w:rPr>
              <w:t>CONTRACTING AUTHORITY</w:t>
            </w:r>
            <w:r w:rsidRPr="002A6304">
              <w:rPr>
                <w:lang w:val="en-GB"/>
              </w:rPr>
              <w:t xml:space="preserve">. The installation shall be </w:t>
            </w:r>
            <w:r w:rsidR="00B81535">
              <w:rPr>
                <w:lang w:val="en-GB"/>
              </w:rPr>
              <w:t>accepted with</w:t>
            </w:r>
            <w:r w:rsidRPr="002A6304">
              <w:rPr>
                <w:lang w:val="en-GB"/>
              </w:rPr>
              <w:t xml:space="preserve"> a bilateral protocol signed by authori</w:t>
            </w:r>
            <w:r w:rsidR="00D73FE0" w:rsidRPr="002A6304">
              <w:rPr>
                <w:lang w:val="en-GB"/>
              </w:rPr>
              <w:t>s</w:t>
            </w:r>
            <w:r w:rsidRPr="002A6304">
              <w:rPr>
                <w:lang w:val="en-GB"/>
              </w:rPr>
              <w:t xml:space="preserve">ed officials of </w:t>
            </w:r>
            <w:r w:rsidR="00A7564B" w:rsidRPr="002A6304">
              <w:rPr>
                <w:lang w:val="en-GB"/>
              </w:rPr>
              <w:t xml:space="preserve">the </w:t>
            </w:r>
            <w:r w:rsidR="00A7564B" w:rsidRPr="002A6304">
              <w:rPr>
                <w:b/>
                <w:lang w:val="en-GB"/>
              </w:rPr>
              <w:t>CONTRACTING AUTHORITY</w:t>
            </w:r>
            <w:r w:rsidRPr="002A6304">
              <w:rPr>
                <w:lang w:val="en-GB"/>
              </w:rPr>
              <w:t xml:space="preserve"> and </w:t>
            </w:r>
            <w:r w:rsidR="00A7564B" w:rsidRPr="002A6304">
              <w:rPr>
                <w:lang w:val="en-GB"/>
              </w:rPr>
              <w:t xml:space="preserve">the </w:t>
            </w:r>
            <w:r w:rsidR="00A7564B" w:rsidRPr="002A6304">
              <w:rPr>
                <w:b/>
                <w:lang w:val="en-GB"/>
              </w:rPr>
              <w:t>CONTRACTOR</w:t>
            </w:r>
            <w:r w:rsidR="00A7564B" w:rsidRPr="002A6304">
              <w:rPr>
                <w:lang w:val="en-GB"/>
              </w:rPr>
              <w:t>.</w:t>
            </w:r>
          </w:p>
          <w:p w:rsidR="007C6071" w:rsidRPr="002A6304" w:rsidRDefault="007C6071" w:rsidP="00631FA2">
            <w:pPr>
              <w:jc w:val="both"/>
              <w:rPr>
                <w:lang w:val="en-GB"/>
              </w:rPr>
            </w:pPr>
          </w:p>
          <w:p w:rsidR="007C6071" w:rsidRPr="002A6304" w:rsidRDefault="007C6071" w:rsidP="00DA2030">
            <w:pPr>
              <w:ind w:firstLine="432"/>
              <w:jc w:val="center"/>
              <w:rPr>
                <w:b/>
                <w:lang w:val="en-GB"/>
              </w:rPr>
            </w:pPr>
            <w:r w:rsidRPr="002A6304">
              <w:rPr>
                <w:b/>
                <w:lang w:val="en-GB"/>
              </w:rPr>
              <w:t>ІV. PRICE AND TERMS</w:t>
            </w:r>
            <w:r w:rsidR="000E6887">
              <w:rPr>
                <w:b/>
                <w:lang w:val="en-GB"/>
              </w:rPr>
              <w:t xml:space="preserve"> OF </w:t>
            </w:r>
            <w:r w:rsidR="000E6887" w:rsidRPr="002A6304">
              <w:rPr>
                <w:b/>
                <w:lang w:val="en-GB"/>
              </w:rPr>
              <w:t>PAYMENT</w:t>
            </w:r>
          </w:p>
          <w:p w:rsidR="007E1F13" w:rsidRPr="002A6304" w:rsidRDefault="007E1F13" w:rsidP="00DA2030">
            <w:pPr>
              <w:ind w:firstLine="432"/>
              <w:jc w:val="center"/>
              <w:rPr>
                <w:b/>
                <w:lang w:val="en-GB"/>
              </w:rPr>
            </w:pPr>
          </w:p>
          <w:p w:rsidR="00A7564B" w:rsidRPr="002A6304" w:rsidRDefault="007C6071" w:rsidP="00A7564B">
            <w:pPr>
              <w:ind w:right="45" w:firstLine="459"/>
              <w:jc w:val="both"/>
              <w:rPr>
                <w:lang w:val="en-GB"/>
              </w:rPr>
            </w:pPr>
            <w:r w:rsidRPr="0097213B">
              <w:rPr>
                <w:b/>
                <w:lang w:val="en-GB"/>
              </w:rPr>
              <w:t>Art. 4.</w:t>
            </w:r>
            <w:r w:rsidRPr="0097213B">
              <w:rPr>
                <w:lang w:val="en-GB"/>
              </w:rPr>
              <w:t xml:space="preserve"> (1) </w:t>
            </w:r>
            <w:r w:rsidR="00A7564B" w:rsidRPr="0097213B">
              <w:rPr>
                <w:lang w:val="en-GB"/>
              </w:rPr>
              <w:t xml:space="preserve">The total contractual price is </w:t>
            </w:r>
            <w:r w:rsidRPr="002A6304">
              <w:rPr>
                <w:b/>
                <w:lang w:val="en-GB"/>
              </w:rPr>
              <w:t xml:space="preserve">EUR </w:t>
            </w:r>
            <w:r w:rsidR="00A7564B" w:rsidRPr="002A6304">
              <w:rPr>
                <w:b/>
                <w:lang w:val="en-GB"/>
              </w:rPr>
              <w:t>…………….</w:t>
            </w:r>
            <w:r w:rsidRPr="002A6304">
              <w:rPr>
                <w:b/>
                <w:lang w:val="en-GB"/>
              </w:rPr>
              <w:t xml:space="preserve">, VAT excluded, </w:t>
            </w:r>
            <w:r w:rsidR="00A7564B" w:rsidRPr="002A6304">
              <w:rPr>
                <w:lang w:val="en-GB"/>
              </w:rPr>
              <w:t xml:space="preserve">calculated by </w:t>
            </w:r>
            <w:r w:rsidR="000E6887">
              <w:rPr>
                <w:lang w:val="en-GB"/>
              </w:rPr>
              <w:t xml:space="preserve">the </w:t>
            </w:r>
            <w:r w:rsidR="00A7564B" w:rsidRPr="002A6304">
              <w:rPr>
                <w:lang w:val="en-GB"/>
              </w:rPr>
              <w:t xml:space="preserve">unit prices specified in the </w:t>
            </w:r>
            <w:r w:rsidR="00A7564B" w:rsidRPr="002A6304">
              <w:rPr>
                <w:b/>
                <w:lang w:val="en-GB"/>
              </w:rPr>
              <w:t>CONTRACTOR’s</w:t>
            </w:r>
            <w:r w:rsidR="00A7564B" w:rsidRPr="002A6304">
              <w:rPr>
                <w:lang w:val="en-GB"/>
              </w:rPr>
              <w:t xml:space="preserve"> Price Proposal (Appendix No. </w:t>
            </w:r>
            <w:r w:rsidR="004C0EC3" w:rsidRPr="002A6304">
              <w:rPr>
                <w:lang w:val="en-GB"/>
              </w:rPr>
              <w:t>3</w:t>
            </w:r>
            <w:r w:rsidR="00A7564B" w:rsidRPr="002A6304">
              <w:rPr>
                <w:lang w:val="en-GB"/>
              </w:rPr>
              <w:t>) which is an integral part hereof</w:t>
            </w:r>
            <w:r w:rsidR="000E6887">
              <w:rPr>
                <w:lang w:val="en-GB"/>
              </w:rPr>
              <w:t>,</w:t>
            </w:r>
            <w:r w:rsidR="00A7564B" w:rsidRPr="002A6304">
              <w:rPr>
                <w:lang w:val="en-GB"/>
              </w:rPr>
              <w:t xml:space="preserve"> and </w:t>
            </w:r>
            <w:r w:rsidR="000E6887">
              <w:rPr>
                <w:lang w:val="en-GB"/>
              </w:rPr>
              <w:t xml:space="preserve">it </w:t>
            </w:r>
            <w:r w:rsidR="00A7564B" w:rsidRPr="002A6304">
              <w:rPr>
                <w:lang w:val="en-GB"/>
              </w:rPr>
              <w:t>includes:</w:t>
            </w:r>
          </w:p>
          <w:p w:rsidR="00A7564B" w:rsidRPr="002A6304" w:rsidRDefault="00A7564B" w:rsidP="00A7564B">
            <w:pPr>
              <w:ind w:right="45" w:firstLine="459"/>
              <w:jc w:val="both"/>
              <w:rPr>
                <w:lang w:val="en-GB"/>
              </w:rPr>
            </w:pPr>
            <w:r w:rsidRPr="002A6304">
              <w:rPr>
                <w:lang w:val="en-GB"/>
              </w:rPr>
              <w:t>1. The price for 1 (one) M-Sensor</w:t>
            </w:r>
            <w:r w:rsidR="000E6887">
              <w:rPr>
                <w:lang w:val="en-GB"/>
              </w:rPr>
              <w:t>, which is</w:t>
            </w:r>
            <w:r w:rsidRPr="002A6304">
              <w:rPr>
                <w:lang w:val="en-GB"/>
              </w:rPr>
              <w:t xml:space="preserve"> EUR ………… VAT excluded;</w:t>
            </w:r>
          </w:p>
          <w:p w:rsidR="00A7564B" w:rsidRPr="002A6304" w:rsidRDefault="00A7564B" w:rsidP="00A7564B">
            <w:pPr>
              <w:widowControl w:val="0"/>
              <w:autoSpaceDE w:val="0"/>
              <w:autoSpaceDN w:val="0"/>
              <w:adjustRightInd w:val="0"/>
              <w:ind w:right="45" w:firstLine="459"/>
              <w:jc w:val="both"/>
              <w:rPr>
                <w:lang w:val="en-GB"/>
              </w:rPr>
            </w:pPr>
            <w:r w:rsidRPr="002A6304">
              <w:rPr>
                <w:lang w:val="en-GB"/>
              </w:rPr>
              <w:t xml:space="preserve">2. The price for </w:t>
            </w:r>
            <w:r w:rsidRPr="002A6304">
              <w:rPr>
                <w:lang w:val="en-GB" w:eastAsia="bg-BG"/>
              </w:rPr>
              <w:t>installation</w:t>
            </w:r>
            <w:r w:rsidRPr="002A6304">
              <w:rPr>
                <w:lang w:val="en-GB"/>
              </w:rPr>
              <w:t xml:space="preserve"> of 1 (one) M-Sensor, </w:t>
            </w:r>
            <w:r w:rsidR="000E6887">
              <w:rPr>
                <w:lang w:val="en-GB"/>
              </w:rPr>
              <w:t>which is</w:t>
            </w:r>
            <w:r w:rsidRPr="002A6304">
              <w:rPr>
                <w:lang w:val="en-GB"/>
              </w:rPr>
              <w:t xml:space="preserve"> </w:t>
            </w:r>
            <w:r w:rsidRPr="002A6304">
              <w:rPr>
                <w:b/>
                <w:lang w:val="en-GB"/>
              </w:rPr>
              <w:t>EUR …………</w:t>
            </w:r>
            <w:r w:rsidRPr="002A6304">
              <w:rPr>
                <w:lang w:val="en-GB"/>
              </w:rPr>
              <w:t>, VAT excluded.</w:t>
            </w:r>
          </w:p>
          <w:p w:rsidR="00A7564B" w:rsidRPr="002A6304" w:rsidRDefault="007C6071" w:rsidP="00A7564B">
            <w:pPr>
              <w:shd w:val="clear" w:color="auto" w:fill="FFFFFF"/>
              <w:ind w:right="45" w:firstLine="459"/>
              <w:jc w:val="both"/>
              <w:rPr>
                <w:lang w:val="en-GB" w:eastAsia="bg-BG"/>
              </w:rPr>
            </w:pPr>
            <w:r w:rsidRPr="002A6304">
              <w:rPr>
                <w:lang w:val="en-GB"/>
              </w:rPr>
              <w:t xml:space="preserve">(2) </w:t>
            </w:r>
            <w:r w:rsidR="00A7564B" w:rsidRPr="002A6304">
              <w:rPr>
                <w:lang w:val="en-GB" w:eastAsia="bg-BG"/>
              </w:rPr>
              <w:t xml:space="preserve">The total price under art. 1 includes all costs </w:t>
            </w:r>
            <w:r w:rsidR="000E6887">
              <w:rPr>
                <w:lang w:val="en-GB" w:eastAsia="bg-BG"/>
              </w:rPr>
              <w:t>incurred</w:t>
            </w:r>
            <w:r w:rsidR="00A7564B" w:rsidRPr="002A6304">
              <w:rPr>
                <w:lang w:val="en-GB" w:eastAsia="bg-BG"/>
              </w:rPr>
              <w:t xml:space="preserve"> by the </w:t>
            </w:r>
            <w:r w:rsidR="00A7564B" w:rsidRPr="002A6304">
              <w:rPr>
                <w:b/>
                <w:lang w:val="en-GB" w:eastAsia="bg-BG"/>
              </w:rPr>
              <w:t>CONTRACTOR</w:t>
            </w:r>
            <w:r w:rsidR="00A7564B" w:rsidRPr="002A6304">
              <w:rPr>
                <w:lang w:val="en-GB" w:eastAsia="bg-BG"/>
              </w:rPr>
              <w:t xml:space="preserve"> for delivery and installation of</w:t>
            </w:r>
            <w:r w:rsidR="000E6887">
              <w:rPr>
                <w:lang w:val="en-GB" w:eastAsia="bg-BG"/>
              </w:rPr>
              <w:t xml:space="preserve"> </w:t>
            </w:r>
            <w:r w:rsidR="00A7564B" w:rsidRPr="002A6304">
              <w:rPr>
                <w:lang w:val="en-GB"/>
              </w:rPr>
              <w:t>1 (one) M-Sensor</w:t>
            </w:r>
            <w:r w:rsidR="00A7564B" w:rsidRPr="002A6304">
              <w:rPr>
                <w:lang w:val="en-GB" w:eastAsia="bg-BG"/>
              </w:rPr>
              <w:t xml:space="preserve">, and all other costs arising from the performance of this Contract, which costs the </w:t>
            </w:r>
            <w:r w:rsidR="00A7564B" w:rsidRPr="002A6304">
              <w:rPr>
                <w:b/>
                <w:lang w:val="en-GB" w:eastAsia="bg-BG"/>
              </w:rPr>
              <w:t xml:space="preserve">CONTRACTOR </w:t>
            </w:r>
            <w:r w:rsidR="00A7564B" w:rsidRPr="002A6304">
              <w:rPr>
                <w:lang w:val="en-GB" w:eastAsia="bg-BG"/>
              </w:rPr>
              <w:t xml:space="preserve">shall incur (including travel expenses, insurances, visas, daily allowances for the </w:t>
            </w:r>
            <w:r w:rsidR="00A7564B" w:rsidRPr="002A6304">
              <w:rPr>
                <w:b/>
                <w:lang w:val="en-GB" w:eastAsia="bg-BG"/>
              </w:rPr>
              <w:t xml:space="preserve">CONTRACTOR’s </w:t>
            </w:r>
            <w:r w:rsidR="00A7564B" w:rsidRPr="002A6304">
              <w:rPr>
                <w:lang w:val="en-GB" w:eastAsia="bg-BG"/>
              </w:rPr>
              <w:t xml:space="preserve">employees), and the </w:t>
            </w:r>
            <w:r w:rsidR="00A7564B" w:rsidRPr="002A6304">
              <w:rPr>
                <w:b/>
                <w:lang w:val="en-GB" w:eastAsia="bg-BG"/>
              </w:rPr>
              <w:t>CONTRACTING AUTHORITY</w:t>
            </w:r>
            <w:r w:rsidR="00A7564B" w:rsidRPr="002A6304">
              <w:rPr>
                <w:lang w:val="en-GB" w:eastAsia="bg-BG"/>
              </w:rPr>
              <w:t xml:space="preserve"> shall make no payments other than those specified herein. </w:t>
            </w:r>
          </w:p>
          <w:p w:rsidR="00A7564B" w:rsidRPr="002A6304" w:rsidRDefault="00A7564B" w:rsidP="00FA1160">
            <w:pPr>
              <w:shd w:val="clear" w:color="auto" w:fill="FFFFFF"/>
              <w:ind w:right="45" w:firstLine="601"/>
              <w:jc w:val="both"/>
              <w:rPr>
                <w:lang w:val="en-GB" w:eastAsia="bg-BG"/>
              </w:rPr>
            </w:pPr>
            <w:r w:rsidRPr="002A6304">
              <w:rPr>
                <w:b/>
                <w:lang w:val="en-GB"/>
              </w:rPr>
              <w:t>Art. 5.</w:t>
            </w:r>
            <w:r w:rsidRPr="002A6304">
              <w:rPr>
                <w:lang w:val="en-GB"/>
              </w:rPr>
              <w:t xml:space="preserve"> (1) </w:t>
            </w:r>
            <w:r w:rsidRPr="002A6304">
              <w:rPr>
                <w:lang w:val="en-GB" w:eastAsia="bg-BG"/>
              </w:rPr>
              <w:t xml:space="preserve">The </w:t>
            </w:r>
            <w:r w:rsidRPr="002A6304">
              <w:rPr>
                <w:b/>
                <w:lang w:val="en-GB" w:eastAsia="bg-BG"/>
              </w:rPr>
              <w:t>CONTRACTING AUTHORITY</w:t>
            </w:r>
            <w:r w:rsidRPr="002A6304">
              <w:rPr>
                <w:lang w:val="en-GB" w:eastAsia="bg-BG"/>
              </w:rPr>
              <w:t xml:space="preserve"> shall pay the price under art. 4, par. 1 (1) within 30 (thirty) calendar days </w:t>
            </w:r>
            <w:r w:rsidR="000E6887">
              <w:rPr>
                <w:lang w:val="en-GB" w:eastAsia="bg-BG"/>
              </w:rPr>
              <w:t>as of</w:t>
            </w:r>
            <w:r w:rsidRPr="002A6304">
              <w:rPr>
                <w:lang w:val="en-GB"/>
              </w:rPr>
              <w:t xml:space="preserve"> the date of delivery </w:t>
            </w:r>
            <w:r w:rsidRPr="002A6304">
              <w:rPr>
                <w:lang w:val="en-GB" w:eastAsia="bg-BG"/>
              </w:rPr>
              <w:t xml:space="preserve">and receipt of the </w:t>
            </w:r>
            <w:r w:rsidRPr="002A6304">
              <w:rPr>
                <w:b/>
                <w:lang w:val="en-GB" w:eastAsia="bg-BG"/>
              </w:rPr>
              <w:t>CONTRACTOR’s</w:t>
            </w:r>
            <w:r w:rsidRPr="002A6304">
              <w:rPr>
                <w:lang w:val="en-GB" w:eastAsia="bg-BG"/>
              </w:rPr>
              <w:t xml:space="preserve"> original invoice.</w:t>
            </w:r>
          </w:p>
          <w:p w:rsidR="00A7564B" w:rsidRPr="002A6304" w:rsidRDefault="00FA1160" w:rsidP="00A7564B">
            <w:pPr>
              <w:tabs>
                <w:tab w:val="left" w:pos="6946"/>
              </w:tabs>
              <w:ind w:firstLine="432"/>
              <w:jc w:val="both"/>
              <w:rPr>
                <w:lang w:val="en-GB"/>
              </w:rPr>
            </w:pPr>
            <w:r w:rsidRPr="002A6304">
              <w:rPr>
                <w:lang w:val="en-GB"/>
              </w:rPr>
              <w:t xml:space="preserve">(2) The </w:t>
            </w:r>
            <w:r w:rsidRPr="002A6304">
              <w:rPr>
                <w:b/>
                <w:lang w:val="en-GB"/>
              </w:rPr>
              <w:t>CONTRACTING AUTHORITY</w:t>
            </w:r>
            <w:r w:rsidRPr="002A6304">
              <w:rPr>
                <w:lang w:val="en-GB"/>
              </w:rPr>
              <w:t xml:space="preserve"> shall pay the price under art. 4, par. 1 (2) within </w:t>
            </w:r>
            <w:r w:rsidRPr="002A6304">
              <w:rPr>
                <w:lang w:val="en-GB" w:eastAsia="bg-BG"/>
              </w:rPr>
              <w:t>30 (thirty) calendar</w:t>
            </w:r>
            <w:r w:rsidRPr="002A6304">
              <w:rPr>
                <w:lang w:val="en-GB"/>
              </w:rPr>
              <w:t xml:space="preserve"> days as of the signature date of the acceptance protocol on the completed installation under art. 3, par. 3 and receipt of the </w:t>
            </w:r>
            <w:r w:rsidRPr="002A6304">
              <w:rPr>
                <w:b/>
                <w:lang w:val="en-GB"/>
              </w:rPr>
              <w:t xml:space="preserve">CONTRACTOR’s </w:t>
            </w:r>
            <w:r w:rsidRPr="002A6304">
              <w:rPr>
                <w:lang w:val="en-GB"/>
              </w:rPr>
              <w:t>original invoice.</w:t>
            </w:r>
          </w:p>
          <w:p w:rsidR="00FA1160" w:rsidRPr="002A6304" w:rsidRDefault="00FA1160" w:rsidP="00FA1160">
            <w:pPr>
              <w:shd w:val="clear" w:color="auto" w:fill="FFFFFF"/>
              <w:ind w:right="45" w:firstLine="709"/>
              <w:jc w:val="both"/>
              <w:rPr>
                <w:lang w:val="en-GB"/>
              </w:rPr>
            </w:pPr>
          </w:p>
          <w:p w:rsidR="00FA1160" w:rsidRPr="002A6304" w:rsidRDefault="00FA1160" w:rsidP="00FA1160">
            <w:pPr>
              <w:shd w:val="clear" w:color="auto" w:fill="FFFFFF"/>
              <w:ind w:right="45" w:firstLine="460"/>
              <w:jc w:val="both"/>
              <w:rPr>
                <w:lang w:val="en-GB" w:eastAsia="bg-BG"/>
              </w:rPr>
            </w:pPr>
            <w:r w:rsidRPr="002A6304">
              <w:rPr>
                <w:lang w:val="en-GB"/>
              </w:rPr>
              <w:t xml:space="preserve">(3) </w:t>
            </w:r>
            <w:r w:rsidRPr="002A6304">
              <w:rPr>
                <w:lang w:val="en-GB" w:eastAsia="bg-BG"/>
              </w:rPr>
              <w:t xml:space="preserve">The payments under this Contract shall be made by the </w:t>
            </w:r>
            <w:r w:rsidRPr="002A6304">
              <w:rPr>
                <w:b/>
                <w:lang w:val="en-GB" w:eastAsia="bg-BG"/>
              </w:rPr>
              <w:t>CONTRACTING AUTHORITY</w:t>
            </w:r>
            <w:r w:rsidRPr="002A6304">
              <w:rPr>
                <w:lang w:val="en-GB" w:eastAsia="bg-BG"/>
              </w:rPr>
              <w:t xml:space="preserve"> via bank, in euro, to the following bank account of the </w:t>
            </w:r>
            <w:r w:rsidRPr="002A6304">
              <w:rPr>
                <w:b/>
                <w:lang w:val="en-GB" w:eastAsia="bg-BG"/>
              </w:rPr>
              <w:t>CONTRACTOR</w:t>
            </w:r>
            <w:r w:rsidRPr="002A6304">
              <w:rPr>
                <w:lang w:val="en-GB" w:eastAsia="bg-BG"/>
              </w:rPr>
              <w:t>:</w:t>
            </w:r>
          </w:p>
          <w:p w:rsidR="00FA1160" w:rsidRPr="002A6304" w:rsidRDefault="00FA1160" w:rsidP="00FA1160">
            <w:pPr>
              <w:widowControl w:val="0"/>
              <w:autoSpaceDE w:val="0"/>
              <w:autoSpaceDN w:val="0"/>
              <w:adjustRightInd w:val="0"/>
              <w:ind w:right="45" w:firstLine="602"/>
              <w:jc w:val="both"/>
              <w:rPr>
                <w:lang w:val="en-GB" w:eastAsia="bg-BG"/>
              </w:rPr>
            </w:pPr>
            <w:r w:rsidRPr="002A6304">
              <w:rPr>
                <w:lang w:val="en-GB" w:eastAsia="bg-BG"/>
              </w:rPr>
              <w:t>IBAN: ………………….;</w:t>
            </w:r>
          </w:p>
          <w:p w:rsidR="00FA1160" w:rsidRPr="002A6304" w:rsidRDefault="00FA1160" w:rsidP="00FA1160">
            <w:pPr>
              <w:widowControl w:val="0"/>
              <w:autoSpaceDE w:val="0"/>
              <w:autoSpaceDN w:val="0"/>
              <w:adjustRightInd w:val="0"/>
              <w:ind w:right="45" w:firstLine="602"/>
              <w:jc w:val="both"/>
              <w:rPr>
                <w:lang w:val="en-GB" w:eastAsia="bg-BG"/>
              </w:rPr>
            </w:pPr>
            <w:r w:rsidRPr="002A6304">
              <w:rPr>
                <w:lang w:val="en-GB" w:eastAsia="bg-BG"/>
              </w:rPr>
              <w:t>code: …………………….;</w:t>
            </w:r>
          </w:p>
          <w:p w:rsidR="00FA1160" w:rsidRPr="002A6304" w:rsidRDefault="00FA1160" w:rsidP="00FA1160">
            <w:pPr>
              <w:widowControl w:val="0"/>
              <w:autoSpaceDE w:val="0"/>
              <w:autoSpaceDN w:val="0"/>
              <w:adjustRightInd w:val="0"/>
              <w:ind w:right="45" w:firstLine="602"/>
              <w:jc w:val="both"/>
              <w:rPr>
                <w:lang w:val="en-GB" w:eastAsia="bg-BG"/>
              </w:rPr>
            </w:pPr>
            <w:r w:rsidRPr="002A6304">
              <w:rPr>
                <w:lang w:val="en-GB" w:eastAsia="bg-BG"/>
              </w:rPr>
              <w:t>bank: ………………….;</w:t>
            </w:r>
          </w:p>
          <w:p w:rsidR="00FA1160" w:rsidRPr="002A6304" w:rsidRDefault="00FA1160" w:rsidP="00FA1160">
            <w:pPr>
              <w:widowControl w:val="0"/>
              <w:autoSpaceDE w:val="0"/>
              <w:autoSpaceDN w:val="0"/>
              <w:adjustRightInd w:val="0"/>
              <w:ind w:right="45" w:firstLine="602"/>
              <w:jc w:val="both"/>
              <w:rPr>
                <w:lang w:val="en-GB" w:eastAsia="bg-BG"/>
              </w:rPr>
            </w:pPr>
            <w:r w:rsidRPr="002A6304">
              <w:rPr>
                <w:lang w:val="en-GB" w:eastAsia="bg-BG"/>
              </w:rPr>
              <w:t>city/branch/office: ……………. .</w:t>
            </w:r>
          </w:p>
          <w:p w:rsidR="00FA1160" w:rsidRPr="002A6304" w:rsidRDefault="00FA1160" w:rsidP="00FA1160">
            <w:pPr>
              <w:ind w:right="45" w:firstLine="460"/>
              <w:jc w:val="both"/>
              <w:rPr>
                <w:lang w:val="en-GB" w:eastAsia="bg-BG"/>
              </w:rPr>
            </w:pPr>
            <w:r w:rsidRPr="002A6304">
              <w:rPr>
                <w:lang w:val="en-GB"/>
              </w:rPr>
              <w:t xml:space="preserve"> </w:t>
            </w:r>
            <w:r w:rsidR="007C6071" w:rsidRPr="002A6304">
              <w:rPr>
                <w:lang w:val="en-GB"/>
              </w:rPr>
              <w:t xml:space="preserve">(4) </w:t>
            </w:r>
            <w:r w:rsidRPr="002A6304">
              <w:rPr>
                <w:lang w:val="en-GB" w:eastAsia="bg-BG"/>
              </w:rPr>
              <w:t>All payments specified herein shall be made in euro, and their BGN equivalent shall be calculated by the BNB’s official exchange rate of the euro to the Bulgarian lev on the day when the payment is made.</w:t>
            </w:r>
          </w:p>
          <w:p w:rsidR="007C6071" w:rsidRPr="002A6304" w:rsidRDefault="00FA1160" w:rsidP="00FA1160">
            <w:pPr>
              <w:ind w:firstLine="445"/>
              <w:jc w:val="both"/>
              <w:rPr>
                <w:lang w:val="en-GB"/>
              </w:rPr>
            </w:pPr>
            <w:r w:rsidRPr="002A6304">
              <w:rPr>
                <w:lang w:val="en-GB"/>
              </w:rPr>
              <w:t xml:space="preserve"> </w:t>
            </w:r>
            <w:r w:rsidR="007C6071" w:rsidRPr="002A6304">
              <w:rPr>
                <w:lang w:val="en-GB"/>
              </w:rPr>
              <w:t xml:space="preserve">(5)  </w:t>
            </w:r>
            <w:r w:rsidRPr="002A6304">
              <w:rPr>
                <w:lang w:val="en-GB"/>
              </w:rPr>
              <w:t xml:space="preserve">Before signing the protocol under art. 3, par. 3 hereof, the </w:t>
            </w:r>
            <w:r w:rsidRPr="002A6304">
              <w:rPr>
                <w:b/>
                <w:lang w:val="en-GB"/>
              </w:rPr>
              <w:t>CONTRACTOR</w:t>
            </w:r>
            <w:r w:rsidRPr="002A6304">
              <w:rPr>
                <w:lang w:val="en-GB"/>
              </w:rPr>
              <w:t xml:space="preserve"> </w:t>
            </w:r>
            <w:r w:rsidR="003D49E4">
              <w:rPr>
                <w:lang w:val="en-GB"/>
              </w:rPr>
              <w:t>shall</w:t>
            </w:r>
            <w:r w:rsidR="007C6071" w:rsidRPr="002A6304">
              <w:rPr>
                <w:lang w:val="en-GB"/>
              </w:rPr>
              <w:t xml:space="preserve"> present the documents</w:t>
            </w:r>
            <w:r w:rsidR="003D49E4">
              <w:rPr>
                <w:lang w:val="en-GB"/>
              </w:rPr>
              <w:t xml:space="preserve"> listed below</w:t>
            </w:r>
            <w:r w:rsidR="007C6071" w:rsidRPr="002A6304">
              <w:rPr>
                <w:lang w:val="en-GB"/>
              </w:rPr>
              <w:t xml:space="preserve"> so as to prove the grounds for applying the Double Taxation Avoidance Agreement between the Republic of Bulgaria and the Federal Republic of Germany. The </w:t>
            </w:r>
            <w:r w:rsidRPr="002A6304">
              <w:rPr>
                <w:b/>
                <w:lang w:val="en-GB" w:eastAsia="bg-BG"/>
              </w:rPr>
              <w:t>CONTRACTING AUTHORITY</w:t>
            </w:r>
            <w:r w:rsidR="007C6071" w:rsidRPr="002A6304">
              <w:rPr>
                <w:lang w:val="en-GB"/>
              </w:rPr>
              <w:t xml:space="preserve"> has </w:t>
            </w:r>
            <w:r w:rsidR="003D49E4">
              <w:rPr>
                <w:lang w:val="en-GB"/>
              </w:rPr>
              <w:t xml:space="preserve">provided </w:t>
            </w:r>
            <w:r w:rsidR="007C6071" w:rsidRPr="002A6304">
              <w:rPr>
                <w:lang w:val="en-GB"/>
              </w:rPr>
              <w:t>sample</w:t>
            </w:r>
            <w:r w:rsidR="003D49E4">
              <w:rPr>
                <w:lang w:val="en-GB"/>
              </w:rPr>
              <w:t xml:space="preserve"> form</w:t>
            </w:r>
            <w:r w:rsidR="007C6071" w:rsidRPr="002A6304">
              <w:rPr>
                <w:lang w:val="en-GB"/>
              </w:rPr>
              <w:t>s of these documents as follows:</w:t>
            </w:r>
          </w:p>
          <w:p w:rsidR="00FA1160" w:rsidRPr="002A6304" w:rsidRDefault="007C6071" w:rsidP="00FA1160">
            <w:pPr>
              <w:tabs>
                <w:tab w:val="left" w:pos="-284"/>
                <w:tab w:val="left" w:pos="709"/>
                <w:tab w:val="left" w:pos="7088"/>
              </w:tabs>
              <w:ind w:right="45" w:firstLine="709"/>
              <w:jc w:val="both"/>
              <w:rPr>
                <w:lang w:val="en-GB" w:eastAsia="bg-BG"/>
              </w:rPr>
            </w:pPr>
            <w:r w:rsidRPr="002A6304">
              <w:rPr>
                <w:lang w:val="en-GB"/>
              </w:rPr>
              <w:t xml:space="preserve">1. </w:t>
            </w:r>
            <w:r w:rsidR="00FA1160" w:rsidRPr="002A6304">
              <w:rPr>
                <w:lang w:val="en-GB" w:eastAsia="bg-BG"/>
              </w:rPr>
              <w:t>a request for application of DT</w:t>
            </w:r>
            <w:r w:rsidR="003D49E4">
              <w:rPr>
                <w:lang w:val="en-GB" w:eastAsia="bg-BG"/>
              </w:rPr>
              <w:t>AA</w:t>
            </w:r>
            <w:r w:rsidR="00FA1160" w:rsidRPr="002A6304">
              <w:rPr>
                <w:lang w:val="en-GB" w:eastAsia="bg-BG"/>
              </w:rPr>
              <w:t xml:space="preserve"> as per template, approved by the Director General of the National Revenue Agency;</w:t>
            </w:r>
          </w:p>
          <w:p w:rsidR="00FA1160" w:rsidRPr="002A6304" w:rsidRDefault="00FA1160" w:rsidP="00FA1160">
            <w:pPr>
              <w:widowControl w:val="0"/>
              <w:tabs>
                <w:tab w:val="left" w:pos="-142"/>
                <w:tab w:val="left" w:pos="709"/>
              </w:tabs>
              <w:autoSpaceDE w:val="0"/>
              <w:autoSpaceDN w:val="0"/>
              <w:adjustRightInd w:val="0"/>
              <w:ind w:right="45" w:firstLine="709"/>
              <w:jc w:val="both"/>
              <w:rPr>
                <w:lang w:val="en-GB" w:eastAsia="bg-BG"/>
              </w:rPr>
            </w:pPr>
            <w:r w:rsidRPr="002A6304">
              <w:rPr>
                <w:lang w:val="en-GB" w:eastAsia="bg-BG"/>
              </w:rPr>
              <w:t>2. a declaration that the company is the beneficiary of incomes earned for installation of the electronic devices and technical components under this Contract and that the company has no place of business or any permanent establishment in the Republic of Bulgaria; and</w:t>
            </w:r>
          </w:p>
          <w:p w:rsidR="00FA1160" w:rsidRPr="002A6304" w:rsidRDefault="00FA1160" w:rsidP="00FA1160">
            <w:pPr>
              <w:widowControl w:val="0"/>
              <w:tabs>
                <w:tab w:val="left" w:pos="-142"/>
                <w:tab w:val="left" w:pos="709"/>
              </w:tabs>
              <w:autoSpaceDE w:val="0"/>
              <w:autoSpaceDN w:val="0"/>
              <w:adjustRightInd w:val="0"/>
              <w:ind w:right="45" w:firstLine="709"/>
              <w:jc w:val="both"/>
              <w:rPr>
                <w:lang w:val="en-GB" w:eastAsia="bg-BG"/>
              </w:rPr>
            </w:pPr>
            <w:r w:rsidRPr="002A6304">
              <w:rPr>
                <w:lang w:val="en-GB" w:eastAsia="bg-BG"/>
              </w:rPr>
              <w:t xml:space="preserve">3. a 2018/2019 certificate issued by the tax authorities of the country where the beneficiary of the incomes resides, attesting that the </w:t>
            </w:r>
            <w:r w:rsidRPr="002A6304">
              <w:rPr>
                <w:b/>
                <w:lang w:val="en-GB" w:eastAsia="bg-BG"/>
              </w:rPr>
              <w:t>CONTRACTOR</w:t>
            </w:r>
            <w:r w:rsidRPr="002A6304">
              <w:rPr>
                <w:lang w:val="en-GB" w:eastAsia="bg-BG"/>
              </w:rPr>
              <w:t xml:space="preserve"> is a resident within the meaning of </w:t>
            </w:r>
            <w:r w:rsidR="003D49E4">
              <w:rPr>
                <w:lang w:val="en-GB" w:eastAsia="bg-BG"/>
              </w:rPr>
              <w:t xml:space="preserve">the </w:t>
            </w:r>
            <w:r w:rsidRPr="002A6304">
              <w:rPr>
                <w:lang w:val="en-GB" w:eastAsia="bg-BG"/>
              </w:rPr>
              <w:t>DT</w:t>
            </w:r>
            <w:r w:rsidR="003D49E4">
              <w:rPr>
                <w:lang w:val="en-GB" w:eastAsia="bg-BG"/>
              </w:rPr>
              <w:t>AA</w:t>
            </w:r>
            <w:r w:rsidRPr="002A6304">
              <w:rPr>
                <w:lang w:val="en-GB" w:eastAsia="bg-BG"/>
              </w:rPr>
              <w:t xml:space="preserve"> and is subject to taxation in that country with regard to the incomes earned under this Contract.</w:t>
            </w:r>
          </w:p>
          <w:p w:rsidR="007C6071" w:rsidRPr="002A6304" w:rsidRDefault="00FA1160" w:rsidP="00FA1160">
            <w:pPr>
              <w:ind w:firstLine="445"/>
              <w:jc w:val="both"/>
              <w:rPr>
                <w:lang w:val="en-GB"/>
              </w:rPr>
            </w:pPr>
            <w:r w:rsidRPr="002A6304">
              <w:rPr>
                <w:lang w:val="en-GB"/>
              </w:rPr>
              <w:t xml:space="preserve"> </w:t>
            </w:r>
            <w:r w:rsidR="007C6071" w:rsidRPr="002A6304">
              <w:rPr>
                <w:lang w:val="en-GB"/>
              </w:rPr>
              <w:t>(6) If within the t</w:t>
            </w:r>
            <w:r w:rsidR="003D49E4">
              <w:rPr>
                <w:lang w:val="en-GB"/>
              </w:rPr>
              <w:t>ime limit under</w:t>
            </w:r>
            <w:r w:rsidR="007C6071" w:rsidRPr="002A6304">
              <w:rPr>
                <w:lang w:val="en-GB"/>
              </w:rPr>
              <w:t xml:space="preserve"> </w:t>
            </w:r>
            <w:r w:rsidR="00EE5105">
              <w:rPr>
                <w:lang w:val="en-GB"/>
              </w:rPr>
              <w:t>par.</w:t>
            </w:r>
            <w:r w:rsidR="007C6071" w:rsidRPr="002A6304">
              <w:rPr>
                <w:lang w:val="en-GB"/>
              </w:rPr>
              <w:t>5</w:t>
            </w:r>
            <w:r w:rsidR="00F60BD4">
              <w:rPr>
                <w:lang w:val="en-GB"/>
              </w:rPr>
              <w:t xml:space="preserve"> the</w:t>
            </w:r>
            <w:r w:rsidR="007C6071" w:rsidRPr="002A6304">
              <w:rPr>
                <w:lang w:val="en-GB"/>
              </w:rPr>
              <w:t xml:space="preserve"> </w:t>
            </w:r>
            <w:r w:rsidRPr="002A6304">
              <w:rPr>
                <w:b/>
                <w:lang w:val="en-GB" w:eastAsia="bg-BG"/>
              </w:rPr>
              <w:t>CONTRACTOR</w:t>
            </w:r>
            <w:r w:rsidRPr="002A6304">
              <w:rPr>
                <w:lang w:val="en-GB"/>
              </w:rPr>
              <w:t xml:space="preserve"> </w:t>
            </w:r>
            <w:r w:rsidR="00D73FE0" w:rsidRPr="002A6304">
              <w:rPr>
                <w:lang w:val="en-GB"/>
              </w:rPr>
              <w:t>fails to</w:t>
            </w:r>
            <w:r w:rsidR="007C6071" w:rsidRPr="002A6304">
              <w:rPr>
                <w:lang w:val="en-GB"/>
              </w:rPr>
              <w:t xml:space="preserve"> pr</w:t>
            </w:r>
            <w:r w:rsidR="00F60BD4">
              <w:rPr>
                <w:lang w:val="en-GB"/>
              </w:rPr>
              <w:t>ovide</w:t>
            </w:r>
            <w:r w:rsidR="007C6071" w:rsidRPr="002A6304">
              <w:rPr>
                <w:lang w:val="en-GB"/>
              </w:rPr>
              <w:t xml:space="preserve"> the documents</w:t>
            </w:r>
            <w:r w:rsidR="00D73FE0" w:rsidRPr="002A6304">
              <w:rPr>
                <w:lang w:val="en-GB"/>
              </w:rPr>
              <w:t xml:space="preserve"> specified therein</w:t>
            </w:r>
            <w:r w:rsidR="007C6071" w:rsidRPr="002A6304">
              <w:rPr>
                <w:lang w:val="en-GB"/>
              </w:rPr>
              <w:t xml:space="preserve">, the BNB shall make withholding tax deductions amounting to 10% (ten percent) of the </w:t>
            </w:r>
            <w:r w:rsidR="003D49E4">
              <w:rPr>
                <w:lang w:val="en-GB"/>
              </w:rPr>
              <w:t xml:space="preserve">payment for </w:t>
            </w:r>
            <w:r w:rsidR="007C6071" w:rsidRPr="002A6304">
              <w:rPr>
                <w:lang w:val="en-GB"/>
              </w:rPr>
              <w:t xml:space="preserve">installation </w:t>
            </w:r>
            <w:r w:rsidR="003D49E4">
              <w:rPr>
                <w:lang w:val="en-GB"/>
              </w:rPr>
              <w:t>which is</w:t>
            </w:r>
            <w:r w:rsidR="007C6071" w:rsidRPr="002A6304">
              <w:rPr>
                <w:lang w:val="en-GB"/>
              </w:rPr>
              <w:t xml:space="preserve"> a payment for a technical service</w:t>
            </w:r>
            <w:r w:rsidR="003D49E4">
              <w:rPr>
                <w:lang w:val="en-GB"/>
              </w:rPr>
              <w:t xml:space="preserve"> under a</w:t>
            </w:r>
            <w:r w:rsidR="007C6071" w:rsidRPr="002A6304">
              <w:rPr>
                <w:lang w:val="en-GB"/>
              </w:rPr>
              <w:t xml:space="preserve">rt. 195, in conjunction with </w:t>
            </w:r>
            <w:r w:rsidR="003D49E4">
              <w:rPr>
                <w:lang w:val="en-GB"/>
              </w:rPr>
              <w:t>a</w:t>
            </w:r>
            <w:r w:rsidR="007C6071" w:rsidRPr="002A6304">
              <w:rPr>
                <w:lang w:val="en-GB"/>
              </w:rPr>
              <w:t xml:space="preserve">rt. 12, </w:t>
            </w:r>
            <w:r w:rsidR="00EE5105">
              <w:rPr>
                <w:lang w:val="en-GB"/>
              </w:rPr>
              <w:t>par.</w:t>
            </w:r>
            <w:r w:rsidR="007C6071" w:rsidRPr="002A6304">
              <w:rPr>
                <w:lang w:val="en-GB"/>
              </w:rPr>
              <w:t xml:space="preserve"> 5</w:t>
            </w:r>
            <w:r w:rsidR="003D49E4">
              <w:rPr>
                <w:lang w:val="en-GB"/>
              </w:rPr>
              <w:t xml:space="preserve"> (</w:t>
            </w:r>
            <w:r w:rsidR="007C6071" w:rsidRPr="002A6304">
              <w:rPr>
                <w:lang w:val="en-GB"/>
              </w:rPr>
              <w:t>4</w:t>
            </w:r>
            <w:r w:rsidR="003D49E4">
              <w:rPr>
                <w:lang w:val="en-GB"/>
              </w:rPr>
              <w:t>)</w:t>
            </w:r>
            <w:r w:rsidR="00F60BD4">
              <w:rPr>
                <w:lang w:val="en-GB"/>
              </w:rPr>
              <w:t>,</w:t>
            </w:r>
            <w:r w:rsidR="007C6071" w:rsidRPr="002A6304">
              <w:rPr>
                <w:lang w:val="en-GB"/>
              </w:rPr>
              <w:t xml:space="preserve"> and in conjunction with § 1</w:t>
            </w:r>
            <w:r w:rsidR="003D49E4">
              <w:rPr>
                <w:lang w:val="en-GB"/>
              </w:rPr>
              <w:t xml:space="preserve"> (</w:t>
            </w:r>
            <w:r w:rsidR="007C6071" w:rsidRPr="002A6304">
              <w:rPr>
                <w:lang w:val="en-GB"/>
              </w:rPr>
              <w:t>9</w:t>
            </w:r>
            <w:r w:rsidR="003D49E4">
              <w:rPr>
                <w:lang w:val="en-GB"/>
              </w:rPr>
              <w:t>)</w:t>
            </w:r>
            <w:r w:rsidR="007C6071" w:rsidRPr="002A6304">
              <w:rPr>
                <w:lang w:val="en-GB"/>
              </w:rPr>
              <w:t xml:space="preserve"> </w:t>
            </w:r>
            <w:r w:rsidR="00D73FE0" w:rsidRPr="002A6304">
              <w:rPr>
                <w:lang w:val="en-GB"/>
              </w:rPr>
              <w:t xml:space="preserve">of the </w:t>
            </w:r>
            <w:r w:rsidR="003D49E4">
              <w:rPr>
                <w:lang w:val="en-GB"/>
              </w:rPr>
              <w:t xml:space="preserve">Law on </w:t>
            </w:r>
            <w:r w:rsidR="00D73FE0" w:rsidRPr="002A6304">
              <w:rPr>
                <w:lang w:val="en-GB"/>
              </w:rPr>
              <w:t xml:space="preserve">Corporate Income Tax. </w:t>
            </w:r>
          </w:p>
          <w:p w:rsidR="007C6071" w:rsidRPr="002A6304" w:rsidRDefault="007C6071" w:rsidP="00631FA2">
            <w:pPr>
              <w:ind w:firstLine="432"/>
              <w:jc w:val="both"/>
              <w:rPr>
                <w:b/>
                <w:lang w:val="en-GB"/>
              </w:rPr>
            </w:pPr>
          </w:p>
          <w:p w:rsidR="007C6071" w:rsidRDefault="007C6071" w:rsidP="00631FA2">
            <w:pPr>
              <w:ind w:firstLine="432"/>
              <w:jc w:val="both"/>
              <w:rPr>
                <w:b/>
                <w:lang w:val="en-US"/>
              </w:rPr>
            </w:pPr>
          </w:p>
          <w:p w:rsidR="00777DFA" w:rsidRDefault="00777DFA" w:rsidP="00631FA2">
            <w:pPr>
              <w:ind w:firstLine="432"/>
              <w:jc w:val="both"/>
              <w:rPr>
                <w:b/>
                <w:lang w:val="en-US"/>
              </w:rPr>
            </w:pPr>
          </w:p>
          <w:p w:rsidR="00777DFA" w:rsidRPr="00777DFA" w:rsidRDefault="00777DFA" w:rsidP="00631FA2">
            <w:pPr>
              <w:ind w:firstLine="432"/>
              <w:jc w:val="both"/>
              <w:rPr>
                <w:b/>
                <w:lang w:val="en-US"/>
              </w:rPr>
            </w:pPr>
          </w:p>
          <w:p w:rsidR="007C6071" w:rsidRPr="002A6304" w:rsidRDefault="007C6071" w:rsidP="00DA2030">
            <w:pPr>
              <w:ind w:firstLine="432"/>
              <w:jc w:val="center"/>
              <w:rPr>
                <w:b/>
                <w:lang w:val="en-GB"/>
              </w:rPr>
            </w:pPr>
            <w:r w:rsidRPr="002A6304">
              <w:rPr>
                <w:b/>
                <w:lang w:val="en-GB"/>
              </w:rPr>
              <w:t>V. WARRANTY PERIOD</w:t>
            </w:r>
          </w:p>
          <w:p w:rsidR="007E1F13" w:rsidRPr="002A6304" w:rsidRDefault="007E1F13" w:rsidP="00DA2030">
            <w:pPr>
              <w:ind w:firstLine="432"/>
              <w:jc w:val="center"/>
              <w:rPr>
                <w:b/>
                <w:lang w:val="en-GB"/>
              </w:rPr>
            </w:pPr>
          </w:p>
          <w:p w:rsidR="007C6071" w:rsidRPr="00777DFA" w:rsidRDefault="007C6071" w:rsidP="006F3CCD">
            <w:pPr>
              <w:ind w:firstLine="602"/>
              <w:jc w:val="both"/>
              <w:rPr>
                <w:lang w:val="en-GB"/>
              </w:rPr>
            </w:pPr>
            <w:r w:rsidRPr="00777DFA">
              <w:rPr>
                <w:b/>
                <w:lang w:val="en-GB"/>
              </w:rPr>
              <w:t xml:space="preserve">Art. </w:t>
            </w:r>
            <w:r w:rsidR="006F3CCD" w:rsidRPr="00777DFA">
              <w:rPr>
                <w:b/>
                <w:lang w:val="en-GB"/>
              </w:rPr>
              <w:t>6</w:t>
            </w:r>
            <w:r w:rsidRPr="00777DFA">
              <w:rPr>
                <w:b/>
                <w:lang w:val="en-GB"/>
              </w:rPr>
              <w:t>.</w:t>
            </w:r>
            <w:r w:rsidRPr="00777DFA">
              <w:rPr>
                <w:lang w:val="en-GB"/>
              </w:rPr>
              <w:t xml:space="preserve"> (1) The warranty period</w:t>
            </w:r>
            <w:r w:rsidR="00DA2030" w:rsidRPr="00777DFA">
              <w:t xml:space="preserve"> </w:t>
            </w:r>
            <w:r w:rsidR="00DA2030" w:rsidRPr="00777DFA">
              <w:rPr>
                <w:lang w:val="en-US"/>
              </w:rPr>
              <w:t>(the warranty)</w:t>
            </w:r>
            <w:r w:rsidRPr="00777DFA">
              <w:rPr>
                <w:lang w:val="en-GB"/>
              </w:rPr>
              <w:t xml:space="preserve"> for the M-</w:t>
            </w:r>
            <w:r w:rsidR="00FA1160" w:rsidRPr="00777DFA">
              <w:rPr>
                <w:lang w:val="en-GB"/>
              </w:rPr>
              <w:t>Sensor</w:t>
            </w:r>
            <w:r w:rsidRPr="00777DFA">
              <w:rPr>
                <w:lang w:val="en-GB"/>
              </w:rPr>
              <w:t xml:space="preserve">, </w:t>
            </w:r>
            <w:r w:rsidR="002317EF" w:rsidRPr="00777DFA">
              <w:rPr>
                <w:lang w:val="en-GB"/>
              </w:rPr>
              <w:t>o</w:t>
            </w:r>
            <w:r w:rsidRPr="00777DFA">
              <w:rPr>
                <w:lang w:val="en-GB"/>
              </w:rPr>
              <w:t xml:space="preserve">bject of this Contract, shall be </w:t>
            </w:r>
            <w:r w:rsidR="00FA1160" w:rsidRPr="00777DFA">
              <w:rPr>
                <w:b/>
                <w:lang w:val="en-GB"/>
              </w:rPr>
              <w:t>………..</w:t>
            </w:r>
            <w:r w:rsidR="006937EC" w:rsidRPr="00777DFA">
              <w:rPr>
                <w:b/>
                <w:lang w:val="en-GB"/>
              </w:rPr>
              <w:t xml:space="preserve"> </w:t>
            </w:r>
            <w:r w:rsidRPr="00777DFA">
              <w:rPr>
                <w:b/>
                <w:lang w:val="en-GB"/>
              </w:rPr>
              <w:t>months</w:t>
            </w:r>
            <w:r w:rsidRPr="00777DFA">
              <w:rPr>
                <w:lang w:val="en-GB"/>
              </w:rPr>
              <w:t xml:space="preserve"> </w:t>
            </w:r>
            <w:r w:rsidR="002317EF" w:rsidRPr="00777DFA">
              <w:rPr>
                <w:lang w:val="en-GB"/>
              </w:rPr>
              <w:t>as of</w:t>
            </w:r>
            <w:r w:rsidRPr="00777DFA">
              <w:rPr>
                <w:lang w:val="en-GB"/>
              </w:rPr>
              <w:t xml:space="preserve"> the </w:t>
            </w:r>
            <w:r w:rsidR="00777DFA" w:rsidRPr="00777DFA">
              <w:rPr>
                <w:lang w:val="en-GB"/>
              </w:rPr>
              <w:t xml:space="preserve">signature </w:t>
            </w:r>
            <w:r w:rsidRPr="00777DFA">
              <w:rPr>
                <w:lang w:val="en-GB"/>
              </w:rPr>
              <w:t xml:space="preserve">date of the bilateral protocol under </w:t>
            </w:r>
            <w:r w:rsidR="00777DFA" w:rsidRPr="00777DFA">
              <w:rPr>
                <w:lang w:val="en-GB"/>
              </w:rPr>
              <w:t>a</w:t>
            </w:r>
            <w:r w:rsidRPr="00777DFA">
              <w:rPr>
                <w:lang w:val="en-GB"/>
              </w:rPr>
              <w:t xml:space="preserve">rt. 3, </w:t>
            </w:r>
            <w:r w:rsidR="00EE5105" w:rsidRPr="00777DFA">
              <w:rPr>
                <w:lang w:val="en-GB"/>
              </w:rPr>
              <w:t>par.</w:t>
            </w:r>
            <w:r w:rsidRPr="00777DFA">
              <w:rPr>
                <w:lang w:val="en-GB"/>
              </w:rPr>
              <w:t xml:space="preserve"> 3</w:t>
            </w:r>
            <w:r w:rsidR="00777DFA" w:rsidRPr="00777DFA">
              <w:rPr>
                <w:lang w:val="en-GB"/>
              </w:rPr>
              <w:t xml:space="preserve"> hereof,</w:t>
            </w:r>
            <w:r w:rsidRPr="00777DFA">
              <w:rPr>
                <w:lang w:val="en-GB"/>
              </w:rPr>
              <w:t xml:space="preserve"> and shall only </w:t>
            </w:r>
            <w:r w:rsidR="00777DFA" w:rsidRPr="00777DFA">
              <w:rPr>
                <w:lang w:val="en-GB"/>
              </w:rPr>
              <w:t xml:space="preserve">apply </w:t>
            </w:r>
            <w:r w:rsidRPr="00777DFA">
              <w:rPr>
                <w:lang w:val="en-GB"/>
              </w:rPr>
              <w:t>to recurring defects.</w:t>
            </w:r>
          </w:p>
          <w:p w:rsidR="00FA1160" w:rsidRPr="00777DFA" w:rsidRDefault="007C6071" w:rsidP="006F3CCD">
            <w:pPr>
              <w:shd w:val="clear" w:color="auto" w:fill="FFFFFF"/>
              <w:ind w:right="45" w:firstLine="602"/>
              <w:jc w:val="both"/>
              <w:rPr>
                <w:lang w:val="en-GB" w:eastAsia="bg-BG"/>
              </w:rPr>
            </w:pPr>
            <w:r w:rsidRPr="00777DFA">
              <w:rPr>
                <w:lang w:val="en-GB"/>
              </w:rPr>
              <w:t xml:space="preserve">(2) </w:t>
            </w:r>
            <w:r w:rsidR="00777DFA" w:rsidRPr="00777DFA">
              <w:rPr>
                <w:lang w:val="en-GB"/>
              </w:rPr>
              <w:t>By s</w:t>
            </w:r>
            <w:r w:rsidR="00FA1160" w:rsidRPr="00777DFA">
              <w:rPr>
                <w:lang w:val="en-GB" w:eastAsia="bg-BG"/>
              </w:rPr>
              <w:t xml:space="preserve">igning this Contract, the </w:t>
            </w:r>
            <w:r w:rsidR="00FA1160" w:rsidRPr="00777DFA">
              <w:rPr>
                <w:b/>
                <w:lang w:val="en-GB" w:eastAsia="bg-BG"/>
              </w:rPr>
              <w:t>CONTRACTOR</w:t>
            </w:r>
            <w:r w:rsidR="00FA1160" w:rsidRPr="00777DFA">
              <w:rPr>
                <w:lang w:val="en-GB" w:eastAsia="bg-BG"/>
              </w:rPr>
              <w:t xml:space="preserve"> guarantees that the quality and technical parameters of the M-Sensor, object hereof, shall not change within the warranty period.</w:t>
            </w:r>
          </w:p>
          <w:p w:rsidR="00FA1160" w:rsidRPr="00777DFA" w:rsidRDefault="00FA1160" w:rsidP="006F3CCD">
            <w:pPr>
              <w:ind w:firstLine="602"/>
              <w:jc w:val="both"/>
              <w:rPr>
                <w:lang w:val="en-GB"/>
              </w:rPr>
            </w:pPr>
          </w:p>
          <w:p w:rsidR="007C6071" w:rsidRPr="00777DFA" w:rsidRDefault="00FA1160" w:rsidP="006F3CCD">
            <w:pPr>
              <w:ind w:firstLine="602"/>
              <w:jc w:val="both"/>
              <w:rPr>
                <w:lang w:val="en-GB"/>
              </w:rPr>
            </w:pPr>
            <w:r w:rsidRPr="00777DFA">
              <w:rPr>
                <w:lang w:val="en-GB"/>
              </w:rPr>
              <w:t xml:space="preserve">(3) </w:t>
            </w:r>
            <w:r w:rsidR="007C6071" w:rsidRPr="00777DFA">
              <w:rPr>
                <w:lang w:val="en-GB"/>
              </w:rPr>
              <w:t>The warranty shall not cover any problems or defects in the hardware</w:t>
            </w:r>
            <w:r w:rsidR="00777DFA" w:rsidRPr="00777DFA">
              <w:rPr>
                <w:lang w:val="en-GB"/>
              </w:rPr>
              <w:t>,</w:t>
            </w:r>
            <w:r w:rsidR="007C6071" w:rsidRPr="00777DFA">
              <w:rPr>
                <w:lang w:val="en-GB"/>
              </w:rPr>
              <w:t xml:space="preserve"> caused by improper operation of the</w:t>
            </w:r>
            <w:r w:rsidR="006F3CCD" w:rsidRPr="00777DFA">
              <w:rPr>
                <w:lang w:val="en-GB"/>
              </w:rPr>
              <w:t xml:space="preserve"> BPS </w:t>
            </w:r>
            <w:r w:rsidR="00410B98" w:rsidRPr="00777DFA">
              <w:rPr>
                <w:spacing w:val="2"/>
                <w:lang w:val="en-US"/>
              </w:rPr>
              <w:t xml:space="preserve">M7-12SB-22 </w:t>
            </w:r>
            <w:r w:rsidR="006F3CCD" w:rsidRPr="00777DFA">
              <w:rPr>
                <w:lang w:val="en-GB"/>
              </w:rPr>
              <w:t>banknote processing system</w:t>
            </w:r>
            <w:r w:rsidR="007C6071" w:rsidRPr="00777DFA">
              <w:rPr>
                <w:lang w:val="en-GB"/>
              </w:rPr>
              <w:t xml:space="preserve">. In all other aspects the warranty shall be governed by the </w:t>
            </w:r>
            <w:r w:rsidR="00580365" w:rsidRPr="00777DFA">
              <w:rPr>
                <w:lang w:val="en-GB"/>
              </w:rPr>
              <w:t>attached</w:t>
            </w:r>
            <w:r w:rsidR="00777DFA" w:rsidRPr="00777DFA">
              <w:rPr>
                <w:lang w:val="en-GB"/>
              </w:rPr>
              <w:t xml:space="preserve"> hereto ‘</w:t>
            </w:r>
            <w:r w:rsidR="007C6071" w:rsidRPr="00777DFA">
              <w:rPr>
                <w:lang w:val="en-GB"/>
              </w:rPr>
              <w:t>General terms and conditions of sale for g</w:t>
            </w:r>
            <w:r w:rsidR="006F3CCD" w:rsidRPr="00777DFA">
              <w:rPr>
                <w:lang w:val="en-GB"/>
              </w:rPr>
              <w:t>oods and services</w:t>
            </w:r>
            <w:r w:rsidR="00777DFA" w:rsidRPr="00777DFA">
              <w:rPr>
                <w:lang w:val="en-GB"/>
              </w:rPr>
              <w:t>’</w:t>
            </w:r>
            <w:r w:rsidR="006F3CCD" w:rsidRPr="00777DFA">
              <w:rPr>
                <w:lang w:val="en-GB"/>
              </w:rPr>
              <w:t xml:space="preserve"> </w:t>
            </w:r>
            <w:r w:rsidR="004F78D1" w:rsidRPr="00777DFA">
              <w:rPr>
                <w:lang w:val="en-US"/>
              </w:rPr>
              <w:t xml:space="preserve">or other </w:t>
            </w:r>
            <w:r w:rsidR="00777DFA" w:rsidRPr="00777DFA">
              <w:rPr>
                <w:lang w:val="en-US"/>
              </w:rPr>
              <w:t>applicable</w:t>
            </w:r>
            <w:r w:rsidR="004F78D1" w:rsidRPr="00777DFA">
              <w:rPr>
                <w:lang w:val="en-US"/>
              </w:rPr>
              <w:t xml:space="preserve"> conditions, which are integral p</w:t>
            </w:r>
            <w:r w:rsidR="005F478B" w:rsidRPr="00777DFA">
              <w:rPr>
                <w:lang w:val="en-US"/>
              </w:rPr>
              <w:t xml:space="preserve">arts of the Technical </w:t>
            </w:r>
            <w:r w:rsidR="00777DFA" w:rsidRPr="00777DFA">
              <w:rPr>
                <w:lang w:val="en-US"/>
              </w:rPr>
              <w:t>Proposal</w:t>
            </w:r>
            <w:r w:rsidR="007C6071" w:rsidRPr="00777DFA">
              <w:rPr>
                <w:lang w:val="en-GB"/>
              </w:rPr>
              <w:t>.</w:t>
            </w:r>
          </w:p>
          <w:p w:rsidR="007C6071" w:rsidRPr="002A6304" w:rsidRDefault="007C6071" w:rsidP="00631FA2">
            <w:pPr>
              <w:ind w:firstLine="432"/>
              <w:jc w:val="both"/>
              <w:rPr>
                <w:b/>
                <w:lang w:val="en-GB"/>
              </w:rPr>
            </w:pPr>
          </w:p>
          <w:p w:rsidR="007C6071" w:rsidRDefault="007C6071" w:rsidP="00631FA2">
            <w:pPr>
              <w:ind w:firstLine="432"/>
              <w:jc w:val="both"/>
              <w:rPr>
                <w:b/>
                <w:lang w:val="en-GB"/>
              </w:rPr>
            </w:pPr>
          </w:p>
          <w:p w:rsidR="00777DFA" w:rsidRPr="002A6304" w:rsidRDefault="00777DFA" w:rsidP="00631FA2">
            <w:pPr>
              <w:ind w:firstLine="432"/>
              <w:jc w:val="both"/>
              <w:rPr>
                <w:b/>
                <w:lang w:val="en-GB"/>
              </w:rPr>
            </w:pPr>
          </w:p>
          <w:p w:rsidR="007C6071" w:rsidRPr="002B5F84" w:rsidRDefault="007C6071" w:rsidP="00DA2030">
            <w:pPr>
              <w:ind w:firstLine="602"/>
              <w:jc w:val="center"/>
              <w:rPr>
                <w:b/>
                <w:lang w:val="en-GB"/>
              </w:rPr>
            </w:pPr>
            <w:r w:rsidRPr="002B5F84">
              <w:rPr>
                <w:b/>
                <w:lang w:val="en-GB"/>
              </w:rPr>
              <w:t xml:space="preserve">VІ. PERFORMANCE </w:t>
            </w:r>
            <w:r w:rsidR="002B5F84" w:rsidRPr="002B5F84">
              <w:rPr>
                <w:b/>
                <w:lang w:val="en-GB"/>
              </w:rPr>
              <w:t>GUARANTEE</w:t>
            </w:r>
          </w:p>
          <w:p w:rsidR="007E1F13" w:rsidRPr="002B5F84" w:rsidRDefault="007E1F13" w:rsidP="00DA2030">
            <w:pPr>
              <w:ind w:firstLine="602"/>
              <w:jc w:val="center"/>
              <w:rPr>
                <w:b/>
                <w:lang w:val="en-GB"/>
              </w:rPr>
            </w:pPr>
          </w:p>
          <w:p w:rsidR="006F3CCD" w:rsidRPr="002B5F84" w:rsidRDefault="007C6071" w:rsidP="006F3CCD">
            <w:pPr>
              <w:tabs>
                <w:tab w:val="left" w:pos="9072"/>
              </w:tabs>
              <w:ind w:right="45" w:firstLine="602"/>
              <w:jc w:val="both"/>
              <w:rPr>
                <w:lang w:val="en-GB" w:eastAsia="bg-BG"/>
              </w:rPr>
            </w:pPr>
            <w:r w:rsidRPr="002B5F84">
              <w:rPr>
                <w:b/>
                <w:lang w:val="en-GB"/>
              </w:rPr>
              <w:t xml:space="preserve">Art. </w:t>
            </w:r>
            <w:r w:rsidR="006F3CCD" w:rsidRPr="002B5F84">
              <w:rPr>
                <w:b/>
                <w:lang w:val="en-GB"/>
              </w:rPr>
              <w:t>7</w:t>
            </w:r>
            <w:r w:rsidRPr="002B5F84">
              <w:rPr>
                <w:b/>
                <w:lang w:val="en-GB"/>
              </w:rPr>
              <w:t>.</w:t>
            </w:r>
            <w:r w:rsidR="006937EC" w:rsidRPr="002B5F84">
              <w:rPr>
                <w:lang w:val="en-GB"/>
              </w:rPr>
              <w:t xml:space="preserve"> (1) </w:t>
            </w:r>
            <w:r w:rsidR="006F3CCD" w:rsidRPr="002B5F84">
              <w:rPr>
                <w:lang w:val="en-GB" w:eastAsia="bg-BG"/>
              </w:rPr>
              <w:t xml:space="preserve">In order to secure the performance of its obligations hereunder, the </w:t>
            </w:r>
            <w:r w:rsidR="006F3CCD" w:rsidRPr="002B5F84">
              <w:rPr>
                <w:b/>
                <w:lang w:val="en-GB" w:eastAsia="bg-BG"/>
              </w:rPr>
              <w:t>CONTRACTOR</w:t>
            </w:r>
            <w:r w:rsidR="006F3CCD" w:rsidRPr="002B5F84">
              <w:rPr>
                <w:lang w:val="en-GB" w:eastAsia="bg-BG"/>
              </w:rPr>
              <w:t xml:space="preserve"> shall provide a performance guarantee, which </w:t>
            </w:r>
            <w:r w:rsidR="002B5F84" w:rsidRPr="002B5F84">
              <w:rPr>
                <w:lang w:val="en-GB" w:eastAsia="bg-BG"/>
              </w:rPr>
              <w:t>is</w:t>
            </w:r>
            <w:r w:rsidR="006F3CCD" w:rsidRPr="002B5F84">
              <w:rPr>
                <w:lang w:val="en-GB" w:eastAsia="bg-BG"/>
              </w:rPr>
              <w:t xml:space="preserve"> </w:t>
            </w:r>
            <w:r w:rsidR="00185CDC" w:rsidRPr="002B5F84">
              <w:rPr>
                <w:lang w:val="en-GB" w:eastAsia="bg-BG"/>
              </w:rPr>
              <w:t>5</w:t>
            </w:r>
            <w:r w:rsidR="006F3CCD" w:rsidRPr="002B5F84">
              <w:rPr>
                <w:lang w:val="en-GB" w:eastAsia="bg-BG"/>
              </w:rPr>
              <w:t xml:space="preserve"> percent of the total contractual price under art. 4, par. 1 hereof. The performance guarantee shall be in the form of a deposit, bank guarantee</w:t>
            </w:r>
            <w:r w:rsidR="002B5F84" w:rsidRPr="002B5F84">
              <w:rPr>
                <w:lang w:val="en-GB" w:eastAsia="bg-BG"/>
              </w:rPr>
              <w:t>,</w:t>
            </w:r>
            <w:r w:rsidR="006F3CCD" w:rsidRPr="002B5F84">
              <w:rPr>
                <w:lang w:val="en-GB" w:eastAsia="bg-BG"/>
              </w:rPr>
              <w:t xml:space="preserve"> or insurance, upon the signature of this Contract at the latest. </w:t>
            </w:r>
          </w:p>
          <w:p w:rsidR="006F3CCD" w:rsidRPr="002B5F84" w:rsidRDefault="006F3CCD" w:rsidP="006F3CCD">
            <w:pPr>
              <w:widowControl w:val="0"/>
              <w:tabs>
                <w:tab w:val="left" w:pos="709"/>
              </w:tabs>
              <w:autoSpaceDE w:val="0"/>
              <w:autoSpaceDN w:val="0"/>
              <w:adjustRightInd w:val="0"/>
              <w:ind w:right="45" w:firstLine="602"/>
              <w:jc w:val="both"/>
              <w:rPr>
                <w:lang w:val="en-GB" w:eastAsia="bg-BG"/>
              </w:rPr>
            </w:pPr>
            <w:r w:rsidRPr="002B5F84">
              <w:rPr>
                <w:lang w:val="en-GB" w:eastAsia="bg-BG"/>
              </w:rPr>
              <w:t>(2) If the</w:t>
            </w:r>
            <w:r w:rsidRPr="002B5F84">
              <w:rPr>
                <w:b/>
                <w:lang w:val="en-GB" w:eastAsia="bg-BG"/>
              </w:rPr>
              <w:t xml:space="preserve"> CONTRACTOR</w:t>
            </w:r>
            <w:r w:rsidRPr="002B5F84">
              <w:rPr>
                <w:lang w:val="en-GB" w:eastAsia="bg-BG"/>
              </w:rPr>
              <w:t xml:space="preserve"> chooses to provide a guarantee in the form of a deposit in BGN (calculated by the exchange rate of 1.95583 BGN for 1 (one) EUR), it shall be placed on the following bank account of the </w:t>
            </w:r>
            <w:r w:rsidRPr="002B5F84">
              <w:rPr>
                <w:b/>
                <w:lang w:val="en-GB" w:eastAsia="bg-BG"/>
              </w:rPr>
              <w:t>CONTRACTING AUTHORITY</w:t>
            </w:r>
            <w:r w:rsidRPr="002B5F84">
              <w:rPr>
                <w:lang w:val="en-GB" w:eastAsia="bg-BG"/>
              </w:rPr>
              <w:t>:</w:t>
            </w:r>
          </w:p>
          <w:p w:rsidR="006F3CCD" w:rsidRPr="002B5F84" w:rsidRDefault="006F3CCD" w:rsidP="006F3CCD">
            <w:pPr>
              <w:widowControl w:val="0"/>
              <w:autoSpaceDE w:val="0"/>
              <w:autoSpaceDN w:val="0"/>
              <w:adjustRightInd w:val="0"/>
              <w:ind w:right="45" w:firstLine="602"/>
              <w:jc w:val="both"/>
              <w:rPr>
                <w:lang w:val="en-GB" w:eastAsia="bg-BG"/>
              </w:rPr>
            </w:pPr>
            <w:r w:rsidRPr="002B5F84">
              <w:rPr>
                <w:lang w:val="en-GB" w:eastAsia="bg-BG"/>
              </w:rPr>
              <w:t>IBAN: BG40BNBG96611000066123</w:t>
            </w:r>
          </w:p>
          <w:p w:rsidR="006F3CCD" w:rsidRPr="002B5F84" w:rsidRDefault="006F3CCD" w:rsidP="006F3CCD">
            <w:pPr>
              <w:widowControl w:val="0"/>
              <w:autoSpaceDE w:val="0"/>
              <w:autoSpaceDN w:val="0"/>
              <w:adjustRightInd w:val="0"/>
              <w:ind w:right="45" w:firstLine="602"/>
              <w:jc w:val="both"/>
              <w:rPr>
                <w:lang w:val="en-GB" w:eastAsia="bg-BG"/>
              </w:rPr>
            </w:pPr>
            <w:r w:rsidRPr="002B5F84">
              <w:rPr>
                <w:lang w:val="en-GB" w:eastAsia="bg-BG"/>
              </w:rPr>
              <w:t>BIC: BNBGBGSD</w:t>
            </w:r>
          </w:p>
          <w:p w:rsidR="006F3CCD" w:rsidRPr="002B5F84" w:rsidRDefault="006F3CCD" w:rsidP="006F3CCD">
            <w:pPr>
              <w:widowControl w:val="0"/>
              <w:autoSpaceDE w:val="0"/>
              <w:autoSpaceDN w:val="0"/>
              <w:adjustRightInd w:val="0"/>
              <w:ind w:right="45" w:firstLine="602"/>
              <w:jc w:val="both"/>
              <w:rPr>
                <w:lang w:val="en-GB" w:eastAsia="bg-BG"/>
              </w:rPr>
            </w:pPr>
            <w:r w:rsidRPr="002B5F84">
              <w:rPr>
                <w:lang w:val="en-GB" w:eastAsia="bg-BG"/>
              </w:rPr>
              <w:t>Bank: BULGARIAN NATIONAL BANK.</w:t>
            </w:r>
          </w:p>
          <w:p w:rsidR="006F3CCD" w:rsidRPr="002B5F84" w:rsidRDefault="006F3CCD" w:rsidP="006F3CCD">
            <w:pPr>
              <w:widowControl w:val="0"/>
              <w:autoSpaceDE w:val="0"/>
              <w:autoSpaceDN w:val="0"/>
              <w:adjustRightInd w:val="0"/>
              <w:ind w:right="45" w:firstLine="602"/>
              <w:jc w:val="both"/>
              <w:rPr>
                <w:lang w:val="en-GB" w:eastAsia="bg-BG"/>
              </w:rPr>
            </w:pPr>
            <w:r w:rsidRPr="002B5F84">
              <w:rPr>
                <w:lang w:val="en-GB" w:eastAsia="bg-BG"/>
              </w:rPr>
              <w:t xml:space="preserve">(3) If the </w:t>
            </w:r>
            <w:r w:rsidRPr="002B5F84">
              <w:rPr>
                <w:b/>
                <w:lang w:val="en-GB" w:eastAsia="bg-BG"/>
              </w:rPr>
              <w:t>CONTRACTOR</w:t>
            </w:r>
            <w:r w:rsidRPr="002B5F84">
              <w:rPr>
                <w:lang w:val="en-GB" w:eastAsia="bg-BG"/>
              </w:rPr>
              <w:t xml:space="preserve"> chooses to provide a guarantee in the form of a deposit in EUR, it shall be placed on the following bank account of the </w:t>
            </w:r>
            <w:r w:rsidRPr="002B5F84">
              <w:rPr>
                <w:b/>
                <w:lang w:val="en-GB" w:eastAsia="bg-BG"/>
              </w:rPr>
              <w:t>CONTRACTING AUTHORITY</w:t>
            </w:r>
            <w:r w:rsidRPr="002B5F84">
              <w:rPr>
                <w:lang w:val="en-GB" w:eastAsia="bg-BG"/>
              </w:rPr>
              <w:t>:</w:t>
            </w:r>
          </w:p>
          <w:p w:rsidR="006F3CCD" w:rsidRPr="002B5F84" w:rsidRDefault="006F3CCD" w:rsidP="006F3CCD">
            <w:pPr>
              <w:widowControl w:val="0"/>
              <w:autoSpaceDE w:val="0"/>
              <w:autoSpaceDN w:val="0"/>
              <w:adjustRightInd w:val="0"/>
              <w:ind w:right="45" w:firstLine="602"/>
              <w:jc w:val="both"/>
              <w:rPr>
                <w:lang w:val="en-GB" w:eastAsia="bg-BG"/>
              </w:rPr>
            </w:pPr>
            <w:r w:rsidRPr="002B5F84">
              <w:rPr>
                <w:lang w:val="en-GB" w:eastAsia="bg-BG"/>
              </w:rPr>
              <w:t>Direct to BNBGBGSF via TARGET2</w:t>
            </w:r>
          </w:p>
          <w:p w:rsidR="006F3CCD" w:rsidRPr="002B5F84" w:rsidRDefault="006F3CCD" w:rsidP="006F3CCD">
            <w:pPr>
              <w:widowControl w:val="0"/>
              <w:autoSpaceDE w:val="0"/>
              <w:autoSpaceDN w:val="0"/>
              <w:adjustRightInd w:val="0"/>
              <w:ind w:right="45" w:firstLine="602"/>
              <w:jc w:val="both"/>
              <w:rPr>
                <w:lang w:val="en-GB" w:eastAsia="bg-BG"/>
              </w:rPr>
            </w:pPr>
            <w:r w:rsidRPr="002B5F84">
              <w:rPr>
                <w:lang w:val="en-GB" w:eastAsia="bg-BG"/>
              </w:rPr>
              <w:t>IBAN: BG83BNBG96611100066141</w:t>
            </w:r>
          </w:p>
          <w:p w:rsidR="006F3CCD" w:rsidRPr="002B5F84" w:rsidRDefault="006F3CCD" w:rsidP="006F3CCD">
            <w:pPr>
              <w:widowControl w:val="0"/>
              <w:autoSpaceDE w:val="0"/>
              <w:autoSpaceDN w:val="0"/>
              <w:adjustRightInd w:val="0"/>
              <w:ind w:right="45" w:firstLine="602"/>
              <w:jc w:val="both"/>
              <w:rPr>
                <w:lang w:val="en-GB" w:eastAsia="bg-BG"/>
              </w:rPr>
            </w:pPr>
            <w:r w:rsidRPr="002B5F84">
              <w:rPr>
                <w:lang w:val="en-GB" w:eastAsia="bg-BG"/>
              </w:rPr>
              <w:t>Bank: BULGARIAN NATIONAL BANK.</w:t>
            </w:r>
          </w:p>
          <w:p w:rsidR="006F3CCD" w:rsidRPr="00A12DF2" w:rsidRDefault="006F3CCD" w:rsidP="006F3CCD">
            <w:pPr>
              <w:widowControl w:val="0"/>
              <w:autoSpaceDE w:val="0"/>
              <w:autoSpaceDN w:val="0"/>
              <w:adjustRightInd w:val="0"/>
              <w:ind w:right="45" w:firstLine="602"/>
              <w:jc w:val="both"/>
              <w:rPr>
                <w:lang w:val="en-GB" w:eastAsia="bg-BG"/>
              </w:rPr>
            </w:pPr>
            <w:r w:rsidRPr="002B5F84">
              <w:rPr>
                <w:lang w:val="en-GB" w:eastAsia="bg-BG"/>
              </w:rPr>
              <w:t xml:space="preserve">(4) If the </w:t>
            </w:r>
            <w:r w:rsidRPr="002B5F84">
              <w:rPr>
                <w:b/>
                <w:lang w:val="en-GB" w:eastAsia="bg-BG"/>
              </w:rPr>
              <w:t xml:space="preserve">CONTRACTOR </w:t>
            </w:r>
            <w:r w:rsidRPr="002B5F84">
              <w:rPr>
                <w:lang w:val="en-GB" w:eastAsia="bg-BG"/>
              </w:rPr>
              <w:t xml:space="preserve">chooses to provide a bank guarantee, it shall be unconditional, irrevocable and payable at the </w:t>
            </w:r>
            <w:r w:rsidRPr="002B5F84">
              <w:rPr>
                <w:b/>
                <w:lang w:val="en-GB" w:eastAsia="bg-BG"/>
              </w:rPr>
              <w:t xml:space="preserve">CONTRACTING AUTHORITY’s </w:t>
            </w:r>
            <w:r w:rsidRPr="002B5F84">
              <w:rPr>
                <w:lang w:val="en-GB" w:eastAsia="bg-BG"/>
              </w:rPr>
              <w:t xml:space="preserve">first written request stating that the </w:t>
            </w:r>
            <w:r w:rsidRPr="002B5F84">
              <w:rPr>
                <w:b/>
                <w:lang w:val="en-GB" w:eastAsia="bg-BG"/>
              </w:rPr>
              <w:t>CONTRACTOR</w:t>
            </w:r>
            <w:r w:rsidRPr="002B5F84">
              <w:rPr>
                <w:lang w:val="en-GB" w:eastAsia="bg-BG"/>
              </w:rPr>
              <w:t xml:space="preserve"> has failed to perform its obligations hereunder. The bank guarantee shall be in original and shall be valid up to 4 (four) months after expiry of the warranty period under art. </w:t>
            </w:r>
            <w:r w:rsidR="002B5F84" w:rsidRPr="002B5F84">
              <w:rPr>
                <w:lang w:val="en-GB" w:eastAsia="bg-BG"/>
              </w:rPr>
              <w:t>6</w:t>
            </w:r>
            <w:r w:rsidRPr="002B5F84">
              <w:rPr>
                <w:lang w:val="en-GB" w:eastAsia="bg-BG"/>
              </w:rPr>
              <w:t xml:space="preserve">, par. </w:t>
            </w:r>
            <w:r w:rsidR="002B5F84" w:rsidRPr="002B5F84">
              <w:rPr>
                <w:lang w:val="en-GB" w:eastAsia="bg-BG"/>
              </w:rPr>
              <w:t>1 hereof</w:t>
            </w:r>
            <w:r w:rsidRPr="002B5F84">
              <w:rPr>
                <w:lang w:val="en-GB" w:eastAsia="bg-BG"/>
              </w:rPr>
              <w:t xml:space="preserve">. If the bank guarantee is of shorter validity than the one specified in the preceding sentence, the </w:t>
            </w:r>
            <w:r w:rsidRPr="002B5F84">
              <w:rPr>
                <w:b/>
                <w:lang w:val="en-GB" w:eastAsia="bg-BG"/>
              </w:rPr>
              <w:t>CONTRACTOR</w:t>
            </w:r>
            <w:r w:rsidRPr="002B5F84">
              <w:rPr>
                <w:lang w:val="en-GB" w:eastAsia="bg-BG"/>
              </w:rPr>
              <w:t xml:space="preserve"> shall renew it until it fully covers the period of validity specified in the preceding sentence. Each renewal shall be done within 20 (twenty) calendar days prior to the expiry of the respective warranty. The bank charges for opening and maintaining the performance guarantee in the form of a bank guarantee, and the charges for the withdrawal of funds by the </w:t>
            </w:r>
            <w:r w:rsidRPr="002B5F84">
              <w:rPr>
                <w:b/>
                <w:lang w:val="en-GB" w:eastAsia="bg-BG"/>
              </w:rPr>
              <w:t>CONTRACTING AUTHORITY</w:t>
            </w:r>
            <w:r w:rsidRPr="002B5F84">
              <w:rPr>
                <w:lang w:val="en-GB" w:eastAsia="bg-BG"/>
              </w:rPr>
              <w:t xml:space="preserve"> if there is a reason for that, shall be for the </w:t>
            </w:r>
            <w:r w:rsidRPr="002B5F84">
              <w:rPr>
                <w:b/>
                <w:lang w:val="en-GB" w:eastAsia="bg-BG"/>
              </w:rPr>
              <w:t>CONTRACTOR</w:t>
            </w:r>
            <w:r w:rsidRPr="002B5F84">
              <w:rPr>
                <w:lang w:val="en-GB" w:eastAsia="bg-BG"/>
              </w:rPr>
              <w:t xml:space="preserve">’s </w:t>
            </w:r>
            <w:r w:rsidRPr="00A12DF2">
              <w:rPr>
                <w:lang w:val="en-GB" w:eastAsia="bg-BG"/>
              </w:rPr>
              <w:t>account.</w:t>
            </w:r>
          </w:p>
          <w:p w:rsidR="006F3CCD" w:rsidRPr="005C0B5E" w:rsidRDefault="006F3CCD" w:rsidP="006F3CCD">
            <w:pPr>
              <w:widowControl w:val="0"/>
              <w:autoSpaceDE w:val="0"/>
              <w:autoSpaceDN w:val="0"/>
              <w:adjustRightInd w:val="0"/>
              <w:ind w:right="45" w:firstLine="602"/>
              <w:jc w:val="both"/>
              <w:rPr>
                <w:lang w:val="en-GB" w:eastAsia="bg-BG"/>
              </w:rPr>
            </w:pPr>
            <w:r w:rsidRPr="00A12DF2">
              <w:rPr>
                <w:lang w:val="en-GB" w:eastAsia="bg-BG"/>
              </w:rPr>
              <w:t>(5) If the</w:t>
            </w:r>
            <w:r w:rsidRPr="00A12DF2">
              <w:rPr>
                <w:b/>
                <w:lang w:val="en-GB" w:eastAsia="bg-BG"/>
              </w:rPr>
              <w:t xml:space="preserve"> CONTRACTOR</w:t>
            </w:r>
            <w:r w:rsidRPr="00A12DF2">
              <w:rPr>
                <w:lang w:val="en-GB" w:eastAsia="bg-BG"/>
              </w:rPr>
              <w:t xml:space="preserve"> chooses to provide a performance guarantee in the form of insurance, then the </w:t>
            </w:r>
            <w:r w:rsidRPr="00A12DF2">
              <w:rPr>
                <w:b/>
                <w:lang w:val="en-GB" w:eastAsia="bg-BG"/>
              </w:rPr>
              <w:t>CONTRACTOR</w:t>
            </w:r>
            <w:r w:rsidRPr="00A12DF2">
              <w:rPr>
                <w:lang w:val="en-GB" w:eastAsia="bg-BG"/>
              </w:rPr>
              <w:t xml:space="preserve"> shall provide the </w:t>
            </w:r>
            <w:r w:rsidRPr="00A12DF2">
              <w:rPr>
                <w:b/>
                <w:lang w:val="en-GB" w:eastAsia="bg-BG"/>
              </w:rPr>
              <w:t>CONTRACTING AUTHORITY</w:t>
            </w:r>
            <w:r w:rsidRPr="00A12DF2">
              <w:rPr>
                <w:lang w:val="en-GB" w:eastAsia="bg-BG"/>
              </w:rPr>
              <w:t xml:space="preserve"> with an original of the insurance policy wherein the </w:t>
            </w:r>
            <w:r w:rsidRPr="00A12DF2">
              <w:rPr>
                <w:b/>
                <w:lang w:val="en-GB" w:eastAsia="bg-BG"/>
              </w:rPr>
              <w:t>CONTRACTING AUTHORITY</w:t>
            </w:r>
            <w:r w:rsidRPr="00A12DF2">
              <w:rPr>
                <w:lang w:val="en-GB" w:eastAsia="bg-BG"/>
              </w:rPr>
              <w:t xml:space="preserve"> is designated as a third beneficiary, which shall secure the performance of this Contract by covering the </w:t>
            </w:r>
            <w:r w:rsidRPr="00A12DF2">
              <w:rPr>
                <w:b/>
                <w:lang w:val="en-GB" w:eastAsia="bg-BG"/>
              </w:rPr>
              <w:t>CONTRACTOR’s</w:t>
            </w:r>
            <w:r w:rsidRPr="00A12DF2">
              <w:rPr>
                <w:lang w:val="en-GB" w:eastAsia="bg-BG"/>
              </w:rPr>
              <w:t xml:space="preserve"> liability; the insurance premium shall be paid in full (no instalments are allowed); it shall be valid up to 4 (four) months after expiry of the warranty period under art. </w:t>
            </w:r>
            <w:r w:rsidR="00A12DF2" w:rsidRPr="00A12DF2">
              <w:rPr>
                <w:lang w:val="en-GB" w:eastAsia="bg-BG"/>
              </w:rPr>
              <w:t>6</w:t>
            </w:r>
            <w:r w:rsidRPr="00A12DF2">
              <w:rPr>
                <w:lang w:val="en-GB" w:eastAsia="bg-BG"/>
              </w:rPr>
              <w:t xml:space="preserve">, par. </w:t>
            </w:r>
            <w:r w:rsidR="00A12DF2" w:rsidRPr="00A12DF2">
              <w:rPr>
                <w:lang w:val="en-GB" w:eastAsia="bg-BG"/>
              </w:rPr>
              <w:t>1 hereof</w:t>
            </w:r>
            <w:r w:rsidRPr="00A12DF2">
              <w:rPr>
                <w:lang w:val="en-GB" w:eastAsia="bg-BG"/>
              </w:rPr>
              <w:t xml:space="preserve">. If the insurance is of shorter validity than the one specified in the preceding sentence, the </w:t>
            </w:r>
            <w:r w:rsidRPr="00A12DF2">
              <w:rPr>
                <w:b/>
                <w:lang w:val="en-GB" w:eastAsia="bg-BG"/>
              </w:rPr>
              <w:t>CONTRACTOR</w:t>
            </w:r>
            <w:r w:rsidRPr="00A12DF2">
              <w:rPr>
                <w:lang w:val="en-GB" w:eastAsia="bg-BG"/>
              </w:rPr>
              <w:t xml:space="preserve"> shall renew it until it fully covers the period of validity specified in the preceding sentence. Each renewal shall be done within 20 (twenty) calendar days prior to the expiry of the respective warranty. The costs for signing the insurance contract and maintaining the validity of the insurance policy for the required period, and for each indemnity paid in favour of the </w:t>
            </w:r>
            <w:r w:rsidRPr="00A12DF2">
              <w:rPr>
                <w:b/>
                <w:lang w:val="en-GB" w:eastAsia="bg-BG"/>
              </w:rPr>
              <w:t>CONTRACTING AUTHORITY</w:t>
            </w:r>
            <w:r w:rsidRPr="00A12DF2">
              <w:rPr>
                <w:lang w:val="en-GB" w:eastAsia="bg-BG"/>
              </w:rPr>
              <w:t xml:space="preserve"> if there is a </w:t>
            </w:r>
            <w:r w:rsidRPr="005C0B5E">
              <w:rPr>
                <w:lang w:val="en-GB" w:eastAsia="bg-BG"/>
              </w:rPr>
              <w:t xml:space="preserve">reason for that, shall be for the </w:t>
            </w:r>
            <w:r w:rsidRPr="005C0B5E">
              <w:rPr>
                <w:b/>
                <w:lang w:val="en-GB" w:eastAsia="bg-BG"/>
              </w:rPr>
              <w:t xml:space="preserve">CONTRACTOR’s </w:t>
            </w:r>
            <w:r w:rsidRPr="005C0B5E">
              <w:rPr>
                <w:lang w:val="en-GB" w:eastAsia="bg-BG"/>
              </w:rPr>
              <w:t>account.</w:t>
            </w:r>
          </w:p>
          <w:p w:rsidR="006F3CCD" w:rsidRPr="005C0B5E" w:rsidRDefault="006F3CCD" w:rsidP="006F3CCD">
            <w:pPr>
              <w:shd w:val="clear" w:color="auto" w:fill="FFFFFF"/>
              <w:ind w:right="45" w:firstLine="602"/>
              <w:jc w:val="both"/>
              <w:rPr>
                <w:lang w:val="en-GB" w:eastAsia="bg-BG"/>
              </w:rPr>
            </w:pPr>
            <w:r w:rsidRPr="005C0B5E">
              <w:rPr>
                <w:lang w:val="en-GB"/>
              </w:rPr>
              <w:t xml:space="preserve"> </w:t>
            </w:r>
            <w:r w:rsidR="007C6071" w:rsidRPr="005C0B5E">
              <w:rPr>
                <w:lang w:val="en-GB"/>
              </w:rPr>
              <w:t>(</w:t>
            </w:r>
            <w:r w:rsidRPr="005C0B5E">
              <w:rPr>
                <w:lang w:val="en-GB"/>
              </w:rPr>
              <w:t>6</w:t>
            </w:r>
            <w:r w:rsidR="007C6071" w:rsidRPr="005C0B5E">
              <w:rPr>
                <w:lang w:val="en-GB"/>
              </w:rPr>
              <w:t xml:space="preserve">) </w:t>
            </w:r>
            <w:r w:rsidRPr="005C0B5E">
              <w:rPr>
                <w:lang w:val="en-GB" w:eastAsia="bg-BG"/>
              </w:rPr>
              <w:t xml:space="preserve">The </w:t>
            </w:r>
            <w:r w:rsidRPr="005C0B5E">
              <w:rPr>
                <w:b/>
                <w:lang w:val="en-GB" w:eastAsia="bg-BG"/>
              </w:rPr>
              <w:t>CONTRACTING AUTHORITY</w:t>
            </w:r>
            <w:r w:rsidRPr="005C0B5E">
              <w:rPr>
                <w:lang w:val="en-GB" w:eastAsia="bg-BG"/>
              </w:rPr>
              <w:t xml:space="preserve"> shall pay no interest on the guarantee amount regardless of the form in which it was provided.</w:t>
            </w:r>
          </w:p>
          <w:p w:rsidR="006F3CCD" w:rsidRPr="00A12DF2" w:rsidRDefault="006F3CCD" w:rsidP="006F3CCD">
            <w:pPr>
              <w:tabs>
                <w:tab w:val="left" w:pos="709"/>
              </w:tabs>
              <w:ind w:right="45" w:firstLine="601"/>
              <w:jc w:val="both"/>
              <w:rPr>
                <w:lang w:val="en-GB" w:eastAsia="bg-BG"/>
              </w:rPr>
            </w:pPr>
            <w:r w:rsidRPr="005C0B5E">
              <w:rPr>
                <w:lang w:val="en-GB"/>
              </w:rPr>
              <w:t>(7</w:t>
            </w:r>
            <w:r w:rsidR="007C6071" w:rsidRPr="005C0B5E">
              <w:rPr>
                <w:lang w:val="en-GB"/>
              </w:rPr>
              <w:t>)</w:t>
            </w:r>
            <w:r w:rsidRPr="005C0B5E">
              <w:rPr>
                <w:b/>
                <w:lang w:val="en-GB" w:eastAsia="bg-BG"/>
              </w:rPr>
              <w:t xml:space="preserve"> </w:t>
            </w:r>
            <w:r w:rsidRPr="005C0B5E">
              <w:rPr>
                <w:lang w:val="en-GB" w:eastAsia="bg-BG"/>
              </w:rPr>
              <w:t xml:space="preserve">The </w:t>
            </w:r>
            <w:r w:rsidRPr="005C0B5E">
              <w:rPr>
                <w:b/>
                <w:lang w:val="en-GB" w:eastAsia="bg-BG"/>
              </w:rPr>
              <w:t>CONTRACTING AUTHORITY</w:t>
            </w:r>
            <w:r w:rsidRPr="005C0B5E">
              <w:rPr>
                <w:lang w:val="en-GB" w:eastAsia="bg-BG"/>
              </w:rPr>
              <w:t xml:space="preserve"> shall have the right</w:t>
            </w:r>
            <w:r w:rsidRPr="00A12DF2">
              <w:rPr>
                <w:lang w:val="en-GB" w:eastAsia="bg-BG"/>
              </w:rPr>
              <w:t xml:space="preserve"> to retain a relevant amount and satisfy its claims against the performance guarantee, regardless of the form in which it was provided, if the </w:t>
            </w:r>
            <w:r w:rsidRPr="00A12DF2">
              <w:rPr>
                <w:b/>
                <w:lang w:val="en-GB" w:eastAsia="bg-BG"/>
              </w:rPr>
              <w:t>CONTRACTOR</w:t>
            </w:r>
            <w:r w:rsidRPr="00A12DF2">
              <w:rPr>
                <w:lang w:val="en-GB" w:eastAsia="bg-BG"/>
              </w:rPr>
              <w:t xml:space="preserve"> fails to perform any obligation hereunder, and in the cases of poor, partial or delayed performance of any obligation of the </w:t>
            </w:r>
            <w:r w:rsidRPr="00A12DF2">
              <w:rPr>
                <w:b/>
                <w:lang w:val="en-GB" w:eastAsia="bg-BG"/>
              </w:rPr>
              <w:t>CONTRACTOR</w:t>
            </w:r>
            <w:r w:rsidRPr="00A12DF2">
              <w:rPr>
                <w:lang w:val="en-GB" w:eastAsia="bg-BG"/>
              </w:rPr>
              <w:t>, by withdrawing such part of the performance guarantee that covers the penalty specified herein for the specific case of non-performance.</w:t>
            </w:r>
          </w:p>
          <w:p w:rsidR="001D4E05" w:rsidRPr="00A12DF2" w:rsidRDefault="007C6071" w:rsidP="001D4E05">
            <w:pPr>
              <w:ind w:right="45" w:firstLine="601"/>
              <w:jc w:val="both"/>
              <w:rPr>
                <w:lang w:val="en-GB" w:eastAsia="bg-BG"/>
              </w:rPr>
            </w:pPr>
            <w:r w:rsidRPr="00A12DF2">
              <w:rPr>
                <w:lang w:val="en-GB"/>
              </w:rPr>
              <w:t>(</w:t>
            </w:r>
            <w:r w:rsidR="006F3CCD" w:rsidRPr="00A12DF2">
              <w:rPr>
                <w:lang w:val="en-GB"/>
              </w:rPr>
              <w:t>8</w:t>
            </w:r>
            <w:r w:rsidRPr="00A12DF2">
              <w:rPr>
                <w:lang w:val="en-GB"/>
              </w:rPr>
              <w:t xml:space="preserve">) </w:t>
            </w:r>
            <w:r w:rsidR="001D4E05" w:rsidRPr="00A12DF2">
              <w:rPr>
                <w:lang w:val="en-GB" w:eastAsia="bg-BG"/>
              </w:rPr>
              <w:t xml:space="preserve">The </w:t>
            </w:r>
            <w:r w:rsidR="001D4E05" w:rsidRPr="00A12DF2">
              <w:rPr>
                <w:b/>
                <w:lang w:val="en-GB" w:eastAsia="bg-BG"/>
              </w:rPr>
              <w:t>CONTRACTING AUTHORITY</w:t>
            </w:r>
            <w:r w:rsidR="001D4E05" w:rsidRPr="00A12DF2">
              <w:rPr>
                <w:lang w:val="en-GB" w:eastAsia="bg-BG"/>
              </w:rPr>
              <w:t xml:space="preserve"> shall have the right to withdraw the performance guarantee in full or such part of it that covers the </w:t>
            </w:r>
            <w:r w:rsidR="001D4E05" w:rsidRPr="00A12DF2">
              <w:rPr>
                <w:b/>
                <w:lang w:val="en-GB" w:eastAsia="bg-BG"/>
              </w:rPr>
              <w:t>CONTRACTOR`</w:t>
            </w:r>
            <w:r w:rsidR="001D4E05" w:rsidRPr="00A12DF2">
              <w:rPr>
                <w:lang w:val="en-GB" w:eastAsia="bg-BG"/>
              </w:rPr>
              <w:t xml:space="preserve">s liability for any failure to perform its obligations hereunder, including penalties and other compensation due for them, or in case of the </w:t>
            </w:r>
            <w:r w:rsidR="001D4E05" w:rsidRPr="00A12DF2">
              <w:rPr>
                <w:b/>
                <w:lang w:val="en-GB" w:eastAsia="bg-BG"/>
              </w:rPr>
              <w:t>CONTRACTOR`</w:t>
            </w:r>
            <w:r w:rsidR="001D4E05" w:rsidRPr="00A12DF2">
              <w:rPr>
                <w:lang w:val="en-GB" w:eastAsia="bg-BG"/>
              </w:rPr>
              <w:t>s winding up its business or declaring bankruptcy.</w:t>
            </w:r>
          </w:p>
          <w:p w:rsidR="001D4E05" w:rsidRPr="00A12DF2" w:rsidRDefault="001D4E05" w:rsidP="001D4E05">
            <w:pPr>
              <w:widowControl w:val="0"/>
              <w:autoSpaceDE w:val="0"/>
              <w:autoSpaceDN w:val="0"/>
              <w:adjustRightInd w:val="0"/>
              <w:ind w:right="45" w:firstLine="602"/>
              <w:jc w:val="both"/>
              <w:rPr>
                <w:lang w:val="en-GB" w:eastAsia="bg-BG"/>
              </w:rPr>
            </w:pPr>
            <w:r w:rsidRPr="00A12DF2">
              <w:rPr>
                <w:lang w:val="en-GB" w:eastAsia="bg-BG"/>
              </w:rPr>
              <w:t xml:space="preserve">(9) In case of termination of this Contract, or respectively unilateral termination by the </w:t>
            </w:r>
            <w:r w:rsidRPr="00A12DF2">
              <w:rPr>
                <w:b/>
                <w:lang w:val="en-GB" w:eastAsia="bg-BG"/>
              </w:rPr>
              <w:t>CONTRACTING AUTHORITY</w:t>
            </w:r>
            <w:r w:rsidRPr="00A12DF2">
              <w:rPr>
                <w:lang w:val="en-GB" w:eastAsia="bg-BG"/>
              </w:rPr>
              <w:t xml:space="preserve"> of this Contract, due to the</w:t>
            </w:r>
            <w:r w:rsidRPr="00A12DF2">
              <w:rPr>
                <w:b/>
                <w:lang w:val="en-GB" w:eastAsia="bg-BG"/>
              </w:rPr>
              <w:t xml:space="preserve"> CONTRACTOR</w:t>
            </w:r>
            <w:r w:rsidRPr="00A12DF2">
              <w:rPr>
                <w:lang w:val="en-GB" w:eastAsia="bg-BG"/>
              </w:rPr>
              <w:t>’s guilty failure to perform its obligations hereunder, the guarantee amount shall be withdrawn in full as compensation for the termination of the Contract.</w:t>
            </w:r>
          </w:p>
          <w:p w:rsidR="001D4E05" w:rsidRPr="00A12DF2" w:rsidRDefault="001D4E05" w:rsidP="001D4E05">
            <w:pPr>
              <w:widowControl w:val="0"/>
              <w:autoSpaceDE w:val="0"/>
              <w:autoSpaceDN w:val="0"/>
              <w:adjustRightInd w:val="0"/>
              <w:ind w:right="45" w:firstLine="602"/>
              <w:jc w:val="both"/>
              <w:rPr>
                <w:lang w:val="en-GB" w:eastAsia="bg-BG"/>
              </w:rPr>
            </w:pPr>
            <w:r w:rsidRPr="00A12DF2">
              <w:rPr>
                <w:lang w:val="en-GB" w:eastAsia="bg-BG"/>
              </w:rPr>
              <w:t xml:space="preserve">(10) In any case of retention of the performance guarantee, the </w:t>
            </w:r>
            <w:r w:rsidRPr="00A12DF2">
              <w:rPr>
                <w:b/>
                <w:lang w:val="en-GB" w:eastAsia="bg-BG"/>
              </w:rPr>
              <w:t>CONTRACTING AUTHORITY</w:t>
            </w:r>
            <w:r w:rsidRPr="00A12DF2">
              <w:rPr>
                <w:lang w:val="en-GB" w:eastAsia="bg-BG"/>
              </w:rPr>
              <w:t xml:space="preserve"> shall notify the </w:t>
            </w:r>
            <w:r w:rsidRPr="00A12DF2">
              <w:rPr>
                <w:b/>
                <w:lang w:val="en-GB" w:eastAsia="bg-BG"/>
              </w:rPr>
              <w:t>CONTRACTOR</w:t>
            </w:r>
            <w:r w:rsidRPr="00A12DF2">
              <w:rPr>
                <w:lang w:val="en-GB" w:eastAsia="bg-BG"/>
              </w:rPr>
              <w:t xml:space="preserve"> of the retention and the reason for it. If the </w:t>
            </w:r>
            <w:r w:rsidRPr="00A12DF2">
              <w:rPr>
                <w:b/>
                <w:lang w:val="en-GB" w:eastAsia="bg-BG"/>
              </w:rPr>
              <w:t>CONTRACTOR</w:t>
            </w:r>
            <w:r w:rsidRPr="00A12DF2">
              <w:rPr>
                <w:lang w:val="en-GB" w:eastAsia="bg-BG"/>
              </w:rPr>
              <w:t xml:space="preserve">`s failure to perform its obligations under this Contract exceeds in value the amount of the performance guarantee, the </w:t>
            </w:r>
            <w:r w:rsidRPr="00A12DF2">
              <w:rPr>
                <w:b/>
                <w:lang w:val="en-GB" w:eastAsia="bg-BG"/>
              </w:rPr>
              <w:t>CONTRACTING AUTHORITY</w:t>
            </w:r>
            <w:r w:rsidRPr="00A12DF2">
              <w:rPr>
                <w:lang w:val="en-GB" w:eastAsia="bg-BG"/>
              </w:rPr>
              <w:t xml:space="preserve"> shall have the right to seek compensation under the general procedure.</w:t>
            </w:r>
          </w:p>
          <w:p w:rsidR="001D4E05" w:rsidRPr="00A12DF2" w:rsidRDefault="001D4E05" w:rsidP="001D4E05">
            <w:pPr>
              <w:widowControl w:val="0"/>
              <w:autoSpaceDE w:val="0"/>
              <w:autoSpaceDN w:val="0"/>
              <w:adjustRightInd w:val="0"/>
              <w:ind w:right="45" w:firstLine="602"/>
              <w:jc w:val="both"/>
              <w:rPr>
                <w:lang w:val="en-GB" w:eastAsia="bg-BG"/>
              </w:rPr>
            </w:pPr>
            <w:r w:rsidRPr="00A12DF2">
              <w:rPr>
                <w:lang w:val="en-GB" w:eastAsia="bg-BG"/>
              </w:rPr>
              <w:t xml:space="preserve">(11) When the </w:t>
            </w:r>
            <w:r w:rsidRPr="00A12DF2">
              <w:rPr>
                <w:b/>
                <w:lang w:val="en-GB" w:eastAsia="bg-BG"/>
              </w:rPr>
              <w:t>CONTRACTING AUTHORITY</w:t>
            </w:r>
            <w:r w:rsidRPr="00A12DF2">
              <w:rPr>
                <w:lang w:val="en-GB" w:eastAsia="bg-BG"/>
              </w:rPr>
              <w:t xml:space="preserve"> has satisfied a claim from the performance guarantee and this Contract is still in force, the </w:t>
            </w:r>
            <w:r w:rsidRPr="00A12DF2">
              <w:rPr>
                <w:b/>
                <w:lang w:val="en-GB" w:eastAsia="bg-BG"/>
              </w:rPr>
              <w:t>CONTRACTOR</w:t>
            </w:r>
            <w:r w:rsidRPr="00A12DF2">
              <w:rPr>
                <w:lang w:val="en-GB" w:eastAsia="bg-BG"/>
              </w:rPr>
              <w:t xml:space="preserve"> shall replenish the performance guarantee within 10 (ten) days, by paying in the amount withdrawn by the </w:t>
            </w:r>
            <w:r w:rsidRPr="00A12DF2">
              <w:rPr>
                <w:b/>
                <w:lang w:val="en-GB" w:eastAsia="bg-BG"/>
              </w:rPr>
              <w:t>CONTRACTING AUTHORITY</w:t>
            </w:r>
            <w:r w:rsidRPr="00A12DF2">
              <w:rPr>
                <w:lang w:val="en-GB" w:eastAsia="bg-BG"/>
              </w:rPr>
              <w:t xml:space="preserve"> to the </w:t>
            </w:r>
            <w:r w:rsidRPr="00A12DF2">
              <w:rPr>
                <w:b/>
                <w:lang w:val="en-GB" w:eastAsia="bg-BG"/>
              </w:rPr>
              <w:t>CONTRACTING AUTHORITY’</w:t>
            </w:r>
            <w:r w:rsidRPr="00A12DF2">
              <w:rPr>
                <w:lang w:val="en-GB" w:eastAsia="bg-BG"/>
              </w:rPr>
              <w:t>s bank account or it shall provide a document on the change in the original bank guarantee or a new bank guarantee, an insurance respectively, so that at any time of this Contract’s duration the amount of the performance guarantee shall be in compliance with art. 7, par. 1 hereof.</w:t>
            </w:r>
          </w:p>
          <w:p w:rsidR="001D4E05" w:rsidRPr="0073479C" w:rsidRDefault="001D4E05" w:rsidP="001D4E05">
            <w:pPr>
              <w:widowControl w:val="0"/>
              <w:autoSpaceDE w:val="0"/>
              <w:autoSpaceDN w:val="0"/>
              <w:adjustRightInd w:val="0"/>
              <w:ind w:right="45" w:firstLine="602"/>
              <w:jc w:val="both"/>
              <w:rPr>
                <w:lang w:val="en-GB" w:eastAsia="bg-BG"/>
              </w:rPr>
            </w:pPr>
            <w:r w:rsidRPr="0073479C">
              <w:rPr>
                <w:lang w:val="en-GB" w:eastAsia="bg-BG"/>
              </w:rPr>
              <w:t xml:space="preserve">(12) The </w:t>
            </w:r>
            <w:r w:rsidRPr="0073479C">
              <w:rPr>
                <w:b/>
                <w:lang w:val="en-GB" w:eastAsia="bg-BG"/>
              </w:rPr>
              <w:t>CONTRACTING AUTHORITY</w:t>
            </w:r>
            <w:r w:rsidRPr="0073479C">
              <w:rPr>
                <w:lang w:val="en-GB" w:eastAsia="bg-BG"/>
              </w:rPr>
              <w:t xml:space="preserve"> shall retain the performance guarantee if a dispute between the parties hereto arises during the performance of this Contract and this dispute is referred to the competent court of law under the Civil Procedure Code. The guarantee shall be retained until the final settlement of the dispute.</w:t>
            </w:r>
          </w:p>
          <w:p w:rsidR="001D4E05" w:rsidRPr="0073479C" w:rsidRDefault="001D4E05" w:rsidP="001D4E05">
            <w:pPr>
              <w:ind w:right="45" w:firstLine="601"/>
              <w:jc w:val="both"/>
              <w:rPr>
                <w:lang w:val="en-GB" w:eastAsia="bg-BG"/>
              </w:rPr>
            </w:pPr>
          </w:p>
          <w:p w:rsidR="001D4E05" w:rsidRPr="002A6304" w:rsidRDefault="001D4E05" w:rsidP="00631FA2">
            <w:pPr>
              <w:ind w:firstLine="432"/>
              <w:jc w:val="both"/>
              <w:rPr>
                <w:b/>
                <w:lang w:val="en-GB"/>
              </w:rPr>
            </w:pPr>
          </w:p>
          <w:p w:rsidR="007C6071" w:rsidRPr="002A6304" w:rsidRDefault="007C6071" w:rsidP="00DA2030">
            <w:pPr>
              <w:ind w:firstLine="432"/>
              <w:jc w:val="center"/>
              <w:rPr>
                <w:b/>
                <w:lang w:val="en-GB"/>
              </w:rPr>
            </w:pPr>
            <w:r w:rsidRPr="002A6304">
              <w:rPr>
                <w:b/>
                <w:lang w:val="en-GB"/>
              </w:rPr>
              <w:t>VІІ. FORCE MAJEURE</w:t>
            </w:r>
          </w:p>
          <w:p w:rsidR="007E1F13" w:rsidRPr="002A6304" w:rsidRDefault="007E1F13" w:rsidP="00DA2030">
            <w:pPr>
              <w:ind w:firstLine="432"/>
              <w:jc w:val="center"/>
              <w:rPr>
                <w:b/>
                <w:lang w:val="en-GB"/>
              </w:rPr>
            </w:pPr>
          </w:p>
          <w:p w:rsidR="007C6071" w:rsidRPr="002A6304" w:rsidRDefault="007C6071" w:rsidP="00631FA2">
            <w:pPr>
              <w:ind w:firstLine="432"/>
              <w:jc w:val="both"/>
              <w:rPr>
                <w:lang w:val="en-GB"/>
              </w:rPr>
            </w:pPr>
            <w:r w:rsidRPr="0097213B">
              <w:rPr>
                <w:b/>
                <w:lang w:val="en-GB"/>
              </w:rPr>
              <w:t>Art.</w:t>
            </w:r>
            <w:r w:rsidR="001D4E05" w:rsidRPr="0097213B">
              <w:rPr>
                <w:b/>
                <w:lang w:val="en-GB"/>
              </w:rPr>
              <w:t xml:space="preserve"> 8</w:t>
            </w:r>
            <w:r w:rsidRPr="0097213B">
              <w:rPr>
                <w:b/>
                <w:lang w:val="en-GB"/>
              </w:rPr>
              <w:t>.</w:t>
            </w:r>
            <w:r w:rsidRPr="0097213B">
              <w:rPr>
                <w:lang w:val="en-GB"/>
              </w:rPr>
              <w:t xml:space="preserve"> (1) Whe</w:t>
            </w:r>
            <w:r w:rsidR="00A46A39">
              <w:rPr>
                <w:lang w:val="en-GB"/>
              </w:rPr>
              <w:t>n failure to perform</w:t>
            </w:r>
            <w:r w:rsidRPr="0097213B">
              <w:rPr>
                <w:lang w:val="en-GB"/>
              </w:rPr>
              <w:t xml:space="preserve"> this Contract is due to a Force</w:t>
            </w:r>
            <w:r w:rsidRPr="002A6304">
              <w:rPr>
                <w:lang w:val="en-GB"/>
              </w:rPr>
              <w:t xml:space="preserve"> Majeure</w:t>
            </w:r>
            <w:r w:rsidR="00A46A39">
              <w:rPr>
                <w:lang w:val="en-GB"/>
              </w:rPr>
              <w:t xml:space="preserve"> event</w:t>
            </w:r>
            <w:r w:rsidRPr="002A6304">
              <w:rPr>
                <w:lang w:val="en-GB"/>
              </w:rPr>
              <w:t>, the performance o</w:t>
            </w:r>
            <w:r w:rsidR="00A46A39">
              <w:rPr>
                <w:lang w:val="en-GB"/>
              </w:rPr>
              <w:t>f</w:t>
            </w:r>
            <w:r w:rsidRPr="002A6304">
              <w:rPr>
                <w:lang w:val="en-GB"/>
              </w:rPr>
              <w:t xml:space="preserve"> the </w:t>
            </w:r>
            <w:r w:rsidR="00A46A39">
              <w:rPr>
                <w:lang w:val="en-GB"/>
              </w:rPr>
              <w:t xml:space="preserve">parties’ </w:t>
            </w:r>
            <w:r w:rsidRPr="002A6304">
              <w:rPr>
                <w:lang w:val="en-GB"/>
              </w:rPr>
              <w:t xml:space="preserve">obligations hereunder shall be suspended for the </w:t>
            </w:r>
            <w:r w:rsidR="00A46A39">
              <w:rPr>
                <w:lang w:val="en-GB"/>
              </w:rPr>
              <w:t xml:space="preserve">duration </w:t>
            </w:r>
            <w:r w:rsidRPr="002A6304">
              <w:rPr>
                <w:lang w:val="en-GB"/>
              </w:rPr>
              <w:t>of the Force Majeure</w:t>
            </w:r>
            <w:r w:rsidR="00A46A39">
              <w:rPr>
                <w:lang w:val="en-GB"/>
              </w:rPr>
              <w:t xml:space="preserve"> event</w:t>
            </w:r>
            <w:r w:rsidRPr="002A6304">
              <w:rPr>
                <w:lang w:val="en-GB"/>
              </w:rPr>
              <w:t>.</w:t>
            </w:r>
          </w:p>
          <w:p w:rsidR="007C6071" w:rsidRPr="002A6304" w:rsidRDefault="007C6071" w:rsidP="00631FA2">
            <w:pPr>
              <w:ind w:firstLine="432"/>
              <w:jc w:val="both"/>
              <w:rPr>
                <w:lang w:val="en-GB"/>
              </w:rPr>
            </w:pPr>
            <w:r w:rsidRPr="002A6304">
              <w:rPr>
                <w:lang w:val="en-GB"/>
              </w:rPr>
              <w:t>(2) Force Majeure shall mean any unforeseeable</w:t>
            </w:r>
            <w:r w:rsidR="00A46A39">
              <w:rPr>
                <w:lang w:val="en-GB"/>
              </w:rPr>
              <w:t xml:space="preserve"> or unavoidable </w:t>
            </w:r>
            <w:r w:rsidRPr="002A6304">
              <w:rPr>
                <w:lang w:val="en-GB"/>
              </w:rPr>
              <w:t>event of extraordinary nature occurring after the signature of this Contract, such as fire, flood or other natural calamity, strikes, sabotage, riots, civil unrest, state of war, embargo, etc.</w:t>
            </w:r>
          </w:p>
          <w:p w:rsidR="007C6071" w:rsidRPr="002A6304" w:rsidRDefault="007C6071" w:rsidP="00631FA2">
            <w:pPr>
              <w:ind w:firstLine="432"/>
              <w:jc w:val="both"/>
              <w:rPr>
                <w:lang w:val="en-GB"/>
              </w:rPr>
            </w:pPr>
            <w:r w:rsidRPr="002A6304">
              <w:rPr>
                <w:lang w:val="en-GB"/>
              </w:rPr>
              <w:t xml:space="preserve">(3) The party that </w:t>
            </w:r>
            <w:r w:rsidR="00A46A39">
              <w:rPr>
                <w:lang w:val="en-GB"/>
              </w:rPr>
              <w:t>is unable to perform</w:t>
            </w:r>
            <w:r w:rsidRPr="002A6304">
              <w:rPr>
                <w:lang w:val="en-GB"/>
              </w:rPr>
              <w:t xml:space="preserve"> its obligations hereunder due to </w:t>
            </w:r>
            <w:r w:rsidR="00CC7518" w:rsidRPr="002A6304">
              <w:rPr>
                <w:lang w:val="en-GB"/>
              </w:rPr>
              <w:t xml:space="preserve">a </w:t>
            </w:r>
            <w:r w:rsidRPr="002A6304">
              <w:rPr>
                <w:lang w:val="en-GB"/>
              </w:rPr>
              <w:t>Force Majeure</w:t>
            </w:r>
            <w:r w:rsidR="00A46A39">
              <w:rPr>
                <w:lang w:val="en-GB"/>
              </w:rPr>
              <w:t xml:space="preserve"> event</w:t>
            </w:r>
            <w:r w:rsidRPr="002A6304">
              <w:rPr>
                <w:lang w:val="en-GB"/>
              </w:rPr>
              <w:t xml:space="preserve"> shall not be held liable. It shall, within 7 (seven) business days, notify the other party in writing of the Force Majeure</w:t>
            </w:r>
            <w:r w:rsidR="00A46A39">
              <w:rPr>
                <w:lang w:val="en-GB"/>
              </w:rPr>
              <w:t xml:space="preserve"> event</w:t>
            </w:r>
            <w:r w:rsidRPr="002A6304">
              <w:rPr>
                <w:lang w:val="en-GB"/>
              </w:rPr>
              <w:t xml:space="preserve"> and </w:t>
            </w:r>
            <w:r w:rsidR="00A46A39">
              <w:rPr>
                <w:lang w:val="en-GB"/>
              </w:rPr>
              <w:t xml:space="preserve">of </w:t>
            </w:r>
            <w:r w:rsidRPr="002A6304">
              <w:rPr>
                <w:lang w:val="en-GB"/>
              </w:rPr>
              <w:t xml:space="preserve">any possible consequences thereof for the performance of this Contract. If it </w:t>
            </w:r>
            <w:r w:rsidR="00A46A39">
              <w:rPr>
                <w:lang w:val="en-GB"/>
              </w:rPr>
              <w:t xml:space="preserve">fails to </w:t>
            </w:r>
            <w:r w:rsidR="006749CD">
              <w:rPr>
                <w:lang w:val="en-GB"/>
              </w:rPr>
              <w:t>do so</w:t>
            </w:r>
            <w:r w:rsidRPr="002A6304">
              <w:rPr>
                <w:lang w:val="en-GB"/>
              </w:rPr>
              <w:t>, th</w:t>
            </w:r>
            <w:r w:rsidR="006749CD">
              <w:rPr>
                <w:lang w:val="en-GB"/>
              </w:rPr>
              <w:t>is</w:t>
            </w:r>
            <w:r w:rsidRPr="002A6304">
              <w:rPr>
                <w:lang w:val="en-GB"/>
              </w:rPr>
              <w:t xml:space="preserve"> party shall pay compensation for the damages caused.</w:t>
            </w:r>
          </w:p>
          <w:p w:rsidR="007C6071" w:rsidRPr="002A6304" w:rsidRDefault="007C6071" w:rsidP="00631FA2">
            <w:pPr>
              <w:ind w:firstLine="432"/>
              <w:jc w:val="both"/>
              <w:rPr>
                <w:lang w:val="en-GB"/>
              </w:rPr>
            </w:pPr>
          </w:p>
          <w:p w:rsidR="007C6071" w:rsidRPr="002A6304" w:rsidRDefault="007C6071" w:rsidP="00631FA2">
            <w:pPr>
              <w:ind w:firstLine="432"/>
              <w:jc w:val="both"/>
              <w:rPr>
                <w:b/>
                <w:lang w:val="en-GB"/>
              </w:rPr>
            </w:pPr>
          </w:p>
          <w:p w:rsidR="007C6071" w:rsidRPr="004F2975" w:rsidRDefault="007C6071" w:rsidP="00DA2030">
            <w:pPr>
              <w:ind w:firstLine="432"/>
              <w:jc w:val="center"/>
              <w:rPr>
                <w:b/>
                <w:lang w:val="en-GB"/>
              </w:rPr>
            </w:pPr>
            <w:r w:rsidRPr="004F2975">
              <w:rPr>
                <w:b/>
                <w:lang w:val="en-GB"/>
              </w:rPr>
              <w:t>VІІІ. PENALTIES</w:t>
            </w:r>
          </w:p>
          <w:p w:rsidR="007E1F13" w:rsidRPr="004F2975" w:rsidRDefault="007E1F13" w:rsidP="00DA2030">
            <w:pPr>
              <w:ind w:firstLine="432"/>
              <w:jc w:val="center"/>
              <w:rPr>
                <w:b/>
                <w:lang w:val="en-GB"/>
              </w:rPr>
            </w:pPr>
          </w:p>
          <w:p w:rsidR="007C6071" w:rsidRPr="004F2975" w:rsidRDefault="001D4E05" w:rsidP="00631FA2">
            <w:pPr>
              <w:ind w:firstLine="432"/>
              <w:jc w:val="both"/>
              <w:rPr>
                <w:lang w:val="en-GB"/>
              </w:rPr>
            </w:pPr>
            <w:r w:rsidRPr="004F2975">
              <w:rPr>
                <w:b/>
                <w:lang w:val="en-GB"/>
              </w:rPr>
              <w:t>Art. 9</w:t>
            </w:r>
            <w:r w:rsidR="007C6071" w:rsidRPr="004F2975">
              <w:rPr>
                <w:b/>
                <w:lang w:val="en-GB"/>
              </w:rPr>
              <w:t>.</w:t>
            </w:r>
            <w:r w:rsidR="007C6071" w:rsidRPr="004F2975">
              <w:rPr>
                <w:lang w:val="en-GB"/>
              </w:rPr>
              <w:t xml:space="preserve"> (1)</w:t>
            </w:r>
            <w:r w:rsidR="007C6071" w:rsidRPr="004F2975">
              <w:rPr>
                <w:b/>
                <w:lang w:val="en-GB"/>
              </w:rPr>
              <w:t xml:space="preserve"> </w:t>
            </w:r>
            <w:r w:rsidR="007C6071" w:rsidRPr="004F2975">
              <w:rPr>
                <w:lang w:val="en-GB"/>
              </w:rPr>
              <w:t xml:space="preserve">For any delay in the performance of </w:t>
            </w:r>
            <w:r w:rsidR="004F2975" w:rsidRPr="004F2975">
              <w:rPr>
                <w:lang w:val="en-GB"/>
              </w:rPr>
              <w:t>its</w:t>
            </w:r>
            <w:r w:rsidR="007C6071" w:rsidRPr="004F2975">
              <w:rPr>
                <w:lang w:val="en-GB"/>
              </w:rPr>
              <w:t xml:space="preserve"> obligations hereunder, </w:t>
            </w:r>
            <w:r w:rsidRPr="004F2975">
              <w:rPr>
                <w:lang w:val="en-GB"/>
              </w:rPr>
              <w:t xml:space="preserve">the </w:t>
            </w:r>
            <w:r w:rsidRPr="004F2975">
              <w:rPr>
                <w:b/>
                <w:lang w:val="en-GB" w:eastAsia="bg-BG"/>
              </w:rPr>
              <w:t>CONTRACTOR</w:t>
            </w:r>
            <w:r w:rsidRPr="004F2975">
              <w:rPr>
                <w:lang w:val="en-GB"/>
              </w:rPr>
              <w:t xml:space="preserve"> </w:t>
            </w:r>
            <w:r w:rsidR="007C6071" w:rsidRPr="004F2975">
              <w:rPr>
                <w:lang w:val="en-GB"/>
              </w:rPr>
              <w:t xml:space="preserve">shall owe to </w:t>
            </w:r>
            <w:r w:rsidRPr="004F2975">
              <w:rPr>
                <w:lang w:val="en-GB"/>
              </w:rPr>
              <w:t>t</w:t>
            </w:r>
            <w:r w:rsidRPr="004F2975">
              <w:rPr>
                <w:lang w:val="en-GB" w:eastAsia="bg-BG"/>
              </w:rPr>
              <w:t xml:space="preserve">he </w:t>
            </w:r>
            <w:r w:rsidRPr="004F2975">
              <w:rPr>
                <w:b/>
                <w:lang w:val="en-GB" w:eastAsia="bg-BG"/>
              </w:rPr>
              <w:t>CONTRACTING AUTHORITY</w:t>
            </w:r>
            <w:r w:rsidR="007C6071" w:rsidRPr="004F2975">
              <w:rPr>
                <w:lang w:val="en-GB"/>
              </w:rPr>
              <w:t xml:space="preserve"> a penalty of</w:t>
            </w:r>
            <w:r w:rsidR="00CC7518" w:rsidRPr="004F2975">
              <w:rPr>
                <w:lang w:val="en-GB"/>
              </w:rPr>
              <w:t xml:space="preserve"> </w:t>
            </w:r>
            <w:r w:rsidR="007C6071" w:rsidRPr="004F2975">
              <w:rPr>
                <w:lang w:val="en-GB"/>
              </w:rPr>
              <w:t>0.1% (</w:t>
            </w:r>
            <w:r w:rsidR="004F2975" w:rsidRPr="004F2975">
              <w:rPr>
                <w:lang w:val="en-GB"/>
              </w:rPr>
              <w:t xml:space="preserve">zero </w:t>
            </w:r>
            <w:r w:rsidR="007C6071" w:rsidRPr="004F2975">
              <w:rPr>
                <w:lang w:val="en-GB"/>
              </w:rPr>
              <w:t xml:space="preserve">point one percent) of the price </w:t>
            </w:r>
            <w:r w:rsidR="004F2975" w:rsidRPr="004F2975">
              <w:rPr>
                <w:lang w:val="en-GB"/>
              </w:rPr>
              <w:t>for</w:t>
            </w:r>
            <w:r w:rsidR="007C6071" w:rsidRPr="004F2975">
              <w:rPr>
                <w:lang w:val="en-GB"/>
              </w:rPr>
              <w:t xml:space="preserve"> the </w:t>
            </w:r>
            <w:r w:rsidRPr="004F2975">
              <w:rPr>
                <w:lang w:val="en-GB"/>
              </w:rPr>
              <w:t>M-S</w:t>
            </w:r>
            <w:r w:rsidR="007C6071" w:rsidRPr="004F2975">
              <w:rPr>
                <w:lang w:val="en-GB"/>
              </w:rPr>
              <w:t>ensor</w:t>
            </w:r>
            <w:r w:rsidRPr="004F2975">
              <w:rPr>
                <w:lang w:val="en-GB"/>
              </w:rPr>
              <w:t xml:space="preserve"> </w:t>
            </w:r>
            <w:r w:rsidR="007C6071" w:rsidRPr="004F2975">
              <w:rPr>
                <w:lang w:val="en-GB"/>
              </w:rPr>
              <w:t>not delivered in due time or 0.1% of the price for the installation not done in due time</w:t>
            </w:r>
            <w:r w:rsidR="004F2975" w:rsidRPr="004F2975">
              <w:rPr>
                <w:lang w:val="en-GB"/>
              </w:rPr>
              <w:t>,</w:t>
            </w:r>
            <w:r w:rsidR="007C6071" w:rsidRPr="004F2975">
              <w:rPr>
                <w:lang w:val="en-GB"/>
              </w:rPr>
              <w:t xml:space="preserve"> for each day of the delay, but not more than 10% (ten percent) of this amount.</w:t>
            </w:r>
          </w:p>
          <w:p w:rsidR="007C6071" w:rsidRPr="004F2975" w:rsidRDefault="007C6071" w:rsidP="00631FA2">
            <w:pPr>
              <w:ind w:firstLine="432"/>
              <w:jc w:val="both"/>
              <w:rPr>
                <w:lang w:val="en-GB"/>
              </w:rPr>
            </w:pPr>
            <w:r w:rsidRPr="004F2975">
              <w:rPr>
                <w:lang w:val="en-GB"/>
              </w:rPr>
              <w:t>(2) In case of delay</w:t>
            </w:r>
            <w:r w:rsidR="004F2975" w:rsidRPr="004F2975">
              <w:rPr>
                <w:lang w:val="en-GB"/>
              </w:rPr>
              <w:t>ed</w:t>
            </w:r>
            <w:r w:rsidRPr="004F2975">
              <w:rPr>
                <w:lang w:val="en-GB"/>
              </w:rPr>
              <w:t xml:space="preserve"> payments by </w:t>
            </w:r>
            <w:r w:rsidR="001D4E05" w:rsidRPr="004F2975">
              <w:rPr>
                <w:lang w:val="en-GB" w:eastAsia="bg-BG"/>
              </w:rPr>
              <w:t xml:space="preserve">the </w:t>
            </w:r>
            <w:r w:rsidR="001D4E05" w:rsidRPr="004F2975">
              <w:rPr>
                <w:b/>
                <w:lang w:val="en-GB" w:eastAsia="bg-BG"/>
              </w:rPr>
              <w:t>CONTRACTING AUTHORITY</w:t>
            </w:r>
            <w:r w:rsidRPr="004F2975">
              <w:rPr>
                <w:lang w:val="en-GB"/>
              </w:rPr>
              <w:t>, it shall pay statutory interest.</w:t>
            </w:r>
          </w:p>
          <w:p w:rsidR="007C6071" w:rsidRPr="00D5012F" w:rsidRDefault="007C6071" w:rsidP="00631FA2">
            <w:pPr>
              <w:ind w:firstLine="432"/>
              <w:jc w:val="both"/>
              <w:rPr>
                <w:lang w:val="en-GB"/>
              </w:rPr>
            </w:pPr>
            <w:r w:rsidRPr="004F2975">
              <w:rPr>
                <w:lang w:val="en-GB"/>
              </w:rPr>
              <w:t xml:space="preserve">(3) In case of delay in the performance of obligations hereunder by more than 20 (twenty) days, the </w:t>
            </w:r>
            <w:r w:rsidRPr="00D5012F">
              <w:rPr>
                <w:lang w:val="en-GB"/>
              </w:rPr>
              <w:t>non-defaulting party shall have the right to terminate this Contract by notifying the defaulting party thereof, without giving it any further time for performance. In this case, apart from the penalty for delay or statutory interest, the defaulting party shall also pay a penalty</w:t>
            </w:r>
            <w:r w:rsidR="004F2975" w:rsidRPr="00D5012F">
              <w:rPr>
                <w:lang w:val="en-GB"/>
              </w:rPr>
              <w:t xml:space="preserve"> for termination of the Contract</w:t>
            </w:r>
            <w:r w:rsidRPr="00D5012F">
              <w:rPr>
                <w:lang w:val="en-GB"/>
              </w:rPr>
              <w:t xml:space="preserve"> of 10% (ten percent) of the price under </w:t>
            </w:r>
            <w:r w:rsidR="004F2975" w:rsidRPr="00D5012F">
              <w:rPr>
                <w:lang w:val="en-GB"/>
              </w:rPr>
              <w:t>a</w:t>
            </w:r>
            <w:r w:rsidRPr="00D5012F">
              <w:rPr>
                <w:lang w:val="en-GB"/>
              </w:rPr>
              <w:t>rt. 4</w:t>
            </w:r>
            <w:r w:rsidR="00CC7518" w:rsidRPr="00D5012F">
              <w:rPr>
                <w:lang w:val="en-GB"/>
              </w:rPr>
              <w:t xml:space="preserve">, </w:t>
            </w:r>
            <w:r w:rsidR="00EE5105" w:rsidRPr="00D5012F">
              <w:rPr>
                <w:lang w:val="en-GB"/>
              </w:rPr>
              <w:t>par.</w:t>
            </w:r>
            <w:r w:rsidRPr="00D5012F">
              <w:rPr>
                <w:lang w:val="en-GB"/>
              </w:rPr>
              <w:t>1</w:t>
            </w:r>
            <w:r w:rsidR="004F2975" w:rsidRPr="00D5012F">
              <w:rPr>
                <w:lang w:val="en-GB"/>
              </w:rPr>
              <w:t xml:space="preserve"> hereof</w:t>
            </w:r>
            <w:r w:rsidRPr="00D5012F">
              <w:rPr>
                <w:lang w:val="en-GB"/>
              </w:rPr>
              <w:t>.</w:t>
            </w:r>
          </w:p>
          <w:p w:rsidR="007C6071" w:rsidRPr="00D5012F" w:rsidRDefault="007C6071" w:rsidP="00631FA2">
            <w:pPr>
              <w:ind w:firstLine="445"/>
              <w:jc w:val="both"/>
              <w:rPr>
                <w:lang w:val="en-GB"/>
              </w:rPr>
            </w:pPr>
          </w:p>
          <w:p w:rsidR="007C6071" w:rsidRPr="00D5012F" w:rsidRDefault="007C6071" w:rsidP="00DA2030">
            <w:pPr>
              <w:ind w:firstLine="445"/>
              <w:jc w:val="center"/>
              <w:rPr>
                <w:b/>
                <w:lang w:val="en-GB"/>
              </w:rPr>
            </w:pPr>
            <w:r w:rsidRPr="00D5012F">
              <w:rPr>
                <w:b/>
                <w:lang w:val="en-GB"/>
              </w:rPr>
              <w:t>ІХ. OWNERSHIP RIGHT</w:t>
            </w:r>
          </w:p>
          <w:p w:rsidR="007E1F13" w:rsidRPr="00D5012F" w:rsidRDefault="007E1F13" w:rsidP="00DA2030">
            <w:pPr>
              <w:ind w:firstLine="445"/>
              <w:jc w:val="center"/>
              <w:rPr>
                <w:b/>
                <w:lang w:val="en-GB"/>
              </w:rPr>
            </w:pPr>
          </w:p>
          <w:p w:rsidR="007C6071" w:rsidRPr="009E4EC2" w:rsidRDefault="007C6071" w:rsidP="00050D46">
            <w:pPr>
              <w:ind w:firstLine="442"/>
              <w:jc w:val="both"/>
              <w:rPr>
                <w:lang w:val="en-GB"/>
              </w:rPr>
            </w:pPr>
            <w:r w:rsidRPr="00D5012F">
              <w:rPr>
                <w:b/>
                <w:lang w:val="en-GB"/>
              </w:rPr>
              <w:t xml:space="preserve">Art. </w:t>
            </w:r>
            <w:r w:rsidR="00E36955" w:rsidRPr="00D5012F">
              <w:rPr>
                <w:b/>
                <w:lang w:val="en-GB"/>
              </w:rPr>
              <w:t>10</w:t>
            </w:r>
            <w:r w:rsidRPr="00D5012F">
              <w:rPr>
                <w:b/>
                <w:lang w:val="en-GB"/>
              </w:rPr>
              <w:t xml:space="preserve">. </w:t>
            </w:r>
            <w:r w:rsidRPr="00D5012F">
              <w:rPr>
                <w:lang w:val="en-GB"/>
              </w:rPr>
              <w:t>(1) After the total amount due</w:t>
            </w:r>
            <w:r w:rsidR="009E4EC2" w:rsidRPr="00D5012F">
              <w:rPr>
                <w:lang w:val="en-GB"/>
              </w:rPr>
              <w:t xml:space="preserve"> under this Contract has been paid</w:t>
            </w:r>
            <w:r w:rsidRPr="00D5012F">
              <w:rPr>
                <w:lang w:val="en-GB"/>
              </w:rPr>
              <w:t>, the</w:t>
            </w:r>
            <w:r w:rsidRPr="009E4EC2">
              <w:rPr>
                <w:lang w:val="en-GB"/>
              </w:rPr>
              <w:t xml:space="preserve"> ownership of the</w:t>
            </w:r>
            <w:r w:rsidR="003F3C1F" w:rsidRPr="009E4EC2">
              <w:t xml:space="preserve"> </w:t>
            </w:r>
            <w:r w:rsidR="003F3C1F" w:rsidRPr="009E4EC2">
              <w:rPr>
                <w:lang w:val="en-US"/>
              </w:rPr>
              <w:t>M-sensor</w:t>
            </w:r>
            <w:r w:rsidRPr="009E4EC2">
              <w:rPr>
                <w:lang w:val="en-GB"/>
              </w:rPr>
              <w:t xml:space="preserve"> </w:t>
            </w:r>
            <w:r w:rsidR="003F3C1F" w:rsidRPr="009E4EC2">
              <w:rPr>
                <w:lang w:val="en-GB"/>
              </w:rPr>
              <w:t xml:space="preserve">(the </w:t>
            </w:r>
            <w:r w:rsidRPr="009E4EC2">
              <w:rPr>
                <w:lang w:val="en-GB"/>
              </w:rPr>
              <w:t>hardware</w:t>
            </w:r>
            <w:r w:rsidR="003F3C1F" w:rsidRPr="009E4EC2">
              <w:rPr>
                <w:lang w:val="en-GB"/>
              </w:rPr>
              <w:t>)</w:t>
            </w:r>
            <w:r w:rsidRPr="009E4EC2">
              <w:rPr>
                <w:lang w:val="en-GB"/>
              </w:rPr>
              <w:t xml:space="preserve"> shall be transferred to</w:t>
            </w:r>
            <w:r w:rsidR="00E36955" w:rsidRPr="009E4EC2">
              <w:rPr>
                <w:lang w:val="en-GB"/>
              </w:rPr>
              <w:t xml:space="preserve"> the</w:t>
            </w:r>
            <w:r w:rsidR="00E36955" w:rsidRPr="009E4EC2">
              <w:rPr>
                <w:b/>
                <w:lang w:val="en-GB" w:eastAsia="bg-BG"/>
              </w:rPr>
              <w:t xml:space="preserve"> CONTRACTING AUTHORITY</w:t>
            </w:r>
            <w:r w:rsidRPr="009E4EC2">
              <w:rPr>
                <w:lang w:val="en-GB"/>
              </w:rPr>
              <w:t xml:space="preserve">. Upon acceptance of this payment </w:t>
            </w:r>
            <w:r w:rsidR="00E36955" w:rsidRPr="009E4EC2">
              <w:rPr>
                <w:lang w:val="en-GB"/>
              </w:rPr>
              <w:t xml:space="preserve">the </w:t>
            </w:r>
            <w:r w:rsidR="00E36955" w:rsidRPr="009E4EC2">
              <w:rPr>
                <w:b/>
                <w:lang w:val="en-GB" w:eastAsia="bg-BG"/>
              </w:rPr>
              <w:t>CONTRACTOR</w:t>
            </w:r>
            <w:r w:rsidR="00E36955" w:rsidRPr="009E4EC2">
              <w:rPr>
                <w:lang w:val="en-GB"/>
              </w:rPr>
              <w:t xml:space="preserve"> </w:t>
            </w:r>
            <w:r w:rsidRPr="009E4EC2">
              <w:rPr>
                <w:lang w:val="en-GB"/>
              </w:rPr>
              <w:t>shall guarantee to</w:t>
            </w:r>
            <w:r w:rsidR="00E36955" w:rsidRPr="009E4EC2">
              <w:rPr>
                <w:lang w:val="en-GB"/>
              </w:rPr>
              <w:t xml:space="preserve"> the</w:t>
            </w:r>
            <w:r w:rsidRPr="009E4EC2">
              <w:rPr>
                <w:lang w:val="en-GB"/>
              </w:rPr>
              <w:t xml:space="preserve"> </w:t>
            </w:r>
            <w:r w:rsidR="00E36955" w:rsidRPr="009E4EC2">
              <w:rPr>
                <w:b/>
                <w:lang w:val="en-GB" w:eastAsia="bg-BG"/>
              </w:rPr>
              <w:t>CONTRACTING AUTHORITY</w:t>
            </w:r>
            <w:r w:rsidRPr="009E4EC2">
              <w:rPr>
                <w:lang w:val="en-GB"/>
              </w:rPr>
              <w:t xml:space="preserve"> that </w:t>
            </w:r>
            <w:r w:rsidR="00E36955" w:rsidRPr="009E4EC2">
              <w:rPr>
                <w:lang w:val="en-GB"/>
              </w:rPr>
              <w:t xml:space="preserve">the </w:t>
            </w:r>
            <w:r w:rsidR="00E36955" w:rsidRPr="009E4EC2">
              <w:rPr>
                <w:b/>
                <w:lang w:val="en-GB" w:eastAsia="bg-BG"/>
              </w:rPr>
              <w:t>CONTRACTOR</w:t>
            </w:r>
            <w:r w:rsidR="00E36955" w:rsidRPr="009E4EC2">
              <w:rPr>
                <w:lang w:val="en-GB"/>
              </w:rPr>
              <w:t xml:space="preserve"> </w:t>
            </w:r>
            <w:r w:rsidRPr="009E4EC2">
              <w:rPr>
                <w:lang w:val="en-GB"/>
              </w:rPr>
              <w:t xml:space="preserve">has transferred the title to the hardware free of any pledges or encumbrances by either </w:t>
            </w:r>
            <w:r w:rsidR="00E36955" w:rsidRPr="009E4EC2">
              <w:rPr>
                <w:lang w:val="en-GB"/>
              </w:rPr>
              <w:t xml:space="preserve">the </w:t>
            </w:r>
            <w:r w:rsidR="00E36955" w:rsidRPr="009E4EC2">
              <w:rPr>
                <w:b/>
                <w:lang w:val="en-GB" w:eastAsia="bg-BG"/>
              </w:rPr>
              <w:t>CONTRACTOR</w:t>
            </w:r>
            <w:r w:rsidR="00E36955" w:rsidRPr="009E4EC2">
              <w:rPr>
                <w:lang w:val="en-GB"/>
              </w:rPr>
              <w:t xml:space="preserve"> </w:t>
            </w:r>
            <w:r w:rsidRPr="009E4EC2">
              <w:rPr>
                <w:lang w:val="en-GB"/>
              </w:rPr>
              <w:t>or third parties.</w:t>
            </w:r>
          </w:p>
          <w:p w:rsidR="007C6071" w:rsidRPr="00050D46" w:rsidRDefault="007C6071" w:rsidP="00050D46">
            <w:pPr>
              <w:ind w:firstLine="442"/>
              <w:jc w:val="both"/>
              <w:rPr>
                <w:lang w:val="en-GB" w:eastAsia="bg-BG"/>
              </w:rPr>
            </w:pPr>
            <w:r w:rsidRPr="00050D46">
              <w:rPr>
                <w:lang w:val="en-GB"/>
              </w:rPr>
              <w:t xml:space="preserve">(2) No title to the software shall be transferred </w:t>
            </w:r>
            <w:r w:rsidR="00E36955" w:rsidRPr="00050D46">
              <w:rPr>
                <w:lang w:val="en-GB"/>
              </w:rPr>
              <w:t xml:space="preserve">to the </w:t>
            </w:r>
            <w:r w:rsidR="00E36955" w:rsidRPr="00050D46">
              <w:rPr>
                <w:b/>
                <w:lang w:val="en-GB" w:eastAsia="bg-BG"/>
              </w:rPr>
              <w:t>CONTRACTING AUTHORITY</w:t>
            </w:r>
            <w:r w:rsidRPr="00050D46">
              <w:rPr>
                <w:lang w:val="en-GB"/>
              </w:rPr>
              <w:t xml:space="preserve">, </w:t>
            </w:r>
            <w:r w:rsidR="00CC7518" w:rsidRPr="00050D46">
              <w:rPr>
                <w:lang w:val="en-GB"/>
              </w:rPr>
              <w:t>but</w:t>
            </w:r>
            <w:r w:rsidRPr="00050D46">
              <w:rPr>
                <w:lang w:val="en-GB"/>
              </w:rPr>
              <w:t xml:space="preserve"> t</w:t>
            </w:r>
            <w:r w:rsidR="00CC7518" w:rsidRPr="00050D46">
              <w:rPr>
                <w:lang w:val="en-GB"/>
              </w:rPr>
              <w:t xml:space="preserve">he right </w:t>
            </w:r>
            <w:r w:rsidR="009E4EC2" w:rsidRPr="00050D46">
              <w:rPr>
                <w:lang w:val="en-GB"/>
              </w:rPr>
              <w:t>to</w:t>
            </w:r>
            <w:r w:rsidR="00CC7518" w:rsidRPr="00050D46">
              <w:rPr>
                <w:lang w:val="en-GB"/>
              </w:rPr>
              <w:t xml:space="preserve"> use the software </w:t>
            </w:r>
            <w:r w:rsidRPr="00050D46">
              <w:rPr>
                <w:lang w:val="en-GB" w:eastAsia="bg-BG"/>
              </w:rPr>
              <w:t xml:space="preserve">which </w:t>
            </w:r>
            <w:r w:rsidR="009E4EC2" w:rsidRPr="00050D46">
              <w:rPr>
                <w:lang w:val="en-GB" w:eastAsia="bg-BG"/>
              </w:rPr>
              <w:t xml:space="preserve">only </w:t>
            </w:r>
            <w:r w:rsidRPr="00050D46">
              <w:rPr>
                <w:lang w:val="en-GB" w:eastAsia="bg-BG"/>
              </w:rPr>
              <w:t xml:space="preserve">incorporates a copy, </w:t>
            </w:r>
            <w:r w:rsidR="009E4EC2" w:rsidRPr="00050D46">
              <w:rPr>
                <w:lang w:val="en-GB" w:eastAsia="bg-BG"/>
              </w:rPr>
              <w:t>and</w:t>
            </w:r>
            <w:r w:rsidRPr="00050D46">
              <w:rPr>
                <w:lang w:val="en-GB" w:eastAsia="bg-BG"/>
              </w:rPr>
              <w:t xml:space="preserve"> </w:t>
            </w:r>
            <w:r w:rsidR="00E36955" w:rsidRPr="00050D46">
              <w:rPr>
                <w:lang w:val="en-GB"/>
              </w:rPr>
              <w:t xml:space="preserve">the </w:t>
            </w:r>
            <w:r w:rsidR="00E36955" w:rsidRPr="00050D46">
              <w:rPr>
                <w:b/>
                <w:lang w:val="en-GB" w:eastAsia="bg-BG"/>
              </w:rPr>
              <w:t>CONTRACTOR</w:t>
            </w:r>
            <w:r w:rsidR="00E36955" w:rsidRPr="00050D46">
              <w:rPr>
                <w:lang w:val="en-GB"/>
              </w:rPr>
              <w:t xml:space="preserve"> </w:t>
            </w:r>
            <w:r w:rsidRPr="00050D46">
              <w:rPr>
                <w:lang w:val="en-GB" w:eastAsia="bg-BG"/>
              </w:rPr>
              <w:t>shall not grant</w:t>
            </w:r>
            <w:r w:rsidR="009E4EC2" w:rsidRPr="00050D46">
              <w:rPr>
                <w:lang w:val="en-GB" w:eastAsia="bg-BG"/>
              </w:rPr>
              <w:t xml:space="preserve"> </w:t>
            </w:r>
            <w:r w:rsidR="009E4EC2" w:rsidRPr="00050D46">
              <w:rPr>
                <w:lang w:val="en-GB"/>
              </w:rPr>
              <w:t xml:space="preserve">the </w:t>
            </w:r>
            <w:r w:rsidR="009E4EC2" w:rsidRPr="00050D46">
              <w:rPr>
                <w:b/>
                <w:lang w:val="en-GB" w:eastAsia="bg-BG"/>
              </w:rPr>
              <w:t>CONTRACTING AUTHORITY</w:t>
            </w:r>
            <w:r w:rsidR="009E4EC2" w:rsidRPr="00050D46">
              <w:rPr>
                <w:lang w:val="en-GB" w:eastAsia="bg-BG"/>
              </w:rPr>
              <w:t xml:space="preserve"> any</w:t>
            </w:r>
            <w:r w:rsidRPr="00050D46">
              <w:rPr>
                <w:lang w:val="en-GB" w:eastAsia="bg-BG"/>
              </w:rPr>
              <w:t xml:space="preserve"> rights to copy, </w:t>
            </w:r>
            <w:r w:rsidR="009E4EC2" w:rsidRPr="00050D46">
              <w:rPr>
                <w:lang w:val="en-GB" w:eastAsia="bg-BG"/>
              </w:rPr>
              <w:t>reproduce</w:t>
            </w:r>
            <w:r w:rsidRPr="00050D46">
              <w:rPr>
                <w:lang w:val="en-GB" w:eastAsia="bg-BG"/>
              </w:rPr>
              <w:t xml:space="preserve">, </w:t>
            </w:r>
            <w:r w:rsidR="009E4EC2" w:rsidRPr="00050D46">
              <w:rPr>
                <w:lang w:val="en-GB" w:eastAsia="bg-BG"/>
              </w:rPr>
              <w:t>modify</w:t>
            </w:r>
            <w:r w:rsidR="00141682">
              <w:rPr>
                <w:lang w:val="en-GB" w:eastAsia="bg-BG"/>
              </w:rPr>
              <w:t>,</w:t>
            </w:r>
            <w:r w:rsidR="009E4EC2" w:rsidRPr="00050D46">
              <w:rPr>
                <w:lang w:val="en-GB" w:eastAsia="bg-BG"/>
              </w:rPr>
              <w:t xml:space="preserve"> or</w:t>
            </w:r>
            <w:r w:rsidRPr="00050D46">
              <w:rPr>
                <w:lang w:val="en-GB" w:eastAsia="bg-BG"/>
              </w:rPr>
              <w:t xml:space="preserve"> to other forms of commercial use of</w:t>
            </w:r>
            <w:r w:rsidR="00141682">
              <w:rPr>
                <w:lang w:val="en-GB" w:eastAsia="bg-BG"/>
              </w:rPr>
              <w:t>,</w:t>
            </w:r>
            <w:r w:rsidRPr="00050D46">
              <w:rPr>
                <w:lang w:val="en-GB" w:eastAsia="bg-BG"/>
              </w:rPr>
              <w:t xml:space="preserve"> the software.</w:t>
            </w:r>
          </w:p>
          <w:p w:rsidR="007C6071" w:rsidRPr="002A6304" w:rsidRDefault="007C6071" w:rsidP="00631FA2">
            <w:pPr>
              <w:ind w:firstLine="445"/>
              <w:jc w:val="both"/>
              <w:rPr>
                <w:lang w:val="en-GB"/>
              </w:rPr>
            </w:pPr>
          </w:p>
          <w:p w:rsidR="007C6071" w:rsidRPr="002A6304" w:rsidRDefault="007C6071" w:rsidP="00DA2030">
            <w:pPr>
              <w:ind w:firstLine="432"/>
              <w:jc w:val="center"/>
              <w:rPr>
                <w:b/>
                <w:lang w:val="en-GB"/>
              </w:rPr>
            </w:pPr>
            <w:r w:rsidRPr="002A6304">
              <w:rPr>
                <w:b/>
                <w:lang w:val="en-GB"/>
              </w:rPr>
              <w:t>Х. TERMINATION OF THE CONTRACT</w:t>
            </w:r>
          </w:p>
          <w:p w:rsidR="007E1F13" w:rsidRPr="002A6304" w:rsidRDefault="007E1F13" w:rsidP="00DA2030">
            <w:pPr>
              <w:ind w:firstLine="432"/>
              <w:jc w:val="center"/>
              <w:rPr>
                <w:b/>
                <w:lang w:val="en-GB"/>
              </w:rPr>
            </w:pPr>
          </w:p>
          <w:p w:rsidR="007C6071" w:rsidRPr="002A6304" w:rsidRDefault="00E36955" w:rsidP="00631FA2">
            <w:pPr>
              <w:ind w:firstLine="432"/>
              <w:jc w:val="both"/>
              <w:rPr>
                <w:lang w:val="en-GB"/>
              </w:rPr>
            </w:pPr>
            <w:r w:rsidRPr="0097213B">
              <w:rPr>
                <w:b/>
                <w:lang w:val="en-GB"/>
              </w:rPr>
              <w:t>Art. 11</w:t>
            </w:r>
            <w:r w:rsidR="007C6071" w:rsidRPr="0097213B">
              <w:rPr>
                <w:b/>
                <w:lang w:val="en-GB"/>
              </w:rPr>
              <w:t xml:space="preserve">. </w:t>
            </w:r>
            <w:r w:rsidR="007C6071" w:rsidRPr="0097213B">
              <w:rPr>
                <w:lang w:val="en-GB"/>
              </w:rPr>
              <w:t xml:space="preserve">(1) This Contract may be terminated </w:t>
            </w:r>
            <w:r w:rsidR="006749CD">
              <w:rPr>
                <w:lang w:val="en-GB"/>
              </w:rPr>
              <w:t>with the</w:t>
            </w:r>
            <w:r w:rsidR="007C6071" w:rsidRPr="0097213B">
              <w:rPr>
                <w:lang w:val="en-GB"/>
              </w:rPr>
              <w:t xml:space="preserve"> </w:t>
            </w:r>
            <w:r w:rsidR="006749CD">
              <w:rPr>
                <w:lang w:val="en-GB"/>
              </w:rPr>
              <w:t xml:space="preserve">consent of both </w:t>
            </w:r>
            <w:r w:rsidR="007C6071" w:rsidRPr="0097213B">
              <w:rPr>
                <w:lang w:val="en-GB"/>
              </w:rPr>
              <w:t>parties or with o</w:t>
            </w:r>
            <w:r w:rsidR="007C6071" w:rsidRPr="002A6304">
              <w:rPr>
                <w:lang w:val="en-GB"/>
              </w:rPr>
              <w:t xml:space="preserve">ne-month </w:t>
            </w:r>
            <w:r w:rsidR="006749CD">
              <w:rPr>
                <w:lang w:val="en-GB"/>
              </w:rPr>
              <w:t xml:space="preserve">written </w:t>
            </w:r>
            <w:r w:rsidR="007C6071" w:rsidRPr="002A6304">
              <w:rPr>
                <w:lang w:val="en-GB"/>
              </w:rPr>
              <w:t>notice from any of the parties.</w:t>
            </w:r>
          </w:p>
          <w:p w:rsidR="007C6071" w:rsidRPr="002A6304" w:rsidRDefault="007C6071" w:rsidP="00631FA2">
            <w:pPr>
              <w:ind w:firstLine="432"/>
              <w:jc w:val="both"/>
              <w:rPr>
                <w:lang w:val="en-GB"/>
              </w:rPr>
            </w:pPr>
            <w:r w:rsidRPr="002A6304">
              <w:rPr>
                <w:lang w:val="en-GB"/>
              </w:rPr>
              <w:t xml:space="preserve"> (2) If one of the parties fails to </w:t>
            </w:r>
            <w:r w:rsidR="006749CD">
              <w:rPr>
                <w:lang w:val="en-GB"/>
              </w:rPr>
              <w:t>perform</w:t>
            </w:r>
            <w:r w:rsidRPr="002A6304">
              <w:rPr>
                <w:lang w:val="en-GB"/>
              </w:rPr>
              <w:t xml:space="preserve"> its obligations, </w:t>
            </w:r>
            <w:r w:rsidR="006749CD">
              <w:rPr>
                <w:lang w:val="en-GB"/>
              </w:rPr>
              <w:t>except in</w:t>
            </w:r>
            <w:r w:rsidRPr="002A6304">
              <w:rPr>
                <w:lang w:val="en-GB"/>
              </w:rPr>
              <w:t xml:space="preserve"> the case under </w:t>
            </w:r>
            <w:r w:rsidR="006749CD">
              <w:rPr>
                <w:lang w:val="en-GB"/>
              </w:rPr>
              <w:t>a</w:t>
            </w:r>
            <w:r w:rsidRPr="002A6304">
              <w:rPr>
                <w:lang w:val="en-GB"/>
              </w:rPr>
              <w:t xml:space="preserve">rt. </w:t>
            </w:r>
            <w:r w:rsidR="009E514E" w:rsidRPr="002A6304">
              <w:rPr>
                <w:lang w:val="en-GB"/>
              </w:rPr>
              <w:t>9</w:t>
            </w:r>
            <w:r w:rsidRPr="002A6304">
              <w:rPr>
                <w:lang w:val="en-GB"/>
              </w:rPr>
              <w:t xml:space="preserve">, </w:t>
            </w:r>
            <w:r w:rsidR="00EE5105">
              <w:rPr>
                <w:lang w:val="en-GB"/>
              </w:rPr>
              <w:t>par.</w:t>
            </w:r>
            <w:r w:rsidRPr="002A6304">
              <w:rPr>
                <w:lang w:val="en-GB"/>
              </w:rPr>
              <w:t xml:space="preserve"> 3 hereof, this Contract may be rescinded by the non-defaulting party with one-month written notice to the defaulting party.</w:t>
            </w:r>
          </w:p>
          <w:p w:rsidR="007C6071" w:rsidRPr="002A6304" w:rsidRDefault="007C6071" w:rsidP="00631FA2">
            <w:pPr>
              <w:jc w:val="both"/>
              <w:rPr>
                <w:lang w:val="en-GB"/>
              </w:rPr>
            </w:pPr>
          </w:p>
          <w:p w:rsidR="007C6071" w:rsidRPr="002A6304" w:rsidRDefault="007C6071" w:rsidP="00631FA2">
            <w:pPr>
              <w:jc w:val="both"/>
            </w:pPr>
          </w:p>
          <w:p w:rsidR="007C6071" w:rsidRPr="002A6304" w:rsidRDefault="007C6071" w:rsidP="00DA2030">
            <w:pPr>
              <w:ind w:firstLine="432"/>
              <w:jc w:val="center"/>
              <w:rPr>
                <w:b/>
                <w:lang w:val="en-GB"/>
              </w:rPr>
            </w:pPr>
            <w:r w:rsidRPr="002A6304">
              <w:rPr>
                <w:b/>
                <w:lang w:val="en-GB"/>
              </w:rPr>
              <w:t xml:space="preserve">ХІ. </w:t>
            </w:r>
            <w:r w:rsidR="006749CD">
              <w:rPr>
                <w:b/>
                <w:lang w:val="en-GB"/>
              </w:rPr>
              <w:t>DISPUTES AND GOVERNING LAW</w:t>
            </w:r>
          </w:p>
          <w:p w:rsidR="007E1F13" w:rsidRPr="002A6304" w:rsidRDefault="007E1F13" w:rsidP="00DA2030">
            <w:pPr>
              <w:ind w:firstLine="432"/>
              <w:jc w:val="center"/>
              <w:rPr>
                <w:b/>
                <w:lang w:val="en-GB"/>
              </w:rPr>
            </w:pPr>
          </w:p>
          <w:p w:rsidR="009E514E" w:rsidRPr="0097213B" w:rsidRDefault="007C6071" w:rsidP="009E514E">
            <w:pPr>
              <w:ind w:right="45" w:firstLine="602"/>
              <w:jc w:val="both"/>
              <w:rPr>
                <w:lang w:val="en-GB" w:eastAsia="bg-BG"/>
              </w:rPr>
            </w:pPr>
            <w:r w:rsidRPr="0097213B">
              <w:rPr>
                <w:b/>
                <w:lang w:val="en-GB"/>
              </w:rPr>
              <w:t>Art. 1</w:t>
            </w:r>
            <w:r w:rsidR="009E514E" w:rsidRPr="0097213B">
              <w:rPr>
                <w:b/>
                <w:lang w:val="en-GB"/>
              </w:rPr>
              <w:t>2</w:t>
            </w:r>
            <w:r w:rsidRPr="0097213B">
              <w:rPr>
                <w:b/>
                <w:lang w:val="en-GB"/>
              </w:rPr>
              <w:t>.</w:t>
            </w:r>
            <w:r w:rsidRPr="0097213B">
              <w:rPr>
                <w:lang w:val="en-GB"/>
              </w:rPr>
              <w:t xml:space="preserve"> (1) </w:t>
            </w:r>
            <w:r w:rsidR="009E514E" w:rsidRPr="0097213B">
              <w:rPr>
                <w:lang w:val="en-GB" w:eastAsia="bg-BG"/>
              </w:rPr>
              <w:t>This Contract shall be governed by the law of the Republic of Bulgaria.</w:t>
            </w:r>
          </w:p>
          <w:p w:rsidR="009E514E" w:rsidRPr="002A6304" w:rsidRDefault="009E514E" w:rsidP="009E514E">
            <w:pPr>
              <w:widowControl w:val="0"/>
              <w:autoSpaceDE w:val="0"/>
              <w:autoSpaceDN w:val="0"/>
              <w:adjustRightInd w:val="0"/>
              <w:ind w:right="45" w:firstLine="602"/>
              <w:jc w:val="both"/>
              <w:rPr>
                <w:lang w:val="en-GB" w:eastAsia="bg-BG"/>
              </w:rPr>
            </w:pPr>
            <w:r w:rsidRPr="002A6304">
              <w:rPr>
                <w:lang w:val="en-GB" w:eastAsia="bg-BG"/>
              </w:rPr>
              <w:t>(2) A</w:t>
            </w:r>
            <w:r w:rsidR="006749CD">
              <w:rPr>
                <w:lang w:val="en-GB" w:eastAsia="bg-BG"/>
              </w:rPr>
              <w:t>ny</w:t>
            </w:r>
            <w:r w:rsidRPr="002A6304">
              <w:rPr>
                <w:lang w:val="en-GB" w:eastAsia="bg-BG"/>
              </w:rPr>
              <w:t xml:space="preserve"> dispute</w:t>
            </w:r>
            <w:r w:rsidR="006749CD">
              <w:rPr>
                <w:lang w:val="en-GB" w:eastAsia="bg-BG"/>
              </w:rPr>
              <w:t xml:space="preserve"> that</w:t>
            </w:r>
            <w:r w:rsidRPr="002A6304">
              <w:rPr>
                <w:lang w:val="en-GB" w:eastAsia="bg-BG"/>
              </w:rPr>
              <w:t xml:space="preserve"> may arise in connection with the interpretation or performance of this Contract shall be resolved through negotiations, and if no agreement can be reached between the parties, the dispute shall be referred to the competent </w:t>
            </w:r>
            <w:r w:rsidR="006749CD">
              <w:rPr>
                <w:lang w:val="en-GB" w:eastAsia="bg-BG"/>
              </w:rPr>
              <w:t>c</w:t>
            </w:r>
            <w:r w:rsidRPr="002A6304">
              <w:rPr>
                <w:lang w:val="en-GB" w:eastAsia="bg-BG"/>
              </w:rPr>
              <w:t>ourt of law in Sofia, Bulgaria, in accordance with the Civil Procedure Code.</w:t>
            </w:r>
          </w:p>
          <w:p w:rsidR="009E514E" w:rsidRPr="002A6304" w:rsidRDefault="009E514E" w:rsidP="009E514E">
            <w:pPr>
              <w:widowControl w:val="0"/>
              <w:autoSpaceDE w:val="0"/>
              <w:autoSpaceDN w:val="0"/>
              <w:adjustRightInd w:val="0"/>
              <w:ind w:right="45" w:firstLine="602"/>
              <w:jc w:val="both"/>
              <w:rPr>
                <w:rFonts w:eastAsia="SimSun"/>
                <w:lang w:val="en-GB" w:eastAsia="bg-BG"/>
              </w:rPr>
            </w:pPr>
            <w:r w:rsidRPr="002A6304">
              <w:rPr>
                <w:rFonts w:eastAsia="SimSun"/>
                <w:lang w:val="en-GB" w:eastAsia="bg-BG"/>
              </w:rPr>
              <w:t xml:space="preserve">(3) </w:t>
            </w:r>
            <w:r w:rsidRPr="002A6304">
              <w:rPr>
                <w:lang w:val="en-GB" w:eastAsia="bg-BG"/>
              </w:rPr>
              <w:t>The Bulgarian law shall apply to all matters not regulated in this Contract.</w:t>
            </w:r>
          </w:p>
          <w:p w:rsidR="009E514E" w:rsidRPr="002A6304" w:rsidRDefault="009E514E" w:rsidP="009E514E">
            <w:pPr>
              <w:widowControl w:val="0"/>
              <w:autoSpaceDE w:val="0"/>
              <w:autoSpaceDN w:val="0"/>
              <w:adjustRightInd w:val="0"/>
              <w:ind w:right="45" w:firstLine="602"/>
              <w:jc w:val="both"/>
              <w:rPr>
                <w:lang w:val="en-GB" w:eastAsia="bg-BG"/>
              </w:rPr>
            </w:pPr>
            <w:r w:rsidRPr="002A6304">
              <w:rPr>
                <w:lang w:val="en-GB" w:eastAsia="bg-BG"/>
              </w:rPr>
              <w:t xml:space="preserve">(4) In case of </w:t>
            </w:r>
            <w:r w:rsidR="003C1B89">
              <w:rPr>
                <w:lang w:val="en-GB" w:eastAsia="bg-BG"/>
              </w:rPr>
              <w:t xml:space="preserve">a </w:t>
            </w:r>
            <w:r w:rsidRPr="002A6304">
              <w:rPr>
                <w:lang w:val="en-GB" w:eastAsia="bg-BG"/>
              </w:rPr>
              <w:t>conflict between the Bulgarian version and the English version, the Bulgarian version of this Contract shall prevail.</w:t>
            </w:r>
          </w:p>
          <w:p w:rsidR="009E514E" w:rsidRPr="002A6304" w:rsidRDefault="009E514E" w:rsidP="009E514E">
            <w:pPr>
              <w:widowControl w:val="0"/>
              <w:shd w:val="clear" w:color="auto" w:fill="FFFFFF"/>
              <w:autoSpaceDE w:val="0"/>
              <w:autoSpaceDN w:val="0"/>
              <w:adjustRightInd w:val="0"/>
              <w:spacing w:line="360" w:lineRule="auto"/>
              <w:ind w:right="45" w:firstLine="709"/>
              <w:jc w:val="both"/>
              <w:rPr>
                <w:lang w:val="en-GB" w:eastAsia="bg-BG"/>
              </w:rPr>
            </w:pPr>
          </w:p>
          <w:p w:rsidR="001A5D0D" w:rsidRDefault="001A5D0D" w:rsidP="00DA2030">
            <w:pPr>
              <w:ind w:firstLine="445"/>
              <w:jc w:val="center"/>
              <w:rPr>
                <w:b/>
                <w:lang w:val="en-GB"/>
              </w:rPr>
            </w:pPr>
          </w:p>
          <w:p w:rsidR="001A5D0D" w:rsidRDefault="001A5D0D" w:rsidP="00DA2030">
            <w:pPr>
              <w:ind w:firstLine="445"/>
              <w:jc w:val="center"/>
              <w:rPr>
                <w:b/>
                <w:lang w:val="en-GB"/>
              </w:rPr>
            </w:pPr>
          </w:p>
          <w:p w:rsidR="007C6071" w:rsidRPr="001A5D0D" w:rsidRDefault="007C6071" w:rsidP="00DA2030">
            <w:pPr>
              <w:ind w:firstLine="445"/>
              <w:jc w:val="center"/>
              <w:rPr>
                <w:b/>
                <w:lang w:val="en-GB"/>
              </w:rPr>
            </w:pPr>
            <w:r w:rsidRPr="001A5D0D">
              <w:rPr>
                <w:b/>
                <w:lang w:val="en-GB"/>
              </w:rPr>
              <w:t>ХІІ. LIABILITY</w:t>
            </w:r>
          </w:p>
          <w:p w:rsidR="007E1F13" w:rsidRPr="001A5D0D" w:rsidRDefault="007E1F13" w:rsidP="00DA2030">
            <w:pPr>
              <w:ind w:firstLine="445"/>
              <w:jc w:val="center"/>
              <w:rPr>
                <w:b/>
                <w:lang w:val="en-GB"/>
              </w:rPr>
            </w:pPr>
          </w:p>
          <w:p w:rsidR="007C6071" w:rsidRPr="001A5D0D" w:rsidRDefault="007C6071" w:rsidP="00631FA2">
            <w:pPr>
              <w:ind w:firstLine="445"/>
              <w:jc w:val="both"/>
              <w:rPr>
                <w:lang w:val="en-GB"/>
              </w:rPr>
            </w:pPr>
            <w:r w:rsidRPr="001A5D0D">
              <w:rPr>
                <w:b/>
                <w:lang w:val="en-GB"/>
              </w:rPr>
              <w:t>Art. 1</w:t>
            </w:r>
            <w:r w:rsidR="009E514E" w:rsidRPr="001A5D0D">
              <w:rPr>
                <w:b/>
                <w:lang w:val="en-GB"/>
              </w:rPr>
              <w:t>3</w:t>
            </w:r>
            <w:r w:rsidRPr="001A5D0D">
              <w:rPr>
                <w:b/>
                <w:lang w:val="en-GB"/>
              </w:rPr>
              <w:t>.</w:t>
            </w:r>
            <w:r w:rsidRPr="001A5D0D">
              <w:rPr>
                <w:lang w:val="en-GB"/>
              </w:rPr>
              <w:t xml:space="preserve"> (1) </w:t>
            </w:r>
            <w:r w:rsidR="009E514E" w:rsidRPr="001A5D0D">
              <w:rPr>
                <w:lang w:val="en-GB"/>
              </w:rPr>
              <w:t xml:space="preserve">The </w:t>
            </w:r>
            <w:r w:rsidR="009E514E" w:rsidRPr="001A5D0D">
              <w:rPr>
                <w:b/>
                <w:lang w:val="en-GB" w:eastAsia="bg-BG"/>
              </w:rPr>
              <w:t>CONTRACTOR</w:t>
            </w:r>
            <w:r w:rsidR="009E514E" w:rsidRPr="001A5D0D">
              <w:rPr>
                <w:lang w:val="en-GB"/>
              </w:rPr>
              <w:t xml:space="preserve"> </w:t>
            </w:r>
            <w:r w:rsidRPr="001A5D0D">
              <w:rPr>
                <w:lang w:val="en-GB"/>
              </w:rPr>
              <w:t xml:space="preserve">shall be liable only for damages or losses resulting from gross negligence or wrongful intent. </w:t>
            </w:r>
            <w:r w:rsidR="009E514E" w:rsidRPr="001A5D0D">
              <w:rPr>
                <w:lang w:val="en-GB"/>
              </w:rPr>
              <w:t xml:space="preserve">The </w:t>
            </w:r>
            <w:r w:rsidR="009E514E" w:rsidRPr="001A5D0D">
              <w:rPr>
                <w:b/>
                <w:lang w:val="en-GB" w:eastAsia="bg-BG"/>
              </w:rPr>
              <w:t>CONTRACTOR`</w:t>
            </w:r>
            <w:r w:rsidR="009E514E" w:rsidRPr="001A5D0D">
              <w:rPr>
                <w:lang w:val="en-GB" w:eastAsia="bg-BG"/>
              </w:rPr>
              <w:t>s</w:t>
            </w:r>
            <w:r w:rsidR="009E514E" w:rsidRPr="001A5D0D">
              <w:rPr>
                <w:lang w:val="en-GB"/>
              </w:rPr>
              <w:t xml:space="preserve"> </w:t>
            </w:r>
            <w:r w:rsidRPr="001A5D0D">
              <w:rPr>
                <w:lang w:val="en-GB"/>
              </w:rPr>
              <w:t>liability in connection with the transactions under this Contract shall be limited to the contract</w:t>
            </w:r>
            <w:r w:rsidR="00CC7518" w:rsidRPr="001A5D0D">
              <w:rPr>
                <w:lang w:val="en-GB"/>
              </w:rPr>
              <w:t>ual</w:t>
            </w:r>
            <w:r w:rsidRPr="001A5D0D">
              <w:rPr>
                <w:lang w:val="en-GB"/>
              </w:rPr>
              <w:t xml:space="preserve"> value.</w:t>
            </w:r>
          </w:p>
          <w:p w:rsidR="007C6071" w:rsidRPr="001A5D0D" w:rsidRDefault="007C6071" w:rsidP="00631FA2">
            <w:pPr>
              <w:ind w:firstLine="445"/>
              <w:jc w:val="both"/>
              <w:rPr>
                <w:lang w:val="en-GB"/>
              </w:rPr>
            </w:pPr>
            <w:r w:rsidRPr="001A5D0D">
              <w:rPr>
                <w:lang w:val="en-GB"/>
              </w:rPr>
              <w:t xml:space="preserve">(2) Claims for damages on the grounds of indirect or consequential </w:t>
            </w:r>
            <w:r w:rsidR="001A5D0D" w:rsidRPr="001A5D0D">
              <w:rPr>
                <w:lang w:val="en-GB"/>
              </w:rPr>
              <w:t>damages,</w:t>
            </w:r>
            <w:r w:rsidRPr="001A5D0D">
              <w:rPr>
                <w:lang w:val="en-GB"/>
              </w:rPr>
              <w:t xml:space="preserve"> such as loss of profit, loss of production, additional production costs, loss of business, etc.</w:t>
            </w:r>
            <w:r w:rsidR="001A5D0D">
              <w:rPr>
                <w:lang w:val="en-GB"/>
              </w:rPr>
              <w:t>,</w:t>
            </w:r>
            <w:r w:rsidRPr="001A5D0D">
              <w:rPr>
                <w:lang w:val="en-GB"/>
              </w:rPr>
              <w:t xml:space="preserve"> </w:t>
            </w:r>
            <w:r w:rsidR="001A5D0D">
              <w:rPr>
                <w:lang w:val="en-GB"/>
              </w:rPr>
              <w:t>shall be</w:t>
            </w:r>
            <w:r w:rsidRPr="001A5D0D">
              <w:rPr>
                <w:lang w:val="en-GB"/>
              </w:rPr>
              <w:t xml:space="preserve"> excluded. </w:t>
            </w:r>
          </w:p>
          <w:p w:rsidR="006937EC" w:rsidRPr="001A5D0D" w:rsidRDefault="006937EC" w:rsidP="00631FA2">
            <w:pPr>
              <w:ind w:firstLine="445"/>
              <w:jc w:val="both"/>
              <w:rPr>
                <w:lang w:val="en-GB"/>
              </w:rPr>
            </w:pPr>
          </w:p>
          <w:p w:rsidR="007C6071" w:rsidRPr="001A5D0D" w:rsidRDefault="007C6071" w:rsidP="00631FA2">
            <w:pPr>
              <w:ind w:firstLine="445"/>
              <w:jc w:val="both"/>
              <w:rPr>
                <w:lang w:val="en-GB"/>
              </w:rPr>
            </w:pPr>
            <w:r w:rsidRPr="001A5D0D">
              <w:rPr>
                <w:lang w:val="en-GB"/>
              </w:rPr>
              <w:t xml:space="preserve">(3) The above </w:t>
            </w:r>
            <w:r w:rsidR="001A5D0D">
              <w:rPr>
                <w:lang w:val="en-GB"/>
              </w:rPr>
              <w:t>limitation</w:t>
            </w:r>
            <w:r w:rsidRPr="001A5D0D">
              <w:rPr>
                <w:lang w:val="en-GB"/>
              </w:rPr>
              <w:t xml:space="preserve"> of liability shall not apply to wrongful intent, breaches of </w:t>
            </w:r>
            <w:r w:rsidR="00FD3B9C">
              <w:rPr>
                <w:lang w:val="en-GB"/>
              </w:rPr>
              <w:t xml:space="preserve">the </w:t>
            </w:r>
            <w:r w:rsidRPr="001A5D0D">
              <w:rPr>
                <w:lang w:val="en-GB"/>
              </w:rPr>
              <w:t xml:space="preserve">product liability law, or to losses arising from injury to life, limb or health that result from </w:t>
            </w:r>
            <w:r w:rsidR="00FD3B9C">
              <w:rPr>
                <w:lang w:val="en-GB"/>
              </w:rPr>
              <w:t>intentional</w:t>
            </w:r>
            <w:r w:rsidRPr="001A5D0D">
              <w:rPr>
                <w:lang w:val="en-GB"/>
              </w:rPr>
              <w:t xml:space="preserve"> or negligent failure to perform obligations by </w:t>
            </w:r>
            <w:r w:rsidR="009E514E" w:rsidRPr="001A5D0D">
              <w:rPr>
                <w:lang w:val="en-GB"/>
              </w:rPr>
              <w:t xml:space="preserve">the </w:t>
            </w:r>
            <w:r w:rsidR="009E514E" w:rsidRPr="001A5D0D">
              <w:rPr>
                <w:b/>
                <w:lang w:val="en-GB" w:eastAsia="bg-BG"/>
              </w:rPr>
              <w:t>CONTRACTOR</w:t>
            </w:r>
            <w:r w:rsidRPr="001A5D0D">
              <w:rPr>
                <w:lang w:val="en-GB"/>
              </w:rPr>
              <w:t xml:space="preserve">, </w:t>
            </w:r>
            <w:r w:rsidR="00FD3B9C">
              <w:rPr>
                <w:lang w:val="en-GB"/>
              </w:rPr>
              <w:t xml:space="preserve">any </w:t>
            </w:r>
            <w:r w:rsidRPr="001A5D0D">
              <w:rPr>
                <w:lang w:val="en-GB"/>
              </w:rPr>
              <w:t xml:space="preserve">one of </w:t>
            </w:r>
            <w:r w:rsidR="009E514E" w:rsidRPr="001A5D0D">
              <w:rPr>
                <w:lang w:val="en-GB"/>
              </w:rPr>
              <w:t xml:space="preserve">the </w:t>
            </w:r>
            <w:r w:rsidR="009E514E" w:rsidRPr="001A5D0D">
              <w:rPr>
                <w:b/>
                <w:lang w:val="en-GB" w:eastAsia="bg-BG"/>
              </w:rPr>
              <w:t>CONTRACTOR`</w:t>
            </w:r>
            <w:r w:rsidR="009E514E" w:rsidRPr="00FD3B9C">
              <w:rPr>
                <w:lang w:val="en-GB" w:eastAsia="bg-BG"/>
              </w:rPr>
              <w:t>s</w:t>
            </w:r>
            <w:r w:rsidR="009E514E" w:rsidRPr="001A5D0D">
              <w:rPr>
                <w:lang w:val="en-GB"/>
              </w:rPr>
              <w:t xml:space="preserve"> </w:t>
            </w:r>
            <w:r w:rsidRPr="001A5D0D">
              <w:rPr>
                <w:lang w:val="en-GB"/>
              </w:rPr>
              <w:t xml:space="preserve">lawful representatives, or persons </w:t>
            </w:r>
            <w:r w:rsidR="00FD3B9C">
              <w:rPr>
                <w:lang w:val="en-GB"/>
              </w:rPr>
              <w:t>that</w:t>
            </w:r>
            <w:r w:rsidRPr="001A5D0D">
              <w:rPr>
                <w:lang w:val="en-GB"/>
              </w:rPr>
              <w:t xml:space="preserve"> </w:t>
            </w:r>
            <w:r w:rsidR="009E514E" w:rsidRPr="001A5D0D">
              <w:rPr>
                <w:lang w:val="en-GB"/>
              </w:rPr>
              <w:t xml:space="preserve">the </w:t>
            </w:r>
            <w:r w:rsidR="009E514E" w:rsidRPr="001A5D0D">
              <w:rPr>
                <w:b/>
                <w:lang w:val="en-GB" w:eastAsia="bg-BG"/>
              </w:rPr>
              <w:t>CONTRACTOR</w:t>
            </w:r>
            <w:r w:rsidR="009E514E" w:rsidRPr="001A5D0D">
              <w:rPr>
                <w:lang w:val="en-GB"/>
              </w:rPr>
              <w:t xml:space="preserve"> </w:t>
            </w:r>
            <w:r w:rsidR="00CB52DD">
              <w:rPr>
                <w:lang w:val="en-GB"/>
              </w:rPr>
              <w:t xml:space="preserve">has </w:t>
            </w:r>
            <w:r w:rsidR="00FD3B9C">
              <w:rPr>
                <w:lang w:val="en-GB"/>
              </w:rPr>
              <w:t>appoint</w:t>
            </w:r>
            <w:r w:rsidR="00CB52DD">
              <w:rPr>
                <w:lang w:val="en-GB"/>
              </w:rPr>
              <w:t>ed</w:t>
            </w:r>
            <w:r w:rsidRPr="001A5D0D">
              <w:rPr>
                <w:lang w:val="en-GB"/>
              </w:rPr>
              <w:t xml:space="preserve"> for the purposes of </w:t>
            </w:r>
            <w:r w:rsidR="00FD3B9C">
              <w:rPr>
                <w:lang w:val="en-GB"/>
              </w:rPr>
              <w:t>performing</w:t>
            </w:r>
            <w:r w:rsidRPr="001A5D0D">
              <w:rPr>
                <w:lang w:val="en-GB"/>
              </w:rPr>
              <w:t xml:space="preserve"> its obligations under this Contract.</w:t>
            </w:r>
          </w:p>
          <w:p w:rsidR="007C6071" w:rsidRPr="001A5D0D" w:rsidRDefault="007C6071" w:rsidP="00631FA2">
            <w:pPr>
              <w:jc w:val="both"/>
              <w:rPr>
                <w:b/>
                <w:lang w:val="en-GB"/>
              </w:rPr>
            </w:pPr>
          </w:p>
          <w:p w:rsidR="007E1F13" w:rsidRPr="0056667C" w:rsidRDefault="007E1F13" w:rsidP="007E1F13">
            <w:pPr>
              <w:jc w:val="center"/>
              <w:rPr>
                <w:b/>
                <w:lang w:val="en-GB"/>
              </w:rPr>
            </w:pPr>
          </w:p>
          <w:p w:rsidR="007E1F13" w:rsidRPr="0056667C" w:rsidRDefault="007E1F13" w:rsidP="007E1F13">
            <w:pPr>
              <w:jc w:val="center"/>
              <w:rPr>
                <w:b/>
                <w:lang w:val="en-GB"/>
              </w:rPr>
            </w:pPr>
          </w:p>
          <w:p w:rsidR="007E1F13" w:rsidRPr="0056667C" w:rsidRDefault="007E1F13" w:rsidP="007E1F13">
            <w:pPr>
              <w:jc w:val="center"/>
              <w:rPr>
                <w:b/>
                <w:lang w:val="en-GB"/>
              </w:rPr>
            </w:pPr>
            <w:r w:rsidRPr="0056667C">
              <w:rPr>
                <w:b/>
                <w:lang w:val="en-GB"/>
              </w:rPr>
              <w:t>ХІII. CONFIDENTIAL INFORMATION. PERSONAL DATA PROTECTION</w:t>
            </w:r>
          </w:p>
          <w:p w:rsidR="007E1F13" w:rsidRDefault="007E1F13" w:rsidP="007E1F13">
            <w:pPr>
              <w:jc w:val="both"/>
              <w:rPr>
                <w:b/>
                <w:lang w:val="en-GB"/>
              </w:rPr>
            </w:pPr>
          </w:p>
          <w:p w:rsidR="0056667C" w:rsidRPr="0056667C" w:rsidRDefault="0056667C" w:rsidP="007E1F13">
            <w:pPr>
              <w:jc w:val="both"/>
              <w:rPr>
                <w:b/>
                <w:lang w:val="en-GB"/>
              </w:rPr>
            </w:pPr>
          </w:p>
          <w:p w:rsidR="007E1F13" w:rsidRPr="0056667C" w:rsidRDefault="007E1F13" w:rsidP="007E1F13">
            <w:pPr>
              <w:jc w:val="both"/>
              <w:rPr>
                <w:lang w:val="en-GB"/>
              </w:rPr>
            </w:pPr>
            <w:r w:rsidRPr="0056667C">
              <w:rPr>
                <w:b/>
                <w:lang w:val="en-GB"/>
              </w:rPr>
              <w:t xml:space="preserve">Art. 14 (1) </w:t>
            </w:r>
            <w:r w:rsidRPr="0056667C">
              <w:rPr>
                <w:lang w:val="en-GB"/>
              </w:rPr>
              <w:t>All data, information and evidence related to the conclusion and performance of this Contract shall be treated by the parties as confidential information, insofar as the law does not require registration or publication of any such information</w:t>
            </w:r>
          </w:p>
          <w:p w:rsidR="007E1F13" w:rsidRPr="0056667C" w:rsidRDefault="007E1F13" w:rsidP="007E1F13">
            <w:pPr>
              <w:jc w:val="both"/>
              <w:rPr>
                <w:lang w:val="en-GB"/>
              </w:rPr>
            </w:pPr>
            <w:r w:rsidRPr="0056667C">
              <w:rPr>
                <w:lang w:val="en-GB"/>
              </w:rPr>
              <w:t>(2) The parties hereto shall keep secret, shall not disclose to third parties, and shall protect from unauthorised access, the information that has become known to them during or in connection with the performance of their obligations hereunder, including after this Contract’s termination.</w:t>
            </w:r>
          </w:p>
          <w:p w:rsidR="007E1F13" w:rsidRPr="0056667C" w:rsidRDefault="007E1F13" w:rsidP="007E1F13">
            <w:pPr>
              <w:jc w:val="both"/>
              <w:rPr>
                <w:lang w:val="en-GB"/>
              </w:rPr>
            </w:pPr>
            <w:r w:rsidRPr="0056667C">
              <w:rPr>
                <w:lang w:val="en-GB"/>
              </w:rPr>
              <w:t>(3) Each party shall inform the other one about any breach of the confidentiality requirements contained herein.</w:t>
            </w:r>
          </w:p>
          <w:p w:rsidR="007E1F13" w:rsidRPr="0056667C" w:rsidRDefault="007E1F13" w:rsidP="007E1F13">
            <w:pPr>
              <w:jc w:val="both"/>
              <w:rPr>
                <w:lang w:val="en-GB"/>
              </w:rPr>
            </w:pPr>
            <w:r w:rsidRPr="0056667C">
              <w:rPr>
                <w:lang w:val="en-GB"/>
              </w:rPr>
              <w:t>(4) If confidential information needs to be provided to third parties, the explicit written consent of the other party hereto shall be demanded in each case.</w:t>
            </w:r>
          </w:p>
          <w:p w:rsidR="0056667C" w:rsidRDefault="0056667C" w:rsidP="007E1F13">
            <w:pPr>
              <w:jc w:val="both"/>
              <w:rPr>
                <w:lang w:val="en-GB"/>
              </w:rPr>
            </w:pPr>
          </w:p>
          <w:p w:rsidR="007E1F13" w:rsidRPr="0056667C" w:rsidRDefault="007E1F13" w:rsidP="007E1F13">
            <w:pPr>
              <w:jc w:val="both"/>
              <w:rPr>
                <w:lang w:val="en-GB"/>
              </w:rPr>
            </w:pPr>
            <w:r w:rsidRPr="0056667C">
              <w:rPr>
                <w:lang w:val="en-GB"/>
              </w:rPr>
              <w:t xml:space="preserve">(5) For the purposes of this Contract, the parties hereto shall provide only the needed personal details which represent official contacts information* under art. 16 and art. 17, par. 1 and par. 2 hereof. </w:t>
            </w:r>
          </w:p>
          <w:p w:rsidR="007E1F13" w:rsidRPr="0056667C" w:rsidRDefault="007E1F13" w:rsidP="007E1F13">
            <w:pPr>
              <w:jc w:val="both"/>
              <w:rPr>
                <w:lang w:val="en-GB"/>
              </w:rPr>
            </w:pPr>
            <w:r w:rsidRPr="0056667C">
              <w:rPr>
                <w:lang w:val="en-GB"/>
              </w:rPr>
              <w:t>* Official contacts information – information on contacts related to official relations, such as names, positions, office addresses, office telephone numbers and email addresses of the employees and contractors.</w:t>
            </w:r>
          </w:p>
          <w:p w:rsidR="0056667C" w:rsidRPr="0056667C" w:rsidRDefault="0056667C" w:rsidP="007E1F13">
            <w:pPr>
              <w:jc w:val="both"/>
              <w:rPr>
                <w:lang w:val="en-GB"/>
              </w:rPr>
            </w:pPr>
          </w:p>
          <w:p w:rsidR="007E1F13" w:rsidRPr="0056667C" w:rsidRDefault="007E1F13" w:rsidP="007E1F13">
            <w:pPr>
              <w:jc w:val="both"/>
              <w:rPr>
                <w:lang w:val="en-GB"/>
              </w:rPr>
            </w:pPr>
            <w:r w:rsidRPr="0056667C">
              <w:rPr>
                <w:lang w:val="en-GB"/>
              </w:rPr>
              <w:t>(6) If any personal data is contained in the information provided by the other party other than the data specified in par. 5, each of the parties hereto shall delete or demand deletion of this data.</w:t>
            </w:r>
          </w:p>
          <w:p w:rsidR="0056667C" w:rsidRPr="0056667C" w:rsidRDefault="0056667C" w:rsidP="007E1F13">
            <w:pPr>
              <w:jc w:val="both"/>
              <w:rPr>
                <w:lang w:val="en-GB"/>
              </w:rPr>
            </w:pPr>
          </w:p>
          <w:p w:rsidR="007E1F13" w:rsidRPr="0056667C" w:rsidRDefault="007E1F13" w:rsidP="007E1F13">
            <w:pPr>
              <w:jc w:val="both"/>
              <w:rPr>
                <w:lang w:val="en-GB"/>
              </w:rPr>
            </w:pPr>
            <w:r w:rsidRPr="0056667C">
              <w:rPr>
                <w:lang w:val="en-GB"/>
              </w:rPr>
              <w:t>(7) The parties hereto shall process the personal data lawfully and in good faith, shall not provide it to third parties, and shall delete/erase it after expiry of the retention period set in the relevant legal act.</w:t>
            </w:r>
          </w:p>
          <w:p w:rsidR="007C6071" w:rsidRPr="0056667C" w:rsidRDefault="007C6071" w:rsidP="00631FA2">
            <w:pPr>
              <w:jc w:val="both"/>
              <w:rPr>
                <w:lang w:val="en-GB"/>
              </w:rPr>
            </w:pPr>
          </w:p>
          <w:p w:rsidR="00970DE3" w:rsidRPr="00AA4BBF" w:rsidRDefault="00970DE3" w:rsidP="00631FA2">
            <w:pPr>
              <w:ind w:firstLine="432"/>
              <w:jc w:val="both"/>
              <w:rPr>
                <w:b/>
                <w:lang w:val="en-GB"/>
              </w:rPr>
            </w:pPr>
          </w:p>
          <w:p w:rsidR="007C6071" w:rsidRPr="00AA4BBF" w:rsidRDefault="007E1F13" w:rsidP="00DA2030">
            <w:pPr>
              <w:ind w:firstLine="432"/>
              <w:jc w:val="center"/>
              <w:rPr>
                <w:b/>
                <w:lang w:val="en-GB"/>
              </w:rPr>
            </w:pPr>
            <w:r w:rsidRPr="00AA4BBF">
              <w:rPr>
                <w:b/>
                <w:lang w:val="en-GB"/>
              </w:rPr>
              <w:t>ХІV</w:t>
            </w:r>
            <w:r w:rsidR="007C6071" w:rsidRPr="00AA4BBF">
              <w:rPr>
                <w:b/>
                <w:lang w:val="en-GB"/>
              </w:rPr>
              <w:t>. FINAL PROVISIONS</w:t>
            </w:r>
          </w:p>
          <w:p w:rsidR="007E1F13" w:rsidRPr="00AA4BBF" w:rsidRDefault="007E1F13" w:rsidP="00DA2030">
            <w:pPr>
              <w:ind w:firstLine="432"/>
              <w:jc w:val="center"/>
              <w:rPr>
                <w:b/>
                <w:lang w:val="en-GB"/>
              </w:rPr>
            </w:pPr>
          </w:p>
          <w:p w:rsidR="007C6071" w:rsidRPr="00AA4BBF" w:rsidRDefault="007C6071" w:rsidP="00631FA2">
            <w:pPr>
              <w:ind w:firstLine="432"/>
              <w:jc w:val="both"/>
              <w:rPr>
                <w:lang w:val="en-GB"/>
              </w:rPr>
            </w:pPr>
            <w:r w:rsidRPr="00AA4BBF">
              <w:rPr>
                <w:b/>
                <w:lang w:val="en-GB"/>
              </w:rPr>
              <w:t>Art. 1</w:t>
            </w:r>
            <w:r w:rsidR="007E1F13" w:rsidRPr="00AA4BBF">
              <w:rPr>
                <w:b/>
                <w:lang w:val="en-GB"/>
              </w:rPr>
              <w:t>5</w:t>
            </w:r>
            <w:r w:rsidRPr="00AA4BBF">
              <w:rPr>
                <w:b/>
                <w:lang w:val="en-GB"/>
              </w:rPr>
              <w:t xml:space="preserve">. </w:t>
            </w:r>
            <w:r w:rsidRPr="00AA4BBF">
              <w:rPr>
                <w:lang w:val="en-GB"/>
              </w:rPr>
              <w:t>The Bulgarian law shall apply to any issues not settled herein.</w:t>
            </w:r>
          </w:p>
          <w:p w:rsidR="007C6071" w:rsidRPr="00AA4BBF" w:rsidRDefault="007C6071" w:rsidP="00631FA2">
            <w:pPr>
              <w:ind w:firstLine="432"/>
              <w:jc w:val="both"/>
              <w:rPr>
                <w:b/>
                <w:lang w:val="en-GB"/>
              </w:rPr>
            </w:pPr>
          </w:p>
          <w:p w:rsidR="009E514E" w:rsidRPr="00AA4BBF" w:rsidRDefault="009E514E" w:rsidP="009E514E">
            <w:pPr>
              <w:tabs>
                <w:tab w:val="left" w:pos="900"/>
                <w:tab w:val="left" w:pos="1095"/>
                <w:tab w:val="left" w:pos="1290"/>
              </w:tabs>
              <w:ind w:right="45" w:firstLine="601"/>
              <w:jc w:val="both"/>
              <w:rPr>
                <w:lang w:val="en-GB" w:eastAsia="bg-BG"/>
              </w:rPr>
            </w:pPr>
            <w:r w:rsidRPr="00AA4BBF">
              <w:rPr>
                <w:b/>
                <w:lang w:val="en-GB"/>
              </w:rPr>
              <w:t>Art. 16</w:t>
            </w:r>
            <w:r w:rsidR="007C6071" w:rsidRPr="00AA4BBF">
              <w:rPr>
                <w:b/>
                <w:lang w:val="en-GB"/>
              </w:rPr>
              <w:t>.</w:t>
            </w:r>
            <w:r w:rsidR="007C6071" w:rsidRPr="00AA4BBF">
              <w:rPr>
                <w:lang w:val="en-GB"/>
              </w:rPr>
              <w:t xml:space="preserve"> </w:t>
            </w:r>
            <w:r w:rsidRPr="00AA4BBF">
              <w:rPr>
                <w:lang w:val="en-GB" w:eastAsia="bg-BG"/>
              </w:rPr>
              <w:t>The parties authorise the following representatives to control and accept the performance of their obligations hereunder, to control the performance of the entire Contract, and to sign the documents specified herein (notices, protocols, reports, etc.):</w:t>
            </w:r>
          </w:p>
          <w:p w:rsidR="009E514E" w:rsidRPr="00AA4BBF" w:rsidRDefault="009E514E" w:rsidP="009E514E">
            <w:pPr>
              <w:widowControl w:val="0"/>
              <w:autoSpaceDE w:val="0"/>
              <w:autoSpaceDN w:val="0"/>
              <w:adjustRightInd w:val="0"/>
              <w:ind w:right="45" w:firstLine="601"/>
              <w:jc w:val="both"/>
              <w:rPr>
                <w:lang w:val="en-GB" w:eastAsia="bg-BG"/>
              </w:rPr>
            </w:pPr>
            <w:r w:rsidRPr="00AA4BBF">
              <w:rPr>
                <w:b/>
                <w:lang w:val="en-GB" w:eastAsia="bg-BG"/>
              </w:rPr>
              <w:t>For the CONTRACTOR</w:t>
            </w:r>
            <w:r w:rsidRPr="00AA4BBF">
              <w:rPr>
                <w:lang w:val="en-GB" w:eastAsia="bg-BG"/>
              </w:rPr>
              <w:t>: ……………….</w:t>
            </w:r>
          </w:p>
          <w:p w:rsidR="009E514E" w:rsidRPr="00AA4BBF" w:rsidRDefault="009E514E" w:rsidP="009E514E">
            <w:pPr>
              <w:widowControl w:val="0"/>
              <w:autoSpaceDE w:val="0"/>
              <w:autoSpaceDN w:val="0"/>
              <w:adjustRightInd w:val="0"/>
              <w:ind w:right="45" w:firstLine="601"/>
              <w:jc w:val="both"/>
              <w:rPr>
                <w:lang w:val="en-US" w:eastAsia="bg-BG"/>
              </w:rPr>
            </w:pPr>
            <w:r w:rsidRPr="00AA4BBF">
              <w:rPr>
                <w:b/>
                <w:lang w:val="en-GB" w:eastAsia="bg-BG"/>
              </w:rPr>
              <w:t>For the CONTRACTING AUTHORITY</w:t>
            </w:r>
            <w:r w:rsidRPr="00AA4BBF">
              <w:rPr>
                <w:lang w:val="en-GB" w:eastAsia="bg-BG"/>
              </w:rPr>
              <w:t>: Mariya Terziyska – D</w:t>
            </w:r>
            <w:r w:rsidR="00AA4BBF">
              <w:rPr>
                <w:lang w:val="en-GB" w:eastAsia="bg-BG"/>
              </w:rPr>
              <w:t>ivision Head</w:t>
            </w:r>
            <w:r w:rsidRPr="00AA4BBF">
              <w:rPr>
                <w:lang w:val="en-GB" w:eastAsia="bg-BG"/>
              </w:rPr>
              <w:t xml:space="preserve">, Vladimir Dervenkov – Team </w:t>
            </w:r>
            <w:r w:rsidR="00AA4BBF">
              <w:rPr>
                <w:lang w:val="en-GB" w:eastAsia="bg-BG"/>
              </w:rPr>
              <w:t>Leader,</w:t>
            </w:r>
            <w:r w:rsidRPr="00AA4BBF">
              <w:rPr>
                <w:lang w:val="en-GB" w:eastAsia="bg-BG"/>
              </w:rPr>
              <w:t xml:space="preserve"> Vasil Toshkov – Maintenance </w:t>
            </w:r>
            <w:r w:rsidRPr="00AA4BBF">
              <w:rPr>
                <w:lang w:val="en-US" w:eastAsia="bg-BG"/>
              </w:rPr>
              <w:t>Engineer.</w:t>
            </w:r>
          </w:p>
          <w:p w:rsidR="002C0FF1" w:rsidRPr="00AA4BBF" w:rsidRDefault="002C0FF1" w:rsidP="00631FA2">
            <w:pPr>
              <w:ind w:firstLine="432"/>
              <w:jc w:val="both"/>
              <w:rPr>
                <w:b/>
                <w:lang w:val="en-GB"/>
              </w:rPr>
            </w:pPr>
          </w:p>
          <w:p w:rsidR="009E514E" w:rsidRPr="00AA4BBF" w:rsidRDefault="007C6071" w:rsidP="009E514E">
            <w:pPr>
              <w:ind w:right="45" w:firstLine="601"/>
              <w:jc w:val="both"/>
              <w:rPr>
                <w:lang w:val="en-GB" w:eastAsia="bg-BG"/>
              </w:rPr>
            </w:pPr>
            <w:r w:rsidRPr="00AA4BBF">
              <w:rPr>
                <w:b/>
                <w:lang w:val="en-GB"/>
              </w:rPr>
              <w:t>Art. 1</w:t>
            </w:r>
            <w:r w:rsidR="009E514E" w:rsidRPr="00AA4BBF">
              <w:rPr>
                <w:b/>
                <w:lang w:val="en-GB"/>
              </w:rPr>
              <w:t>7</w:t>
            </w:r>
            <w:r w:rsidRPr="00AA4BBF">
              <w:rPr>
                <w:b/>
                <w:lang w:val="en-GB"/>
              </w:rPr>
              <w:t>.</w:t>
            </w:r>
            <w:r w:rsidRPr="00AA4BBF">
              <w:rPr>
                <w:lang w:val="en-GB"/>
              </w:rPr>
              <w:t xml:space="preserve"> (1</w:t>
            </w:r>
            <w:r w:rsidR="009E514E" w:rsidRPr="00AA4BBF">
              <w:rPr>
                <w:lang w:val="en-GB"/>
              </w:rPr>
              <w:t>)</w:t>
            </w:r>
            <w:r w:rsidR="009E514E" w:rsidRPr="00AA4BBF">
              <w:rPr>
                <w:lang w:val="en-GB" w:eastAsia="bg-BG"/>
              </w:rPr>
              <w:t xml:space="preserve"> For the purposes of this Contract, the </w:t>
            </w:r>
            <w:r w:rsidR="009E514E" w:rsidRPr="00AA4BBF">
              <w:rPr>
                <w:b/>
                <w:lang w:val="en-GB" w:eastAsia="bg-BG"/>
              </w:rPr>
              <w:t>CONTRACTOR</w:t>
            </w:r>
            <w:r w:rsidR="009E514E" w:rsidRPr="00AA4BBF">
              <w:rPr>
                <w:lang w:val="en-GB" w:eastAsia="bg-BG"/>
              </w:rPr>
              <w:t xml:space="preserve"> shall be notified in writing by fax</w:t>
            </w:r>
            <w:r w:rsidR="00AA4BBF">
              <w:rPr>
                <w:lang w:val="en-GB" w:eastAsia="bg-BG"/>
              </w:rPr>
              <w:t xml:space="preserve"> on</w:t>
            </w:r>
            <w:r w:rsidR="009E514E" w:rsidRPr="00AA4BBF">
              <w:rPr>
                <w:lang w:val="en-GB" w:eastAsia="bg-BG"/>
              </w:rPr>
              <w:t xml:space="preserve"> …………., </w:t>
            </w:r>
            <w:r w:rsidR="00AA4BBF">
              <w:rPr>
                <w:lang w:val="en-GB" w:eastAsia="bg-BG"/>
              </w:rPr>
              <w:t xml:space="preserve">by </w:t>
            </w:r>
            <w:r w:rsidR="009E514E" w:rsidRPr="00AA4BBF">
              <w:rPr>
                <w:lang w:val="en-GB" w:eastAsia="bg-BG"/>
              </w:rPr>
              <w:t>e-mail</w:t>
            </w:r>
            <w:r w:rsidR="00AA4BBF">
              <w:rPr>
                <w:lang w:val="en-GB" w:eastAsia="bg-BG"/>
              </w:rPr>
              <w:t xml:space="preserve"> at</w:t>
            </w:r>
            <w:r w:rsidR="009E514E" w:rsidRPr="00AA4BBF">
              <w:rPr>
                <w:lang w:val="en-GB" w:eastAsia="bg-BG"/>
              </w:rPr>
              <w:t>: …………………, or by registered mail at the address specified on page 1 hereof.</w:t>
            </w:r>
          </w:p>
          <w:p w:rsidR="009E514E" w:rsidRPr="00AA4BBF" w:rsidRDefault="009E514E" w:rsidP="009E514E">
            <w:pPr>
              <w:widowControl w:val="0"/>
              <w:autoSpaceDE w:val="0"/>
              <w:autoSpaceDN w:val="0"/>
              <w:adjustRightInd w:val="0"/>
              <w:ind w:right="45" w:firstLine="601"/>
              <w:jc w:val="both"/>
              <w:rPr>
                <w:lang w:val="en-GB" w:eastAsia="bg-BG"/>
              </w:rPr>
            </w:pPr>
            <w:r w:rsidRPr="00AA4BBF">
              <w:rPr>
                <w:lang w:val="en-GB" w:eastAsia="bg-BG"/>
              </w:rPr>
              <w:t xml:space="preserve">(2) The </w:t>
            </w:r>
            <w:r w:rsidRPr="00AA4BBF">
              <w:rPr>
                <w:b/>
                <w:lang w:val="en-GB" w:eastAsia="bg-BG"/>
              </w:rPr>
              <w:t>CONTRACTING AUTHORITY</w:t>
            </w:r>
            <w:r w:rsidRPr="00AA4BBF">
              <w:rPr>
                <w:lang w:val="en-GB" w:eastAsia="bg-BG"/>
              </w:rPr>
              <w:t xml:space="preserve"> shall be notified in writing by fax</w:t>
            </w:r>
            <w:r w:rsidR="00AA4BBF">
              <w:rPr>
                <w:lang w:val="en-GB" w:eastAsia="bg-BG"/>
              </w:rPr>
              <w:t xml:space="preserve"> on</w:t>
            </w:r>
            <w:r w:rsidRPr="00AA4BBF">
              <w:rPr>
                <w:lang w:val="en-GB" w:eastAsia="bg-BG"/>
              </w:rPr>
              <w:t xml:space="preserve">: </w:t>
            </w:r>
            <w:r w:rsidRPr="00AA4BBF">
              <w:rPr>
                <w:lang w:eastAsia="bg-BG"/>
              </w:rPr>
              <w:t>+359 2 980 2425</w:t>
            </w:r>
            <w:r w:rsidRPr="00AA4BBF">
              <w:rPr>
                <w:lang w:val="en-GB" w:eastAsia="bg-BG"/>
              </w:rPr>
              <w:t>,</w:t>
            </w:r>
            <w:r w:rsidR="00AA4BBF">
              <w:rPr>
                <w:lang w:val="en-GB" w:eastAsia="bg-BG"/>
              </w:rPr>
              <w:t xml:space="preserve"> by</w:t>
            </w:r>
            <w:r w:rsidRPr="00AA4BBF">
              <w:rPr>
                <w:lang w:val="en-GB" w:eastAsia="bg-BG"/>
              </w:rPr>
              <w:t xml:space="preserve"> e-mail</w:t>
            </w:r>
            <w:r w:rsidR="00AA4BBF">
              <w:rPr>
                <w:lang w:val="en-GB" w:eastAsia="bg-BG"/>
              </w:rPr>
              <w:t xml:space="preserve"> at</w:t>
            </w:r>
            <w:r w:rsidRPr="00AA4BBF">
              <w:rPr>
                <w:lang w:val="en-GB" w:eastAsia="bg-BG"/>
              </w:rPr>
              <w:t xml:space="preserve">: </w:t>
            </w:r>
            <w:hyperlink r:id="rId11" w:history="1">
              <w:r w:rsidRPr="00AA4BBF">
                <w:rPr>
                  <w:u w:val="single"/>
                  <w:lang w:val="en-US" w:eastAsia="bg-BG"/>
                </w:rPr>
                <w:t>Terziiska.M@bnbank.org</w:t>
              </w:r>
            </w:hyperlink>
            <w:r w:rsidRPr="00AA4BBF">
              <w:rPr>
                <w:lang w:val="en-US" w:eastAsia="bg-BG"/>
              </w:rPr>
              <w:t>,</w:t>
            </w:r>
            <w:r w:rsidRPr="00AA4BBF">
              <w:rPr>
                <w:lang w:eastAsia="bg-BG"/>
              </w:rPr>
              <w:t xml:space="preserve"> </w:t>
            </w:r>
            <w:hyperlink r:id="rId12" w:history="1">
              <w:r w:rsidRPr="00AA4BBF">
                <w:rPr>
                  <w:u w:val="single"/>
                  <w:lang w:eastAsia="bg-BG"/>
                </w:rPr>
                <w:t>Dervenkov.</w:t>
              </w:r>
              <w:r w:rsidRPr="00AA4BBF">
                <w:rPr>
                  <w:u w:val="single"/>
                  <w:lang w:val="en-US" w:eastAsia="bg-BG"/>
                </w:rPr>
                <w:t>V</w:t>
              </w:r>
              <w:r w:rsidRPr="00AA4BBF">
                <w:rPr>
                  <w:u w:val="single"/>
                  <w:lang w:val="ru-RU" w:eastAsia="bg-BG"/>
                </w:rPr>
                <w:t>@</w:t>
              </w:r>
              <w:r w:rsidRPr="00AA4BBF">
                <w:rPr>
                  <w:u w:val="single"/>
                  <w:lang w:val="en-US" w:eastAsia="bg-BG"/>
                </w:rPr>
                <w:t>bnbank</w:t>
              </w:r>
              <w:r w:rsidRPr="00AA4BBF">
                <w:rPr>
                  <w:u w:val="single"/>
                  <w:lang w:val="ru-RU" w:eastAsia="bg-BG"/>
                </w:rPr>
                <w:t>.</w:t>
              </w:r>
              <w:r w:rsidRPr="00AA4BBF">
                <w:rPr>
                  <w:u w:val="single"/>
                  <w:lang w:val="en-US" w:eastAsia="bg-BG"/>
                </w:rPr>
                <w:t>org</w:t>
              </w:r>
            </w:hyperlink>
            <w:r w:rsidRPr="00AA4BBF">
              <w:rPr>
                <w:lang w:eastAsia="bg-BG"/>
              </w:rPr>
              <w:t xml:space="preserve">, </w:t>
            </w:r>
            <w:hyperlink r:id="rId13" w:history="1">
              <w:r w:rsidRPr="00AA4BBF">
                <w:rPr>
                  <w:u w:val="single"/>
                  <w:lang w:val="en-US" w:eastAsia="bg-BG"/>
                </w:rPr>
                <w:t>Toshkov.V@bnbank.org</w:t>
              </w:r>
            </w:hyperlink>
            <w:r w:rsidRPr="00AA4BBF">
              <w:rPr>
                <w:lang w:val="en-GB" w:eastAsia="bg-BG"/>
              </w:rPr>
              <w:t>, or by registered mail at the address specified on page 1 hereof.</w:t>
            </w:r>
          </w:p>
          <w:p w:rsidR="009E514E" w:rsidRPr="00AA4BBF" w:rsidRDefault="009E514E" w:rsidP="009E514E">
            <w:pPr>
              <w:widowControl w:val="0"/>
              <w:autoSpaceDE w:val="0"/>
              <w:autoSpaceDN w:val="0"/>
              <w:adjustRightInd w:val="0"/>
              <w:ind w:right="45" w:firstLine="601"/>
              <w:jc w:val="both"/>
              <w:rPr>
                <w:lang w:val="en-GB" w:eastAsia="bg-BG"/>
              </w:rPr>
            </w:pPr>
            <w:r w:rsidRPr="00AA4BBF">
              <w:rPr>
                <w:lang w:val="en-GB" w:eastAsia="bg-BG"/>
              </w:rPr>
              <w:t>(3) For notices</w:t>
            </w:r>
            <w:r w:rsidR="00AA4BBF">
              <w:rPr>
                <w:lang w:val="en-GB" w:eastAsia="bg-BG"/>
              </w:rPr>
              <w:t xml:space="preserve"> sent</w:t>
            </w:r>
            <w:r w:rsidRPr="00AA4BBF">
              <w:rPr>
                <w:lang w:val="en-GB" w:eastAsia="bg-BG"/>
              </w:rPr>
              <w:t xml:space="preserve"> by fax, the date of receipt shall be the date of the confirmation slip issued by the fax machine.</w:t>
            </w:r>
          </w:p>
          <w:p w:rsidR="009E514E" w:rsidRPr="00195728" w:rsidRDefault="009E514E" w:rsidP="009E514E">
            <w:pPr>
              <w:widowControl w:val="0"/>
              <w:autoSpaceDE w:val="0"/>
              <w:autoSpaceDN w:val="0"/>
              <w:adjustRightInd w:val="0"/>
              <w:ind w:right="45" w:firstLine="601"/>
              <w:jc w:val="both"/>
              <w:rPr>
                <w:lang w:val="en-GB" w:eastAsia="bg-BG"/>
              </w:rPr>
            </w:pPr>
            <w:r w:rsidRPr="00AA4BBF">
              <w:rPr>
                <w:lang w:val="en-GB" w:eastAsia="bg-BG"/>
              </w:rPr>
              <w:t>(4) If a party hereto changes the data specified in par. 1</w:t>
            </w:r>
            <w:r w:rsidR="009A61B3">
              <w:rPr>
                <w:lang w:val="en-GB" w:eastAsia="bg-BG"/>
              </w:rPr>
              <w:t>,</w:t>
            </w:r>
            <w:r w:rsidRPr="00AA4BBF">
              <w:rPr>
                <w:lang w:val="en-GB" w:eastAsia="bg-BG"/>
              </w:rPr>
              <w:t xml:space="preserve"> or par. 2 respectively, without notifying the other party thereof, the latter may not be held liable for unreceived notices, subpoenas, etc.</w:t>
            </w:r>
          </w:p>
          <w:p w:rsidR="007C6071" w:rsidRPr="00195728" w:rsidRDefault="007C6071" w:rsidP="00631FA2">
            <w:pPr>
              <w:jc w:val="both"/>
              <w:rPr>
                <w:lang w:val="en-GB"/>
              </w:rPr>
            </w:pPr>
          </w:p>
          <w:p w:rsidR="009E514E" w:rsidRPr="00195728" w:rsidRDefault="009E514E" w:rsidP="009E514E">
            <w:pPr>
              <w:widowControl w:val="0"/>
              <w:autoSpaceDE w:val="0"/>
              <w:autoSpaceDN w:val="0"/>
              <w:adjustRightInd w:val="0"/>
              <w:ind w:right="45" w:firstLine="601"/>
              <w:jc w:val="both"/>
              <w:rPr>
                <w:lang w:val="en-GB" w:eastAsia="bg-BG"/>
              </w:rPr>
            </w:pPr>
            <w:r w:rsidRPr="00195728">
              <w:rPr>
                <w:lang w:val="en-GB" w:eastAsia="bg-BG"/>
              </w:rPr>
              <w:t xml:space="preserve">This Contract was prepared and signed in 2 (two) uniform copies in Bulgarian and in English, one for each party, and shall come into effect as of the date on which it is signed by both parties. The signature date shall be the date indicated in the registration number assigned by the </w:t>
            </w:r>
            <w:r w:rsidRPr="00195728">
              <w:rPr>
                <w:b/>
                <w:lang w:val="en-GB" w:eastAsia="bg-BG"/>
              </w:rPr>
              <w:t>CONTRACTING AUTHORITY</w:t>
            </w:r>
            <w:r w:rsidRPr="00D25B6B">
              <w:rPr>
                <w:lang w:val="en-GB" w:eastAsia="bg-BG"/>
              </w:rPr>
              <w:t>’s</w:t>
            </w:r>
            <w:r w:rsidRPr="00195728">
              <w:rPr>
                <w:lang w:val="en-GB" w:eastAsia="bg-BG"/>
              </w:rPr>
              <w:t xml:space="preserve"> record keeping system, on page 1 hereof.</w:t>
            </w:r>
          </w:p>
          <w:p w:rsidR="005F478B" w:rsidRPr="006B21C2" w:rsidRDefault="005F478B" w:rsidP="009E514E">
            <w:pPr>
              <w:widowControl w:val="0"/>
              <w:autoSpaceDE w:val="0"/>
              <w:autoSpaceDN w:val="0"/>
              <w:adjustRightInd w:val="0"/>
              <w:ind w:right="45" w:firstLine="601"/>
              <w:jc w:val="both"/>
              <w:rPr>
                <w:lang w:val="en-GB" w:eastAsia="bg-BG"/>
              </w:rPr>
            </w:pPr>
          </w:p>
          <w:p w:rsidR="009E514E" w:rsidRPr="006B21C2" w:rsidRDefault="005F478B" w:rsidP="005F478B">
            <w:pPr>
              <w:widowControl w:val="0"/>
              <w:autoSpaceDE w:val="0"/>
              <w:autoSpaceDN w:val="0"/>
              <w:adjustRightInd w:val="0"/>
              <w:ind w:right="45"/>
              <w:jc w:val="both"/>
              <w:rPr>
                <w:lang w:val="en-GB" w:eastAsia="bg-BG"/>
              </w:rPr>
            </w:pPr>
            <w:r w:rsidRPr="006B21C2">
              <w:rPr>
                <w:lang w:eastAsia="bg-BG"/>
              </w:rPr>
              <w:t xml:space="preserve">          </w:t>
            </w:r>
            <w:r w:rsidR="009E514E" w:rsidRPr="006B21C2">
              <w:rPr>
                <w:lang w:val="en-GB" w:eastAsia="bg-BG"/>
              </w:rPr>
              <w:t>Integral parts hereof shall be:</w:t>
            </w:r>
          </w:p>
          <w:p w:rsidR="005F478B" w:rsidRPr="006B21C2" w:rsidRDefault="005F478B" w:rsidP="009E514E">
            <w:pPr>
              <w:widowControl w:val="0"/>
              <w:autoSpaceDE w:val="0"/>
              <w:autoSpaceDN w:val="0"/>
              <w:adjustRightInd w:val="0"/>
              <w:ind w:right="45" w:firstLine="601"/>
              <w:jc w:val="both"/>
              <w:rPr>
                <w:lang w:eastAsia="bg-BG"/>
              </w:rPr>
            </w:pPr>
            <w:r w:rsidRPr="006B21C2">
              <w:rPr>
                <w:lang w:eastAsia="bg-BG"/>
              </w:rPr>
              <w:t xml:space="preserve">1. </w:t>
            </w:r>
            <w:r w:rsidR="006B21C2" w:rsidRPr="006B21C2">
              <w:rPr>
                <w:lang w:val="en-US" w:eastAsia="bg-BG"/>
              </w:rPr>
              <w:t xml:space="preserve">The </w:t>
            </w:r>
            <w:r w:rsidR="007E1F13" w:rsidRPr="006B21C2">
              <w:rPr>
                <w:b/>
                <w:lang w:val="en-GB" w:eastAsia="bg-BG"/>
              </w:rPr>
              <w:t>CONTRACTING AUTHORITY’s</w:t>
            </w:r>
            <w:r w:rsidR="007E1F13" w:rsidRPr="006B21C2">
              <w:rPr>
                <w:lang w:val="en-US" w:eastAsia="bg-BG"/>
              </w:rPr>
              <w:t xml:space="preserve"> </w:t>
            </w:r>
            <w:r w:rsidR="006B21C2" w:rsidRPr="006B21C2">
              <w:rPr>
                <w:lang w:val="en-US" w:eastAsia="bg-BG"/>
              </w:rPr>
              <w:t>Technical S</w:t>
            </w:r>
            <w:r w:rsidRPr="006B21C2">
              <w:rPr>
                <w:lang w:val="en-US" w:eastAsia="bg-BG"/>
              </w:rPr>
              <w:t>pecification (Appendix No</w:t>
            </w:r>
            <w:r w:rsidRPr="006B21C2">
              <w:rPr>
                <w:lang w:eastAsia="bg-BG"/>
              </w:rPr>
              <w:t xml:space="preserve"> 1)</w:t>
            </w:r>
          </w:p>
          <w:p w:rsidR="009E514E" w:rsidRPr="006B21C2" w:rsidRDefault="005F478B" w:rsidP="009E514E">
            <w:pPr>
              <w:widowControl w:val="0"/>
              <w:autoSpaceDE w:val="0"/>
              <w:autoSpaceDN w:val="0"/>
              <w:adjustRightInd w:val="0"/>
              <w:ind w:right="45" w:firstLine="601"/>
              <w:jc w:val="both"/>
              <w:rPr>
                <w:lang w:val="en-GB" w:eastAsia="bg-BG"/>
              </w:rPr>
            </w:pPr>
            <w:r w:rsidRPr="006B21C2">
              <w:rPr>
                <w:lang w:val="en-GB" w:eastAsia="bg-BG"/>
              </w:rPr>
              <w:t>2</w:t>
            </w:r>
            <w:r w:rsidR="009E514E" w:rsidRPr="006B21C2">
              <w:rPr>
                <w:lang w:val="en-GB" w:eastAsia="bg-BG"/>
              </w:rPr>
              <w:t xml:space="preserve">. The </w:t>
            </w:r>
            <w:r w:rsidR="009E514E" w:rsidRPr="006B21C2">
              <w:rPr>
                <w:b/>
                <w:lang w:val="en-GB" w:eastAsia="bg-BG"/>
              </w:rPr>
              <w:t>CONTRACTOR’s</w:t>
            </w:r>
            <w:r w:rsidR="009E514E" w:rsidRPr="006B21C2">
              <w:rPr>
                <w:lang w:val="en-GB" w:eastAsia="bg-BG"/>
              </w:rPr>
              <w:t xml:space="preserve"> Te</w:t>
            </w:r>
            <w:r w:rsidRPr="006B21C2">
              <w:rPr>
                <w:lang w:val="en-GB" w:eastAsia="bg-BG"/>
              </w:rPr>
              <w:t>chnical Proposal (Appendix No. 2</w:t>
            </w:r>
            <w:r w:rsidR="009E514E" w:rsidRPr="006B21C2">
              <w:rPr>
                <w:lang w:val="en-GB" w:eastAsia="bg-BG"/>
              </w:rPr>
              <w:t>);</w:t>
            </w:r>
          </w:p>
          <w:p w:rsidR="009E514E" w:rsidRPr="006B21C2" w:rsidRDefault="005F478B" w:rsidP="009E514E">
            <w:pPr>
              <w:widowControl w:val="0"/>
              <w:autoSpaceDE w:val="0"/>
              <w:autoSpaceDN w:val="0"/>
              <w:adjustRightInd w:val="0"/>
              <w:ind w:right="45" w:firstLine="601"/>
              <w:jc w:val="both"/>
              <w:rPr>
                <w:lang w:val="en-GB" w:eastAsia="bg-BG"/>
              </w:rPr>
            </w:pPr>
            <w:r w:rsidRPr="006B21C2">
              <w:rPr>
                <w:lang w:val="en-GB" w:eastAsia="bg-BG"/>
              </w:rPr>
              <w:t>3</w:t>
            </w:r>
            <w:r w:rsidR="009E514E" w:rsidRPr="006B21C2">
              <w:rPr>
                <w:lang w:val="en-GB" w:eastAsia="bg-BG"/>
              </w:rPr>
              <w:t xml:space="preserve">. The </w:t>
            </w:r>
            <w:r w:rsidR="009E514E" w:rsidRPr="006B21C2">
              <w:rPr>
                <w:b/>
                <w:lang w:val="en-GB" w:eastAsia="bg-BG"/>
              </w:rPr>
              <w:t xml:space="preserve">CONTRACTOR’s </w:t>
            </w:r>
            <w:r w:rsidR="009E514E" w:rsidRPr="006B21C2">
              <w:rPr>
                <w:lang w:val="en-GB" w:eastAsia="bg-BG"/>
              </w:rPr>
              <w:t xml:space="preserve">Price Proposal (Appendix No. </w:t>
            </w:r>
            <w:r w:rsidRPr="006B21C2">
              <w:rPr>
                <w:lang w:val="en-GB" w:eastAsia="bg-BG"/>
              </w:rPr>
              <w:t>3</w:t>
            </w:r>
            <w:r w:rsidR="009E514E" w:rsidRPr="006B21C2">
              <w:rPr>
                <w:lang w:val="en-GB" w:eastAsia="bg-BG"/>
              </w:rPr>
              <w:t>);</w:t>
            </w:r>
          </w:p>
          <w:p w:rsidR="009E514E" w:rsidRPr="006B21C2" w:rsidRDefault="009E514E" w:rsidP="009E514E">
            <w:pPr>
              <w:widowControl w:val="0"/>
              <w:autoSpaceDE w:val="0"/>
              <w:autoSpaceDN w:val="0"/>
              <w:adjustRightInd w:val="0"/>
              <w:ind w:right="45" w:firstLine="601"/>
              <w:jc w:val="both"/>
              <w:rPr>
                <w:lang w:val="en-GB" w:eastAsia="bg-BG"/>
              </w:rPr>
            </w:pPr>
          </w:p>
          <w:p w:rsidR="009E514E" w:rsidRPr="006B21C2" w:rsidRDefault="009E514E" w:rsidP="009E514E">
            <w:pPr>
              <w:widowControl w:val="0"/>
              <w:autoSpaceDE w:val="0"/>
              <w:autoSpaceDN w:val="0"/>
              <w:adjustRightInd w:val="0"/>
              <w:ind w:right="45" w:firstLine="601"/>
              <w:jc w:val="both"/>
              <w:rPr>
                <w:lang w:val="en-GB" w:eastAsia="bg-BG"/>
              </w:rPr>
            </w:pPr>
            <w:r w:rsidRPr="006B21C2">
              <w:rPr>
                <w:lang w:val="en-GB" w:eastAsia="bg-BG"/>
              </w:rPr>
              <w:t>Upon the signature of this Contract, the following documents were presented:</w:t>
            </w:r>
          </w:p>
          <w:p w:rsidR="009E514E" w:rsidRPr="006B21C2" w:rsidRDefault="009E514E" w:rsidP="009E514E">
            <w:pPr>
              <w:widowControl w:val="0"/>
              <w:tabs>
                <w:tab w:val="left" w:pos="993"/>
              </w:tabs>
              <w:autoSpaceDE w:val="0"/>
              <w:autoSpaceDN w:val="0"/>
              <w:adjustRightInd w:val="0"/>
              <w:ind w:left="35" w:right="45" w:firstLine="567"/>
              <w:jc w:val="both"/>
              <w:rPr>
                <w:lang w:val="en-GB" w:eastAsia="bg-BG"/>
              </w:rPr>
            </w:pPr>
            <w:r w:rsidRPr="006B21C2">
              <w:rPr>
                <w:lang w:val="en-GB" w:eastAsia="bg-BG"/>
              </w:rPr>
              <w:t xml:space="preserve">1. Performance </w:t>
            </w:r>
            <w:r w:rsidR="006B21C2">
              <w:rPr>
                <w:lang w:val="en-GB" w:eastAsia="bg-BG"/>
              </w:rPr>
              <w:t>guarantee</w:t>
            </w:r>
            <w:r w:rsidRPr="006B21C2">
              <w:rPr>
                <w:lang w:val="en-GB" w:eastAsia="bg-BG"/>
              </w:rPr>
              <w:t>;</w:t>
            </w:r>
          </w:p>
          <w:p w:rsidR="009E514E" w:rsidRPr="006B21C2" w:rsidRDefault="009E514E" w:rsidP="009E514E">
            <w:pPr>
              <w:widowControl w:val="0"/>
              <w:tabs>
                <w:tab w:val="left" w:pos="993"/>
              </w:tabs>
              <w:autoSpaceDE w:val="0"/>
              <w:autoSpaceDN w:val="0"/>
              <w:adjustRightInd w:val="0"/>
              <w:ind w:left="35" w:right="45" w:firstLine="567"/>
              <w:jc w:val="both"/>
              <w:rPr>
                <w:lang w:val="en-GB" w:eastAsia="bg-BG"/>
              </w:rPr>
            </w:pPr>
            <w:r w:rsidRPr="006B21C2">
              <w:rPr>
                <w:lang w:val="en-GB" w:eastAsia="bg-BG"/>
              </w:rPr>
              <w:t>2. The documents under art. 67, par. 6 of the Public Procurement Law.</w:t>
            </w:r>
          </w:p>
          <w:p w:rsidR="009E514E" w:rsidRPr="002A6304" w:rsidRDefault="009E514E" w:rsidP="00631FA2">
            <w:pPr>
              <w:tabs>
                <w:tab w:val="left" w:pos="2740"/>
              </w:tabs>
              <w:jc w:val="both"/>
              <w:rPr>
                <w:b/>
                <w:lang w:val="en-GB"/>
              </w:rPr>
            </w:pPr>
          </w:p>
          <w:p w:rsidR="009E514E" w:rsidRPr="002A6304" w:rsidRDefault="009E514E" w:rsidP="009E514E">
            <w:pPr>
              <w:widowControl w:val="0"/>
              <w:shd w:val="clear" w:color="auto" w:fill="FFFFFF"/>
              <w:tabs>
                <w:tab w:val="left" w:pos="9540"/>
              </w:tabs>
              <w:autoSpaceDE w:val="0"/>
              <w:autoSpaceDN w:val="0"/>
              <w:adjustRightInd w:val="0"/>
              <w:spacing w:line="360" w:lineRule="auto"/>
              <w:ind w:right="45"/>
              <w:jc w:val="both"/>
              <w:rPr>
                <w:b/>
                <w:lang w:val="en-US" w:eastAsia="bg-BG"/>
              </w:rPr>
            </w:pPr>
            <w:r w:rsidRPr="002A6304">
              <w:rPr>
                <w:b/>
                <w:lang w:val="en-US" w:eastAsia="bg-BG"/>
              </w:rPr>
              <w:t>FOR THE CONTRACTING AUTHORITY:</w:t>
            </w:r>
          </w:p>
          <w:p w:rsidR="009E514E" w:rsidRPr="002A6304" w:rsidRDefault="009E514E" w:rsidP="009E514E">
            <w:pPr>
              <w:widowControl w:val="0"/>
              <w:shd w:val="clear" w:color="auto" w:fill="FFFFFF"/>
              <w:tabs>
                <w:tab w:val="left" w:pos="9540"/>
              </w:tabs>
              <w:autoSpaceDE w:val="0"/>
              <w:autoSpaceDN w:val="0"/>
              <w:adjustRightInd w:val="0"/>
              <w:spacing w:line="360" w:lineRule="auto"/>
              <w:ind w:right="45"/>
              <w:jc w:val="both"/>
              <w:rPr>
                <w:b/>
                <w:lang w:val="en-US" w:eastAsia="bg-BG"/>
              </w:rPr>
            </w:pPr>
            <w:r w:rsidRPr="002A6304">
              <w:rPr>
                <w:b/>
                <w:lang w:val="en-US" w:eastAsia="bg-BG"/>
              </w:rPr>
              <w:t>BULGARIAN NATIONAL BANK</w:t>
            </w:r>
          </w:p>
          <w:p w:rsidR="009E514E" w:rsidRPr="002A6304" w:rsidRDefault="009E514E" w:rsidP="009E514E">
            <w:pPr>
              <w:widowControl w:val="0"/>
              <w:shd w:val="clear" w:color="auto" w:fill="FFFFFF"/>
              <w:tabs>
                <w:tab w:val="left" w:pos="9540"/>
              </w:tabs>
              <w:autoSpaceDE w:val="0"/>
              <w:autoSpaceDN w:val="0"/>
              <w:adjustRightInd w:val="0"/>
              <w:spacing w:line="360" w:lineRule="auto"/>
              <w:ind w:right="45"/>
              <w:jc w:val="both"/>
              <w:rPr>
                <w:b/>
                <w:lang w:val="en-US" w:eastAsia="bg-BG"/>
              </w:rPr>
            </w:pPr>
          </w:p>
          <w:p w:rsidR="009E514E" w:rsidRPr="002A6304" w:rsidRDefault="009E514E" w:rsidP="009E514E">
            <w:pPr>
              <w:widowControl w:val="0"/>
              <w:shd w:val="clear" w:color="auto" w:fill="FFFFFF"/>
              <w:tabs>
                <w:tab w:val="left" w:pos="9540"/>
              </w:tabs>
              <w:autoSpaceDE w:val="0"/>
              <w:autoSpaceDN w:val="0"/>
              <w:adjustRightInd w:val="0"/>
              <w:spacing w:line="360" w:lineRule="auto"/>
              <w:ind w:right="45"/>
              <w:jc w:val="both"/>
              <w:rPr>
                <w:b/>
                <w:lang w:val="en-US" w:eastAsia="bg-BG"/>
              </w:rPr>
            </w:pPr>
          </w:p>
          <w:p w:rsidR="009E514E" w:rsidRPr="002A6304" w:rsidRDefault="009E514E" w:rsidP="009E514E">
            <w:pPr>
              <w:widowControl w:val="0"/>
              <w:shd w:val="clear" w:color="auto" w:fill="FFFFFF"/>
              <w:tabs>
                <w:tab w:val="left" w:pos="9540"/>
              </w:tabs>
              <w:autoSpaceDE w:val="0"/>
              <w:autoSpaceDN w:val="0"/>
              <w:adjustRightInd w:val="0"/>
              <w:spacing w:line="360" w:lineRule="auto"/>
              <w:ind w:right="45"/>
              <w:jc w:val="both"/>
              <w:rPr>
                <w:b/>
                <w:lang w:val="en-US" w:eastAsia="bg-BG"/>
              </w:rPr>
            </w:pPr>
            <w:r w:rsidRPr="002A6304">
              <w:rPr>
                <w:b/>
                <w:lang w:val="en-US" w:eastAsia="bg-BG"/>
              </w:rPr>
              <w:t>……………………………</w:t>
            </w:r>
          </w:p>
          <w:p w:rsidR="009E514E" w:rsidRPr="002A6304" w:rsidRDefault="009E514E" w:rsidP="009E514E">
            <w:pPr>
              <w:widowControl w:val="0"/>
              <w:shd w:val="clear" w:color="auto" w:fill="FFFFFF"/>
              <w:tabs>
                <w:tab w:val="left" w:pos="9540"/>
              </w:tabs>
              <w:autoSpaceDE w:val="0"/>
              <w:autoSpaceDN w:val="0"/>
              <w:adjustRightInd w:val="0"/>
              <w:spacing w:line="360" w:lineRule="auto"/>
              <w:ind w:right="45"/>
              <w:jc w:val="both"/>
              <w:rPr>
                <w:b/>
                <w:lang w:val="en-US" w:eastAsia="bg-BG"/>
              </w:rPr>
            </w:pPr>
            <w:r w:rsidRPr="002A6304">
              <w:rPr>
                <w:b/>
                <w:lang w:val="en-US" w:eastAsia="bg-BG"/>
              </w:rPr>
              <w:t>SNEZHANKA DEYANOVA</w:t>
            </w:r>
          </w:p>
          <w:p w:rsidR="009E514E" w:rsidRPr="002A6304" w:rsidRDefault="009E514E" w:rsidP="009E514E">
            <w:pPr>
              <w:widowControl w:val="0"/>
              <w:shd w:val="clear" w:color="auto" w:fill="FFFFFF"/>
              <w:tabs>
                <w:tab w:val="left" w:pos="9540"/>
              </w:tabs>
              <w:autoSpaceDE w:val="0"/>
              <w:autoSpaceDN w:val="0"/>
              <w:adjustRightInd w:val="0"/>
              <w:spacing w:line="360" w:lineRule="auto"/>
              <w:ind w:right="45"/>
              <w:jc w:val="both"/>
              <w:rPr>
                <w:b/>
                <w:lang w:val="en-US" w:eastAsia="bg-BG"/>
              </w:rPr>
            </w:pPr>
            <w:r w:rsidRPr="002A6304">
              <w:rPr>
                <w:b/>
                <w:lang w:val="en-US" w:eastAsia="bg-BG"/>
              </w:rPr>
              <w:t>GENERAL SECRETARY</w:t>
            </w:r>
          </w:p>
          <w:p w:rsidR="009E514E" w:rsidRPr="002A6304" w:rsidRDefault="009E514E" w:rsidP="009E514E">
            <w:pPr>
              <w:widowControl w:val="0"/>
              <w:shd w:val="clear" w:color="auto" w:fill="FFFFFF"/>
              <w:tabs>
                <w:tab w:val="left" w:pos="9540"/>
              </w:tabs>
              <w:autoSpaceDE w:val="0"/>
              <w:autoSpaceDN w:val="0"/>
              <w:adjustRightInd w:val="0"/>
              <w:spacing w:line="360" w:lineRule="auto"/>
              <w:ind w:right="45"/>
              <w:jc w:val="both"/>
              <w:rPr>
                <w:b/>
                <w:lang w:val="en-US" w:eastAsia="bg-BG"/>
              </w:rPr>
            </w:pPr>
          </w:p>
          <w:p w:rsidR="009E514E" w:rsidRPr="002A6304" w:rsidRDefault="009E514E" w:rsidP="009E514E">
            <w:pPr>
              <w:widowControl w:val="0"/>
              <w:shd w:val="clear" w:color="auto" w:fill="FFFFFF"/>
              <w:tabs>
                <w:tab w:val="left" w:pos="9540"/>
              </w:tabs>
              <w:autoSpaceDE w:val="0"/>
              <w:autoSpaceDN w:val="0"/>
              <w:adjustRightInd w:val="0"/>
              <w:spacing w:line="360" w:lineRule="auto"/>
              <w:ind w:right="45"/>
              <w:jc w:val="both"/>
              <w:rPr>
                <w:b/>
                <w:lang w:val="en-US" w:eastAsia="bg-BG"/>
              </w:rPr>
            </w:pPr>
          </w:p>
          <w:p w:rsidR="009E514E" w:rsidRPr="002A6304" w:rsidRDefault="009E514E" w:rsidP="009E514E">
            <w:pPr>
              <w:widowControl w:val="0"/>
              <w:shd w:val="clear" w:color="auto" w:fill="FFFFFF"/>
              <w:tabs>
                <w:tab w:val="left" w:pos="9540"/>
              </w:tabs>
              <w:autoSpaceDE w:val="0"/>
              <w:autoSpaceDN w:val="0"/>
              <w:adjustRightInd w:val="0"/>
              <w:spacing w:line="360" w:lineRule="auto"/>
              <w:ind w:right="45"/>
              <w:jc w:val="both"/>
              <w:rPr>
                <w:b/>
                <w:lang w:eastAsia="bg-BG"/>
              </w:rPr>
            </w:pPr>
            <w:r w:rsidRPr="002A6304">
              <w:rPr>
                <w:b/>
                <w:lang w:eastAsia="bg-BG"/>
              </w:rPr>
              <w:t>……………………………</w:t>
            </w:r>
          </w:p>
          <w:p w:rsidR="009E514E" w:rsidRPr="002A6304" w:rsidRDefault="009E514E" w:rsidP="009E514E">
            <w:pPr>
              <w:widowControl w:val="0"/>
              <w:shd w:val="clear" w:color="auto" w:fill="FFFFFF"/>
              <w:tabs>
                <w:tab w:val="left" w:pos="9540"/>
              </w:tabs>
              <w:autoSpaceDE w:val="0"/>
              <w:autoSpaceDN w:val="0"/>
              <w:adjustRightInd w:val="0"/>
              <w:spacing w:line="360" w:lineRule="auto"/>
              <w:ind w:right="45"/>
              <w:jc w:val="both"/>
              <w:rPr>
                <w:b/>
                <w:lang w:val="en-US" w:eastAsia="bg-BG"/>
              </w:rPr>
            </w:pPr>
            <w:r w:rsidRPr="002A6304">
              <w:rPr>
                <w:b/>
                <w:lang w:val="en-US" w:eastAsia="bg-BG"/>
              </w:rPr>
              <w:t>TEMENUZHKA TSVETKOVA</w:t>
            </w:r>
          </w:p>
          <w:p w:rsidR="009E514E" w:rsidRPr="002A6304" w:rsidRDefault="009E514E" w:rsidP="009E514E">
            <w:pPr>
              <w:widowControl w:val="0"/>
              <w:shd w:val="clear" w:color="auto" w:fill="FFFFFF"/>
              <w:tabs>
                <w:tab w:val="left" w:pos="9540"/>
              </w:tabs>
              <w:autoSpaceDE w:val="0"/>
              <w:autoSpaceDN w:val="0"/>
              <w:adjustRightInd w:val="0"/>
              <w:spacing w:line="360" w:lineRule="auto"/>
              <w:ind w:right="45"/>
              <w:jc w:val="both"/>
              <w:rPr>
                <w:b/>
                <w:lang w:val="en-US" w:eastAsia="bg-BG"/>
              </w:rPr>
            </w:pPr>
            <w:r w:rsidRPr="002A6304">
              <w:rPr>
                <w:b/>
                <w:lang w:val="en-US" w:eastAsia="bg-BG"/>
              </w:rPr>
              <w:t>CHIEF ACCOUNTANT</w:t>
            </w:r>
          </w:p>
          <w:p w:rsidR="009E514E" w:rsidRPr="002A6304" w:rsidRDefault="009E514E" w:rsidP="009E514E">
            <w:pPr>
              <w:widowControl w:val="0"/>
              <w:shd w:val="clear" w:color="auto" w:fill="FFFFFF"/>
              <w:tabs>
                <w:tab w:val="left" w:pos="9540"/>
              </w:tabs>
              <w:autoSpaceDE w:val="0"/>
              <w:autoSpaceDN w:val="0"/>
              <w:adjustRightInd w:val="0"/>
              <w:spacing w:line="360" w:lineRule="auto"/>
              <w:ind w:right="45"/>
              <w:jc w:val="both"/>
              <w:rPr>
                <w:b/>
                <w:lang w:val="en-US" w:eastAsia="bg-BG"/>
              </w:rPr>
            </w:pPr>
          </w:p>
          <w:p w:rsidR="009E514E" w:rsidRPr="002A6304" w:rsidRDefault="009E514E" w:rsidP="009E514E">
            <w:pPr>
              <w:widowControl w:val="0"/>
              <w:shd w:val="clear" w:color="auto" w:fill="FFFFFF"/>
              <w:tabs>
                <w:tab w:val="left" w:pos="9540"/>
              </w:tabs>
              <w:autoSpaceDE w:val="0"/>
              <w:autoSpaceDN w:val="0"/>
              <w:adjustRightInd w:val="0"/>
              <w:spacing w:line="360" w:lineRule="auto"/>
              <w:ind w:right="45"/>
              <w:jc w:val="both"/>
              <w:rPr>
                <w:b/>
                <w:lang w:val="en-US" w:eastAsia="bg-BG"/>
              </w:rPr>
            </w:pPr>
          </w:p>
          <w:p w:rsidR="009E514E" w:rsidRPr="002A6304" w:rsidRDefault="009E514E" w:rsidP="009E514E">
            <w:pPr>
              <w:widowControl w:val="0"/>
              <w:shd w:val="clear" w:color="auto" w:fill="FFFFFF"/>
              <w:tabs>
                <w:tab w:val="left" w:pos="9540"/>
              </w:tabs>
              <w:autoSpaceDE w:val="0"/>
              <w:autoSpaceDN w:val="0"/>
              <w:adjustRightInd w:val="0"/>
              <w:spacing w:line="360" w:lineRule="auto"/>
              <w:ind w:right="45"/>
              <w:jc w:val="both"/>
              <w:rPr>
                <w:b/>
                <w:lang w:val="en-US" w:eastAsia="bg-BG"/>
              </w:rPr>
            </w:pPr>
            <w:r w:rsidRPr="002A6304">
              <w:rPr>
                <w:b/>
                <w:lang w:val="en-US" w:eastAsia="bg-BG"/>
              </w:rPr>
              <w:t>FOR THE CONTRACTOR:</w:t>
            </w:r>
          </w:p>
          <w:p w:rsidR="009E514E" w:rsidRPr="002A6304" w:rsidRDefault="009E514E" w:rsidP="009E514E">
            <w:pPr>
              <w:widowControl w:val="0"/>
              <w:shd w:val="clear" w:color="auto" w:fill="FFFFFF"/>
              <w:tabs>
                <w:tab w:val="left" w:pos="9540"/>
              </w:tabs>
              <w:autoSpaceDE w:val="0"/>
              <w:autoSpaceDN w:val="0"/>
              <w:adjustRightInd w:val="0"/>
              <w:spacing w:line="360" w:lineRule="auto"/>
              <w:ind w:right="45"/>
              <w:jc w:val="both"/>
              <w:rPr>
                <w:b/>
                <w:lang w:val="en-US" w:eastAsia="bg-BG"/>
              </w:rPr>
            </w:pPr>
            <w:r w:rsidRPr="002A6304">
              <w:rPr>
                <w:b/>
                <w:lang w:eastAsia="bg-BG"/>
              </w:rPr>
              <w:t>GIESECKE + DEVRIENT CURRENCY TECHNOLOGY GmbH</w:t>
            </w:r>
          </w:p>
          <w:p w:rsidR="009E514E" w:rsidRPr="002A6304" w:rsidRDefault="009E514E" w:rsidP="009E514E">
            <w:pPr>
              <w:widowControl w:val="0"/>
              <w:autoSpaceDE w:val="0"/>
              <w:autoSpaceDN w:val="0"/>
              <w:adjustRightInd w:val="0"/>
              <w:rPr>
                <w:lang w:val="en-US" w:eastAsia="bg-BG"/>
              </w:rPr>
            </w:pPr>
          </w:p>
          <w:p w:rsidR="009E514E" w:rsidRPr="002A6304" w:rsidRDefault="009E514E" w:rsidP="009E514E">
            <w:pPr>
              <w:widowControl w:val="0"/>
              <w:autoSpaceDE w:val="0"/>
              <w:autoSpaceDN w:val="0"/>
              <w:adjustRightInd w:val="0"/>
              <w:rPr>
                <w:lang w:val="en-US" w:eastAsia="bg-BG"/>
              </w:rPr>
            </w:pPr>
          </w:p>
          <w:p w:rsidR="009E514E" w:rsidRPr="002A6304" w:rsidRDefault="009E514E" w:rsidP="009E514E">
            <w:pPr>
              <w:widowControl w:val="0"/>
              <w:shd w:val="clear" w:color="auto" w:fill="FFFFFF"/>
              <w:tabs>
                <w:tab w:val="left" w:pos="9540"/>
              </w:tabs>
              <w:autoSpaceDE w:val="0"/>
              <w:autoSpaceDN w:val="0"/>
              <w:adjustRightInd w:val="0"/>
              <w:spacing w:line="360" w:lineRule="auto"/>
              <w:ind w:right="44"/>
              <w:jc w:val="both"/>
              <w:rPr>
                <w:b/>
                <w:color w:val="000000"/>
                <w:lang w:val="en-US" w:eastAsia="bg-BG"/>
              </w:rPr>
            </w:pPr>
            <w:r w:rsidRPr="002A6304">
              <w:rPr>
                <w:b/>
                <w:color w:val="000000"/>
                <w:lang w:val="en-US" w:eastAsia="bg-BG"/>
              </w:rPr>
              <w:t>………………………………</w:t>
            </w:r>
          </w:p>
          <w:p w:rsidR="009E514E" w:rsidRPr="002A6304" w:rsidRDefault="009E514E" w:rsidP="009E514E">
            <w:pPr>
              <w:widowControl w:val="0"/>
              <w:shd w:val="clear" w:color="auto" w:fill="FFFFFF"/>
              <w:tabs>
                <w:tab w:val="left" w:pos="9540"/>
              </w:tabs>
              <w:autoSpaceDE w:val="0"/>
              <w:autoSpaceDN w:val="0"/>
              <w:adjustRightInd w:val="0"/>
              <w:spacing w:line="360" w:lineRule="auto"/>
              <w:ind w:right="44"/>
              <w:jc w:val="both"/>
              <w:rPr>
                <w:b/>
                <w:color w:val="000000"/>
                <w:lang w:val="en-US" w:eastAsia="bg-BG"/>
              </w:rPr>
            </w:pPr>
            <w:r w:rsidRPr="002A6304">
              <w:rPr>
                <w:b/>
                <w:color w:val="000000"/>
                <w:lang w:val="en-US" w:eastAsia="bg-BG"/>
              </w:rPr>
              <w:t>………………………………</w:t>
            </w:r>
          </w:p>
          <w:p w:rsidR="009E514E" w:rsidRDefault="009E514E" w:rsidP="009E514E">
            <w:pPr>
              <w:widowControl w:val="0"/>
              <w:shd w:val="clear" w:color="auto" w:fill="FFFFFF"/>
              <w:tabs>
                <w:tab w:val="left" w:pos="9540"/>
              </w:tabs>
              <w:autoSpaceDE w:val="0"/>
              <w:autoSpaceDN w:val="0"/>
              <w:adjustRightInd w:val="0"/>
              <w:spacing w:line="360" w:lineRule="auto"/>
              <w:ind w:right="44"/>
              <w:jc w:val="both"/>
              <w:rPr>
                <w:b/>
                <w:color w:val="000000"/>
                <w:lang w:val="en-US" w:eastAsia="bg-BG"/>
              </w:rPr>
            </w:pPr>
          </w:p>
          <w:p w:rsidR="0097213B" w:rsidRPr="002A6304" w:rsidRDefault="0097213B" w:rsidP="009E514E">
            <w:pPr>
              <w:widowControl w:val="0"/>
              <w:shd w:val="clear" w:color="auto" w:fill="FFFFFF"/>
              <w:tabs>
                <w:tab w:val="left" w:pos="9540"/>
              </w:tabs>
              <w:autoSpaceDE w:val="0"/>
              <w:autoSpaceDN w:val="0"/>
              <w:adjustRightInd w:val="0"/>
              <w:spacing w:line="360" w:lineRule="auto"/>
              <w:ind w:right="44"/>
              <w:jc w:val="both"/>
              <w:rPr>
                <w:b/>
                <w:color w:val="000000"/>
                <w:lang w:val="en-US" w:eastAsia="bg-BG"/>
              </w:rPr>
            </w:pPr>
          </w:p>
          <w:p w:rsidR="009E514E" w:rsidRPr="002A6304" w:rsidRDefault="009E514E" w:rsidP="009E514E">
            <w:pPr>
              <w:widowControl w:val="0"/>
              <w:shd w:val="clear" w:color="auto" w:fill="FFFFFF"/>
              <w:tabs>
                <w:tab w:val="left" w:pos="9540"/>
              </w:tabs>
              <w:autoSpaceDE w:val="0"/>
              <w:autoSpaceDN w:val="0"/>
              <w:adjustRightInd w:val="0"/>
              <w:spacing w:line="360" w:lineRule="auto"/>
              <w:ind w:right="44"/>
              <w:jc w:val="both"/>
              <w:rPr>
                <w:b/>
                <w:color w:val="000000"/>
                <w:lang w:val="en-US" w:eastAsia="bg-BG"/>
              </w:rPr>
            </w:pPr>
            <w:r w:rsidRPr="002A6304">
              <w:rPr>
                <w:b/>
                <w:color w:val="000000"/>
                <w:lang w:val="en-US" w:eastAsia="bg-BG"/>
              </w:rPr>
              <w:t>……………………………….</w:t>
            </w:r>
          </w:p>
          <w:p w:rsidR="0093686D" w:rsidRPr="0097213B" w:rsidRDefault="009E514E" w:rsidP="009E514E">
            <w:pPr>
              <w:rPr>
                <w:b/>
                <w:lang w:val="en-GB"/>
              </w:rPr>
            </w:pPr>
            <w:r w:rsidRPr="002A6304">
              <w:rPr>
                <w:b/>
                <w:color w:val="000000"/>
                <w:lang w:val="en-US" w:eastAsia="bg-BG"/>
              </w:rPr>
              <w:t>……………………………….</w:t>
            </w:r>
          </w:p>
        </w:tc>
      </w:tr>
      <w:tr w:rsidR="005F478B" w:rsidRPr="0097213B" w:rsidTr="007E1F13">
        <w:trPr>
          <w:trHeight w:val="3049"/>
        </w:trPr>
        <w:tc>
          <w:tcPr>
            <w:tcW w:w="5670" w:type="dxa"/>
            <w:shd w:val="clear" w:color="auto" w:fill="auto"/>
          </w:tcPr>
          <w:p w:rsidR="005F478B" w:rsidRPr="0097213B" w:rsidRDefault="005F478B" w:rsidP="0097213B">
            <w:pPr>
              <w:rPr>
                <w:b/>
              </w:rPr>
            </w:pPr>
          </w:p>
        </w:tc>
        <w:tc>
          <w:tcPr>
            <w:tcW w:w="5246" w:type="dxa"/>
            <w:shd w:val="clear" w:color="auto" w:fill="auto"/>
          </w:tcPr>
          <w:p w:rsidR="005F478B" w:rsidRPr="0097213B" w:rsidRDefault="005F478B" w:rsidP="0097213B">
            <w:pPr>
              <w:pStyle w:val="Heading5"/>
              <w:spacing w:before="0"/>
              <w:rPr>
                <w:i w:val="0"/>
                <w:caps/>
                <w:sz w:val="24"/>
                <w:szCs w:val="24"/>
                <w:lang w:val="en-GB"/>
              </w:rPr>
            </w:pPr>
          </w:p>
        </w:tc>
      </w:tr>
    </w:tbl>
    <w:p w:rsidR="0093686D" w:rsidRPr="002A6304" w:rsidRDefault="0093686D" w:rsidP="0076516F">
      <w:pPr>
        <w:jc w:val="center"/>
      </w:pPr>
    </w:p>
    <w:sectPr w:rsidR="0093686D" w:rsidRPr="002A6304" w:rsidSect="00BF066A">
      <w:footerReference w:type="even" r:id="rId14"/>
      <w:footerReference w:type="default" r:id="rId15"/>
      <w:headerReference w:type="first" r:id="rId16"/>
      <w:pgSz w:w="11906" w:h="16838" w:code="9"/>
      <w:pgMar w:top="426" w:right="851" w:bottom="851" w:left="851" w:header="284" w:footer="680"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BCB" w:rsidRDefault="00920BCB">
      <w:r>
        <w:separator/>
      </w:r>
    </w:p>
  </w:endnote>
  <w:endnote w:type="continuationSeparator" w:id="0">
    <w:p w:rsidR="00920BCB" w:rsidRDefault="00920B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Times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1E8" w:rsidRDefault="00802D3A" w:rsidP="00CF4BDB">
    <w:pPr>
      <w:pStyle w:val="Footer"/>
      <w:framePr w:wrap="around" w:vAnchor="text" w:hAnchor="margin" w:xAlign="right" w:y="1"/>
      <w:rPr>
        <w:rStyle w:val="PageNumber"/>
      </w:rPr>
    </w:pPr>
    <w:r>
      <w:rPr>
        <w:rStyle w:val="PageNumber"/>
      </w:rPr>
      <w:fldChar w:fldCharType="begin"/>
    </w:r>
    <w:r w:rsidR="002B41E8">
      <w:rPr>
        <w:rStyle w:val="PageNumber"/>
      </w:rPr>
      <w:instrText xml:space="preserve">PAGE  </w:instrText>
    </w:r>
    <w:r>
      <w:rPr>
        <w:rStyle w:val="PageNumber"/>
      </w:rPr>
      <w:fldChar w:fldCharType="end"/>
    </w:r>
  </w:p>
  <w:p w:rsidR="002B41E8" w:rsidRDefault="002B41E8" w:rsidP="00634F9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1E8" w:rsidRDefault="00802D3A" w:rsidP="00CF4BDB">
    <w:pPr>
      <w:pStyle w:val="Footer"/>
      <w:framePr w:wrap="around" w:vAnchor="text" w:hAnchor="margin" w:xAlign="right" w:y="1"/>
      <w:rPr>
        <w:rStyle w:val="PageNumber"/>
      </w:rPr>
    </w:pPr>
    <w:r>
      <w:rPr>
        <w:rStyle w:val="PageNumber"/>
      </w:rPr>
      <w:fldChar w:fldCharType="begin"/>
    </w:r>
    <w:r w:rsidR="002B41E8">
      <w:rPr>
        <w:rStyle w:val="PageNumber"/>
      </w:rPr>
      <w:instrText xml:space="preserve">PAGE  </w:instrText>
    </w:r>
    <w:r>
      <w:rPr>
        <w:rStyle w:val="PageNumber"/>
      </w:rPr>
      <w:fldChar w:fldCharType="separate"/>
    </w:r>
    <w:r w:rsidR="0083278D">
      <w:rPr>
        <w:rStyle w:val="PageNumber"/>
        <w:noProof/>
      </w:rPr>
      <w:t>2</w:t>
    </w:r>
    <w:r>
      <w:rPr>
        <w:rStyle w:val="PageNumber"/>
      </w:rPr>
      <w:fldChar w:fldCharType="end"/>
    </w:r>
  </w:p>
  <w:p w:rsidR="002B41E8" w:rsidRDefault="002B41E8" w:rsidP="00634F9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BCB" w:rsidRDefault="00920BCB">
      <w:r>
        <w:separator/>
      </w:r>
    </w:p>
  </w:footnote>
  <w:footnote w:type="continuationSeparator" w:id="0">
    <w:p w:rsidR="00920BCB" w:rsidRDefault="00920B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66A" w:rsidRPr="00772D86" w:rsidRDefault="00BF066A" w:rsidP="007E1F13">
    <w:pPr>
      <w:pStyle w:val="Header"/>
      <w:jc w:val="right"/>
      <w:rPr>
        <w:lang w:val="en-US"/>
      </w:rPr>
    </w:pPr>
    <w:r>
      <w:t>ПРОЕКТ</w:t>
    </w:r>
    <w:r w:rsidR="00772D86">
      <w:rPr>
        <w:lang w:val="en-US"/>
      </w:rPr>
      <w:t>/DRAFT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6129E"/>
    <w:multiLevelType w:val="hybridMultilevel"/>
    <w:tmpl w:val="B37C0E1A"/>
    <w:lvl w:ilvl="0" w:tplc="0402000F">
      <w:start w:val="1"/>
      <w:numFmt w:val="decimal"/>
      <w:lvlText w:val="%1."/>
      <w:lvlJc w:val="left"/>
      <w:pPr>
        <w:tabs>
          <w:tab w:val="num" w:pos="720"/>
        </w:tabs>
        <w:ind w:left="720" w:hanging="360"/>
      </w:pPr>
      <w:rPr>
        <w:rFonts w:cs="Times New Roman"/>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1">
    <w:nsid w:val="5B0935FD"/>
    <w:multiLevelType w:val="hybridMultilevel"/>
    <w:tmpl w:val="2F682F14"/>
    <w:lvl w:ilvl="0" w:tplc="BC36E61A">
      <w:start w:val="1"/>
      <w:numFmt w:val="decimal"/>
      <w:lvlText w:val="%1."/>
      <w:lvlJc w:val="left"/>
      <w:pPr>
        <w:tabs>
          <w:tab w:val="num" w:pos="853"/>
        </w:tabs>
        <w:ind w:left="853" w:hanging="360"/>
      </w:pPr>
      <w:rPr>
        <w:rFonts w:hint="default"/>
      </w:rPr>
    </w:lvl>
    <w:lvl w:ilvl="1" w:tplc="04020019" w:tentative="1">
      <w:start w:val="1"/>
      <w:numFmt w:val="lowerLetter"/>
      <w:lvlText w:val="%2."/>
      <w:lvlJc w:val="left"/>
      <w:pPr>
        <w:tabs>
          <w:tab w:val="num" w:pos="1573"/>
        </w:tabs>
        <w:ind w:left="1573" w:hanging="360"/>
      </w:pPr>
    </w:lvl>
    <w:lvl w:ilvl="2" w:tplc="0402001B" w:tentative="1">
      <w:start w:val="1"/>
      <w:numFmt w:val="lowerRoman"/>
      <w:lvlText w:val="%3."/>
      <w:lvlJc w:val="right"/>
      <w:pPr>
        <w:tabs>
          <w:tab w:val="num" w:pos="2293"/>
        </w:tabs>
        <w:ind w:left="2293" w:hanging="180"/>
      </w:pPr>
    </w:lvl>
    <w:lvl w:ilvl="3" w:tplc="0402000F" w:tentative="1">
      <w:start w:val="1"/>
      <w:numFmt w:val="decimal"/>
      <w:lvlText w:val="%4."/>
      <w:lvlJc w:val="left"/>
      <w:pPr>
        <w:tabs>
          <w:tab w:val="num" w:pos="3013"/>
        </w:tabs>
        <w:ind w:left="3013" w:hanging="360"/>
      </w:pPr>
    </w:lvl>
    <w:lvl w:ilvl="4" w:tplc="04020019" w:tentative="1">
      <w:start w:val="1"/>
      <w:numFmt w:val="lowerLetter"/>
      <w:lvlText w:val="%5."/>
      <w:lvlJc w:val="left"/>
      <w:pPr>
        <w:tabs>
          <w:tab w:val="num" w:pos="3733"/>
        </w:tabs>
        <w:ind w:left="3733" w:hanging="360"/>
      </w:pPr>
    </w:lvl>
    <w:lvl w:ilvl="5" w:tplc="0402001B" w:tentative="1">
      <w:start w:val="1"/>
      <w:numFmt w:val="lowerRoman"/>
      <w:lvlText w:val="%6."/>
      <w:lvlJc w:val="right"/>
      <w:pPr>
        <w:tabs>
          <w:tab w:val="num" w:pos="4453"/>
        </w:tabs>
        <w:ind w:left="4453" w:hanging="180"/>
      </w:pPr>
    </w:lvl>
    <w:lvl w:ilvl="6" w:tplc="0402000F" w:tentative="1">
      <w:start w:val="1"/>
      <w:numFmt w:val="decimal"/>
      <w:lvlText w:val="%7."/>
      <w:lvlJc w:val="left"/>
      <w:pPr>
        <w:tabs>
          <w:tab w:val="num" w:pos="5173"/>
        </w:tabs>
        <w:ind w:left="5173" w:hanging="360"/>
      </w:pPr>
    </w:lvl>
    <w:lvl w:ilvl="7" w:tplc="04020019" w:tentative="1">
      <w:start w:val="1"/>
      <w:numFmt w:val="lowerLetter"/>
      <w:lvlText w:val="%8."/>
      <w:lvlJc w:val="left"/>
      <w:pPr>
        <w:tabs>
          <w:tab w:val="num" w:pos="5893"/>
        </w:tabs>
        <w:ind w:left="5893" w:hanging="360"/>
      </w:pPr>
    </w:lvl>
    <w:lvl w:ilvl="8" w:tplc="0402001B" w:tentative="1">
      <w:start w:val="1"/>
      <w:numFmt w:val="lowerRoman"/>
      <w:lvlText w:val="%9."/>
      <w:lvlJc w:val="right"/>
      <w:pPr>
        <w:tabs>
          <w:tab w:val="num" w:pos="6613"/>
        </w:tabs>
        <w:ind w:left="6613" w:hanging="180"/>
      </w:pPr>
    </w:lvl>
  </w:abstractNum>
  <w:abstractNum w:abstractNumId="2">
    <w:nsid w:val="7AE335B6"/>
    <w:multiLevelType w:val="hybridMultilevel"/>
    <w:tmpl w:val="3F88AB10"/>
    <w:lvl w:ilvl="0" w:tplc="5214362A">
      <w:start w:val="1"/>
      <w:numFmt w:val="decimal"/>
      <w:lvlText w:val="%1."/>
      <w:lvlJc w:val="left"/>
      <w:pPr>
        <w:tabs>
          <w:tab w:val="num" w:pos="820"/>
        </w:tabs>
        <w:ind w:left="820" w:hanging="360"/>
      </w:pPr>
      <w:rPr>
        <w:rFonts w:hint="default"/>
      </w:rPr>
    </w:lvl>
    <w:lvl w:ilvl="1" w:tplc="04020019" w:tentative="1">
      <w:start w:val="1"/>
      <w:numFmt w:val="lowerLetter"/>
      <w:lvlText w:val="%2."/>
      <w:lvlJc w:val="left"/>
      <w:pPr>
        <w:tabs>
          <w:tab w:val="num" w:pos="1540"/>
        </w:tabs>
        <w:ind w:left="1540" w:hanging="360"/>
      </w:pPr>
    </w:lvl>
    <w:lvl w:ilvl="2" w:tplc="0402001B" w:tentative="1">
      <w:start w:val="1"/>
      <w:numFmt w:val="lowerRoman"/>
      <w:lvlText w:val="%3."/>
      <w:lvlJc w:val="right"/>
      <w:pPr>
        <w:tabs>
          <w:tab w:val="num" w:pos="2260"/>
        </w:tabs>
        <w:ind w:left="2260" w:hanging="180"/>
      </w:pPr>
    </w:lvl>
    <w:lvl w:ilvl="3" w:tplc="0402000F" w:tentative="1">
      <w:start w:val="1"/>
      <w:numFmt w:val="decimal"/>
      <w:lvlText w:val="%4."/>
      <w:lvlJc w:val="left"/>
      <w:pPr>
        <w:tabs>
          <w:tab w:val="num" w:pos="2980"/>
        </w:tabs>
        <w:ind w:left="2980" w:hanging="360"/>
      </w:pPr>
    </w:lvl>
    <w:lvl w:ilvl="4" w:tplc="04020019" w:tentative="1">
      <w:start w:val="1"/>
      <w:numFmt w:val="lowerLetter"/>
      <w:lvlText w:val="%5."/>
      <w:lvlJc w:val="left"/>
      <w:pPr>
        <w:tabs>
          <w:tab w:val="num" w:pos="3700"/>
        </w:tabs>
        <w:ind w:left="3700" w:hanging="360"/>
      </w:pPr>
    </w:lvl>
    <w:lvl w:ilvl="5" w:tplc="0402001B" w:tentative="1">
      <w:start w:val="1"/>
      <w:numFmt w:val="lowerRoman"/>
      <w:lvlText w:val="%6."/>
      <w:lvlJc w:val="right"/>
      <w:pPr>
        <w:tabs>
          <w:tab w:val="num" w:pos="4420"/>
        </w:tabs>
        <w:ind w:left="4420" w:hanging="180"/>
      </w:pPr>
    </w:lvl>
    <w:lvl w:ilvl="6" w:tplc="0402000F" w:tentative="1">
      <w:start w:val="1"/>
      <w:numFmt w:val="decimal"/>
      <w:lvlText w:val="%7."/>
      <w:lvlJc w:val="left"/>
      <w:pPr>
        <w:tabs>
          <w:tab w:val="num" w:pos="5140"/>
        </w:tabs>
        <w:ind w:left="5140" w:hanging="360"/>
      </w:pPr>
    </w:lvl>
    <w:lvl w:ilvl="7" w:tplc="04020019" w:tentative="1">
      <w:start w:val="1"/>
      <w:numFmt w:val="lowerLetter"/>
      <w:lvlText w:val="%8."/>
      <w:lvlJc w:val="left"/>
      <w:pPr>
        <w:tabs>
          <w:tab w:val="num" w:pos="5860"/>
        </w:tabs>
        <w:ind w:left="5860" w:hanging="360"/>
      </w:pPr>
    </w:lvl>
    <w:lvl w:ilvl="8" w:tplc="0402001B" w:tentative="1">
      <w:start w:val="1"/>
      <w:numFmt w:val="lowerRoman"/>
      <w:lvlText w:val="%9."/>
      <w:lvlJc w:val="right"/>
      <w:pPr>
        <w:tabs>
          <w:tab w:val="num" w:pos="6580"/>
        </w:tabs>
        <w:ind w:left="6580"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3686D"/>
    <w:rsid w:val="0002356E"/>
    <w:rsid w:val="00050D46"/>
    <w:rsid w:val="000C1BCB"/>
    <w:rsid w:val="000E6887"/>
    <w:rsid w:val="0010088E"/>
    <w:rsid w:val="0010625A"/>
    <w:rsid w:val="00141682"/>
    <w:rsid w:val="00173343"/>
    <w:rsid w:val="00177628"/>
    <w:rsid w:val="00181FC5"/>
    <w:rsid w:val="001844C7"/>
    <w:rsid w:val="00185CDC"/>
    <w:rsid w:val="00195728"/>
    <w:rsid w:val="001A5D0D"/>
    <w:rsid w:val="001D4E05"/>
    <w:rsid w:val="001E3D3E"/>
    <w:rsid w:val="002016A1"/>
    <w:rsid w:val="00230850"/>
    <w:rsid w:val="002317EF"/>
    <w:rsid w:val="0023513E"/>
    <w:rsid w:val="0026779C"/>
    <w:rsid w:val="00274ABE"/>
    <w:rsid w:val="0028358D"/>
    <w:rsid w:val="002A6304"/>
    <w:rsid w:val="002B41E8"/>
    <w:rsid w:val="002B5F84"/>
    <w:rsid w:val="002C0FF1"/>
    <w:rsid w:val="002C6323"/>
    <w:rsid w:val="002D79E0"/>
    <w:rsid w:val="002E2ED2"/>
    <w:rsid w:val="00317AB5"/>
    <w:rsid w:val="0033142C"/>
    <w:rsid w:val="00333443"/>
    <w:rsid w:val="003819A3"/>
    <w:rsid w:val="00386FEE"/>
    <w:rsid w:val="003956A4"/>
    <w:rsid w:val="003A4AFC"/>
    <w:rsid w:val="003A5F0C"/>
    <w:rsid w:val="003B11DB"/>
    <w:rsid w:val="003B6D3E"/>
    <w:rsid w:val="003C1B89"/>
    <w:rsid w:val="003D49E4"/>
    <w:rsid w:val="003F1AFC"/>
    <w:rsid w:val="003F3C1F"/>
    <w:rsid w:val="00410B98"/>
    <w:rsid w:val="004126DD"/>
    <w:rsid w:val="0049336B"/>
    <w:rsid w:val="00493D9E"/>
    <w:rsid w:val="004A018D"/>
    <w:rsid w:val="004B3008"/>
    <w:rsid w:val="004C0EC3"/>
    <w:rsid w:val="004F2975"/>
    <w:rsid w:val="004F37F2"/>
    <w:rsid w:val="004F78D1"/>
    <w:rsid w:val="00505B91"/>
    <w:rsid w:val="00542D61"/>
    <w:rsid w:val="005544B1"/>
    <w:rsid w:val="005571EA"/>
    <w:rsid w:val="00557470"/>
    <w:rsid w:val="00564C7B"/>
    <w:rsid w:val="0056667C"/>
    <w:rsid w:val="00580365"/>
    <w:rsid w:val="005930DC"/>
    <w:rsid w:val="005A7726"/>
    <w:rsid w:val="005C0B5E"/>
    <w:rsid w:val="005E0482"/>
    <w:rsid w:val="005F478B"/>
    <w:rsid w:val="0060073A"/>
    <w:rsid w:val="006029D5"/>
    <w:rsid w:val="00623BAC"/>
    <w:rsid w:val="00631FA2"/>
    <w:rsid w:val="00634F96"/>
    <w:rsid w:val="00643486"/>
    <w:rsid w:val="00661877"/>
    <w:rsid w:val="00664879"/>
    <w:rsid w:val="006749CD"/>
    <w:rsid w:val="00690D6B"/>
    <w:rsid w:val="006937EC"/>
    <w:rsid w:val="006B21C2"/>
    <w:rsid w:val="006F14E0"/>
    <w:rsid w:val="006F3551"/>
    <w:rsid w:val="006F3CB1"/>
    <w:rsid w:val="006F3CCD"/>
    <w:rsid w:val="0072218A"/>
    <w:rsid w:val="0073479C"/>
    <w:rsid w:val="0076516F"/>
    <w:rsid w:val="00772D86"/>
    <w:rsid w:val="00777DFA"/>
    <w:rsid w:val="00782561"/>
    <w:rsid w:val="007C2E03"/>
    <w:rsid w:val="007C6071"/>
    <w:rsid w:val="007E1F13"/>
    <w:rsid w:val="00802D3A"/>
    <w:rsid w:val="0083278D"/>
    <w:rsid w:val="00835C16"/>
    <w:rsid w:val="00844C65"/>
    <w:rsid w:val="008573EA"/>
    <w:rsid w:val="008C1E88"/>
    <w:rsid w:val="008D51CE"/>
    <w:rsid w:val="008E30F7"/>
    <w:rsid w:val="008E4FAB"/>
    <w:rsid w:val="00911852"/>
    <w:rsid w:val="00920BCB"/>
    <w:rsid w:val="00922974"/>
    <w:rsid w:val="00925864"/>
    <w:rsid w:val="009344FC"/>
    <w:rsid w:val="0093686D"/>
    <w:rsid w:val="00947E76"/>
    <w:rsid w:val="00956524"/>
    <w:rsid w:val="00970DE3"/>
    <w:rsid w:val="0097213B"/>
    <w:rsid w:val="00973C60"/>
    <w:rsid w:val="0097799A"/>
    <w:rsid w:val="00987793"/>
    <w:rsid w:val="009A61B3"/>
    <w:rsid w:val="009A7618"/>
    <w:rsid w:val="009B266E"/>
    <w:rsid w:val="009B4A41"/>
    <w:rsid w:val="009C2D79"/>
    <w:rsid w:val="009D7ACA"/>
    <w:rsid w:val="009E048D"/>
    <w:rsid w:val="009E4EC2"/>
    <w:rsid w:val="009E514E"/>
    <w:rsid w:val="00A061C9"/>
    <w:rsid w:val="00A12DF2"/>
    <w:rsid w:val="00A23346"/>
    <w:rsid w:val="00A4154C"/>
    <w:rsid w:val="00A46A39"/>
    <w:rsid w:val="00A540AD"/>
    <w:rsid w:val="00A627CE"/>
    <w:rsid w:val="00A7564B"/>
    <w:rsid w:val="00A97987"/>
    <w:rsid w:val="00AA4BBF"/>
    <w:rsid w:val="00AC29BF"/>
    <w:rsid w:val="00AF22D2"/>
    <w:rsid w:val="00B268D1"/>
    <w:rsid w:val="00B30738"/>
    <w:rsid w:val="00B65512"/>
    <w:rsid w:val="00B7219A"/>
    <w:rsid w:val="00B81535"/>
    <w:rsid w:val="00B90097"/>
    <w:rsid w:val="00B92911"/>
    <w:rsid w:val="00BD4A09"/>
    <w:rsid w:val="00BE2EF3"/>
    <w:rsid w:val="00BF066A"/>
    <w:rsid w:val="00C022CF"/>
    <w:rsid w:val="00C05963"/>
    <w:rsid w:val="00C26532"/>
    <w:rsid w:val="00C77EB6"/>
    <w:rsid w:val="00C84038"/>
    <w:rsid w:val="00C86DAB"/>
    <w:rsid w:val="00CB52DD"/>
    <w:rsid w:val="00CC7518"/>
    <w:rsid w:val="00CF4BDB"/>
    <w:rsid w:val="00D037F9"/>
    <w:rsid w:val="00D11906"/>
    <w:rsid w:val="00D17086"/>
    <w:rsid w:val="00D22BE5"/>
    <w:rsid w:val="00D25B6B"/>
    <w:rsid w:val="00D306DE"/>
    <w:rsid w:val="00D44245"/>
    <w:rsid w:val="00D5012F"/>
    <w:rsid w:val="00D5246B"/>
    <w:rsid w:val="00D73FE0"/>
    <w:rsid w:val="00DA2030"/>
    <w:rsid w:val="00DC3135"/>
    <w:rsid w:val="00DC3D36"/>
    <w:rsid w:val="00DD1C40"/>
    <w:rsid w:val="00DE797A"/>
    <w:rsid w:val="00DF1BBE"/>
    <w:rsid w:val="00E22843"/>
    <w:rsid w:val="00E36955"/>
    <w:rsid w:val="00E426DD"/>
    <w:rsid w:val="00E51ADC"/>
    <w:rsid w:val="00E6337A"/>
    <w:rsid w:val="00E83952"/>
    <w:rsid w:val="00EB6953"/>
    <w:rsid w:val="00EE5105"/>
    <w:rsid w:val="00F03ED4"/>
    <w:rsid w:val="00F351FA"/>
    <w:rsid w:val="00F37C00"/>
    <w:rsid w:val="00F438FC"/>
    <w:rsid w:val="00F60BD4"/>
    <w:rsid w:val="00F92272"/>
    <w:rsid w:val="00FA1160"/>
    <w:rsid w:val="00FA2D62"/>
    <w:rsid w:val="00FC7DCC"/>
    <w:rsid w:val="00FD3B9C"/>
    <w:rsid w:val="00FD4F6C"/>
    <w:rsid w:val="00FE695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Roman" w:eastAsia="Times New Roman" w:hAnsi="Times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0D6B"/>
    <w:rPr>
      <w:rFonts w:ascii="Times New Roman" w:hAnsi="Times New Roman"/>
      <w:sz w:val="24"/>
      <w:szCs w:val="24"/>
      <w:lang w:eastAsia="en-US"/>
    </w:rPr>
  </w:style>
  <w:style w:type="paragraph" w:styleId="Heading1">
    <w:name w:val="heading 1"/>
    <w:basedOn w:val="Normal"/>
    <w:next w:val="Normal"/>
    <w:qFormat/>
    <w:rsid w:val="00564C7B"/>
    <w:pPr>
      <w:keepNext/>
      <w:keepLines/>
      <w:spacing w:before="240" w:after="60"/>
      <w:jc w:val="center"/>
      <w:outlineLvl w:val="0"/>
    </w:pPr>
    <w:rPr>
      <w:b/>
      <w:kern w:val="28"/>
      <w:sz w:val="28"/>
    </w:rPr>
  </w:style>
  <w:style w:type="paragraph" w:styleId="Heading2">
    <w:name w:val="heading 2"/>
    <w:basedOn w:val="Normal"/>
    <w:next w:val="Normal"/>
    <w:qFormat/>
    <w:rsid w:val="00564C7B"/>
    <w:pPr>
      <w:keepNext/>
      <w:keepLines/>
      <w:spacing w:before="240" w:after="60"/>
      <w:outlineLvl w:val="1"/>
    </w:pPr>
    <w:rPr>
      <w:b/>
      <w:i/>
    </w:rPr>
  </w:style>
  <w:style w:type="paragraph" w:styleId="Heading3">
    <w:name w:val="heading 3"/>
    <w:basedOn w:val="Normal"/>
    <w:next w:val="Normal"/>
    <w:qFormat/>
    <w:rsid w:val="00564C7B"/>
    <w:pPr>
      <w:keepNext/>
      <w:spacing w:before="240" w:after="60"/>
      <w:outlineLvl w:val="2"/>
    </w:pPr>
    <w:rPr>
      <w:b/>
    </w:rPr>
  </w:style>
  <w:style w:type="paragraph" w:styleId="Heading5">
    <w:name w:val="heading 5"/>
    <w:basedOn w:val="Normal"/>
    <w:next w:val="Normal"/>
    <w:qFormat/>
    <w:rsid w:val="0093686D"/>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
    <w:rsid w:val="00564C7B"/>
    <w:rPr>
      <w:rFonts w:ascii="Times New Roman" w:hAnsi="Times New Roman"/>
      <w:sz w:val="24"/>
    </w:rPr>
  </w:style>
  <w:style w:type="paragraph" w:customStyle="1" w:styleId="1">
    <w:name w:val="Заглавие 1 центрирано"/>
    <w:basedOn w:val="a"/>
    <w:next w:val="a"/>
    <w:rsid w:val="00564C7B"/>
    <w:pPr>
      <w:spacing w:before="240" w:after="60"/>
      <w:jc w:val="center"/>
    </w:pPr>
    <w:rPr>
      <w:b/>
      <w:sz w:val="28"/>
    </w:rPr>
  </w:style>
  <w:style w:type="paragraph" w:customStyle="1" w:styleId="2">
    <w:name w:val="Заглавие 2 центрирано"/>
    <w:basedOn w:val="1"/>
    <w:next w:val="a"/>
    <w:rsid w:val="00564C7B"/>
    <w:rPr>
      <w:i/>
      <w:sz w:val="24"/>
    </w:rPr>
  </w:style>
  <w:style w:type="paragraph" w:customStyle="1" w:styleId="3">
    <w:name w:val="Заглавие 3 центрирано"/>
    <w:basedOn w:val="1"/>
    <w:next w:val="a"/>
    <w:rsid w:val="00564C7B"/>
    <w:rPr>
      <w:sz w:val="24"/>
    </w:rPr>
  </w:style>
  <w:style w:type="paragraph" w:customStyle="1" w:styleId="a">
    <w:name w:val="Обикн. параграф"/>
    <w:basedOn w:val="Normal"/>
    <w:rsid w:val="00564C7B"/>
  </w:style>
  <w:style w:type="paragraph" w:customStyle="1" w:styleId="a0">
    <w:name w:val="Обикн. пар. с продължение"/>
    <w:basedOn w:val="a"/>
    <w:next w:val="a"/>
    <w:rsid w:val="00564C7B"/>
    <w:pPr>
      <w:keepNext/>
    </w:pPr>
  </w:style>
  <w:style w:type="paragraph" w:customStyle="1" w:styleId="a1">
    <w:name w:val="Плътен параграф"/>
    <w:basedOn w:val="a"/>
    <w:next w:val="a"/>
    <w:rsid w:val="00564C7B"/>
    <w:pPr>
      <w:tabs>
        <w:tab w:val="left" w:pos="1701"/>
        <w:tab w:val="left" w:pos="3402"/>
        <w:tab w:val="left" w:pos="5103"/>
        <w:tab w:val="left" w:pos="6804"/>
        <w:tab w:val="left" w:pos="8505"/>
        <w:tab w:val="right" w:pos="9639"/>
      </w:tabs>
    </w:pPr>
  </w:style>
  <w:style w:type="paragraph" w:customStyle="1" w:styleId="1-">
    <w:name w:val="Списък 1-о ниво"/>
    <w:basedOn w:val="a"/>
    <w:rsid w:val="00564C7B"/>
    <w:pPr>
      <w:tabs>
        <w:tab w:val="left" w:pos="1008"/>
      </w:tabs>
      <w:spacing w:before="60"/>
      <w:ind w:left="1296" w:hanging="288"/>
    </w:pPr>
  </w:style>
  <w:style w:type="paragraph" w:customStyle="1" w:styleId="2-">
    <w:name w:val="Списък 2-о ниво"/>
    <w:basedOn w:val="1-"/>
    <w:rsid w:val="00564C7B"/>
    <w:pPr>
      <w:tabs>
        <w:tab w:val="clear" w:pos="1008"/>
        <w:tab w:val="left" w:pos="1728"/>
      </w:tabs>
      <w:ind w:left="2017" w:hanging="289"/>
    </w:pPr>
  </w:style>
  <w:style w:type="paragraph" w:customStyle="1" w:styleId="3-">
    <w:name w:val="Списък 3-о ниво"/>
    <w:basedOn w:val="1-"/>
    <w:rsid w:val="00564C7B"/>
    <w:pPr>
      <w:tabs>
        <w:tab w:val="clear" w:pos="1008"/>
        <w:tab w:val="left" w:pos="2448"/>
      </w:tabs>
      <w:ind w:left="2737" w:hanging="289"/>
    </w:pPr>
  </w:style>
  <w:style w:type="paragraph" w:customStyle="1" w:styleId="a2">
    <w:name w:val="Плътен пар. с прод."/>
    <w:basedOn w:val="a1"/>
    <w:rsid w:val="00564C7B"/>
    <w:pPr>
      <w:keepNext/>
    </w:pPr>
  </w:style>
  <w:style w:type="paragraph" w:customStyle="1" w:styleId="a3">
    <w:name w:val="Заглавие на документа"/>
    <w:basedOn w:val="a"/>
    <w:next w:val="a"/>
    <w:rsid w:val="00564C7B"/>
    <w:pPr>
      <w:keepNext/>
      <w:keepLines/>
      <w:spacing w:after="960" w:line="480" w:lineRule="exact"/>
      <w:jc w:val="center"/>
    </w:pPr>
    <w:rPr>
      <w:b/>
      <w:sz w:val="32"/>
    </w:rPr>
  </w:style>
  <w:style w:type="paragraph" w:customStyle="1" w:styleId="10">
    <w:name w:val="Заглавие 1 ляво"/>
    <w:basedOn w:val="1"/>
    <w:next w:val="a"/>
    <w:rsid w:val="00564C7B"/>
    <w:pPr>
      <w:jc w:val="left"/>
    </w:pPr>
  </w:style>
  <w:style w:type="paragraph" w:customStyle="1" w:styleId="20">
    <w:name w:val="Заглавие 2 ляво"/>
    <w:basedOn w:val="2"/>
    <w:next w:val="a"/>
    <w:rsid w:val="00564C7B"/>
    <w:pPr>
      <w:jc w:val="left"/>
    </w:pPr>
  </w:style>
  <w:style w:type="paragraph" w:customStyle="1" w:styleId="30">
    <w:name w:val="Заглавие 3 ляво"/>
    <w:basedOn w:val="3"/>
    <w:next w:val="a"/>
    <w:rsid w:val="00564C7B"/>
    <w:pPr>
      <w:jc w:val="left"/>
    </w:pPr>
  </w:style>
  <w:style w:type="paragraph" w:customStyle="1" w:styleId="31">
    <w:name w:val="Пар. с  3 см отстъп"/>
    <w:basedOn w:val="a1"/>
    <w:rsid w:val="00564C7B"/>
    <w:pPr>
      <w:tabs>
        <w:tab w:val="clear" w:pos="1701"/>
      </w:tabs>
      <w:ind w:left="1701"/>
    </w:pPr>
  </w:style>
  <w:style w:type="paragraph" w:customStyle="1" w:styleId="6">
    <w:name w:val="Пар. с  6 см отстъп"/>
    <w:basedOn w:val="a1"/>
    <w:rsid w:val="00564C7B"/>
    <w:pPr>
      <w:tabs>
        <w:tab w:val="clear" w:pos="1701"/>
        <w:tab w:val="clear" w:pos="3402"/>
      </w:tabs>
      <w:ind w:left="3402"/>
    </w:pPr>
  </w:style>
  <w:style w:type="paragraph" w:customStyle="1" w:styleId="9">
    <w:name w:val="Пар. с  9 см отстъп"/>
    <w:basedOn w:val="a1"/>
    <w:rsid w:val="00564C7B"/>
    <w:pPr>
      <w:tabs>
        <w:tab w:val="clear" w:pos="1701"/>
        <w:tab w:val="clear" w:pos="3402"/>
        <w:tab w:val="clear" w:pos="5103"/>
      </w:tabs>
      <w:ind w:left="5103"/>
    </w:pPr>
  </w:style>
  <w:style w:type="paragraph" w:customStyle="1" w:styleId="12">
    <w:name w:val="Пар. с  12 см отстъп"/>
    <w:basedOn w:val="a1"/>
    <w:rsid w:val="00564C7B"/>
    <w:pPr>
      <w:tabs>
        <w:tab w:val="clear" w:pos="1701"/>
        <w:tab w:val="clear" w:pos="3402"/>
        <w:tab w:val="clear" w:pos="5103"/>
        <w:tab w:val="clear" w:pos="6804"/>
      </w:tabs>
      <w:ind w:left="6804"/>
    </w:pPr>
  </w:style>
  <w:style w:type="paragraph" w:styleId="TOC1">
    <w:name w:val="toc 1"/>
    <w:next w:val="Normal"/>
    <w:semiHidden/>
    <w:rsid w:val="00564C7B"/>
    <w:pPr>
      <w:tabs>
        <w:tab w:val="right" w:leader="dot" w:pos="9638"/>
      </w:tabs>
      <w:spacing w:before="120"/>
    </w:pPr>
    <w:rPr>
      <w:rFonts w:ascii="Arial" w:hAnsi="Arial"/>
    </w:rPr>
  </w:style>
  <w:style w:type="paragraph" w:customStyle="1" w:styleId="a4">
    <w:name w:val="БДС параграф"/>
    <w:rsid w:val="00564C7B"/>
    <w:pPr>
      <w:spacing w:line="480" w:lineRule="auto"/>
      <w:ind w:firstLine="720"/>
    </w:pPr>
    <w:rPr>
      <w:rFonts w:ascii="Arial" w:hAnsi="Arial"/>
      <w:sz w:val="24"/>
    </w:rPr>
  </w:style>
  <w:style w:type="paragraph" w:styleId="Header">
    <w:name w:val="header"/>
    <w:rsid w:val="00564C7B"/>
    <w:pPr>
      <w:tabs>
        <w:tab w:val="right" w:pos="10773"/>
      </w:tabs>
    </w:pPr>
    <w:rPr>
      <w:rFonts w:ascii="Times New Roman" w:hAnsi="Times New Roman"/>
      <w:i/>
      <w:sz w:val="22"/>
    </w:rPr>
  </w:style>
  <w:style w:type="paragraph" w:styleId="Footer">
    <w:name w:val="footer"/>
    <w:basedOn w:val="Header"/>
    <w:rsid w:val="00564C7B"/>
  </w:style>
  <w:style w:type="character" w:styleId="FootnoteReference">
    <w:name w:val="footnote reference"/>
    <w:semiHidden/>
    <w:rsid w:val="00564C7B"/>
    <w:rPr>
      <w:rFonts w:ascii="Times New Roman" w:hAnsi="Times New Roman"/>
      <w:sz w:val="18"/>
      <w:vertAlign w:val="superscript"/>
    </w:rPr>
  </w:style>
  <w:style w:type="paragraph" w:styleId="FootnoteText">
    <w:name w:val="footnote text"/>
    <w:semiHidden/>
    <w:rsid w:val="00564C7B"/>
    <w:pPr>
      <w:tabs>
        <w:tab w:val="left" w:pos="216"/>
      </w:tabs>
      <w:ind w:left="430" w:hanging="215"/>
    </w:pPr>
    <w:rPr>
      <w:rFonts w:ascii="Times New Roman" w:hAnsi="Times New Roman"/>
    </w:rPr>
  </w:style>
  <w:style w:type="paragraph" w:styleId="TOC2">
    <w:name w:val="toc 2"/>
    <w:basedOn w:val="TOC1"/>
    <w:next w:val="Normal"/>
    <w:semiHidden/>
    <w:rsid w:val="00564C7B"/>
    <w:pPr>
      <w:spacing w:before="80"/>
      <w:ind w:left="238"/>
    </w:pPr>
  </w:style>
  <w:style w:type="paragraph" w:styleId="TOC3">
    <w:name w:val="toc 3"/>
    <w:basedOn w:val="TOC1"/>
    <w:next w:val="Normal"/>
    <w:semiHidden/>
    <w:rsid w:val="00564C7B"/>
    <w:pPr>
      <w:spacing w:before="40"/>
      <w:ind w:left="482"/>
    </w:pPr>
  </w:style>
  <w:style w:type="paragraph" w:styleId="TOC4">
    <w:name w:val="toc 4"/>
    <w:basedOn w:val="TOC1"/>
    <w:next w:val="Normal"/>
    <w:semiHidden/>
    <w:rsid w:val="00564C7B"/>
    <w:pPr>
      <w:spacing w:before="0"/>
      <w:ind w:left="720"/>
    </w:pPr>
  </w:style>
  <w:style w:type="paragraph" w:customStyle="1" w:styleId="a5">
    <w:name w:val="Îáèêí. ïàðàãðàô"/>
    <w:basedOn w:val="Normal"/>
    <w:rsid w:val="0093686D"/>
    <w:pPr>
      <w:overflowPunct w:val="0"/>
      <w:autoSpaceDE w:val="0"/>
      <w:autoSpaceDN w:val="0"/>
      <w:adjustRightInd w:val="0"/>
      <w:spacing w:before="120" w:line="360" w:lineRule="auto"/>
      <w:ind w:firstLine="720"/>
      <w:jc w:val="both"/>
      <w:textAlignment w:val="baseline"/>
    </w:pPr>
    <w:rPr>
      <w:szCs w:val="20"/>
      <w:lang w:eastAsia="bg-BG"/>
    </w:rPr>
  </w:style>
  <w:style w:type="paragraph" w:customStyle="1" w:styleId="Iaeeiiaaaao">
    <w:name w:val="Iaeei. ia?aa?ao"/>
    <w:basedOn w:val="Normal"/>
    <w:rsid w:val="0093686D"/>
    <w:pPr>
      <w:spacing w:before="120" w:line="360" w:lineRule="auto"/>
      <w:ind w:firstLine="720"/>
      <w:jc w:val="both"/>
    </w:pPr>
    <w:rPr>
      <w:szCs w:val="20"/>
      <w:lang w:eastAsia="bg-BG"/>
    </w:rPr>
  </w:style>
  <w:style w:type="character" w:styleId="Hyperlink">
    <w:name w:val="Hyperlink"/>
    <w:rsid w:val="0093686D"/>
    <w:rPr>
      <w:color w:val="0000FF"/>
      <w:u w:val="single"/>
    </w:rPr>
  </w:style>
  <w:style w:type="character" w:customStyle="1" w:styleId="hps">
    <w:name w:val="hps"/>
    <w:basedOn w:val="DefaultParagraphFont"/>
    <w:rsid w:val="0093686D"/>
  </w:style>
  <w:style w:type="table" w:styleId="TableGrid">
    <w:name w:val="Table Grid"/>
    <w:basedOn w:val="TableNormal"/>
    <w:rsid w:val="009368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782561"/>
    <w:rPr>
      <w:rFonts w:ascii="Tahoma" w:hAnsi="Tahoma" w:cs="Tahoma"/>
      <w:sz w:val="16"/>
      <w:szCs w:val="16"/>
    </w:rPr>
  </w:style>
  <w:style w:type="character" w:styleId="PageNumber">
    <w:name w:val="page number"/>
    <w:basedOn w:val="DefaultParagraphFont"/>
    <w:rsid w:val="00634F9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erziiska.M@bnbank.org" TargetMode="External"/><Relationship Id="rId13" Type="http://schemas.openxmlformats.org/officeDocument/2006/relationships/hyperlink" Target="mailto:Toshkov.V@bnbank.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ervenkov.V@bnbank.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rziiska.M@bnbank.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oshkov.V@bnbank.org" TargetMode="External"/><Relationship Id="rId4" Type="http://schemas.openxmlformats.org/officeDocument/2006/relationships/settings" Target="settings.xml"/><Relationship Id="rId9" Type="http://schemas.openxmlformats.org/officeDocument/2006/relationships/hyperlink" Target="mailto:Dervenkov.V@bnbank.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FFCDC6-0D03-4D7B-8A39-23620D295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Pages>
  <Words>6372</Words>
  <Characters>36324</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Д О Г О В О Р</vt:lpstr>
    </vt:vector>
  </TitlesOfParts>
  <Company>BNB</Company>
  <LinksUpToDate>false</LinksUpToDate>
  <CharactersWithSpaces>42611</CharactersWithSpaces>
  <SharedDoc>false</SharedDoc>
  <HLinks>
    <vt:vector size="36" baseType="variant">
      <vt:variant>
        <vt:i4>3932231</vt:i4>
      </vt:variant>
      <vt:variant>
        <vt:i4>15</vt:i4>
      </vt:variant>
      <vt:variant>
        <vt:i4>0</vt:i4>
      </vt:variant>
      <vt:variant>
        <vt:i4>5</vt:i4>
      </vt:variant>
      <vt:variant>
        <vt:lpwstr>mailto:Toshkov.V@bnbank.org</vt:lpwstr>
      </vt:variant>
      <vt:variant>
        <vt:lpwstr/>
      </vt:variant>
      <vt:variant>
        <vt:i4>4718653</vt:i4>
      </vt:variant>
      <vt:variant>
        <vt:i4>12</vt:i4>
      </vt:variant>
      <vt:variant>
        <vt:i4>0</vt:i4>
      </vt:variant>
      <vt:variant>
        <vt:i4>5</vt:i4>
      </vt:variant>
      <vt:variant>
        <vt:lpwstr>mailto:Dervenkov.V@bnbank.org</vt:lpwstr>
      </vt:variant>
      <vt:variant>
        <vt:lpwstr/>
      </vt:variant>
      <vt:variant>
        <vt:i4>4194354</vt:i4>
      </vt:variant>
      <vt:variant>
        <vt:i4>9</vt:i4>
      </vt:variant>
      <vt:variant>
        <vt:i4>0</vt:i4>
      </vt:variant>
      <vt:variant>
        <vt:i4>5</vt:i4>
      </vt:variant>
      <vt:variant>
        <vt:lpwstr>mailto:Terziiska.M@bnbank.org</vt:lpwstr>
      </vt:variant>
      <vt:variant>
        <vt:lpwstr/>
      </vt:variant>
      <vt:variant>
        <vt:i4>3932231</vt:i4>
      </vt:variant>
      <vt:variant>
        <vt:i4>6</vt:i4>
      </vt:variant>
      <vt:variant>
        <vt:i4>0</vt:i4>
      </vt:variant>
      <vt:variant>
        <vt:i4>5</vt:i4>
      </vt:variant>
      <vt:variant>
        <vt:lpwstr>mailto:Toshkov.V@bnbank.org</vt:lpwstr>
      </vt:variant>
      <vt:variant>
        <vt:lpwstr/>
      </vt:variant>
      <vt:variant>
        <vt:i4>4718653</vt:i4>
      </vt:variant>
      <vt:variant>
        <vt:i4>3</vt:i4>
      </vt:variant>
      <vt:variant>
        <vt:i4>0</vt:i4>
      </vt:variant>
      <vt:variant>
        <vt:i4>5</vt:i4>
      </vt:variant>
      <vt:variant>
        <vt:lpwstr>mailto:Dervenkov.V@bnbank.org</vt:lpwstr>
      </vt:variant>
      <vt:variant>
        <vt:lpwstr/>
      </vt:variant>
      <vt:variant>
        <vt:i4>4194354</vt:i4>
      </vt:variant>
      <vt:variant>
        <vt:i4>0</vt:i4>
      </vt:variant>
      <vt:variant>
        <vt:i4>0</vt:i4>
      </vt:variant>
      <vt:variant>
        <vt:i4>5</vt:i4>
      </vt:variant>
      <vt:variant>
        <vt:lpwstr>mailto:Terziiska.M@bnbank.org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BNB User</dc:creator>
  <cp:lastModifiedBy>BNB User</cp:lastModifiedBy>
  <cp:revision>46</cp:revision>
  <cp:lastPrinted>2015-10-28T07:51:00Z</cp:lastPrinted>
  <dcterms:created xsi:type="dcterms:W3CDTF">2018-11-12T08:58:00Z</dcterms:created>
  <dcterms:modified xsi:type="dcterms:W3CDTF">2018-11-15T12:28:00Z</dcterms:modified>
</cp:coreProperties>
</file>