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11CE5" w14:textId="77777777" w:rsidR="00FF385A" w:rsidRDefault="00FF385A" w:rsidP="004D5F0B">
      <w:pPr>
        <w:spacing w:after="0" w:line="360" w:lineRule="auto"/>
        <w:jc w:val="center"/>
        <w:rPr>
          <w:rFonts w:ascii="Times New Roman" w:eastAsia="Times New Roman" w:hAnsi="Times New Roman"/>
          <w:b/>
          <w:sz w:val="24"/>
          <w:szCs w:val="24"/>
          <w:lang w:eastAsia="bg-BG"/>
        </w:rPr>
      </w:pPr>
      <w:bookmarkStart w:id="0" w:name="_GoBack"/>
      <w:bookmarkEnd w:id="0"/>
    </w:p>
    <w:p w14:paraId="4B7E4619" w14:textId="77777777" w:rsidR="00D16C5E" w:rsidRPr="00DE63E7" w:rsidRDefault="002A1ACD" w:rsidP="004D5F0B">
      <w:pPr>
        <w:spacing w:after="0" w:line="360" w:lineRule="auto"/>
        <w:jc w:val="center"/>
        <w:rPr>
          <w:rFonts w:ascii="Times New Roman" w:eastAsia="Times New Roman" w:hAnsi="Times New Roman"/>
          <w:b/>
          <w:sz w:val="24"/>
          <w:szCs w:val="24"/>
          <w:lang w:eastAsia="bg-BG"/>
        </w:rPr>
      </w:pPr>
      <w:r w:rsidRPr="00DE63E7">
        <w:rPr>
          <w:rFonts w:ascii="Times New Roman" w:eastAsia="Times New Roman" w:hAnsi="Times New Roman"/>
          <w:b/>
          <w:sz w:val="24"/>
          <w:szCs w:val="24"/>
          <w:lang w:eastAsia="bg-BG"/>
        </w:rPr>
        <w:t xml:space="preserve">УКАЗАНИЯ </w:t>
      </w:r>
    </w:p>
    <w:p w14:paraId="4653FCCE" w14:textId="77777777" w:rsidR="00A074B3" w:rsidRPr="00AF449B" w:rsidRDefault="002A1ACD" w:rsidP="004D5F0B">
      <w:pPr>
        <w:spacing w:after="0" w:line="360" w:lineRule="auto"/>
        <w:jc w:val="center"/>
        <w:rPr>
          <w:rFonts w:ascii="Times New Roman" w:hAnsi="Times New Roman"/>
          <w:b/>
          <w:sz w:val="24"/>
          <w:szCs w:val="24"/>
          <w:lang w:eastAsia="bg-BG"/>
        </w:rPr>
      </w:pPr>
      <w:r w:rsidRPr="00DE63E7">
        <w:rPr>
          <w:rFonts w:ascii="Times New Roman" w:eastAsia="Times New Roman" w:hAnsi="Times New Roman"/>
          <w:b/>
          <w:sz w:val="24"/>
          <w:szCs w:val="24"/>
          <w:lang w:eastAsia="bg-BG"/>
        </w:rPr>
        <w:t xml:space="preserve">ЗА </w:t>
      </w:r>
      <w:r w:rsidR="00830F03" w:rsidRPr="00DE63E7">
        <w:rPr>
          <w:rFonts w:ascii="Times New Roman" w:eastAsia="Times New Roman" w:hAnsi="Times New Roman"/>
          <w:b/>
          <w:sz w:val="24"/>
          <w:szCs w:val="24"/>
          <w:lang w:eastAsia="bg-BG"/>
        </w:rPr>
        <w:t xml:space="preserve">ПОДГОТОВКА НА </w:t>
      </w:r>
      <w:r w:rsidR="003A376F" w:rsidRPr="00DE63E7">
        <w:rPr>
          <w:rFonts w:ascii="Times New Roman" w:eastAsia="Times New Roman" w:hAnsi="Times New Roman"/>
          <w:b/>
          <w:sz w:val="24"/>
          <w:szCs w:val="24"/>
          <w:lang w:eastAsia="bg-BG"/>
        </w:rPr>
        <w:t>ДОКУМЕНТИТЕ</w:t>
      </w:r>
      <w:r w:rsidR="00A074B3">
        <w:rPr>
          <w:rFonts w:ascii="Times New Roman" w:eastAsia="Times New Roman" w:hAnsi="Times New Roman"/>
          <w:b/>
          <w:sz w:val="24"/>
          <w:szCs w:val="24"/>
          <w:lang w:val="en-US" w:eastAsia="bg-BG"/>
        </w:rPr>
        <w:t xml:space="preserve"> </w:t>
      </w:r>
      <w:r w:rsidR="00A074B3" w:rsidRPr="00AF449B">
        <w:rPr>
          <w:rFonts w:ascii="Times New Roman" w:hAnsi="Times New Roman"/>
          <w:b/>
          <w:sz w:val="24"/>
          <w:szCs w:val="24"/>
          <w:lang w:eastAsia="bg-BG"/>
        </w:rPr>
        <w:t>ЗА УЧАСТИЕ</w:t>
      </w:r>
    </w:p>
    <w:p w14:paraId="35DC60EF" w14:textId="646D22CC" w:rsidR="00A074B3" w:rsidRPr="00A074B3" w:rsidRDefault="004D5F0B" w:rsidP="004D5F0B">
      <w:pPr>
        <w:spacing w:after="0" w:line="360" w:lineRule="auto"/>
        <w:jc w:val="center"/>
        <w:rPr>
          <w:rFonts w:ascii="Times New Roman" w:eastAsia="Times New Roman" w:hAnsi="Times New Roman"/>
          <w:b/>
          <w:sz w:val="24"/>
          <w:szCs w:val="24"/>
          <w:lang w:eastAsia="bg-BG"/>
        </w:rPr>
      </w:pPr>
      <w:r w:rsidRPr="00A074B3">
        <w:rPr>
          <w:rFonts w:ascii="Times New Roman" w:eastAsia="Times New Roman" w:hAnsi="Times New Roman"/>
          <w:b/>
          <w:sz w:val="24"/>
          <w:szCs w:val="24"/>
          <w:lang w:eastAsia="bg-BG"/>
        </w:rPr>
        <w:t>В ПУБЛИЧНО СЪСТЕЗАНИЕ ЗА ВЪЗЛАГАНЕ НА ОБЩЕСТВЕНА ПОРЪЧКА С ПРЕДМЕТ</w:t>
      </w:r>
    </w:p>
    <w:p w14:paraId="627F72D6" w14:textId="7614EAEE" w:rsidR="00FA61EF" w:rsidRPr="00DE63E7" w:rsidRDefault="00A074B3" w:rsidP="004D5F0B">
      <w:pPr>
        <w:spacing w:after="0" w:line="360" w:lineRule="auto"/>
        <w:jc w:val="center"/>
        <w:rPr>
          <w:rFonts w:ascii="Times New Roman" w:eastAsia="Times New Roman" w:hAnsi="Times New Roman"/>
          <w:sz w:val="24"/>
          <w:szCs w:val="24"/>
          <w:lang w:eastAsia="bg-BG"/>
        </w:rPr>
      </w:pPr>
      <w:r w:rsidRPr="00A074B3">
        <w:rPr>
          <w:rFonts w:ascii="Times New Roman" w:eastAsia="Times New Roman" w:hAnsi="Times New Roman"/>
          <w:b/>
          <w:sz w:val="24"/>
          <w:szCs w:val="24"/>
          <w:lang w:eastAsia="bg-BG"/>
        </w:rPr>
        <w:t>„</w:t>
      </w:r>
      <w:r w:rsidR="004D5F0B" w:rsidRPr="00A074B3">
        <w:rPr>
          <w:rFonts w:ascii="Times New Roman" w:eastAsia="Times New Roman" w:hAnsi="Times New Roman"/>
          <w:b/>
          <w:sz w:val="24"/>
          <w:szCs w:val="24"/>
          <w:lang w:eastAsia="bg-BG"/>
        </w:rPr>
        <w:t>ДОСТАВКА НА РЕЗЕРВНИ ЧАСТИ ЗА БАНКНОТООБРАБОТВАЩИ СИСТЕМИ BPS 1040 BS“</w:t>
      </w:r>
    </w:p>
    <w:p w14:paraId="4E65568E" w14:textId="77777777" w:rsidR="000C4B4E" w:rsidRPr="00DE63E7" w:rsidRDefault="000C4B4E" w:rsidP="004D5F0B">
      <w:pPr>
        <w:spacing w:after="0" w:line="360" w:lineRule="auto"/>
        <w:jc w:val="center"/>
        <w:rPr>
          <w:rFonts w:ascii="Times New Roman" w:eastAsia="Times New Roman" w:hAnsi="Times New Roman"/>
          <w:sz w:val="24"/>
          <w:szCs w:val="24"/>
          <w:lang w:eastAsia="bg-BG"/>
        </w:rPr>
      </w:pPr>
    </w:p>
    <w:p w14:paraId="20B6651F" w14:textId="77777777" w:rsidR="00D343FA" w:rsidRPr="00DE63E7" w:rsidRDefault="00D343FA" w:rsidP="007A11B2">
      <w:pPr>
        <w:spacing w:after="0" w:line="360" w:lineRule="auto"/>
        <w:ind w:firstLine="709"/>
        <w:jc w:val="both"/>
        <w:rPr>
          <w:rFonts w:ascii="Times New Roman" w:eastAsia="Times New Roman" w:hAnsi="Times New Roman"/>
          <w:sz w:val="24"/>
          <w:szCs w:val="24"/>
          <w:highlight w:val="yellow"/>
          <w:lang w:eastAsia="bg-BG"/>
        </w:rPr>
      </w:pPr>
    </w:p>
    <w:p w14:paraId="10522072" w14:textId="77777777" w:rsidR="00064FA0" w:rsidRPr="004B5373" w:rsidRDefault="00064FA0" w:rsidP="007A11B2">
      <w:pPr>
        <w:spacing w:after="0" w:line="360" w:lineRule="auto"/>
        <w:jc w:val="center"/>
        <w:rPr>
          <w:rFonts w:ascii="Times New Roman" w:hAnsi="Times New Roman"/>
          <w:b/>
          <w:sz w:val="24"/>
          <w:szCs w:val="24"/>
          <w:lang w:eastAsia="bg-BG"/>
        </w:rPr>
      </w:pPr>
      <w:r w:rsidRPr="004B5373">
        <w:rPr>
          <w:rFonts w:ascii="Times New Roman" w:hAnsi="Times New Roman"/>
          <w:b/>
          <w:sz w:val="24"/>
          <w:szCs w:val="24"/>
          <w:lang w:eastAsia="bg-BG"/>
        </w:rPr>
        <w:t>ПРЕДМЕТ, СРОК И МЯСТО НА ИЗПЪЛНЕНИЕ НА ПОРЪЧКАТА. ТЕХНИЧЕСКИ СПЕЦИФИКАЦИИ И ИЗИСКВАНИЯ КЪМ ИЗПЪЛНЕНИЕ НА ПОРЪЧКАТА</w:t>
      </w:r>
    </w:p>
    <w:p w14:paraId="39B36226" w14:textId="77777777" w:rsidR="00064FA0" w:rsidRPr="00AF449B" w:rsidRDefault="00064FA0" w:rsidP="007A11B2">
      <w:pPr>
        <w:pStyle w:val="Heading2"/>
        <w:numPr>
          <w:ilvl w:val="0"/>
          <w:numId w:val="14"/>
        </w:numPr>
        <w:tabs>
          <w:tab w:val="left" w:pos="993"/>
        </w:tabs>
        <w:spacing w:before="0" w:line="360" w:lineRule="auto"/>
        <w:ind w:left="0" w:firstLine="709"/>
        <w:rPr>
          <w:rFonts w:ascii="Times New Roman" w:hAnsi="Times New Roman"/>
          <w:color w:val="auto"/>
          <w:sz w:val="24"/>
          <w:szCs w:val="24"/>
          <w:lang w:eastAsia="bg-BG"/>
        </w:rPr>
      </w:pPr>
      <w:bookmarkStart w:id="1" w:name="_Toc456878303"/>
      <w:r w:rsidRPr="00AF449B">
        <w:rPr>
          <w:rFonts w:ascii="Times New Roman" w:hAnsi="Times New Roman"/>
          <w:color w:val="auto"/>
          <w:sz w:val="24"/>
          <w:szCs w:val="24"/>
          <w:lang w:eastAsia="bg-BG"/>
        </w:rPr>
        <w:t>Предмет на обществената поръчка</w:t>
      </w:r>
      <w:bookmarkEnd w:id="1"/>
      <w:r w:rsidRPr="00AF449B">
        <w:rPr>
          <w:rFonts w:ascii="Times New Roman" w:hAnsi="Times New Roman"/>
          <w:color w:val="auto"/>
          <w:sz w:val="24"/>
          <w:szCs w:val="24"/>
          <w:lang w:eastAsia="bg-BG"/>
        </w:rPr>
        <w:t>.</w:t>
      </w:r>
    </w:p>
    <w:p w14:paraId="31C91024" w14:textId="77777777" w:rsidR="00064FA0" w:rsidRPr="00AF449B" w:rsidRDefault="00064FA0" w:rsidP="007A11B2">
      <w:pPr>
        <w:spacing w:after="0" w:line="360" w:lineRule="auto"/>
        <w:ind w:firstLine="709"/>
        <w:jc w:val="both"/>
        <w:rPr>
          <w:rFonts w:ascii="Times New Roman" w:hAnsi="Times New Roman"/>
          <w:b/>
          <w:sz w:val="24"/>
          <w:szCs w:val="24"/>
          <w:lang w:eastAsia="bg-BG"/>
        </w:rPr>
      </w:pPr>
      <w:r w:rsidRPr="00AF449B">
        <w:rPr>
          <w:rFonts w:ascii="Times New Roman" w:hAnsi="Times New Roman"/>
          <w:b/>
          <w:sz w:val="24"/>
          <w:szCs w:val="24"/>
          <w:lang w:eastAsia="bg-BG"/>
        </w:rPr>
        <w:t xml:space="preserve">„Доставка на резервни части за </w:t>
      </w:r>
      <w:proofErr w:type="spellStart"/>
      <w:r w:rsidRPr="00AF449B">
        <w:rPr>
          <w:rFonts w:ascii="Times New Roman" w:hAnsi="Times New Roman"/>
          <w:b/>
          <w:sz w:val="24"/>
          <w:szCs w:val="24"/>
          <w:lang w:eastAsia="bg-BG"/>
        </w:rPr>
        <w:t>банкнотообработващи</w:t>
      </w:r>
      <w:proofErr w:type="spellEnd"/>
      <w:r w:rsidRPr="00AF449B">
        <w:rPr>
          <w:rFonts w:ascii="Times New Roman" w:hAnsi="Times New Roman"/>
          <w:b/>
          <w:sz w:val="24"/>
          <w:szCs w:val="24"/>
          <w:lang w:eastAsia="bg-BG"/>
        </w:rPr>
        <w:t xml:space="preserve"> системи BPS 1040 BS“</w:t>
      </w:r>
    </w:p>
    <w:p w14:paraId="097D01BC" w14:textId="77777777" w:rsidR="00064FA0" w:rsidRPr="00AF449B" w:rsidRDefault="00064FA0" w:rsidP="007A11B2">
      <w:pPr>
        <w:spacing w:after="0" w:line="360" w:lineRule="auto"/>
        <w:ind w:firstLine="709"/>
        <w:jc w:val="both"/>
        <w:rPr>
          <w:rFonts w:ascii="Times New Roman" w:hAnsi="Times New Roman"/>
          <w:sz w:val="24"/>
          <w:szCs w:val="24"/>
        </w:rPr>
      </w:pPr>
      <w:r w:rsidRPr="00AF449B">
        <w:rPr>
          <w:rFonts w:ascii="Times New Roman" w:hAnsi="Times New Roman"/>
          <w:sz w:val="24"/>
          <w:szCs w:val="24"/>
        </w:rPr>
        <w:t>Обществената поръчка включва:</w:t>
      </w:r>
    </w:p>
    <w:p w14:paraId="1BB835CF" w14:textId="7804D53C" w:rsidR="00064FA0" w:rsidRPr="00B26B5A" w:rsidRDefault="00064FA0" w:rsidP="007A11B2">
      <w:pPr>
        <w:spacing w:after="0" w:line="360" w:lineRule="auto"/>
        <w:ind w:firstLine="709"/>
        <w:jc w:val="both"/>
        <w:rPr>
          <w:rFonts w:ascii="Times New Roman" w:hAnsi="Times New Roman"/>
          <w:sz w:val="24"/>
          <w:szCs w:val="24"/>
        </w:rPr>
      </w:pPr>
      <w:r w:rsidRPr="00B26B5A">
        <w:rPr>
          <w:rFonts w:ascii="Times New Roman" w:hAnsi="Times New Roman"/>
          <w:sz w:val="24"/>
          <w:szCs w:val="24"/>
        </w:rPr>
        <w:t xml:space="preserve">Доставка на резервни части за </w:t>
      </w:r>
      <w:proofErr w:type="spellStart"/>
      <w:r w:rsidRPr="00B26B5A">
        <w:rPr>
          <w:rFonts w:ascii="Times New Roman" w:hAnsi="Times New Roman"/>
          <w:sz w:val="24"/>
          <w:szCs w:val="24"/>
        </w:rPr>
        <w:t>банкнотообработващи</w:t>
      </w:r>
      <w:proofErr w:type="spellEnd"/>
      <w:r w:rsidRPr="00B26B5A">
        <w:rPr>
          <w:rFonts w:ascii="Times New Roman" w:hAnsi="Times New Roman"/>
          <w:sz w:val="24"/>
          <w:szCs w:val="24"/>
        </w:rPr>
        <w:t xml:space="preserve"> системи BPS 1040 BS</w:t>
      </w:r>
      <w:r>
        <w:rPr>
          <w:rFonts w:ascii="Times New Roman" w:hAnsi="Times New Roman"/>
          <w:sz w:val="24"/>
          <w:szCs w:val="24"/>
        </w:rPr>
        <w:t>,</w:t>
      </w:r>
      <w:r w:rsidR="00DB24AF">
        <w:rPr>
          <w:rFonts w:ascii="Times New Roman" w:hAnsi="Times New Roman"/>
          <w:sz w:val="24"/>
          <w:szCs w:val="24"/>
        </w:rPr>
        <w:t xml:space="preserve"> посочени в </w:t>
      </w:r>
      <w:r w:rsidR="0036717E">
        <w:rPr>
          <w:rFonts w:ascii="Times New Roman" w:hAnsi="Times New Roman"/>
          <w:sz w:val="24"/>
          <w:szCs w:val="24"/>
        </w:rPr>
        <w:t>„</w:t>
      </w:r>
      <w:r w:rsidRPr="00B26B5A">
        <w:rPr>
          <w:rFonts w:ascii="Times New Roman" w:hAnsi="Times New Roman"/>
          <w:sz w:val="24"/>
          <w:szCs w:val="24"/>
        </w:rPr>
        <w:t>Техническа</w:t>
      </w:r>
      <w:proofErr w:type="spellStart"/>
      <w:r w:rsidR="00DB24AF">
        <w:rPr>
          <w:rFonts w:ascii="Times New Roman" w:hAnsi="Times New Roman"/>
          <w:sz w:val="24"/>
          <w:szCs w:val="24"/>
          <w:lang w:val="en-US"/>
        </w:rPr>
        <w:t>та</w:t>
      </w:r>
      <w:proofErr w:type="spellEnd"/>
      <w:r w:rsidRPr="00B26B5A">
        <w:rPr>
          <w:rFonts w:ascii="Times New Roman" w:hAnsi="Times New Roman"/>
          <w:sz w:val="24"/>
          <w:szCs w:val="24"/>
        </w:rPr>
        <w:t xml:space="preserve"> спецификация на резервни</w:t>
      </w:r>
      <w:r w:rsidR="00DB24AF">
        <w:rPr>
          <w:rFonts w:ascii="Times New Roman" w:hAnsi="Times New Roman"/>
          <w:sz w:val="24"/>
          <w:szCs w:val="24"/>
        </w:rPr>
        <w:t>те</w:t>
      </w:r>
      <w:r w:rsidRPr="00B26B5A">
        <w:rPr>
          <w:rFonts w:ascii="Times New Roman" w:hAnsi="Times New Roman"/>
          <w:sz w:val="24"/>
          <w:szCs w:val="24"/>
        </w:rPr>
        <w:t xml:space="preserve"> части за </w:t>
      </w:r>
      <w:proofErr w:type="spellStart"/>
      <w:r w:rsidRPr="00B26B5A">
        <w:rPr>
          <w:rFonts w:ascii="Times New Roman" w:hAnsi="Times New Roman"/>
          <w:sz w:val="24"/>
          <w:szCs w:val="24"/>
        </w:rPr>
        <w:t>банкнотообработващи</w:t>
      </w:r>
      <w:proofErr w:type="spellEnd"/>
      <w:r w:rsidRPr="00B26B5A">
        <w:rPr>
          <w:rFonts w:ascii="Times New Roman" w:hAnsi="Times New Roman"/>
          <w:sz w:val="24"/>
          <w:szCs w:val="24"/>
        </w:rPr>
        <w:t xml:space="preserve"> системи BPS 1040 BS“ </w:t>
      </w:r>
      <w:r w:rsidR="0036717E">
        <w:rPr>
          <w:rFonts w:ascii="Times New Roman" w:hAnsi="Times New Roman"/>
          <w:sz w:val="24"/>
          <w:szCs w:val="24"/>
        </w:rPr>
        <w:t xml:space="preserve">– Приложение № 1 </w:t>
      </w:r>
      <w:r w:rsidRPr="00B26B5A">
        <w:rPr>
          <w:rFonts w:ascii="Times New Roman" w:hAnsi="Times New Roman"/>
          <w:sz w:val="24"/>
          <w:szCs w:val="24"/>
          <w:lang w:eastAsia="bg-BG"/>
        </w:rPr>
        <w:t>(</w:t>
      </w:r>
      <w:r w:rsidRPr="00B26B5A">
        <w:rPr>
          <w:rFonts w:ascii="Times New Roman" w:hAnsi="Times New Roman"/>
          <w:i/>
          <w:sz w:val="24"/>
          <w:szCs w:val="24"/>
          <w:lang w:eastAsia="bg-BG"/>
        </w:rPr>
        <w:t>приложен</w:t>
      </w:r>
      <w:r w:rsidR="00DB24AF">
        <w:rPr>
          <w:rFonts w:ascii="Times New Roman" w:hAnsi="Times New Roman"/>
          <w:i/>
          <w:sz w:val="24"/>
          <w:szCs w:val="24"/>
          <w:lang w:eastAsia="bg-BG"/>
        </w:rPr>
        <w:t>а</w:t>
      </w:r>
      <w:r w:rsidRPr="00B26B5A">
        <w:rPr>
          <w:rFonts w:ascii="Times New Roman" w:hAnsi="Times New Roman"/>
          <w:i/>
          <w:sz w:val="24"/>
          <w:szCs w:val="24"/>
          <w:lang w:eastAsia="bg-BG"/>
        </w:rPr>
        <w:t xml:space="preserve"> към документацията</w:t>
      </w:r>
      <w:r w:rsidRPr="00B26B5A">
        <w:rPr>
          <w:rFonts w:ascii="Times New Roman" w:hAnsi="Times New Roman"/>
          <w:sz w:val="24"/>
          <w:szCs w:val="24"/>
          <w:lang w:eastAsia="bg-BG"/>
        </w:rPr>
        <w:t>)</w:t>
      </w:r>
      <w:r w:rsidRPr="00B26B5A">
        <w:rPr>
          <w:rFonts w:ascii="Times New Roman" w:hAnsi="Times New Roman"/>
          <w:sz w:val="24"/>
          <w:szCs w:val="24"/>
        </w:rPr>
        <w:t>.</w:t>
      </w:r>
    </w:p>
    <w:p w14:paraId="04F4F5A2" w14:textId="12DBA7B1" w:rsidR="00064FA0" w:rsidRPr="00B26B5A" w:rsidRDefault="00064FA0" w:rsidP="007A11B2">
      <w:pPr>
        <w:tabs>
          <w:tab w:val="left" w:pos="426"/>
          <w:tab w:val="left" w:pos="720"/>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Доставката на резервни части ще се извърши еднократно</w:t>
      </w:r>
      <w:r w:rsidR="0036717E">
        <w:rPr>
          <w:rFonts w:ascii="Times New Roman" w:hAnsi="Times New Roman"/>
          <w:sz w:val="24"/>
          <w:szCs w:val="24"/>
          <w:lang w:eastAsia="bg-BG"/>
        </w:rPr>
        <w:t>, в срок предложен в техническото предложение на избрания за изпълнител участник</w:t>
      </w:r>
      <w:r>
        <w:rPr>
          <w:rFonts w:ascii="Times New Roman" w:hAnsi="Times New Roman"/>
          <w:sz w:val="24"/>
          <w:szCs w:val="24"/>
          <w:lang w:eastAsia="bg-BG"/>
        </w:rPr>
        <w:t>,</w:t>
      </w:r>
      <w:r w:rsidR="00BE1F6D">
        <w:rPr>
          <w:rFonts w:ascii="Times New Roman" w:hAnsi="Times New Roman"/>
          <w:sz w:val="24"/>
          <w:szCs w:val="24"/>
          <w:lang w:val="en-US" w:eastAsia="bg-BG"/>
        </w:rPr>
        <w:t xml:space="preserve"> </w:t>
      </w:r>
      <w:r w:rsidR="00BE1F6D">
        <w:rPr>
          <w:rFonts w:ascii="Times New Roman" w:hAnsi="Times New Roman"/>
          <w:sz w:val="24"/>
          <w:szCs w:val="24"/>
          <w:lang w:eastAsia="bg-BG"/>
        </w:rPr>
        <w:t xml:space="preserve">не по-дълъг от </w:t>
      </w:r>
      <w:r w:rsidR="002546DE">
        <w:rPr>
          <w:rFonts w:ascii="Times New Roman" w:hAnsi="Times New Roman"/>
          <w:sz w:val="24"/>
          <w:szCs w:val="24"/>
          <w:lang w:eastAsia="bg-BG"/>
        </w:rPr>
        <w:t>90</w:t>
      </w:r>
      <w:r w:rsidR="00BE1F6D">
        <w:rPr>
          <w:rFonts w:ascii="Times New Roman" w:hAnsi="Times New Roman"/>
          <w:sz w:val="24"/>
          <w:szCs w:val="24"/>
          <w:lang w:eastAsia="bg-BG"/>
        </w:rPr>
        <w:t xml:space="preserve"> (</w:t>
      </w:r>
      <w:r w:rsidR="002546DE">
        <w:rPr>
          <w:rFonts w:ascii="Times New Roman" w:hAnsi="Times New Roman"/>
          <w:sz w:val="24"/>
          <w:szCs w:val="24"/>
          <w:lang w:eastAsia="bg-BG"/>
        </w:rPr>
        <w:t>деветдесет</w:t>
      </w:r>
      <w:r w:rsidR="00BE1F6D">
        <w:rPr>
          <w:rFonts w:ascii="Times New Roman" w:hAnsi="Times New Roman"/>
          <w:sz w:val="24"/>
          <w:szCs w:val="24"/>
          <w:lang w:eastAsia="bg-BG"/>
        </w:rPr>
        <w:t>)</w:t>
      </w:r>
      <w:r w:rsidR="002546DE">
        <w:rPr>
          <w:rFonts w:ascii="Times New Roman" w:hAnsi="Times New Roman"/>
          <w:sz w:val="24"/>
          <w:szCs w:val="24"/>
          <w:lang w:eastAsia="bg-BG"/>
        </w:rPr>
        <w:t xml:space="preserve"> календарни дни</w:t>
      </w:r>
      <w:r w:rsidR="00BE1F6D">
        <w:rPr>
          <w:rFonts w:ascii="Times New Roman" w:hAnsi="Times New Roman"/>
          <w:sz w:val="24"/>
          <w:szCs w:val="24"/>
          <w:lang w:eastAsia="bg-BG"/>
        </w:rPr>
        <w:t xml:space="preserve"> от датата на </w:t>
      </w:r>
      <w:r w:rsidR="002546DE">
        <w:rPr>
          <w:rFonts w:ascii="Times New Roman" w:hAnsi="Times New Roman"/>
          <w:sz w:val="24"/>
          <w:szCs w:val="24"/>
          <w:lang w:eastAsia="bg-BG"/>
        </w:rPr>
        <w:t>подписване</w:t>
      </w:r>
      <w:r w:rsidR="00BE1F6D">
        <w:rPr>
          <w:rFonts w:ascii="Times New Roman" w:hAnsi="Times New Roman"/>
          <w:sz w:val="24"/>
          <w:szCs w:val="24"/>
          <w:lang w:eastAsia="bg-BG"/>
        </w:rPr>
        <w:t xml:space="preserve"> на договора за възлагане на обществена поръчка, </w:t>
      </w:r>
      <w:r>
        <w:rPr>
          <w:rFonts w:ascii="Times New Roman" w:hAnsi="Times New Roman"/>
          <w:sz w:val="24"/>
          <w:szCs w:val="24"/>
          <w:lang w:eastAsia="bg-BG"/>
        </w:rPr>
        <w:t xml:space="preserve">като </w:t>
      </w:r>
      <w:r w:rsidR="0036717E">
        <w:rPr>
          <w:rFonts w:ascii="Times New Roman" w:hAnsi="Times New Roman"/>
          <w:sz w:val="24"/>
          <w:szCs w:val="24"/>
          <w:lang w:eastAsia="bg-BG"/>
        </w:rPr>
        <w:t xml:space="preserve">той </w:t>
      </w:r>
      <w:r>
        <w:rPr>
          <w:rFonts w:ascii="Times New Roman" w:hAnsi="Times New Roman"/>
          <w:sz w:val="24"/>
          <w:szCs w:val="24"/>
          <w:lang w:eastAsia="bg-BG"/>
        </w:rPr>
        <w:t xml:space="preserve">трябва да достави пълния обем </w:t>
      </w:r>
      <w:r w:rsidR="003B08BF">
        <w:rPr>
          <w:rFonts w:ascii="Times New Roman" w:hAnsi="Times New Roman"/>
          <w:sz w:val="24"/>
          <w:szCs w:val="24"/>
          <w:lang w:eastAsia="bg-BG"/>
        </w:rPr>
        <w:t xml:space="preserve">резервни части, </w:t>
      </w:r>
      <w:r>
        <w:rPr>
          <w:rFonts w:ascii="Times New Roman" w:hAnsi="Times New Roman"/>
          <w:sz w:val="24"/>
          <w:szCs w:val="24"/>
          <w:lang w:eastAsia="bg-BG"/>
        </w:rPr>
        <w:t xml:space="preserve">посочени в </w:t>
      </w:r>
      <w:r w:rsidR="003B08BF">
        <w:rPr>
          <w:rFonts w:ascii="Times New Roman" w:hAnsi="Times New Roman"/>
          <w:sz w:val="24"/>
          <w:szCs w:val="24"/>
        </w:rPr>
        <w:t>„</w:t>
      </w:r>
      <w:r w:rsidR="003B08BF" w:rsidRPr="00B26B5A">
        <w:rPr>
          <w:rFonts w:ascii="Times New Roman" w:hAnsi="Times New Roman"/>
          <w:sz w:val="24"/>
          <w:szCs w:val="24"/>
        </w:rPr>
        <w:t>Техническа</w:t>
      </w:r>
      <w:proofErr w:type="spellStart"/>
      <w:r w:rsidR="003B08BF">
        <w:rPr>
          <w:rFonts w:ascii="Times New Roman" w:hAnsi="Times New Roman"/>
          <w:sz w:val="24"/>
          <w:szCs w:val="24"/>
          <w:lang w:val="en-US"/>
        </w:rPr>
        <w:t>та</w:t>
      </w:r>
      <w:proofErr w:type="spellEnd"/>
      <w:r w:rsidR="003B08BF" w:rsidRPr="00B26B5A">
        <w:rPr>
          <w:rFonts w:ascii="Times New Roman" w:hAnsi="Times New Roman"/>
          <w:sz w:val="24"/>
          <w:szCs w:val="24"/>
        </w:rPr>
        <w:t xml:space="preserve"> спецификация на резервни</w:t>
      </w:r>
      <w:r w:rsidR="003B08BF">
        <w:rPr>
          <w:rFonts w:ascii="Times New Roman" w:hAnsi="Times New Roman"/>
          <w:sz w:val="24"/>
          <w:szCs w:val="24"/>
        </w:rPr>
        <w:t>те</w:t>
      </w:r>
      <w:r w:rsidR="003B08BF" w:rsidRPr="00B26B5A">
        <w:rPr>
          <w:rFonts w:ascii="Times New Roman" w:hAnsi="Times New Roman"/>
          <w:sz w:val="24"/>
          <w:szCs w:val="24"/>
        </w:rPr>
        <w:t xml:space="preserve"> части за </w:t>
      </w:r>
      <w:proofErr w:type="spellStart"/>
      <w:r w:rsidR="003B08BF" w:rsidRPr="00B26B5A">
        <w:rPr>
          <w:rFonts w:ascii="Times New Roman" w:hAnsi="Times New Roman"/>
          <w:sz w:val="24"/>
          <w:szCs w:val="24"/>
        </w:rPr>
        <w:t>банкнотообработващи</w:t>
      </w:r>
      <w:proofErr w:type="spellEnd"/>
      <w:r w:rsidR="003B08BF" w:rsidRPr="00B26B5A">
        <w:rPr>
          <w:rFonts w:ascii="Times New Roman" w:hAnsi="Times New Roman"/>
          <w:sz w:val="24"/>
          <w:szCs w:val="24"/>
        </w:rPr>
        <w:t xml:space="preserve"> системи BPS 1040 BS“</w:t>
      </w:r>
      <w:r w:rsidR="003B08BF">
        <w:rPr>
          <w:rFonts w:ascii="Times New Roman" w:hAnsi="Times New Roman"/>
          <w:sz w:val="24"/>
          <w:szCs w:val="24"/>
        </w:rPr>
        <w:t xml:space="preserve"> </w:t>
      </w:r>
      <w:r w:rsidR="0036717E">
        <w:rPr>
          <w:rFonts w:ascii="Times New Roman" w:hAnsi="Times New Roman"/>
          <w:sz w:val="24"/>
          <w:szCs w:val="24"/>
          <w:lang w:eastAsia="bg-BG"/>
        </w:rPr>
        <w:t>– Приложение № 1</w:t>
      </w:r>
      <w:r w:rsidR="003B08BF">
        <w:rPr>
          <w:rFonts w:ascii="Times New Roman" w:hAnsi="Times New Roman"/>
          <w:sz w:val="24"/>
          <w:szCs w:val="24"/>
          <w:lang w:eastAsia="bg-BG"/>
        </w:rPr>
        <w:t xml:space="preserve"> </w:t>
      </w:r>
      <w:r w:rsidR="003B08BF" w:rsidRPr="00B26B5A">
        <w:rPr>
          <w:rFonts w:ascii="Times New Roman" w:hAnsi="Times New Roman"/>
          <w:sz w:val="24"/>
          <w:szCs w:val="24"/>
          <w:lang w:eastAsia="bg-BG"/>
        </w:rPr>
        <w:t>(</w:t>
      </w:r>
      <w:r w:rsidR="003B08BF" w:rsidRPr="00B26B5A">
        <w:rPr>
          <w:rFonts w:ascii="Times New Roman" w:hAnsi="Times New Roman"/>
          <w:i/>
          <w:sz w:val="24"/>
          <w:szCs w:val="24"/>
          <w:lang w:eastAsia="bg-BG"/>
        </w:rPr>
        <w:t>приложен</w:t>
      </w:r>
      <w:r w:rsidR="003B08BF">
        <w:rPr>
          <w:rFonts w:ascii="Times New Roman" w:hAnsi="Times New Roman"/>
          <w:i/>
          <w:sz w:val="24"/>
          <w:szCs w:val="24"/>
          <w:lang w:eastAsia="bg-BG"/>
        </w:rPr>
        <w:t>а</w:t>
      </w:r>
      <w:r w:rsidR="003B08BF" w:rsidRPr="00B26B5A">
        <w:rPr>
          <w:rFonts w:ascii="Times New Roman" w:hAnsi="Times New Roman"/>
          <w:i/>
          <w:sz w:val="24"/>
          <w:szCs w:val="24"/>
          <w:lang w:eastAsia="bg-BG"/>
        </w:rPr>
        <w:t xml:space="preserve"> към документацията</w:t>
      </w:r>
      <w:r w:rsidR="003B08BF" w:rsidRPr="00B26B5A">
        <w:rPr>
          <w:rFonts w:ascii="Times New Roman" w:hAnsi="Times New Roman"/>
          <w:sz w:val="24"/>
          <w:szCs w:val="24"/>
          <w:lang w:eastAsia="bg-BG"/>
        </w:rPr>
        <w:t>)</w:t>
      </w:r>
      <w:r w:rsidR="003B08BF" w:rsidRPr="00B26B5A">
        <w:rPr>
          <w:rFonts w:ascii="Times New Roman" w:hAnsi="Times New Roman"/>
          <w:sz w:val="24"/>
          <w:szCs w:val="24"/>
        </w:rPr>
        <w:t>.</w:t>
      </w:r>
    </w:p>
    <w:p w14:paraId="447FFA81" w14:textId="77777777" w:rsidR="00064FA0" w:rsidRPr="00B26B5A" w:rsidRDefault="00064FA0" w:rsidP="007A11B2">
      <w:pPr>
        <w:spacing w:after="0" w:line="360" w:lineRule="auto"/>
        <w:ind w:firstLine="709"/>
        <w:jc w:val="both"/>
        <w:rPr>
          <w:rFonts w:ascii="Times New Roman" w:hAnsi="Times New Roman"/>
          <w:b/>
          <w:sz w:val="24"/>
          <w:szCs w:val="24"/>
        </w:rPr>
      </w:pPr>
      <w:r w:rsidRPr="00B26B5A">
        <w:rPr>
          <w:rFonts w:ascii="Times New Roman" w:hAnsi="Times New Roman"/>
          <w:b/>
          <w:sz w:val="24"/>
          <w:szCs w:val="24"/>
        </w:rPr>
        <w:t>2. Срокът на договора.</w:t>
      </w:r>
      <w:bookmarkStart w:id="2" w:name="_Toc456878305"/>
    </w:p>
    <w:p w14:paraId="7CB9F89B" w14:textId="2EBD8AE7" w:rsidR="00064FA0" w:rsidRDefault="0036717E" w:rsidP="007A11B2">
      <w:pPr>
        <w:spacing w:after="0" w:line="360" w:lineRule="auto"/>
        <w:ind w:firstLine="709"/>
        <w:jc w:val="both"/>
        <w:rPr>
          <w:rFonts w:ascii="Times New Roman" w:hAnsi="Times New Roman"/>
          <w:sz w:val="24"/>
          <w:szCs w:val="24"/>
        </w:rPr>
      </w:pPr>
      <w:r>
        <w:rPr>
          <w:rFonts w:ascii="Times New Roman" w:hAnsi="Times New Roman"/>
          <w:sz w:val="24"/>
          <w:szCs w:val="24"/>
        </w:rPr>
        <w:t xml:space="preserve">2.1. </w:t>
      </w:r>
      <w:r w:rsidR="00064FA0" w:rsidRPr="00B26B5A">
        <w:rPr>
          <w:rFonts w:ascii="Times New Roman" w:hAnsi="Times New Roman"/>
          <w:sz w:val="24"/>
          <w:szCs w:val="24"/>
        </w:rPr>
        <w:t>Доставката на резервните части ще се извърши еднократно</w:t>
      </w:r>
      <w:r>
        <w:rPr>
          <w:rFonts w:ascii="Times New Roman" w:hAnsi="Times New Roman"/>
          <w:sz w:val="24"/>
          <w:szCs w:val="24"/>
        </w:rPr>
        <w:t>,</w:t>
      </w:r>
      <w:r w:rsidRPr="0036717E">
        <w:rPr>
          <w:rFonts w:ascii="Times New Roman" w:hAnsi="Times New Roman"/>
          <w:sz w:val="24"/>
          <w:szCs w:val="24"/>
          <w:lang w:eastAsia="bg-BG"/>
        </w:rPr>
        <w:t xml:space="preserve"> </w:t>
      </w:r>
      <w:r>
        <w:rPr>
          <w:rFonts w:ascii="Times New Roman" w:hAnsi="Times New Roman"/>
          <w:sz w:val="24"/>
          <w:szCs w:val="24"/>
          <w:lang w:eastAsia="bg-BG"/>
        </w:rPr>
        <w:t>в срок</w:t>
      </w:r>
      <w:r w:rsidR="003C7698">
        <w:rPr>
          <w:rFonts w:ascii="Times New Roman" w:hAnsi="Times New Roman"/>
          <w:sz w:val="24"/>
          <w:szCs w:val="24"/>
          <w:lang w:val="en-US" w:eastAsia="bg-BG"/>
        </w:rPr>
        <w:t>,</w:t>
      </w:r>
      <w:r>
        <w:rPr>
          <w:rFonts w:ascii="Times New Roman" w:hAnsi="Times New Roman"/>
          <w:sz w:val="24"/>
          <w:szCs w:val="24"/>
          <w:lang w:eastAsia="bg-BG"/>
        </w:rPr>
        <w:t xml:space="preserve"> предложен в техническото предложение на избрания за изпълнител участник</w:t>
      </w:r>
      <w:r w:rsidR="00BE1F6D">
        <w:rPr>
          <w:rFonts w:ascii="Times New Roman" w:hAnsi="Times New Roman"/>
          <w:sz w:val="24"/>
          <w:szCs w:val="24"/>
          <w:lang w:eastAsia="bg-BG"/>
        </w:rPr>
        <w:t xml:space="preserve">, не по-дълъг </w:t>
      </w:r>
      <w:r w:rsidR="002546DE" w:rsidRPr="002546DE">
        <w:rPr>
          <w:rFonts w:ascii="Times New Roman" w:hAnsi="Times New Roman"/>
          <w:sz w:val="24"/>
          <w:szCs w:val="24"/>
          <w:lang w:eastAsia="bg-BG"/>
        </w:rPr>
        <w:t>от 90 (деветдесет) календарни дни</w:t>
      </w:r>
      <w:r w:rsidR="00BE1F6D">
        <w:rPr>
          <w:rFonts w:ascii="Times New Roman" w:hAnsi="Times New Roman"/>
          <w:sz w:val="24"/>
          <w:szCs w:val="24"/>
          <w:lang w:eastAsia="bg-BG"/>
        </w:rPr>
        <w:t xml:space="preserve"> от датата на </w:t>
      </w:r>
      <w:r w:rsidR="002546DE">
        <w:rPr>
          <w:rFonts w:ascii="Times New Roman" w:hAnsi="Times New Roman"/>
          <w:sz w:val="24"/>
          <w:szCs w:val="24"/>
          <w:lang w:eastAsia="bg-BG"/>
        </w:rPr>
        <w:t>подписване</w:t>
      </w:r>
      <w:r w:rsidR="00BE1F6D">
        <w:rPr>
          <w:rFonts w:ascii="Times New Roman" w:hAnsi="Times New Roman"/>
          <w:sz w:val="24"/>
          <w:szCs w:val="24"/>
          <w:lang w:eastAsia="bg-BG"/>
        </w:rPr>
        <w:t xml:space="preserve"> на договора за възлагане на обществена поръчка</w:t>
      </w:r>
      <w:r w:rsidR="00064FA0" w:rsidRPr="00B26B5A">
        <w:rPr>
          <w:rFonts w:ascii="Times New Roman" w:hAnsi="Times New Roman"/>
          <w:sz w:val="24"/>
          <w:szCs w:val="24"/>
        </w:rPr>
        <w:t>.</w:t>
      </w:r>
    </w:p>
    <w:p w14:paraId="477A644A" w14:textId="50EBACCB" w:rsidR="0036717E" w:rsidRPr="00AE3D08" w:rsidRDefault="0036717E" w:rsidP="007A11B2">
      <w:pPr>
        <w:spacing w:after="0" w:line="360" w:lineRule="auto"/>
        <w:ind w:firstLine="709"/>
        <w:jc w:val="both"/>
        <w:rPr>
          <w:rFonts w:ascii="Times New Roman" w:hAnsi="Times New Roman"/>
          <w:sz w:val="24"/>
          <w:szCs w:val="24"/>
        </w:rPr>
      </w:pPr>
      <w:r>
        <w:rPr>
          <w:rFonts w:ascii="Times New Roman" w:hAnsi="Times New Roman"/>
          <w:sz w:val="24"/>
          <w:szCs w:val="24"/>
        </w:rPr>
        <w:t>2.2. Избраният за изпълнител участник се задължава да осигури гаранционен срок на доставените от него резервни части за срок</w:t>
      </w:r>
      <w:r w:rsidR="003B08BF">
        <w:rPr>
          <w:rFonts w:ascii="Times New Roman" w:hAnsi="Times New Roman"/>
          <w:sz w:val="24"/>
          <w:szCs w:val="24"/>
        </w:rPr>
        <w:t>,</w:t>
      </w:r>
      <w:r>
        <w:rPr>
          <w:rFonts w:ascii="Times New Roman" w:hAnsi="Times New Roman"/>
          <w:sz w:val="24"/>
          <w:szCs w:val="24"/>
        </w:rPr>
        <w:t xml:space="preserve"> предложен в техническото му предложение, считано от писменото потвърждение по чл. 2, ал. 5 от проекта на договор</w:t>
      </w:r>
      <w:r w:rsidR="003B08BF">
        <w:rPr>
          <w:rFonts w:ascii="Times New Roman" w:hAnsi="Times New Roman"/>
          <w:sz w:val="24"/>
          <w:szCs w:val="24"/>
        </w:rPr>
        <w:t>,</w:t>
      </w:r>
      <w:r w:rsidR="003B08BF" w:rsidRPr="003B08BF">
        <w:rPr>
          <w:rFonts w:ascii="Times New Roman" w:hAnsi="Times New Roman"/>
          <w:color w:val="000000"/>
          <w:spacing w:val="-3"/>
          <w:sz w:val="24"/>
          <w:szCs w:val="24"/>
        </w:rPr>
        <w:t xml:space="preserve"> </w:t>
      </w:r>
      <w:r w:rsidR="003B08BF" w:rsidRPr="00536DB8">
        <w:rPr>
          <w:rFonts w:ascii="Times New Roman" w:hAnsi="Times New Roman"/>
          <w:color w:val="000000"/>
          <w:spacing w:val="-3"/>
          <w:sz w:val="24"/>
          <w:szCs w:val="24"/>
        </w:rPr>
        <w:t xml:space="preserve">приложен в документацията за участие в </w:t>
      </w:r>
      <w:r w:rsidR="003B08BF" w:rsidRPr="00536DB8">
        <w:rPr>
          <w:rFonts w:ascii="Times New Roman" w:hAnsi="Times New Roman"/>
          <w:color w:val="000000"/>
          <w:spacing w:val="3"/>
          <w:sz w:val="24"/>
          <w:szCs w:val="24"/>
        </w:rPr>
        <w:t>обществена</w:t>
      </w:r>
      <w:r w:rsidR="003B08BF">
        <w:rPr>
          <w:rFonts w:ascii="Times New Roman" w:hAnsi="Times New Roman"/>
          <w:color w:val="000000"/>
          <w:spacing w:val="3"/>
          <w:sz w:val="24"/>
          <w:szCs w:val="24"/>
        </w:rPr>
        <w:t>та</w:t>
      </w:r>
      <w:r w:rsidR="003B08BF" w:rsidRPr="00536DB8">
        <w:rPr>
          <w:rFonts w:ascii="Times New Roman" w:hAnsi="Times New Roman"/>
          <w:color w:val="000000"/>
          <w:spacing w:val="3"/>
          <w:sz w:val="24"/>
          <w:szCs w:val="24"/>
        </w:rPr>
        <w:t xml:space="preserve"> поръчка</w:t>
      </w:r>
      <w:r>
        <w:rPr>
          <w:rFonts w:ascii="Times New Roman" w:hAnsi="Times New Roman"/>
          <w:sz w:val="24"/>
          <w:szCs w:val="24"/>
        </w:rPr>
        <w:t xml:space="preserve">. </w:t>
      </w:r>
    </w:p>
    <w:p w14:paraId="05835909" w14:textId="77777777" w:rsidR="00064FA0" w:rsidRPr="00B26B5A" w:rsidRDefault="00064FA0" w:rsidP="007A11B2">
      <w:pPr>
        <w:spacing w:after="0" w:line="360" w:lineRule="auto"/>
        <w:ind w:firstLine="709"/>
        <w:jc w:val="both"/>
        <w:rPr>
          <w:rFonts w:ascii="Times New Roman" w:hAnsi="Times New Roman"/>
          <w:b/>
          <w:sz w:val="24"/>
          <w:szCs w:val="24"/>
        </w:rPr>
      </w:pPr>
      <w:r w:rsidRPr="00B26B5A">
        <w:rPr>
          <w:rFonts w:ascii="Times New Roman" w:hAnsi="Times New Roman"/>
          <w:b/>
          <w:sz w:val="24"/>
          <w:szCs w:val="24"/>
          <w:lang w:eastAsia="bg-BG"/>
        </w:rPr>
        <w:t>3. Място на изпълнение</w:t>
      </w:r>
      <w:bookmarkEnd w:id="2"/>
      <w:r w:rsidRPr="00B26B5A">
        <w:rPr>
          <w:rFonts w:ascii="Times New Roman" w:hAnsi="Times New Roman"/>
          <w:b/>
          <w:sz w:val="24"/>
          <w:szCs w:val="24"/>
          <w:lang w:eastAsia="bg-BG"/>
        </w:rPr>
        <w:t>:</w:t>
      </w:r>
    </w:p>
    <w:p w14:paraId="1AFB522A" w14:textId="3BF1F055" w:rsidR="00064FA0" w:rsidRPr="00B26B5A" w:rsidRDefault="00064FA0" w:rsidP="007A11B2">
      <w:pPr>
        <w:spacing w:after="0" w:line="360" w:lineRule="auto"/>
        <w:ind w:firstLine="709"/>
        <w:jc w:val="both"/>
        <w:rPr>
          <w:rFonts w:ascii="Times New Roman" w:hAnsi="Times New Roman"/>
          <w:sz w:val="24"/>
          <w:szCs w:val="24"/>
        </w:rPr>
      </w:pPr>
      <w:r w:rsidRPr="00B26B5A">
        <w:rPr>
          <w:rFonts w:ascii="Times New Roman" w:hAnsi="Times New Roman"/>
          <w:sz w:val="24"/>
          <w:szCs w:val="24"/>
          <w:lang w:eastAsia="bg-BG"/>
        </w:rPr>
        <w:t>Изпълнителят се задължава да достави резервните части до сградата на БНБ на адрес: 1784 София, ул. „Михаил Тенев</w:t>
      </w:r>
      <w:r w:rsidR="003B08BF">
        <w:rPr>
          <w:rFonts w:ascii="Times New Roman" w:hAnsi="Times New Roman"/>
          <w:sz w:val="24"/>
          <w:szCs w:val="24"/>
          <w:lang w:eastAsia="bg-BG"/>
        </w:rPr>
        <w:t>“</w:t>
      </w:r>
      <w:r w:rsidRPr="00B26B5A">
        <w:rPr>
          <w:rFonts w:ascii="Times New Roman" w:hAnsi="Times New Roman"/>
          <w:sz w:val="24"/>
          <w:szCs w:val="24"/>
          <w:lang w:eastAsia="bg-BG"/>
        </w:rPr>
        <w:t xml:space="preserve"> № 10, Касов център на БНБ, съгласно условията за доставка</w:t>
      </w:r>
      <w:r w:rsidR="00032C82">
        <w:rPr>
          <w:rFonts w:ascii="Times New Roman" w:hAnsi="Times New Roman"/>
          <w:sz w:val="24"/>
          <w:szCs w:val="24"/>
          <w:lang w:eastAsia="bg-BG"/>
        </w:rPr>
        <w:t xml:space="preserve">, предложени от избрания за изпълнител участник </w:t>
      </w:r>
      <w:r w:rsidR="003B08BF">
        <w:rPr>
          <w:rFonts w:ascii="Times New Roman" w:hAnsi="Times New Roman"/>
          <w:sz w:val="24"/>
          <w:szCs w:val="24"/>
          <w:lang w:eastAsia="bg-BG"/>
        </w:rPr>
        <w:t>съгласно</w:t>
      </w:r>
      <w:r w:rsidR="00032C82">
        <w:rPr>
          <w:rFonts w:ascii="Times New Roman" w:hAnsi="Times New Roman"/>
          <w:sz w:val="24"/>
          <w:szCs w:val="24"/>
          <w:lang w:eastAsia="bg-BG"/>
        </w:rPr>
        <w:t xml:space="preserve"> правилата на </w:t>
      </w:r>
      <w:proofErr w:type="spellStart"/>
      <w:r w:rsidRPr="00B26B5A">
        <w:rPr>
          <w:rFonts w:ascii="Times New Roman" w:hAnsi="Times New Roman"/>
          <w:sz w:val="24"/>
          <w:szCs w:val="24"/>
          <w:lang w:eastAsia="bg-BG"/>
        </w:rPr>
        <w:t>Incoterms</w:t>
      </w:r>
      <w:proofErr w:type="spellEnd"/>
      <w:r w:rsidRPr="00B26B5A">
        <w:rPr>
          <w:rFonts w:ascii="Times New Roman" w:hAnsi="Times New Roman"/>
          <w:sz w:val="24"/>
          <w:szCs w:val="24"/>
          <w:lang w:eastAsia="bg-BG"/>
        </w:rPr>
        <w:t xml:space="preserve"> 2010. </w:t>
      </w:r>
    </w:p>
    <w:p w14:paraId="368BC8F6" w14:textId="77777777" w:rsidR="00064FA0" w:rsidRPr="00B26B5A" w:rsidRDefault="00064FA0" w:rsidP="007A11B2">
      <w:pPr>
        <w:pStyle w:val="Heading2"/>
        <w:spacing w:before="0" w:line="360" w:lineRule="auto"/>
        <w:ind w:firstLine="709"/>
        <w:rPr>
          <w:rFonts w:ascii="Times New Roman" w:hAnsi="Times New Roman"/>
          <w:color w:val="auto"/>
          <w:sz w:val="24"/>
          <w:szCs w:val="24"/>
          <w:lang w:eastAsia="bg-BG"/>
        </w:rPr>
      </w:pPr>
      <w:bookmarkStart w:id="3" w:name="_Toc456878304"/>
      <w:r w:rsidRPr="00B26B5A">
        <w:rPr>
          <w:rFonts w:ascii="Times New Roman" w:hAnsi="Times New Roman"/>
          <w:color w:val="auto"/>
          <w:sz w:val="24"/>
          <w:szCs w:val="24"/>
          <w:lang w:eastAsia="bg-BG"/>
        </w:rPr>
        <w:lastRenderedPageBreak/>
        <w:t>4. Технически спецификации</w:t>
      </w:r>
      <w:bookmarkEnd w:id="3"/>
      <w:r w:rsidRPr="00B26B5A">
        <w:rPr>
          <w:rFonts w:ascii="Times New Roman" w:hAnsi="Times New Roman"/>
          <w:color w:val="auto"/>
          <w:sz w:val="24"/>
          <w:szCs w:val="24"/>
          <w:lang w:eastAsia="bg-BG"/>
        </w:rPr>
        <w:t>.</w:t>
      </w:r>
    </w:p>
    <w:p w14:paraId="2BA94595" w14:textId="77777777" w:rsidR="00064FA0" w:rsidRDefault="00064FA0" w:rsidP="007A11B2">
      <w:pPr>
        <w:spacing w:after="0" w:line="360" w:lineRule="auto"/>
        <w:jc w:val="both"/>
        <w:rPr>
          <w:rFonts w:ascii="Times New Roman" w:hAnsi="Times New Roman"/>
          <w:sz w:val="24"/>
          <w:szCs w:val="24"/>
          <w:lang w:val="en-US"/>
        </w:rPr>
      </w:pPr>
      <w:r w:rsidRPr="00B26B5A">
        <w:rPr>
          <w:rFonts w:ascii="Times New Roman" w:hAnsi="Times New Roman"/>
          <w:sz w:val="24"/>
          <w:szCs w:val="24"/>
          <w:lang w:eastAsia="bg-BG"/>
        </w:rPr>
        <w:tab/>
        <w:t xml:space="preserve">„Техническа спецификация на резервни части за </w:t>
      </w:r>
      <w:proofErr w:type="spellStart"/>
      <w:r w:rsidRPr="00B26B5A">
        <w:rPr>
          <w:rFonts w:ascii="Times New Roman" w:hAnsi="Times New Roman"/>
          <w:sz w:val="24"/>
          <w:szCs w:val="24"/>
          <w:lang w:eastAsia="bg-BG"/>
        </w:rPr>
        <w:t>банкнотообработващи</w:t>
      </w:r>
      <w:proofErr w:type="spellEnd"/>
      <w:r w:rsidRPr="00B26B5A">
        <w:rPr>
          <w:rFonts w:ascii="Times New Roman" w:hAnsi="Times New Roman"/>
          <w:sz w:val="24"/>
          <w:szCs w:val="24"/>
          <w:lang w:eastAsia="bg-BG"/>
        </w:rPr>
        <w:t xml:space="preserve"> системи BPS 1040 BS“ </w:t>
      </w:r>
      <w:r w:rsidR="00012EA5" w:rsidRPr="00012EA5">
        <w:rPr>
          <w:rFonts w:ascii="Times New Roman" w:hAnsi="Times New Roman"/>
          <w:sz w:val="24"/>
          <w:szCs w:val="24"/>
          <w:lang w:eastAsia="bg-BG"/>
        </w:rPr>
        <w:t>– Приложение № 1</w:t>
      </w:r>
      <w:r w:rsidRPr="00B26B5A">
        <w:rPr>
          <w:rFonts w:ascii="Times New Roman" w:hAnsi="Times New Roman"/>
          <w:sz w:val="24"/>
          <w:szCs w:val="24"/>
          <w:lang w:eastAsia="bg-BG"/>
        </w:rPr>
        <w:t>.</w:t>
      </w:r>
      <w:r w:rsidRPr="00B26B5A">
        <w:rPr>
          <w:rFonts w:ascii="Times New Roman" w:hAnsi="Times New Roman"/>
          <w:sz w:val="24"/>
          <w:szCs w:val="24"/>
        </w:rPr>
        <w:tab/>
      </w:r>
    </w:p>
    <w:p w14:paraId="2AE0FB26" w14:textId="77777777" w:rsidR="004D5F0B" w:rsidRPr="007A11B2" w:rsidRDefault="004D5F0B" w:rsidP="007A11B2">
      <w:pPr>
        <w:spacing w:after="0" w:line="360" w:lineRule="auto"/>
        <w:jc w:val="both"/>
        <w:rPr>
          <w:rFonts w:ascii="Times New Roman" w:hAnsi="Times New Roman"/>
          <w:sz w:val="24"/>
          <w:szCs w:val="24"/>
          <w:lang w:val="en-US"/>
        </w:rPr>
      </w:pPr>
    </w:p>
    <w:p w14:paraId="17DF3228" w14:textId="77777777" w:rsidR="00064FA0" w:rsidRPr="00AF449B" w:rsidRDefault="00064FA0" w:rsidP="007A11B2">
      <w:pPr>
        <w:pStyle w:val="Heading1"/>
        <w:spacing w:before="0" w:line="360" w:lineRule="auto"/>
        <w:jc w:val="center"/>
        <w:rPr>
          <w:rFonts w:ascii="Times New Roman" w:hAnsi="Times New Roman"/>
          <w:color w:val="auto"/>
          <w:sz w:val="24"/>
          <w:szCs w:val="24"/>
          <w:lang w:eastAsia="bg-BG"/>
        </w:rPr>
      </w:pPr>
      <w:bookmarkStart w:id="4" w:name="_Toc456878306"/>
      <w:r w:rsidRPr="00B26B5A">
        <w:rPr>
          <w:rFonts w:ascii="Times New Roman" w:hAnsi="Times New Roman"/>
          <w:color w:val="auto"/>
          <w:sz w:val="24"/>
          <w:szCs w:val="24"/>
          <w:lang w:eastAsia="bg-BG"/>
        </w:rPr>
        <w:t>ІI. ДОСТЪП ДО ДОКУМЕНТАЦИЯ</w:t>
      </w:r>
      <w:r w:rsidRPr="00AF449B">
        <w:rPr>
          <w:rFonts w:ascii="Times New Roman" w:hAnsi="Times New Roman"/>
          <w:color w:val="auto"/>
          <w:sz w:val="24"/>
          <w:szCs w:val="24"/>
          <w:lang w:eastAsia="bg-BG"/>
        </w:rPr>
        <w:t xml:space="preserve"> ЗА УЧАСТИЕ. ПОЛУЧАВАНЕ НА ОФЕРТИ. РАЗЯСНЕНИЯ ПО ДОКУМЕНТАЦИЯТА. ОБМЕН НА ИНФОРМАЦИЯ</w:t>
      </w:r>
      <w:bookmarkEnd w:id="4"/>
    </w:p>
    <w:p w14:paraId="6893F7E1" w14:textId="77777777" w:rsidR="00064FA0" w:rsidRPr="00AF449B" w:rsidRDefault="00064FA0" w:rsidP="007A11B2">
      <w:pPr>
        <w:pStyle w:val="Heading2"/>
        <w:spacing w:before="0" w:line="360" w:lineRule="auto"/>
        <w:rPr>
          <w:rFonts w:ascii="Times New Roman" w:hAnsi="Times New Roman"/>
          <w:color w:val="auto"/>
          <w:sz w:val="24"/>
          <w:szCs w:val="24"/>
        </w:rPr>
      </w:pPr>
      <w:r w:rsidRPr="00AF449B">
        <w:rPr>
          <w:rFonts w:ascii="Times New Roman" w:hAnsi="Times New Roman"/>
          <w:color w:val="auto"/>
          <w:sz w:val="24"/>
          <w:szCs w:val="24"/>
        </w:rPr>
        <w:tab/>
      </w:r>
      <w:bookmarkStart w:id="5" w:name="_Toc456878307"/>
      <w:r w:rsidRPr="00AF449B">
        <w:rPr>
          <w:rFonts w:ascii="Times New Roman" w:hAnsi="Times New Roman"/>
          <w:color w:val="auto"/>
          <w:sz w:val="24"/>
          <w:szCs w:val="24"/>
        </w:rPr>
        <w:t>1. Условия за получаване на документация:</w:t>
      </w:r>
      <w:bookmarkEnd w:id="5"/>
    </w:p>
    <w:p w14:paraId="11E61644" w14:textId="77777777" w:rsidR="00763EC5" w:rsidRPr="00763EC5" w:rsidRDefault="00064FA0" w:rsidP="00763EC5">
      <w:pPr>
        <w:spacing w:after="0" w:line="360" w:lineRule="auto"/>
        <w:ind w:firstLine="709"/>
        <w:jc w:val="both"/>
        <w:rPr>
          <w:rFonts w:ascii="Times New Roman" w:hAnsi="Times New Roman"/>
          <w:color w:val="0000FF"/>
          <w:sz w:val="24"/>
          <w:szCs w:val="24"/>
          <w:u w:val="single"/>
        </w:rPr>
      </w:pPr>
      <w:r w:rsidRPr="00AF449B">
        <w:rPr>
          <w:rFonts w:ascii="Times New Roman" w:hAnsi="Times New Roman"/>
          <w:sz w:val="24"/>
          <w:szCs w:val="24"/>
        </w:rPr>
        <w:t xml:space="preserve">Лицата могат да изтеглят безплатно документацията за участие от интернет </w:t>
      </w:r>
      <w:r w:rsidRPr="001B664A">
        <w:rPr>
          <w:rFonts w:ascii="Times New Roman" w:hAnsi="Times New Roman"/>
          <w:sz w:val="24"/>
          <w:szCs w:val="24"/>
        </w:rPr>
        <w:t xml:space="preserve">страницата на възложител: </w:t>
      </w:r>
      <w:hyperlink r:id="rId8" w:history="1">
        <w:r w:rsidRPr="001B664A">
          <w:rPr>
            <w:rStyle w:val="Hyperlink"/>
            <w:rFonts w:ascii="Times New Roman" w:hAnsi="Times New Roman"/>
            <w:sz w:val="24"/>
            <w:szCs w:val="24"/>
          </w:rPr>
          <w:t>http://www.bnb.bg</w:t>
        </w:r>
      </w:hyperlink>
      <w:r w:rsidRPr="001B664A">
        <w:rPr>
          <w:rStyle w:val="Hyperlink"/>
          <w:rFonts w:ascii="Times New Roman" w:hAnsi="Times New Roman"/>
          <w:sz w:val="24"/>
          <w:szCs w:val="24"/>
        </w:rPr>
        <w:t xml:space="preserve">, </w:t>
      </w:r>
      <w:r w:rsidRPr="001B664A">
        <w:rPr>
          <w:rFonts w:ascii="Times New Roman" w:hAnsi="Times New Roman"/>
          <w:sz w:val="24"/>
          <w:szCs w:val="24"/>
        </w:rPr>
        <w:t xml:space="preserve">раздел „Профил на купувача – обществени поръчки“ - </w:t>
      </w:r>
    </w:p>
    <w:p w14:paraId="0F995A4B" w14:textId="254DA8D1" w:rsidR="00064FA0" w:rsidRPr="00AF449B" w:rsidRDefault="00763EC5" w:rsidP="007A11B2">
      <w:pPr>
        <w:spacing w:after="0" w:line="360" w:lineRule="auto"/>
        <w:ind w:firstLine="709"/>
        <w:jc w:val="both"/>
        <w:rPr>
          <w:rFonts w:ascii="Times New Roman" w:hAnsi="Times New Roman"/>
          <w:sz w:val="24"/>
          <w:szCs w:val="24"/>
          <w:lang w:val="en-US"/>
        </w:rPr>
      </w:pPr>
      <w:hyperlink r:id="rId9" w:history="1">
        <w:r w:rsidRPr="00763EC5">
          <w:rPr>
            <w:rStyle w:val="Hyperlink"/>
            <w:rFonts w:ascii="Times New Roman" w:hAnsi="Times New Roman"/>
            <w:sz w:val="24"/>
            <w:szCs w:val="24"/>
          </w:rPr>
          <w:t>http://</w:t>
        </w:r>
        <w:r w:rsidRPr="00763EC5">
          <w:rPr>
            <w:rStyle w:val="Hyperlink"/>
            <w:rFonts w:ascii="Times New Roman" w:hAnsi="Times New Roman"/>
            <w:sz w:val="24"/>
            <w:szCs w:val="24"/>
            <w:lang w:val="en-US"/>
          </w:rPr>
          <w:t>www.bnb.bg</w:t>
        </w:r>
        <w:r w:rsidRPr="00763EC5">
          <w:rPr>
            <w:rStyle w:val="Hyperlink"/>
            <w:rFonts w:ascii="Times New Roman" w:hAnsi="Times New Roman"/>
            <w:sz w:val="24"/>
            <w:szCs w:val="24"/>
          </w:rPr>
          <w:t>/AboutUs/AUPublicProcurements/AUPPList/PP_01224-2018-003</w:t>
        </w:r>
        <w:r w:rsidRPr="00763EC5">
          <w:rPr>
            <w:rStyle w:val="Hyperlink"/>
            <w:rFonts w:ascii="Times New Roman" w:hAnsi="Times New Roman"/>
            <w:sz w:val="24"/>
            <w:szCs w:val="24"/>
            <w:lang w:val="en-US"/>
          </w:rPr>
          <w:t>9</w:t>
        </w:r>
        <w:r w:rsidRPr="00763EC5">
          <w:rPr>
            <w:rStyle w:val="Hyperlink"/>
            <w:rFonts w:ascii="Times New Roman" w:hAnsi="Times New Roman"/>
            <w:sz w:val="24"/>
            <w:szCs w:val="24"/>
          </w:rPr>
          <w:t>_BG</w:t>
        </w:r>
      </w:hyperlink>
      <w:r w:rsidR="00064FA0" w:rsidRPr="001B664A">
        <w:rPr>
          <w:rFonts w:ascii="Times New Roman" w:hAnsi="Times New Roman"/>
          <w:sz w:val="24"/>
          <w:szCs w:val="24"/>
        </w:rPr>
        <w:t xml:space="preserve"> и</w:t>
      </w:r>
      <w:r>
        <w:rPr>
          <w:rFonts w:ascii="Times New Roman" w:hAnsi="Times New Roman"/>
          <w:sz w:val="24"/>
          <w:szCs w:val="24"/>
        </w:rPr>
        <w:t xml:space="preserve"> </w:t>
      </w:r>
      <w:hyperlink r:id="rId10" w:history="1">
        <w:r w:rsidRPr="00763EC5">
          <w:rPr>
            <w:rStyle w:val="Hyperlink"/>
            <w:rFonts w:ascii="Times New Roman" w:hAnsi="Times New Roman"/>
            <w:sz w:val="24"/>
            <w:szCs w:val="24"/>
          </w:rPr>
          <w:t>http://</w:t>
        </w:r>
        <w:r w:rsidRPr="00763EC5">
          <w:rPr>
            <w:rStyle w:val="Hyperlink"/>
            <w:rFonts w:ascii="Times New Roman" w:hAnsi="Times New Roman"/>
            <w:sz w:val="24"/>
            <w:szCs w:val="24"/>
            <w:lang w:val="en-US"/>
          </w:rPr>
          <w:t>www.bnb.bg</w:t>
        </w:r>
        <w:r w:rsidRPr="00763EC5">
          <w:rPr>
            <w:rStyle w:val="Hyperlink"/>
            <w:rFonts w:ascii="Times New Roman" w:hAnsi="Times New Roman"/>
            <w:sz w:val="24"/>
            <w:szCs w:val="24"/>
          </w:rPr>
          <w:t>/AboutUs/AUPublicProcurements/AUPPList/PP_01224-2018-003</w:t>
        </w:r>
        <w:r w:rsidRPr="00763EC5">
          <w:rPr>
            <w:rStyle w:val="Hyperlink"/>
            <w:rFonts w:ascii="Times New Roman" w:hAnsi="Times New Roman"/>
            <w:sz w:val="24"/>
            <w:szCs w:val="24"/>
            <w:lang w:val="en-US"/>
          </w:rPr>
          <w:t>9</w:t>
        </w:r>
        <w:r w:rsidRPr="00763EC5">
          <w:rPr>
            <w:rStyle w:val="Hyperlink"/>
            <w:rFonts w:ascii="Times New Roman" w:hAnsi="Times New Roman"/>
            <w:sz w:val="24"/>
            <w:szCs w:val="24"/>
          </w:rPr>
          <w:t>_</w:t>
        </w:r>
        <w:r w:rsidRPr="00763EC5">
          <w:rPr>
            <w:rStyle w:val="Hyperlink"/>
            <w:rFonts w:ascii="Times New Roman" w:hAnsi="Times New Roman"/>
            <w:sz w:val="24"/>
            <w:szCs w:val="24"/>
            <w:lang w:val="en-US"/>
          </w:rPr>
          <w:t>EN</w:t>
        </w:r>
      </w:hyperlink>
      <w:r w:rsidR="00064FA0" w:rsidRPr="001B664A">
        <w:rPr>
          <w:rFonts w:ascii="Times New Roman" w:hAnsi="Times New Roman"/>
          <w:sz w:val="24"/>
          <w:szCs w:val="24"/>
        </w:rPr>
        <w:t>.</w:t>
      </w:r>
    </w:p>
    <w:p w14:paraId="0929A3C6" w14:textId="77777777" w:rsidR="00064FA0" w:rsidRPr="00AF449B" w:rsidRDefault="00064FA0" w:rsidP="007A11B2">
      <w:pPr>
        <w:pStyle w:val="Heading2"/>
        <w:spacing w:before="0" w:line="360" w:lineRule="auto"/>
        <w:ind w:firstLine="709"/>
        <w:rPr>
          <w:rFonts w:ascii="Times New Roman" w:hAnsi="Times New Roman"/>
          <w:color w:val="auto"/>
          <w:sz w:val="24"/>
          <w:szCs w:val="24"/>
        </w:rPr>
      </w:pPr>
      <w:bookmarkStart w:id="6" w:name="_Toc456878308"/>
      <w:r w:rsidRPr="00AF449B">
        <w:rPr>
          <w:rFonts w:ascii="Times New Roman" w:hAnsi="Times New Roman"/>
          <w:color w:val="auto"/>
          <w:sz w:val="24"/>
          <w:szCs w:val="24"/>
        </w:rPr>
        <w:t>2. Получаване на оферти</w:t>
      </w:r>
      <w:bookmarkEnd w:id="6"/>
    </w:p>
    <w:p w14:paraId="1D7CA312" w14:textId="77777777" w:rsidR="00ED154C" w:rsidRPr="00254001" w:rsidRDefault="00ED154C" w:rsidP="004D5F0B">
      <w:pPr>
        <w:spacing w:after="0" w:line="360" w:lineRule="auto"/>
        <w:ind w:firstLine="709"/>
        <w:jc w:val="both"/>
        <w:rPr>
          <w:rFonts w:ascii="Times New Roman" w:eastAsia="Times New Roman" w:hAnsi="Times New Roman"/>
          <w:sz w:val="24"/>
          <w:szCs w:val="24"/>
        </w:rPr>
      </w:pPr>
      <w:r w:rsidRPr="00254001">
        <w:rPr>
          <w:rFonts w:ascii="Times New Roman" w:eastAsia="Times New Roman" w:hAnsi="Times New Roman"/>
          <w:sz w:val="24"/>
          <w:szCs w:val="24"/>
        </w:rPr>
        <w:t xml:space="preserve">Подаването на офертите ще става до </w:t>
      </w:r>
      <w:r w:rsidR="00012EA5" w:rsidRPr="00012EA5">
        <w:rPr>
          <w:rFonts w:ascii="Times New Roman" w:eastAsia="Times New Roman" w:hAnsi="Times New Roman"/>
          <w:sz w:val="24"/>
          <w:szCs w:val="24"/>
        </w:rPr>
        <w:t>15:45</w:t>
      </w:r>
      <w:r w:rsidR="00012EA5">
        <w:rPr>
          <w:rFonts w:ascii="Times New Roman" w:eastAsia="Times New Roman" w:hAnsi="Times New Roman"/>
          <w:sz w:val="24"/>
          <w:szCs w:val="24"/>
        </w:rPr>
        <w:t xml:space="preserve"> </w:t>
      </w:r>
      <w:r w:rsidRPr="00254001">
        <w:rPr>
          <w:rFonts w:ascii="Times New Roman" w:eastAsia="Times New Roman" w:hAnsi="Times New Roman"/>
          <w:sz w:val="24"/>
          <w:szCs w:val="24"/>
        </w:rPr>
        <w:t>часа на датата, посочена в IV.2.2. от Обявлението за поръчка, на гише № 43 в Паричния салон на БНБ.</w:t>
      </w:r>
    </w:p>
    <w:p w14:paraId="5188AF99" w14:textId="77777777" w:rsidR="00064FA0" w:rsidRPr="00AF449B" w:rsidRDefault="00064FA0" w:rsidP="007A11B2">
      <w:pPr>
        <w:spacing w:after="0" w:line="360" w:lineRule="auto"/>
        <w:ind w:firstLine="709"/>
        <w:jc w:val="both"/>
        <w:rPr>
          <w:rFonts w:ascii="Times New Roman" w:hAnsi="Times New Roman"/>
          <w:sz w:val="24"/>
          <w:szCs w:val="24"/>
        </w:rPr>
      </w:pPr>
      <w:r w:rsidRPr="00AF449B">
        <w:rPr>
          <w:rFonts w:ascii="Times New Roman" w:hAnsi="Times New Roman"/>
          <w:sz w:val="24"/>
          <w:szCs w:val="24"/>
        </w:rPr>
        <w:t xml:space="preserve">Участникът може да подаде офертата си </w:t>
      </w:r>
      <w:r w:rsidRPr="00AF449B">
        <w:rPr>
          <w:rFonts w:ascii="Times New Roman" w:hAnsi="Times New Roman"/>
          <w:sz w:val="24"/>
          <w:szCs w:val="24"/>
          <w:lang w:eastAsia="bg-BG"/>
        </w:rPr>
        <w:t xml:space="preserve">и по пощата с препоръчано писмо с обратна разписка или чрез куриерска служба, като в този случай разходите за подаване на офертата са за негова сметка. В случай че офертата е подадена по пощата или чрез куриерска служба, същата следва да бъде получена от възложителя до </w:t>
      </w:r>
      <w:r w:rsidRPr="00AF449B">
        <w:rPr>
          <w:rFonts w:ascii="Times New Roman" w:hAnsi="Times New Roman"/>
          <w:sz w:val="24"/>
          <w:szCs w:val="24"/>
        </w:rPr>
        <w:t>15:45 часа на датата, посочена в IV.2.2. от Обявлението за поръчка. Рискът от забава или загубване на офертата е на участника.</w:t>
      </w:r>
    </w:p>
    <w:p w14:paraId="03C5540E" w14:textId="77777777" w:rsidR="00064FA0" w:rsidRPr="00AF449B" w:rsidRDefault="00064FA0" w:rsidP="007A11B2">
      <w:pPr>
        <w:pStyle w:val="Heading2"/>
        <w:spacing w:before="0" w:line="360" w:lineRule="auto"/>
        <w:ind w:firstLine="709"/>
        <w:rPr>
          <w:rFonts w:ascii="Times New Roman" w:hAnsi="Times New Roman"/>
          <w:snapToGrid w:val="0"/>
          <w:color w:val="auto"/>
          <w:sz w:val="24"/>
          <w:szCs w:val="24"/>
        </w:rPr>
      </w:pPr>
      <w:bookmarkStart w:id="7" w:name="_Toc456878309"/>
      <w:r w:rsidRPr="00AF449B">
        <w:rPr>
          <w:rFonts w:ascii="Times New Roman" w:hAnsi="Times New Roman"/>
          <w:snapToGrid w:val="0"/>
          <w:color w:val="auto"/>
          <w:sz w:val="24"/>
          <w:szCs w:val="24"/>
        </w:rPr>
        <w:t>3. Разяснения по условията на процедурата</w:t>
      </w:r>
      <w:bookmarkEnd w:id="7"/>
      <w:r w:rsidRPr="00AF449B">
        <w:rPr>
          <w:rFonts w:ascii="Times New Roman" w:hAnsi="Times New Roman"/>
          <w:snapToGrid w:val="0"/>
          <w:color w:val="auto"/>
          <w:sz w:val="24"/>
          <w:szCs w:val="24"/>
        </w:rPr>
        <w:t>.</w:t>
      </w:r>
    </w:p>
    <w:p w14:paraId="44365DE6" w14:textId="77777777" w:rsidR="00064FA0" w:rsidRPr="00AF449B" w:rsidRDefault="00064FA0" w:rsidP="007A11B2">
      <w:pPr>
        <w:spacing w:after="0" w:line="36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Лицата могат да поискат писмено от възложителя разяснения по решението, обявлението и документацията за участие до 5 дни преди изтичане на срока за получаване на офертите. Възложителят не предоставя разяснения, ако искането е постъпило след този срок.</w:t>
      </w:r>
    </w:p>
    <w:p w14:paraId="74BD1EF6" w14:textId="1150F1C3" w:rsidR="00064FA0" w:rsidRPr="00AF449B" w:rsidRDefault="00064FA0" w:rsidP="007A11B2">
      <w:pPr>
        <w:spacing w:after="0" w:line="360" w:lineRule="auto"/>
        <w:ind w:firstLine="709"/>
        <w:jc w:val="both"/>
        <w:rPr>
          <w:rFonts w:ascii="Times New Roman" w:hAnsi="Times New Roman"/>
          <w:sz w:val="24"/>
          <w:szCs w:val="24"/>
        </w:rPr>
      </w:pPr>
      <w:r w:rsidRPr="00AF449B">
        <w:rPr>
          <w:rFonts w:ascii="Times New Roman" w:hAnsi="Times New Roman"/>
          <w:snapToGrid w:val="0"/>
          <w:sz w:val="24"/>
          <w:szCs w:val="24"/>
        </w:rPr>
        <w:t xml:space="preserve">Исканията за разяснения по документацията се адресират до г-жа Снежанка Деянова - </w:t>
      </w:r>
      <w:r w:rsidR="007464AA">
        <w:rPr>
          <w:rFonts w:ascii="Times New Roman" w:hAnsi="Times New Roman"/>
          <w:snapToGrid w:val="0"/>
          <w:sz w:val="24"/>
          <w:szCs w:val="24"/>
        </w:rPr>
        <w:t>г</w:t>
      </w:r>
      <w:r w:rsidRPr="00AF449B">
        <w:rPr>
          <w:rFonts w:ascii="Times New Roman" w:hAnsi="Times New Roman"/>
          <w:snapToGrid w:val="0"/>
          <w:sz w:val="24"/>
          <w:szCs w:val="24"/>
        </w:rPr>
        <w:t>лавен секретар, като се изпращат на факс: 02/950 84 52, на e-</w:t>
      </w:r>
      <w:proofErr w:type="spellStart"/>
      <w:r w:rsidRPr="00AF449B">
        <w:rPr>
          <w:rFonts w:ascii="Times New Roman" w:hAnsi="Times New Roman"/>
          <w:snapToGrid w:val="0"/>
          <w:sz w:val="24"/>
          <w:szCs w:val="24"/>
        </w:rPr>
        <w:t>mail</w:t>
      </w:r>
      <w:proofErr w:type="spellEnd"/>
      <w:r w:rsidRPr="00AF449B">
        <w:rPr>
          <w:rFonts w:ascii="Times New Roman" w:hAnsi="Times New Roman"/>
          <w:snapToGrid w:val="0"/>
          <w:sz w:val="24"/>
          <w:szCs w:val="24"/>
        </w:rPr>
        <w:t xml:space="preserve"> - </w:t>
      </w:r>
      <w:hyperlink r:id="rId11" w:history="1">
        <w:r w:rsidR="00012EA5" w:rsidRPr="00FE3871">
          <w:rPr>
            <w:rStyle w:val="Hyperlink"/>
            <w:rFonts w:ascii="Times New Roman" w:hAnsi="Times New Roman"/>
            <w:snapToGrid w:val="0"/>
            <w:sz w:val="24"/>
            <w:szCs w:val="24"/>
          </w:rPr>
          <w:t>publicprocurement@bnbank.org</w:t>
        </w:r>
      </w:hyperlink>
      <w:r w:rsidR="00012EA5">
        <w:rPr>
          <w:rFonts w:ascii="Times New Roman" w:hAnsi="Times New Roman"/>
          <w:snapToGrid w:val="0"/>
          <w:sz w:val="24"/>
          <w:szCs w:val="24"/>
        </w:rPr>
        <w:t xml:space="preserve"> </w:t>
      </w:r>
      <w:r w:rsidRPr="00AF449B">
        <w:rPr>
          <w:rFonts w:ascii="Times New Roman" w:hAnsi="Times New Roman"/>
          <w:snapToGrid w:val="0"/>
          <w:sz w:val="24"/>
          <w:szCs w:val="24"/>
        </w:rPr>
        <w:t>или на адрес: гр. София 1000, пл. „Княз Александър I” № 1.</w:t>
      </w:r>
    </w:p>
    <w:p w14:paraId="1659BE7A" w14:textId="77777777" w:rsidR="00064FA0" w:rsidRPr="00AF449B" w:rsidRDefault="00064FA0" w:rsidP="007A11B2">
      <w:pPr>
        <w:spacing w:after="0" w:line="36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Възложителят публикува разясненията в профила на купувача в 3-дневен срок от получаване на искането. В разясненията Възложителят не посочва лицето, направило запитването. </w:t>
      </w:r>
    </w:p>
    <w:p w14:paraId="0BED1295" w14:textId="77777777" w:rsidR="00064FA0" w:rsidRPr="00AF449B" w:rsidRDefault="00064FA0" w:rsidP="007A11B2">
      <w:pPr>
        <w:pStyle w:val="Heading2"/>
        <w:spacing w:before="0" w:line="360" w:lineRule="auto"/>
        <w:rPr>
          <w:rFonts w:ascii="Times New Roman" w:hAnsi="Times New Roman"/>
          <w:color w:val="auto"/>
          <w:sz w:val="24"/>
          <w:szCs w:val="24"/>
          <w:lang w:eastAsia="bg-BG"/>
        </w:rPr>
      </w:pPr>
      <w:r w:rsidRPr="00AF449B">
        <w:rPr>
          <w:rFonts w:ascii="Times New Roman" w:hAnsi="Times New Roman"/>
          <w:color w:val="auto"/>
          <w:sz w:val="24"/>
          <w:szCs w:val="24"/>
          <w:lang w:eastAsia="bg-BG"/>
        </w:rPr>
        <w:tab/>
      </w:r>
      <w:bookmarkStart w:id="8" w:name="_Toc456878310"/>
      <w:r w:rsidRPr="00AF449B">
        <w:rPr>
          <w:rFonts w:ascii="Times New Roman" w:hAnsi="Times New Roman"/>
          <w:color w:val="auto"/>
          <w:sz w:val="24"/>
          <w:szCs w:val="24"/>
          <w:lang w:eastAsia="bg-BG"/>
        </w:rPr>
        <w:t>4. Обмен на информация:</w:t>
      </w:r>
      <w:bookmarkEnd w:id="8"/>
    </w:p>
    <w:p w14:paraId="20EEA3D0" w14:textId="77777777" w:rsidR="00064FA0" w:rsidRPr="00AF449B" w:rsidRDefault="00064FA0" w:rsidP="007A11B2">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w:t>
      </w:r>
      <w:r w:rsidRPr="00AF449B">
        <w:rPr>
          <w:rFonts w:ascii="Times New Roman" w:hAnsi="Times New Roman"/>
          <w:sz w:val="24"/>
          <w:szCs w:val="24"/>
          <w:lang w:eastAsia="bg-BG"/>
        </w:rPr>
        <w:lastRenderedPageBreak/>
        <w:t xml:space="preserve">обратна разписка или по факс или чрез комбинация от тези средства по избор на възложителя. </w:t>
      </w:r>
    </w:p>
    <w:p w14:paraId="7E0F398D" w14:textId="77777777" w:rsidR="00064FA0" w:rsidRPr="00AF449B" w:rsidRDefault="00012EA5" w:rsidP="007A11B2">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012EA5">
        <w:rPr>
          <w:rFonts w:ascii="Times New Roman" w:hAnsi="Times New Roman"/>
          <w:sz w:val="24"/>
          <w:szCs w:val="24"/>
          <w:lang w:eastAsia="bg-BG"/>
        </w:rPr>
        <w:t>Когато решение, издадено от възложителя във връзка с обществената поръчка, не е получено от кандидата или участника по някой от изброените начини, възложителят публикува съобщение до участника в профила на купувача по чл. 43, ал. 4 от Закона за обществените поръчки (ЗОП). Решението се смята за връчено от датата на публикуване на съобщението</w:t>
      </w:r>
      <w:r w:rsidR="00064FA0" w:rsidRPr="00AF449B">
        <w:rPr>
          <w:rFonts w:ascii="Times New Roman" w:hAnsi="Times New Roman"/>
          <w:sz w:val="24"/>
          <w:szCs w:val="24"/>
          <w:lang w:eastAsia="bg-BG"/>
        </w:rPr>
        <w:t>.</w:t>
      </w:r>
    </w:p>
    <w:p w14:paraId="25DF5F08" w14:textId="77777777" w:rsidR="003B08BF" w:rsidRDefault="003B08BF" w:rsidP="004D5F0B">
      <w:pPr>
        <w:pStyle w:val="Heading1"/>
        <w:spacing w:before="0" w:line="360" w:lineRule="auto"/>
        <w:jc w:val="center"/>
        <w:rPr>
          <w:rFonts w:ascii="Times New Roman" w:hAnsi="Times New Roman"/>
          <w:color w:val="auto"/>
          <w:sz w:val="24"/>
          <w:szCs w:val="24"/>
          <w:lang w:eastAsia="bg-BG"/>
        </w:rPr>
      </w:pPr>
      <w:bookmarkStart w:id="9" w:name="_Toc511908824"/>
    </w:p>
    <w:p w14:paraId="291FD202" w14:textId="77777777" w:rsidR="00FE71E4" w:rsidRPr="00BE08DE" w:rsidRDefault="006C520A" w:rsidP="007A11B2">
      <w:pPr>
        <w:pStyle w:val="Heading1"/>
        <w:spacing w:before="0" w:line="360" w:lineRule="auto"/>
        <w:jc w:val="center"/>
        <w:rPr>
          <w:rFonts w:ascii="Times New Roman" w:eastAsia="Times New Roman" w:hAnsi="Times New Roman" w:cs="Times New Roman"/>
          <w:color w:val="auto"/>
          <w:sz w:val="24"/>
          <w:szCs w:val="24"/>
          <w:lang w:eastAsia="bg-BG"/>
        </w:rPr>
      </w:pPr>
      <w:r w:rsidRPr="00B26B5A">
        <w:rPr>
          <w:rFonts w:ascii="Times New Roman" w:hAnsi="Times New Roman"/>
          <w:color w:val="auto"/>
          <w:sz w:val="24"/>
          <w:szCs w:val="24"/>
          <w:lang w:eastAsia="bg-BG"/>
        </w:rPr>
        <w:t>ІI</w:t>
      </w:r>
      <w:r>
        <w:rPr>
          <w:rFonts w:ascii="Times New Roman" w:hAnsi="Times New Roman"/>
          <w:color w:val="auto"/>
          <w:sz w:val="24"/>
          <w:szCs w:val="24"/>
          <w:lang w:eastAsia="bg-BG"/>
        </w:rPr>
        <w:t>І</w:t>
      </w:r>
      <w:r>
        <w:rPr>
          <w:rFonts w:ascii="Times New Roman" w:hAnsi="Times New Roman"/>
          <w:color w:val="auto"/>
          <w:sz w:val="24"/>
          <w:szCs w:val="24"/>
          <w:lang w:val="en-US" w:eastAsia="bg-BG"/>
        </w:rPr>
        <w:t xml:space="preserve">. </w:t>
      </w:r>
      <w:r w:rsidR="00EA0F85" w:rsidRPr="00BE08DE">
        <w:rPr>
          <w:rFonts w:ascii="Times New Roman" w:eastAsia="Times New Roman" w:hAnsi="Times New Roman" w:cs="Times New Roman"/>
          <w:color w:val="auto"/>
          <w:sz w:val="24"/>
          <w:szCs w:val="24"/>
          <w:lang w:eastAsia="bg-BG"/>
        </w:rPr>
        <w:t>ИЗИСКВАНИЯ КЪМ УЧАСТНИЦИТЕ В ПРОЦЕДУРА</w:t>
      </w:r>
      <w:r w:rsidR="001A6442" w:rsidRPr="00BE08DE">
        <w:rPr>
          <w:rFonts w:ascii="Times New Roman" w:eastAsia="Times New Roman" w:hAnsi="Times New Roman" w:cs="Times New Roman"/>
          <w:color w:val="auto"/>
          <w:sz w:val="24"/>
          <w:szCs w:val="24"/>
          <w:lang w:eastAsia="bg-BG"/>
        </w:rPr>
        <w:t>ТА</w:t>
      </w:r>
      <w:bookmarkEnd w:id="9"/>
    </w:p>
    <w:p w14:paraId="533AF9E8" w14:textId="77777777" w:rsidR="00C23B04" w:rsidRPr="00BE08DE" w:rsidRDefault="00795B95" w:rsidP="007A11B2">
      <w:pPr>
        <w:pStyle w:val="Heading2"/>
        <w:spacing w:before="0" w:line="360" w:lineRule="auto"/>
        <w:ind w:firstLine="709"/>
        <w:rPr>
          <w:rFonts w:ascii="Times New Roman" w:eastAsia="Times New Roman" w:hAnsi="Times New Roman" w:cs="Times New Roman"/>
          <w:snapToGrid w:val="0"/>
          <w:color w:val="auto"/>
          <w:sz w:val="24"/>
          <w:szCs w:val="24"/>
        </w:rPr>
      </w:pPr>
      <w:bookmarkStart w:id="10" w:name="_Toc511908825"/>
      <w:r w:rsidRPr="00BE08DE">
        <w:rPr>
          <w:rFonts w:ascii="Times New Roman" w:eastAsia="Times New Roman" w:hAnsi="Times New Roman" w:cs="Times New Roman"/>
          <w:snapToGrid w:val="0"/>
          <w:color w:val="auto"/>
          <w:sz w:val="24"/>
          <w:szCs w:val="24"/>
        </w:rPr>
        <w:t>А</w:t>
      </w:r>
      <w:r w:rsidR="004C4629" w:rsidRPr="00BE08DE">
        <w:rPr>
          <w:rFonts w:ascii="Times New Roman" w:eastAsia="Times New Roman" w:hAnsi="Times New Roman" w:cs="Times New Roman"/>
          <w:snapToGrid w:val="0"/>
          <w:color w:val="auto"/>
          <w:sz w:val="24"/>
          <w:szCs w:val="24"/>
        </w:rPr>
        <w:t xml:space="preserve">. </w:t>
      </w:r>
      <w:r w:rsidR="00483185" w:rsidRPr="00BE08DE">
        <w:rPr>
          <w:rFonts w:ascii="Times New Roman" w:eastAsia="Times New Roman" w:hAnsi="Times New Roman" w:cs="Times New Roman"/>
          <w:snapToGrid w:val="0"/>
          <w:color w:val="auto"/>
          <w:sz w:val="24"/>
          <w:szCs w:val="24"/>
        </w:rPr>
        <w:t xml:space="preserve">Условия за участие. Основания за </w:t>
      </w:r>
      <w:r w:rsidR="00A80598" w:rsidRPr="00BE08DE">
        <w:rPr>
          <w:rFonts w:ascii="Times New Roman" w:eastAsia="Times New Roman" w:hAnsi="Times New Roman" w:cs="Times New Roman"/>
          <w:snapToGrid w:val="0"/>
          <w:color w:val="auto"/>
          <w:sz w:val="24"/>
          <w:szCs w:val="24"/>
        </w:rPr>
        <w:t>отстраняване.</w:t>
      </w:r>
      <w:bookmarkEnd w:id="10"/>
    </w:p>
    <w:p w14:paraId="189217C5" w14:textId="77777777" w:rsidR="00795B95" w:rsidRPr="00BE08DE" w:rsidRDefault="00795B95" w:rsidP="007A11B2">
      <w:pPr>
        <w:pStyle w:val="Heading3"/>
        <w:numPr>
          <w:ilvl w:val="0"/>
          <w:numId w:val="6"/>
        </w:numPr>
        <w:tabs>
          <w:tab w:val="left" w:pos="993"/>
        </w:tabs>
        <w:spacing w:before="0" w:line="360" w:lineRule="auto"/>
        <w:ind w:firstLine="349"/>
        <w:rPr>
          <w:rFonts w:ascii="Times New Roman" w:eastAsia="Times New Roman" w:hAnsi="Times New Roman" w:cs="Times New Roman"/>
          <w:snapToGrid w:val="0"/>
          <w:color w:val="auto"/>
          <w:sz w:val="24"/>
          <w:szCs w:val="24"/>
        </w:rPr>
      </w:pPr>
      <w:bookmarkStart w:id="11" w:name="_Toc511908826"/>
      <w:r w:rsidRPr="00BE08DE">
        <w:rPr>
          <w:rFonts w:ascii="Times New Roman" w:eastAsia="Times New Roman" w:hAnsi="Times New Roman" w:cs="Times New Roman"/>
          <w:snapToGrid w:val="0"/>
          <w:color w:val="auto"/>
          <w:sz w:val="24"/>
          <w:szCs w:val="24"/>
        </w:rPr>
        <w:t>Условия за участие</w:t>
      </w:r>
      <w:r w:rsidR="00C6588F" w:rsidRPr="00BE08DE">
        <w:rPr>
          <w:rFonts w:ascii="Times New Roman" w:eastAsia="Times New Roman" w:hAnsi="Times New Roman" w:cs="Times New Roman"/>
          <w:snapToGrid w:val="0"/>
          <w:color w:val="auto"/>
          <w:sz w:val="24"/>
          <w:szCs w:val="24"/>
        </w:rPr>
        <w:t>.</w:t>
      </w:r>
      <w:bookmarkEnd w:id="11"/>
    </w:p>
    <w:p w14:paraId="37A695EB" w14:textId="77777777" w:rsidR="00012EA5" w:rsidRDefault="00C23B04" w:rsidP="007A11B2">
      <w:pPr>
        <w:pStyle w:val="ListParagraph"/>
        <w:numPr>
          <w:ilvl w:val="1"/>
          <w:numId w:val="14"/>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В проц</w:t>
      </w:r>
      <w:r w:rsidR="005D1261" w:rsidRPr="00012EA5">
        <w:rPr>
          <w:rFonts w:ascii="Times New Roman" w:eastAsia="Times New Roman" w:hAnsi="Times New Roman"/>
          <w:snapToGrid w:val="0"/>
          <w:sz w:val="24"/>
          <w:szCs w:val="24"/>
        </w:rPr>
        <w:t>е</w:t>
      </w:r>
      <w:r w:rsidRPr="00012EA5">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744683" w:rsidRPr="00012EA5">
        <w:rPr>
          <w:rFonts w:ascii="Times New Roman" w:eastAsia="Times New Roman" w:hAnsi="Times New Roman"/>
          <w:snapToGrid w:val="0"/>
          <w:sz w:val="24"/>
          <w:szCs w:val="24"/>
        </w:rPr>
        <w:t>у</w:t>
      </w:r>
      <w:r w:rsidRPr="00012EA5">
        <w:rPr>
          <w:rFonts w:ascii="Times New Roman" w:eastAsia="Times New Roman" w:hAnsi="Times New Roman"/>
          <w:snapToGrid w:val="0"/>
          <w:sz w:val="24"/>
          <w:szCs w:val="24"/>
        </w:rPr>
        <w:t>вание</w:t>
      </w:r>
      <w:r w:rsidR="001B70AE" w:rsidRPr="00012EA5">
        <w:rPr>
          <w:rFonts w:ascii="Times New Roman" w:eastAsia="Times New Roman" w:hAnsi="Times New Roman"/>
          <w:snapToGrid w:val="0"/>
          <w:sz w:val="24"/>
          <w:szCs w:val="24"/>
        </w:rPr>
        <w:t>.</w:t>
      </w:r>
    </w:p>
    <w:p w14:paraId="0CD21870" w14:textId="77777777" w:rsidR="00012EA5" w:rsidRDefault="001B70AE" w:rsidP="007A11B2">
      <w:pPr>
        <w:pStyle w:val="ListParagraph"/>
        <w:numPr>
          <w:ilvl w:val="1"/>
          <w:numId w:val="14"/>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За участие в процедурата участникът подготвя офер</w:t>
      </w:r>
      <w:r w:rsidR="004971A2" w:rsidRPr="00012EA5">
        <w:rPr>
          <w:rFonts w:ascii="Times New Roman" w:eastAsia="Times New Roman" w:hAnsi="Times New Roman"/>
          <w:snapToGrid w:val="0"/>
          <w:sz w:val="24"/>
          <w:szCs w:val="24"/>
        </w:rPr>
        <w:t>т</w:t>
      </w:r>
      <w:r w:rsidRPr="00012EA5">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73003FC6" w14:textId="77777777" w:rsidR="00012EA5" w:rsidRDefault="001476D0" w:rsidP="007A11B2">
      <w:pPr>
        <w:pStyle w:val="ListParagraph"/>
        <w:numPr>
          <w:ilvl w:val="1"/>
          <w:numId w:val="14"/>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012EA5">
        <w:rPr>
          <w:rFonts w:ascii="Times New Roman" w:eastAsia="Times New Roman" w:hAnsi="Times New Roman"/>
          <w:snapToGrid w:val="0"/>
          <w:sz w:val="24"/>
          <w:szCs w:val="24"/>
        </w:rPr>
        <w:t>Правилника за прилагане на закона за обществените поръчки (</w:t>
      </w:r>
      <w:r w:rsidR="004F298C" w:rsidRPr="00012EA5">
        <w:rPr>
          <w:rFonts w:ascii="Times New Roman" w:eastAsia="Times New Roman" w:hAnsi="Times New Roman"/>
          <w:snapToGrid w:val="0"/>
          <w:sz w:val="24"/>
          <w:szCs w:val="24"/>
        </w:rPr>
        <w:t>ПП</w:t>
      </w:r>
      <w:r w:rsidRPr="00012EA5">
        <w:rPr>
          <w:rFonts w:ascii="Times New Roman" w:eastAsia="Times New Roman" w:hAnsi="Times New Roman"/>
          <w:snapToGrid w:val="0"/>
          <w:sz w:val="24"/>
          <w:szCs w:val="24"/>
        </w:rPr>
        <w:t>ЗОП</w:t>
      </w:r>
      <w:r w:rsidR="001B266A" w:rsidRPr="00012EA5">
        <w:rPr>
          <w:rFonts w:ascii="Times New Roman" w:eastAsia="Times New Roman" w:hAnsi="Times New Roman"/>
          <w:snapToGrid w:val="0"/>
          <w:sz w:val="24"/>
          <w:szCs w:val="24"/>
        </w:rPr>
        <w:t>)</w:t>
      </w:r>
      <w:r w:rsidRPr="00012EA5">
        <w:rPr>
          <w:rFonts w:ascii="Times New Roman" w:eastAsia="Times New Roman" w:hAnsi="Times New Roman"/>
          <w:snapToGrid w:val="0"/>
          <w:sz w:val="24"/>
          <w:szCs w:val="24"/>
        </w:rPr>
        <w:t>.</w:t>
      </w:r>
    </w:p>
    <w:p w14:paraId="6B9B8CE2" w14:textId="77777777" w:rsidR="00012EA5" w:rsidRDefault="001476D0" w:rsidP="007A11B2">
      <w:pPr>
        <w:pStyle w:val="ListParagraph"/>
        <w:numPr>
          <w:ilvl w:val="1"/>
          <w:numId w:val="14"/>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012EA5">
        <w:rPr>
          <w:rFonts w:ascii="Times New Roman" w:eastAsia="Times New Roman" w:hAnsi="Times New Roman"/>
          <w:snapToGrid w:val="0"/>
          <w:sz w:val="24"/>
          <w:szCs w:val="24"/>
        </w:rPr>
        <w:t xml:space="preserve">ал. 1, във връзка с </w:t>
      </w:r>
      <w:r w:rsidRPr="00012EA5">
        <w:rPr>
          <w:rFonts w:ascii="Times New Roman" w:eastAsia="Times New Roman" w:hAnsi="Times New Roman"/>
          <w:snapToGrid w:val="0"/>
          <w:sz w:val="24"/>
          <w:szCs w:val="24"/>
        </w:rPr>
        <w:t>ал.</w:t>
      </w:r>
      <w:r w:rsidR="00B62D21" w:rsidRPr="00012EA5">
        <w:rPr>
          <w:rFonts w:ascii="Times New Roman" w:eastAsia="Times New Roman" w:hAnsi="Times New Roman"/>
          <w:snapToGrid w:val="0"/>
          <w:sz w:val="24"/>
          <w:szCs w:val="24"/>
        </w:rPr>
        <w:t xml:space="preserve"> </w:t>
      </w:r>
      <w:r w:rsidR="00974742" w:rsidRPr="00012EA5">
        <w:rPr>
          <w:rFonts w:ascii="Times New Roman" w:eastAsia="Times New Roman" w:hAnsi="Times New Roman"/>
          <w:snapToGrid w:val="0"/>
          <w:sz w:val="24"/>
          <w:szCs w:val="24"/>
        </w:rPr>
        <w:t>3</w:t>
      </w:r>
      <w:r w:rsidRPr="00012EA5">
        <w:rPr>
          <w:rFonts w:ascii="Times New Roman" w:eastAsia="Times New Roman" w:hAnsi="Times New Roman"/>
          <w:snapToGrid w:val="0"/>
          <w:sz w:val="24"/>
          <w:szCs w:val="24"/>
        </w:rPr>
        <w:t xml:space="preserve"> от </w:t>
      </w:r>
      <w:r w:rsidR="00974742" w:rsidRPr="00012EA5">
        <w:rPr>
          <w:rFonts w:ascii="Times New Roman" w:eastAsia="Times New Roman" w:hAnsi="Times New Roman"/>
          <w:snapToGrid w:val="0"/>
          <w:sz w:val="24"/>
          <w:szCs w:val="24"/>
        </w:rPr>
        <w:t>ПП</w:t>
      </w:r>
      <w:r w:rsidRPr="00012EA5">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012EA5">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012EA5">
        <w:rPr>
          <w:rFonts w:ascii="Times New Roman" w:eastAsia="Times New Roman" w:hAnsi="Times New Roman"/>
          <w:snapToGrid w:val="0"/>
          <w:sz w:val="24"/>
          <w:szCs w:val="24"/>
        </w:rPr>
        <w:t>.</w:t>
      </w:r>
      <w:r w:rsidR="00302848" w:rsidRPr="00012EA5">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w:t>
      </w:r>
    </w:p>
    <w:p w14:paraId="4978A0FA" w14:textId="5EF87DC2" w:rsidR="00012EA5" w:rsidRPr="00012EA5" w:rsidRDefault="00110DC2" w:rsidP="007A11B2">
      <w:pPr>
        <w:pStyle w:val="ListParagraph"/>
        <w:numPr>
          <w:ilvl w:val="1"/>
          <w:numId w:val="14"/>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w:t>
      </w:r>
      <w:r w:rsidR="00AB000F" w:rsidRPr="00012EA5">
        <w:rPr>
          <w:rFonts w:ascii="Times New Roman" w:eastAsia="Times New Roman" w:hAnsi="Times New Roman"/>
          <w:snapToGrid w:val="0"/>
          <w:sz w:val="24"/>
          <w:szCs w:val="24"/>
        </w:rPr>
        <w:t>състояние</w:t>
      </w:r>
      <w:r w:rsidRPr="00012EA5">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012EA5">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012EA5">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012EA5">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012EA5">
        <w:rPr>
          <w:rFonts w:ascii="Times New Roman" w:hAnsi="Times New Roman"/>
          <w:sz w:val="24"/>
          <w:szCs w:val="24"/>
        </w:rPr>
        <w:t>, то те заедно с участника в процедурата носят солидарна отговорност за изпълнението на поръчката.</w:t>
      </w:r>
    </w:p>
    <w:p w14:paraId="33C47FCC" w14:textId="77777777" w:rsidR="00012EA5" w:rsidRPr="00012EA5" w:rsidRDefault="009126F5" w:rsidP="007A11B2">
      <w:pPr>
        <w:pStyle w:val="ListParagraph"/>
        <w:numPr>
          <w:ilvl w:val="1"/>
          <w:numId w:val="14"/>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012EA5">
        <w:rPr>
          <w:rFonts w:ascii="Times New Roman" w:hAnsi="Times New Roman"/>
          <w:sz w:val="24"/>
          <w:szCs w:val="24"/>
        </w:rPr>
        <w:t xml:space="preserve">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w:t>
      </w:r>
      <w:r w:rsidRPr="00012EA5">
        <w:rPr>
          <w:rFonts w:ascii="Times New Roman" w:hAnsi="Times New Roman"/>
          <w:sz w:val="24"/>
          <w:szCs w:val="24"/>
        </w:rPr>
        <w:lastRenderedPageBreak/>
        <w:t>възложителя, ще участват в изпълнението на частта от поръчката, за която е необходим този капацитет.</w:t>
      </w:r>
    </w:p>
    <w:p w14:paraId="14677AF2" w14:textId="77777777" w:rsidR="00012EA5" w:rsidRPr="00012EA5" w:rsidRDefault="00AC34FC" w:rsidP="007A11B2">
      <w:pPr>
        <w:pStyle w:val="ListParagraph"/>
        <w:numPr>
          <w:ilvl w:val="1"/>
          <w:numId w:val="14"/>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012EA5">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012EA5">
        <w:rPr>
          <w:rFonts w:ascii="Times New Roman" w:hAnsi="Times New Roman"/>
          <w:sz w:val="24"/>
          <w:szCs w:val="24"/>
        </w:rPr>
        <w:t>ще им възложи</w:t>
      </w:r>
      <w:r w:rsidR="006E7E85" w:rsidRPr="00012EA5">
        <w:rPr>
          <w:rFonts w:ascii="Times New Roman" w:hAnsi="Times New Roman"/>
          <w:sz w:val="24"/>
          <w:szCs w:val="24"/>
        </w:rPr>
        <w:t>, ако възнамерява</w:t>
      </w:r>
      <w:r w:rsidRPr="00012EA5">
        <w:rPr>
          <w:rFonts w:ascii="Times New Roman" w:hAnsi="Times New Roman"/>
          <w:sz w:val="24"/>
          <w:szCs w:val="24"/>
        </w:rPr>
        <w:t xml:space="preserve"> да изпол</w:t>
      </w:r>
      <w:r w:rsidR="00AB000F" w:rsidRPr="00012EA5">
        <w:rPr>
          <w:rFonts w:ascii="Times New Roman" w:hAnsi="Times New Roman"/>
          <w:sz w:val="24"/>
          <w:szCs w:val="24"/>
        </w:rPr>
        <w:t>з</w:t>
      </w:r>
      <w:r w:rsidRPr="00012EA5">
        <w:rPr>
          <w:rFonts w:ascii="Times New Roman" w:hAnsi="Times New Roman"/>
          <w:sz w:val="24"/>
          <w:szCs w:val="24"/>
        </w:rPr>
        <w:t xml:space="preserve">ва такива. </w:t>
      </w:r>
      <w:r w:rsidR="006E7E85" w:rsidRPr="00012EA5">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60E4547A" w14:textId="77777777" w:rsidR="00012EA5" w:rsidRDefault="00056A76" w:rsidP="007A11B2">
      <w:pPr>
        <w:pStyle w:val="ListParagraph"/>
        <w:numPr>
          <w:ilvl w:val="1"/>
          <w:numId w:val="14"/>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3289BFDC" w14:textId="77777777" w:rsidR="00012EA5" w:rsidRDefault="00056A76" w:rsidP="007A11B2">
      <w:pPr>
        <w:pStyle w:val="ListParagraph"/>
        <w:numPr>
          <w:ilvl w:val="1"/>
          <w:numId w:val="14"/>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69923835" w14:textId="77777777" w:rsidR="00012EA5" w:rsidRDefault="007D4B79" w:rsidP="007A11B2">
      <w:pPr>
        <w:pStyle w:val="ListParagraph"/>
        <w:numPr>
          <w:ilvl w:val="1"/>
          <w:numId w:val="14"/>
        </w:numPr>
        <w:tabs>
          <w:tab w:val="left" w:pos="851"/>
          <w:tab w:val="left" w:pos="1134"/>
          <w:tab w:val="left" w:pos="1276"/>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012EA5">
        <w:rPr>
          <w:rFonts w:ascii="Times New Roman" w:eastAsia="Times New Roman" w:hAnsi="Times New Roman"/>
          <w:b/>
          <w:snapToGrid w:val="0"/>
          <w:sz w:val="24"/>
          <w:szCs w:val="24"/>
        </w:rPr>
        <w:t>не могат пряко или косвено да участват в процедурата</w:t>
      </w:r>
      <w:r w:rsidRPr="00012EA5">
        <w:rPr>
          <w:rFonts w:ascii="Times New Roman" w:eastAsia="Times New Roman" w:hAnsi="Times New Roman"/>
          <w:snapToGrid w:val="0"/>
          <w:sz w:val="24"/>
          <w:szCs w:val="24"/>
        </w:rPr>
        <w:t>, включител</w:t>
      </w:r>
      <w:r w:rsidR="00DB0DCE" w:rsidRPr="00012EA5">
        <w:rPr>
          <w:rFonts w:ascii="Times New Roman" w:eastAsia="Times New Roman" w:hAnsi="Times New Roman"/>
          <w:snapToGrid w:val="0"/>
          <w:sz w:val="24"/>
          <w:szCs w:val="24"/>
        </w:rPr>
        <w:t>но и чрез гражданско дружество/</w:t>
      </w:r>
      <w:r w:rsidRPr="00012EA5">
        <w:rPr>
          <w:rFonts w:ascii="Times New Roman" w:eastAsia="Times New Roman" w:hAnsi="Times New Roman"/>
          <w:snapToGrid w:val="0"/>
          <w:sz w:val="24"/>
          <w:szCs w:val="24"/>
        </w:rPr>
        <w:t>консорциум, в което участва</w:t>
      </w:r>
      <w:r w:rsidR="005611F8" w:rsidRPr="00012EA5">
        <w:rPr>
          <w:rFonts w:ascii="Times New Roman" w:eastAsia="Times New Roman" w:hAnsi="Times New Roman"/>
          <w:snapToGrid w:val="0"/>
          <w:sz w:val="24"/>
          <w:szCs w:val="24"/>
        </w:rPr>
        <w:t>/т</w:t>
      </w:r>
      <w:r w:rsidRPr="00012EA5">
        <w:rPr>
          <w:rFonts w:ascii="Times New Roman" w:eastAsia="Times New Roman" w:hAnsi="Times New Roman"/>
          <w:snapToGrid w:val="0"/>
          <w:sz w:val="24"/>
          <w:szCs w:val="24"/>
        </w:rPr>
        <w:t xml:space="preserve"> дружество</w:t>
      </w:r>
      <w:r w:rsidR="005611F8" w:rsidRPr="00012EA5">
        <w:rPr>
          <w:rFonts w:ascii="Times New Roman" w:eastAsia="Times New Roman" w:hAnsi="Times New Roman"/>
          <w:snapToGrid w:val="0"/>
          <w:sz w:val="24"/>
          <w:szCs w:val="24"/>
        </w:rPr>
        <w:t>/а</w:t>
      </w:r>
      <w:r w:rsidRPr="00012EA5">
        <w:rPr>
          <w:rFonts w:ascii="Times New Roman" w:eastAsia="Times New Roman" w:hAnsi="Times New Roman"/>
          <w:snapToGrid w:val="0"/>
          <w:sz w:val="24"/>
          <w:szCs w:val="24"/>
        </w:rPr>
        <w:t xml:space="preserve">, </w:t>
      </w:r>
      <w:r w:rsidR="005611F8" w:rsidRPr="00012EA5">
        <w:rPr>
          <w:rFonts w:ascii="Times New Roman" w:eastAsia="Times New Roman" w:hAnsi="Times New Roman"/>
          <w:b/>
          <w:snapToGrid w:val="0"/>
          <w:sz w:val="24"/>
          <w:szCs w:val="24"/>
        </w:rPr>
        <w:t>регистриран</w:t>
      </w:r>
      <w:r w:rsidR="006F5182" w:rsidRPr="00012EA5">
        <w:rPr>
          <w:rFonts w:ascii="Times New Roman" w:eastAsia="Times New Roman" w:hAnsi="Times New Roman"/>
          <w:b/>
          <w:snapToGrid w:val="0"/>
          <w:sz w:val="24"/>
          <w:szCs w:val="24"/>
        </w:rPr>
        <w:t>о/и</w:t>
      </w:r>
      <w:r w:rsidRPr="00012EA5">
        <w:rPr>
          <w:rFonts w:ascii="Times New Roman" w:eastAsia="Times New Roman" w:hAnsi="Times New Roman"/>
          <w:b/>
          <w:snapToGrid w:val="0"/>
          <w:sz w:val="24"/>
          <w:szCs w:val="24"/>
        </w:rPr>
        <w:t xml:space="preserve"> в юрисдикция с преференциален данъчен режим</w:t>
      </w:r>
      <w:r w:rsidRPr="00012EA5">
        <w:rPr>
          <w:rFonts w:ascii="Times New Roman" w:eastAsia="Times New Roman" w:hAnsi="Times New Roman"/>
          <w:snapToGrid w:val="0"/>
          <w:sz w:val="24"/>
          <w:szCs w:val="24"/>
        </w:rPr>
        <w:t>.</w:t>
      </w:r>
    </w:p>
    <w:p w14:paraId="29832890" w14:textId="77777777" w:rsidR="00AC693C" w:rsidRPr="00012EA5" w:rsidRDefault="00302848" w:rsidP="007A11B2">
      <w:pPr>
        <w:pStyle w:val="ListParagraph"/>
        <w:numPr>
          <w:ilvl w:val="1"/>
          <w:numId w:val="14"/>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b/>
          <w:snapToGrid w:val="0"/>
          <w:sz w:val="24"/>
          <w:szCs w:val="24"/>
        </w:rPr>
        <w:t xml:space="preserve">Свързани лица* </w:t>
      </w:r>
      <w:r w:rsidR="008374BA" w:rsidRPr="00012EA5">
        <w:rPr>
          <w:rFonts w:ascii="Times New Roman" w:eastAsia="Times New Roman" w:hAnsi="Times New Roman"/>
          <w:snapToGrid w:val="0"/>
          <w:sz w:val="24"/>
          <w:szCs w:val="24"/>
        </w:rPr>
        <w:t>на основание чл. 101, ал. 11 от ЗОП</w:t>
      </w:r>
      <w:r w:rsidR="008374BA" w:rsidRPr="00012EA5">
        <w:rPr>
          <w:rFonts w:ascii="Times New Roman" w:eastAsia="Times New Roman" w:hAnsi="Times New Roman"/>
          <w:b/>
          <w:snapToGrid w:val="0"/>
          <w:sz w:val="24"/>
          <w:szCs w:val="24"/>
        </w:rPr>
        <w:t xml:space="preserve"> </w:t>
      </w:r>
      <w:r w:rsidRPr="00012EA5">
        <w:rPr>
          <w:rFonts w:ascii="Times New Roman" w:eastAsia="Times New Roman" w:hAnsi="Times New Roman"/>
          <w:b/>
          <w:snapToGrid w:val="0"/>
          <w:sz w:val="24"/>
          <w:szCs w:val="24"/>
        </w:rPr>
        <w:t>не могат да бъдат самост</w:t>
      </w:r>
      <w:r w:rsidR="00D72F15" w:rsidRPr="00012EA5">
        <w:rPr>
          <w:rFonts w:ascii="Times New Roman" w:eastAsia="Times New Roman" w:hAnsi="Times New Roman"/>
          <w:b/>
          <w:snapToGrid w:val="0"/>
          <w:sz w:val="24"/>
          <w:szCs w:val="24"/>
        </w:rPr>
        <w:t>оятелни участници</w:t>
      </w:r>
      <w:r w:rsidR="00D72F15" w:rsidRPr="00012EA5">
        <w:rPr>
          <w:rFonts w:ascii="Times New Roman" w:eastAsia="Times New Roman" w:hAnsi="Times New Roman"/>
          <w:snapToGrid w:val="0"/>
          <w:sz w:val="24"/>
          <w:szCs w:val="24"/>
        </w:rPr>
        <w:t xml:space="preserve"> в процедурата</w:t>
      </w:r>
      <w:r w:rsidRPr="00012EA5">
        <w:rPr>
          <w:rFonts w:ascii="Times New Roman" w:eastAsia="Times New Roman" w:hAnsi="Times New Roman"/>
          <w:snapToGrid w:val="0"/>
          <w:sz w:val="24"/>
          <w:szCs w:val="24"/>
        </w:rPr>
        <w:t>.</w:t>
      </w:r>
    </w:p>
    <w:p w14:paraId="27B7F7F4" w14:textId="27B3152D" w:rsidR="002A0CE0" w:rsidRPr="00233EDA" w:rsidRDefault="00302848" w:rsidP="007A11B2">
      <w:pPr>
        <w:keepNext/>
        <w:spacing w:after="0" w:line="360" w:lineRule="auto"/>
        <w:ind w:right="-108" w:firstLine="709"/>
        <w:jc w:val="both"/>
        <w:rPr>
          <w:rFonts w:ascii="Times New Roman" w:eastAsia="Times New Roman" w:hAnsi="Times New Roman"/>
          <w:snapToGrid w:val="0"/>
          <w:sz w:val="24"/>
          <w:szCs w:val="24"/>
          <w:lang w:val="en-US"/>
        </w:rPr>
      </w:pPr>
      <w:r w:rsidRPr="00BE08DE">
        <w:rPr>
          <w:rFonts w:ascii="Times New Roman" w:eastAsia="Times New Roman" w:hAnsi="Times New Roman"/>
          <w:snapToGrid w:val="0"/>
          <w:sz w:val="24"/>
          <w:szCs w:val="24"/>
        </w:rPr>
        <w:t>*</w:t>
      </w:r>
      <w:r w:rsidR="002A0CE0" w:rsidRPr="00BE08DE">
        <w:rPr>
          <w:rFonts w:ascii="Times New Roman" w:eastAsia="Times New Roman" w:hAnsi="Times New Roman"/>
          <w:snapToGrid w:val="0"/>
          <w:sz w:val="24"/>
          <w:szCs w:val="24"/>
        </w:rPr>
        <w:t>„</w:t>
      </w:r>
      <w:hyperlink r:id="rId12" w:history="1">
        <w:r w:rsidR="002A0CE0" w:rsidRPr="00BE08DE">
          <w:rPr>
            <w:rFonts w:ascii="Times New Roman" w:eastAsia="Times New Roman" w:hAnsi="Times New Roman"/>
            <w:snapToGrid w:val="0"/>
            <w:sz w:val="24"/>
            <w:szCs w:val="24"/>
          </w:rPr>
          <w:t>Свързани лица</w:t>
        </w:r>
      </w:hyperlink>
      <w:r w:rsidR="002A0CE0" w:rsidRPr="00BE08DE">
        <w:rPr>
          <w:rFonts w:ascii="Times New Roman" w:eastAsia="Times New Roman" w:hAnsi="Times New Roman"/>
          <w:snapToGrid w:val="0"/>
          <w:sz w:val="24"/>
          <w:szCs w:val="24"/>
        </w:rPr>
        <w:t xml:space="preserve">“ са тези по смисъла на § 1, т. 13 и </w:t>
      </w:r>
      <w:r w:rsidR="006C232C" w:rsidRPr="00BE08DE">
        <w:rPr>
          <w:rFonts w:ascii="Times New Roman" w:eastAsia="Times New Roman" w:hAnsi="Times New Roman"/>
          <w:snapToGrid w:val="0"/>
          <w:sz w:val="24"/>
          <w:szCs w:val="24"/>
        </w:rPr>
        <w:t xml:space="preserve">т. </w:t>
      </w:r>
      <w:r w:rsidR="002A0CE0" w:rsidRPr="00BE08DE">
        <w:rPr>
          <w:rFonts w:ascii="Times New Roman" w:eastAsia="Times New Roman" w:hAnsi="Times New Roman"/>
          <w:snapToGrid w:val="0"/>
          <w:sz w:val="24"/>
          <w:szCs w:val="24"/>
        </w:rPr>
        <w:t xml:space="preserve">14 от допълнителните разпоредби на </w:t>
      </w:r>
      <w:r w:rsidR="002A0CE0" w:rsidRPr="00233EDA">
        <w:rPr>
          <w:rFonts w:ascii="Times New Roman" w:eastAsia="Times New Roman" w:hAnsi="Times New Roman"/>
          <w:snapToGrid w:val="0"/>
          <w:sz w:val="24"/>
          <w:szCs w:val="24"/>
        </w:rPr>
        <w:t xml:space="preserve">Закона за публичното предлагане на ценни </w:t>
      </w:r>
      <w:r w:rsidR="005F3E4F">
        <w:rPr>
          <w:rFonts w:ascii="Times New Roman" w:eastAsia="Times New Roman" w:hAnsi="Times New Roman"/>
          <w:snapToGrid w:val="0"/>
          <w:sz w:val="24"/>
          <w:szCs w:val="24"/>
        </w:rPr>
        <w:t>книжа</w:t>
      </w:r>
      <w:r w:rsidR="002A0CE0" w:rsidRPr="00233EDA">
        <w:rPr>
          <w:rFonts w:ascii="Times New Roman" w:eastAsia="Times New Roman" w:hAnsi="Times New Roman"/>
          <w:snapToGrid w:val="0"/>
          <w:sz w:val="24"/>
          <w:szCs w:val="24"/>
        </w:rPr>
        <w:t>.</w:t>
      </w:r>
    </w:p>
    <w:p w14:paraId="57B004BC" w14:textId="77777777" w:rsidR="00066CA7" w:rsidRPr="00233EDA" w:rsidRDefault="00066CA7" w:rsidP="004D5F0B">
      <w:pPr>
        <w:tabs>
          <w:tab w:val="left" w:pos="851"/>
          <w:tab w:val="left" w:pos="1134"/>
        </w:tabs>
        <w:spacing w:after="0" w:line="360" w:lineRule="auto"/>
        <w:ind w:firstLine="709"/>
        <w:jc w:val="both"/>
        <w:rPr>
          <w:rFonts w:ascii="Times New Roman" w:eastAsia="Times New Roman" w:hAnsi="Times New Roman"/>
          <w:sz w:val="24"/>
          <w:szCs w:val="24"/>
          <w:lang w:eastAsia="bg-BG"/>
        </w:rPr>
      </w:pPr>
      <w:r w:rsidRPr="00233EDA">
        <w:rPr>
          <w:rFonts w:ascii="Times New Roman" w:eastAsia="Times New Roman" w:hAnsi="Times New Roman"/>
          <w:snapToGrid w:val="0"/>
          <w:sz w:val="24"/>
          <w:szCs w:val="24"/>
          <w:lang w:val="en-US"/>
        </w:rPr>
        <w:t xml:space="preserve">1.12. </w:t>
      </w:r>
      <w:r w:rsidRPr="00012EA5">
        <w:rPr>
          <w:rFonts w:ascii="Times New Roman" w:eastAsia="Times New Roman" w:hAnsi="Times New Roman"/>
          <w:snapToGrid w:val="0"/>
          <w:sz w:val="24"/>
          <w:szCs w:val="24"/>
        </w:rPr>
        <w:t>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r w:rsidRPr="00233EDA">
        <w:rPr>
          <w:rFonts w:ascii="Times New Roman" w:eastAsia="Times New Roman" w:hAnsi="Times New Roman"/>
          <w:sz w:val="24"/>
          <w:szCs w:val="24"/>
          <w:lang w:val="en-US" w:eastAsia="bg-BG"/>
        </w:rPr>
        <w:t>*</w:t>
      </w:r>
      <w:r w:rsidRPr="00233EDA">
        <w:rPr>
          <w:rFonts w:ascii="Times New Roman" w:eastAsia="Times New Roman" w:hAnsi="Times New Roman"/>
          <w:sz w:val="24"/>
          <w:szCs w:val="24"/>
          <w:lang w:eastAsia="bg-BG"/>
        </w:rPr>
        <w:t xml:space="preserve">. </w:t>
      </w:r>
    </w:p>
    <w:p w14:paraId="16B289E0" w14:textId="7CBE7F13" w:rsidR="00066CA7" w:rsidRPr="00BE08DE" w:rsidRDefault="00066CA7" w:rsidP="007A11B2">
      <w:pPr>
        <w:tabs>
          <w:tab w:val="left" w:pos="851"/>
        </w:tabs>
        <w:spacing w:after="0" w:line="360" w:lineRule="auto"/>
        <w:ind w:right="35" w:firstLine="709"/>
        <w:jc w:val="both"/>
        <w:rPr>
          <w:rFonts w:ascii="Times New Roman" w:eastAsia="Times New Roman" w:hAnsi="Times New Roman"/>
          <w:b/>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snapToGrid w:val="0"/>
          <w:sz w:val="24"/>
          <w:szCs w:val="24"/>
        </w:rPr>
        <w:t xml:space="preserve"> </w:t>
      </w:r>
      <w:r w:rsidRPr="00233EDA">
        <w:rPr>
          <w:rFonts w:ascii="Times New Roman" w:eastAsia="Times New Roman" w:hAnsi="Times New Roman"/>
          <w:i/>
          <w:snapToGrid w:val="0"/>
          <w:sz w:val="24"/>
          <w:szCs w:val="24"/>
        </w:rPr>
        <w:t>При подаване на оферта за участие</w:t>
      </w:r>
      <w:r w:rsidRPr="00233EDA">
        <w:rPr>
          <w:rFonts w:ascii="Times New Roman" w:eastAsia="Times New Roman" w:hAnsi="Times New Roman"/>
          <w:b/>
          <w:i/>
          <w:snapToGrid w:val="0"/>
          <w:sz w:val="24"/>
          <w:szCs w:val="24"/>
        </w:rPr>
        <w:t>, обстоятелствата по т. 1.</w:t>
      </w:r>
      <w:r w:rsidRPr="00233EDA">
        <w:rPr>
          <w:rFonts w:ascii="Times New Roman" w:eastAsia="Times New Roman" w:hAnsi="Times New Roman"/>
          <w:b/>
          <w:i/>
          <w:snapToGrid w:val="0"/>
          <w:sz w:val="24"/>
          <w:szCs w:val="24"/>
          <w:lang w:val="en-US"/>
        </w:rPr>
        <w:t>10,</w:t>
      </w:r>
      <w:r w:rsidR="003B08BF">
        <w:rPr>
          <w:rFonts w:ascii="Times New Roman" w:eastAsia="Times New Roman" w:hAnsi="Times New Roman"/>
          <w:b/>
          <w:i/>
          <w:snapToGrid w:val="0"/>
          <w:sz w:val="24"/>
          <w:szCs w:val="24"/>
        </w:rPr>
        <w:t xml:space="preserve">               </w:t>
      </w:r>
      <w:r w:rsidRPr="00233EDA">
        <w:rPr>
          <w:rFonts w:ascii="Times New Roman" w:eastAsia="Times New Roman" w:hAnsi="Times New Roman"/>
          <w:b/>
          <w:i/>
          <w:snapToGrid w:val="0"/>
          <w:sz w:val="24"/>
          <w:szCs w:val="24"/>
        </w:rPr>
        <w:t xml:space="preserve"> т. 1.11. и т. 1.12. </w:t>
      </w:r>
      <w:r w:rsidRPr="00233EDA">
        <w:rPr>
          <w:rFonts w:ascii="Times New Roman" w:eastAsia="Times New Roman" w:hAnsi="Times New Roman"/>
          <w:i/>
          <w:snapToGrid w:val="0"/>
          <w:sz w:val="24"/>
          <w:szCs w:val="24"/>
        </w:rPr>
        <w:t>се декларират от участник</w:t>
      </w:r>
      <w:r w:rsidRPr="00BE08DE">
        <w:rPr>
          <w:rFonts w:ascii="Times New Roman" w:eastAsia="Times New Roman" w:hAnsi="Times New Roman"/>
          <w:i/>
          <w:snapToGrid w:val="0"/>
          <w:sz w:val="24"/>
          <w:szCs w:val="24"/>
        </w:rPr>
        <w:t>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sidR="003B08BF">
        <w:rPr>
          <w:rFonts w:ascii="Times New Roman" w:eastAsia="Times New Roman" w:hAnsi="Times New Roman"/>
          <w:i/>
          <w:snapToGrid w:val="0"/>
          <w:sz w:val="24"/>
          <w:szCs w:val="24"/>
        </w:rPr>
        <w:t>“</w:t>
      </w:r>
      <w:r w:rsidRPr="00BE08DE">
        <w:rPr>
          <w:rFonts w:ascii="Times New Roman" w:eastAsia="Times New Roman" w:hAnsi="Times New Roman"/>
          <w:i/>
          <w:snapToGrid w:val="0"/>
          <w:sz w:val="24"/>
          <w:szCs w:val="24"/>
        </w:rPr>
        <w:t xml:space="preserve"> от </w:t>
      </w:r>
      <w:proofErr w:type="spellStart"/>
      <w:r w:rsidR="00AD4A15">
        <w:rPr>
          <w:rFonts w:ascii="Times New Roman" w:eastAsia="Times New Roman" w:hAnsi="Times New Roman"/>
          <w:i/>
          <w:snapToGrid w:val="0"/>
          <w:sz w:val="24"/>
          <w:szCs w:val="24"/>
        </w:rPr>
        <w:t>е</w:t>
      </w:r>
      <w:r w:rsidRPr="00BE08DE">
        <w:rPr>
          <w:rFonts w:ascii="Times New Roman" w:eastAsia="Times New Roman" w:hAnsi="Times New Roman"/>
          <w:i/>
          <w:snapToGrid w:val="0"/>
          <w:sz w:val="24"/>
          <w:szCs w:val="24"/>
        </w:rPr>
        <w:t>ЕЕДОП</w:t>
      </w:r>
      <w:proofErr w:type="spellEnd"/>
      <w:r w:rsidRPr="00BE08DE">
        <w:rPr>
          <w:rFonts w:ascii="Times New Roman" w:eastAsia="Times New Roman" w:hAnsi="Times New Roman"/>
          <w:i/>
          <w:snapToGrid w:val="0"/>
          <w:sz w:val="24"/>
          <w:szCs w:val="24"/>
        </w:rPr>
        <w:t xml:space="preserve">, </w:t>
      </w:r>
      <w:r w:rsidRPr="00BE08DE">
        <w:rPr>
          <w:rFonts w:ascii="Times New Roman" w:eastAsia="Times New Roman" w:hAnsi="Times New Roman"/>
          <w:b/>
          <w:i/>
          <w:snapToGrid w:val="0"/>
          <w:sz w:val="24"/>
          <w:szCs w:val="24"/>
        </w:rPr>
        <w:t>чрез отбелязване на „НЕ“/</w:t>
      </w:r>
      <w:r w:rsidR="003B08BF">
        <w:rPr>
          <w:rFonts w:ascii="Times New Roman" w:eastAsia="Times New Roman" w:hAnsi="Times New Roman"/>
          <w:b/>
          <w:i/>
          <w:snapToGrid w:val="0"/>
          <w:sz w:val="24"/>
          <w:szCs w:val="24"/>
        </w:rPr>
        <w:t>„</w:t>
      </w:r>
      <w:r w:rsidRPr="00BE08DE">
        <w:rPr>
          <w:rFonts w:ascii="Times New Roman" w:eastAsia="Times New Roman" w:hAnsi="Times New Roman"/>
          <w:b/>
          <w:i/>
          <w:snapToGrid w:val="0"/>
          <w:sz w:val="24"/>
          <w:szCs w:val="24"/>
        </w:rPr>
        <w:t xml:space="preserve">ДА“ в полето за отговор. </w:t>
      </w:r>
    </w:p>
    <w:p w14:paraId="5A60073A" w14:textId="77777777" w:rsidR="00A80598" w:rsidRDefault="00066CA7" w:rsidP="007A11B2">
      <w:pPr>
        <w:tabs>
          <w:tab w:val="left" w:pos="851"/>
        </w:tabs>
        <w:spacing w:after="0" w:line="360" w:lineRule="auto"/>
        <w:ind w:right="35" w:firstLine="709"/>
        <w:jc w:val="both"/>
        <w:rPr>
          <w:rFonts w:ascii="Times New Roman" w:eastAsia="Times New Roman" w:hAnsi="Times New Roman"/>
          <w:b/>
          <w:i/>
          <w:snapToGrid w:val="0"/>
          <w:sz w:val="24"/>
          <w:szCs w:val="24"/>
        </w:rPr>
      </w:pPr>
      <w:r w:rsidRPr="00BE08DE">
        <w:rPr>
          <w:rFonts w:ascii="Times New Roman" w:eastAsia="Times New Roman" w:hAnsi="Times New Roman"/>
          <w:b/>
          <w:i/>
          <w:snapToGrid w:val="0"/>
          <w:sz w:val="24"/>
          <w:szCs w:val="24"/>
        </w:rPr>
        <w:t xml:space="preserve">При </w:t>
      </w:r>
      <w:r w:rsidRPr="00B130FC">
        <w:rPr>
          <w:rFonts w:ascii="Times New Roman" w:eastAsia="Times New Roman" w:hAnsi="Times New Roman"/>
          <w:b/>
          <w:i/>
          <w:snapToGrid w:val="0"/>
          <w:sz w:val="24"/>
          <w:szCs w:val="24"/>
        </w:rPr>
        <w:t>отговор „ДА“, участникът посочва, за кое обстоятелство се отнася.</w:t>
      </w:r>
    </w:p>
    <w:p w14:paraId="31022665" w14:textId="0CDF6545" w:rsidR="00205573" w:rsidRPr="000D54FB" w:rsidRDefault="00205573" w:rsidP="007A11B2">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1.13. Възложителят ще отстрани всеки участник</w:t>
      </w:r>
      <w:r w:rsidR="003B08BF">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 xml:space="preserve">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3A87C0DE" w14:textId="77777777" w:rsidR="00205573" w:rsidRPr="000D54FB" w:rsidRDefault="00205573" w:rsidP="007A11B2">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w:t>
      </w:r>
      <w:r w:rsidRPr="000D54FB">
        <w:rPr>
          <w:rFonts w:ascii="Times New Roman" w:eastAsia="Times New Roman" w:hAnsi="Times New Roman"/>
          <w:snapToGrid w:val="0"/>
          <w:sz w:val="24"/>
          <w:szCs w:val="24"/>
        </w:rPr>
        <w:lastRenderedPageBreak/>
        <w:t>(член на обединение-участник, който е юридическо лице), в офертата на участника следва да бъде представена информацията, както следва:</w:t>
      </w:r>
    </w:p>
    <w:p w14:paraId="04FEC5C4" w14:textId="331DF703" w:rsidR="00205573" w:rsidRPr="000D54FB" w:rsidRDefault="00205573" w:rsidP="007A11B2">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sidR="00AD4A15">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физически лица: документите и информацията по чл. 53 от ЗМИП;</w:t>
      </w:r>
    </w:p>
    <w:p w14:paraId="3CF59DC3" w14:textId="1F99F25A" w:rsidR="000D54FB" w:rsidRDefault="00205573" w:rsidP="007A11B2">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sidR="00AD4A15">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35B2061A" w14:textId="77777777" w:rsidR="00075129" w:rsidRPr="000D54FB" w:rsidRDefault="00205573" w:rsidP="007A11B2">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w:t>
      </w:r>
    </w:p>
    <w:p w14:paraId="09A0D922" w14:textId="77777777" w:rsidR="004946DC" w:rsidRPr="00B130FC" w:rsidRDefault="004946DC" w:rsidP="007A11B2">
      <w:pPr>
        <w:tabs>
          <w:tab w:val="left" w:pos="851"/>
        </w:tabs>
        <w:spacing w:after="0" w:line="360" w:lineRule="auto"/>
        <w:jc w:val="both"/>
        <w:rPr>
          <w:rFonts w:ascii="Times New Roman" w:eastAsia="Times New Roman" w:hAnsi="Times New Roman"/>
          <w:snapToGrid w:val="0"/>
          <w:sz w:val="24"/>
          <w:szCs w:val="24"/>
        </w:rPr>
      </w:pPr>
    </w:p>
    <w:p w14:paraId="7AB69DFA" w14:textId="77777777" w:rsidR="00795B95" w:rsidRPr="00B130FC" w:rsidRDefault="00795B95" w:rsidP="004D5F0B">
      <w:pPr>
        <w:pStyle w:val="Heading3"/>
        <w:numPr>
          <w:ilvl w:val="0"/>
          <w:numId w:val="6"/>
        </w:numPr>
        <w:tabs>
          <w:tab w:val="left" w:pos="993"/>
        </w:tabs>
        <w:spacing w:before="0" w:line="360" w:lineRule="auto"/>
        <w:ind w:firstLine="349"/>
        <w:rPr>
          <w:rFonts w:ascii="Times New Roman" w:eastAsia="Times New Roman" w:hAnsi="Times New Roman" w:cs="Times New Roman"/>
          <w:bCs w:val="0"/>
          <w:snapToGrid w:val="0"/>
          <w:color w:val="auto"/>
          <w:sz w:val="24"/>
          <w:szCs w:val="24"/>
        </w:rPr>
      </w:pPr>
      <w:bookmarkStart w:id="12" w:name="_Toc511908827"/>
      <w:r w:rsidRPr="00B130FC">
        <w:rPr>
          <w:rFonts w:ascii="Times New Roman" w:eastAsia="Times New Roman" w:hAnsi="Times New Roman" w:cs="Times New Roman"/>
          <w:bCs w:val="0"/>
          <w:snapToGrid w:val="0"/>
          <w:color w:val="auto"/>
          <w:sz w:val="24"/>
          <w:szCs w:val="24"/>
        </w:rPr>
        <w:t>Основания за отстраняване</w:t>
      </w:r>
      <w:bookmarkEnd w:id="12"/>
    </w:p>
    <w:p w14:paraId="4AD77B9A" w14:textId="77777777" w:rsidR="00DD5EE4" w:rsidRPr="000D54FB" w:rsidRDefault="00C23B04" w:rsidP="007A11B2">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b/>
          <w:snapToGrid w:val="0"/>
          <w:sz w:val="24"/>
          <w:szCs w:val="24"/>
        </w:rPr>
      </w:pPr>
      <w:r w:rsidRPr="000D54FB">
        <w:rPr>
          <w:rFonts w:ascii="Times New Roman" w:eastAsia="Times New Roman" w:hAnsi="Times New Roman"/>
          <w:b/>
          <w:snapToGrid w:val="0"/>
          <w:sz w:val="24"/>
          <w:szCs w:val="24"/>
        </w:rPr>
        <w:t>Възложителят</w:t>
      </w:r>
      <w:r w:rsidR="00E07553" w:rsidRPr="000D54FB">
        <w:rPr>
          <w:rFonts w:ascii="Times New Roman" w:eastAsia="Times New Roman" w:hAnsi="Times New Roman"/>
          <w:b/>
          <w:snapToGrid w:val="0"/>
          <w:sz w:val="24"/>
          <w:szCs w:val="24"/>
        </w:rPr>
        <w:t xml:space="preserve"> </w:t>
      </w:r>
      <w:r w:rsidRPr="000D54FB">
        <w:rPr>
          <w:rFonts w:ascii="Times New Roman" w:eastAsia="Times New Roman" w:hAnsi="Times New Roman"/>
          <w:b/>
          <w:snapToGrid w:val="0"/>
          <w:sz w:val="24"/>
          <w:szCs w:val="24"/>
        </w:rPr>
        <w:t>отстранява</w:t>
      </w:r>
      <w:r w:rsidR="00302848" w:rsidRPr="000D54FB">
        <w:rPr>
          <w:rFonts w:ascii="Times New Roman" w:eastAsia="Times New Roman" w:hAnsi="Times New Roman"/>
          <w:b/>
          <w:snapToGrid w:val="0"/>
          <w:sz w:val="24"/>
          <w:szCs w:val="24"/>
        </w:rPr>
        <w:t xml:space="preserve"> от участие в процедура</w:t>
      </w:r>
      <w:r w:rsidR="001A6442" w:rsidRPr="000D54FB">
        <w:rPr>
          <w:rFonts w:ascii="Times New Roman" w:eastAsia="Times New Roman" w:hAnsi="Times New Roman"/>
          <w:b/>
          <w:snapToGrid w:val="0"/>
          <w:sz w:val="24"/>
          <w:szCs w:val="24"/>
        </w:rPr>
        <w:t>та</w:t>
      </w:r>
      <w:r w:rsidR="00302848" w:rsidRPr="000D54FB">
        <w:rPr>
          <w:rFonts w:ascii="Times New Roman" w:eastAsia="Times New Roman" w:hAnsi="Times New Roman"/>
          <w:b/>
          <w:snapToGrid w:val="0"/>
          <w:sz w:val="24"/>
          <w:szCs w:val="24"/>
        </w:rPr>
        <w:t xml:space="preserve"> участник, за когото е </w:t>
      </w:r>
      <w:r w:rsidRPr="000D54FB">
        <w:rPr>
          <w:rFonts w:ascii="Times New Roman" w:eastAsia="Times New Roman" w:hAnsi="Times New Roman"/>
          <w:b/>
          <w:snapToGrid w:val="0"/>
          <w:sz w:val="24"/>
          <w:szCs w:val="24"/>
        </w:rPr>
        <w:t>нали</w:t>
      </w:r>
      <w:r w:rsidR="00E07553" w:rsidRPr="000D54FB">
        <w:rPr>
          <w:rFonts w:ascii="Times New Roman" w:eastAsia="Times New Roman" w:hAnsi="Times New Roman"/>
          <w:b/>
          <w:snapToGrid w:val="0"/>
          <w:sz w:val="24"/>
          <w:szCs w:val="24"/>
        </w:rPr>
        <w:t xml:space="preserve">це </w:t>
      </w:r>
      <w:r w:rsidR="00A80598" w:rsidRPr="000D54FB">
        <w:rPr>
          <w:rFonts w:ascii="Times New Roman" w:eastAsia="Times New Roman" w:hAnsi="Times New Roman"/>
          <w:b/>
          <w:snapToGrid w:val="0"/>
          <w:sz w:val="24"/>
          <w:szCs w:val="24"/>
        </w:rPr>
        <w:t>някое</w:t>
      </w:r>
      <w:r w:rsidR="00E07553" w:rsidRPr="000D54FB">
        <w:rPr>
          <w:rFonts w:ascii="Times New Roman" w:eastAsia="Times New Roman" w:hAnsi="Times New Roman"/>
          <w:b/>
          <w:snapToGrid w:val="0"/>
          <w:sz w:val="24"/>
          <w:szCs w:val="24"/>
        </w:rPr>
        <w:t xml:space="preserve"> от основанията, предвидени в чл. 54 от ЗОП</w:t>
      </w:r>
      <w:r w:rsidR="00302848" w:rsidRPr="000D54FB">
        <w:rPr>
          <w:rFonts w:ascii="Times New Roman" w:eastAsia="Times New Roman" w:hAnsi="Times New Roman"/>
          <w:b/>
          <w:snapToGrid w:val="0"/>
          <w:sz w:val="24"/>
          <w:szCs w:val="24"/>
        </w:rPr>
        <w:t>, а именно:</w:t>
      </w:r>
    </w:p>
    <w:p w14:paraId="47AD9F7B" w14:textId="77777777" w:rsidR="00A114B7" w:rsidRPr="00B130FC" w:rsidRDefault="00302848" w:rsidP="007A11B2">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b/>
          <w:snapToGrid w:val="0"/>
          <w:sz w:val="24"/>
          <w:szCs w:val="24"/>
        </w:rPr>
      </w:pPr>
      <w:r w:rsidRPr="00B130FC">
        <w:rPr>
          <w:rFonts w:ascii="Times New Roman" w:eastAsia="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w:t>
      </w:r>
      <w:r w:rsidR="0078671F" w:rsidRPr="00B130FC">
        <w:rPr>
          <w:rFonts w:ascii="Times New Roman" w:eastAsia="Times New Roman" w:hAnsi="Times New Roman"/>
          <w:snapToGrid w:val="0"/>
          <w:sz w:val="24"/>
          <w:szCs w:val="24"/>
        </w:rPr>
        <w:t>. 194 - 217, чл. 219 - 252, чл. </w:t>
      </w:r>
      <w:r w:rsidRPr="00B130FC">
        <w:rPr>
          <w:rFonts w:ascii="Times New Roman" w:eastAsia="Times New Roman" w:hAnsi="Times New Roman"/>
          <w:snapToGrid w:val="0"/>
          <w:sz w:val="24"/>
          <w:szCs w:val="24"/>
        </w:rPr>
        <w:t xml:space="preserve">253 - 260, чл. 301 - 307, чл. 321, </w:t>
      </w:r>
      <w:r w:rsidR="00F51C7B" w:rsidRPr="00B130FC">
        <w:rPr>
          <w:rFonts w:ascii="Times New Roman" w:eastAsia="Times New Roman" w:hAnsi="Times New Roman"/>
          <w:snapToGrid w:val="0"/>
          <w:sz w:val="24"/>
          <w:szCs w:val="24"/>
        </w:rPr>
        <w:t xml:space="preserve">чл. </w:t>
      </w:r>
      <w:r w:rsidRPr="00B130FC">
        <w:rPr>
          <w:rFonts w:ascii="Times New Roman" w:eastAsia="Times New Roman" w:hAnsi="Times New Roman"/>
          <w:snapToGrid w:val="0"/>
          <w:sz w:val="24"/>
          <w:szCs w:val="24"/>
        </w:rPr>
        <w:t>321а и чл. 352 - 353е от Наказателния кодекс;</w:t>
      </w:r>
    </w:p>
    <w:p w14:paraId="6ACC1809" w14:textId="45B118ED" w:rsidR="004E1734" w:rsidRPr="00B130FC" w:rsidRDefault="00196590" w:rsidP="007A11B2">
      <w:pPr>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t>Забележка:</w:t>
      </w:r>
      <w:r w:rsidRPr="00B130FC">
        <w:rPr>
          <w:rFonts w:ascii="Times New Roman" w:eastAsia="Times New Roman" w:hAnsi="Times New Roman"/>
          <w:i/>
          <w:snapToGrid w:val="0"/>
          <w:sz w:val="24"/>
          <w:szCs w:val="24"/>
        </w:rPr>
        <w:t xml:space="preserve"> При подаване на оферта за участие, липсата</w:t>
      </w:r>
      <w:r w:rsidR="00DD33BE" w:rsidRPr="00B130FC">
        <w:rPr>
          <w:rFonts w:ascii="Times New Roman" w:eastAsia="Times New Roman" w:hAnsi="Times New Roman"/>
          <w:i/>
          <w:snapToGrid w:val="0"/>
          <w:sz w:val="24"/>
          <w:szCs w:val="24"/>
        </w:rPr>
        <w:t>/наличието</w:t>
      </w:r>
      <w:r w:rsidRPr="00B130FC">
        <w:rPr>
          <w:rFonts w:ascii="Times New Roman" w:eastAsia="Times New Roman" w:hAnsi="Times New Roman"/>
          <w:i/>
          <w:snapToGrid w:val="0"/>
          <w:sz w:val="24"/>
          <w:szCs w:val="24"/>
        </w:rPr>
        <w:t xml:space="preserve"> на обстоятелствата по </w:t>
      </w:r>
      <w:r w:rsidRPr="00B130FC">
        <w:rPr>
          <w:rFonts w:ascii="Times New Roman" w:eastAsia="Times New Roman" w:hAnsi="Times New Roman"/>
          <w:b/>
          <w:i/>
          <w:snapToGrid w:val="0"/>
          <w:sz w:val="24"/>
          <w:szCs w:val="24"/>
        </w:rPr>
        <w:t>чл. 172</w:t>
      </w:r>
      <w:r w:rsidR="00D72F15" w:rsidRPr="00B130FC">
        <w:rPr>
          <w:rFonts w:ascii="Times New Roman" w:eastAsia="Times New Roman" w:hAnsi="Times New Roman"/>
          <w:b/>
          <w:i/>
          <w:snapToGrid w:val="0"/>
          <w:sz w:val="24"/>
          <w:szCs w:val="24"/>
        </w:rPr>
        <w:t xml:space="preserve"> (престъпление против трудовите права на гражданите)</w:t>
      </w:r>
      <w:r w:rsidR="00FB0AC3" w:rsidRPr="00B130FC">
        <w:rPr>
          <w:rFonts w:ascii="Times New Roman" w:eastAsia="Times New Roman" w:hAnsi="Times New Roman"/>
          <w:b/>
          <w:i/>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чл. 194-208</w:t>
      </w:r>
      <w:r w:rsidR="00D72F15" w:rsidRPr="00B130FC">
        <w:rPr>
          <w:rFonts w:ascii="Times New Roman" w:eastAsia="Times New Roman" w:hAnsi="Times New Roman"/>
          <w:b/>
          <w:i/>
          <w:snapToGrid w:val="0"/>
          <w:sz w:val="24"/>
          <w:szCs w:val="24"/>
        </w:rPr>
        <w:t xml:space="preserve"> </w:t>
      </w:r>
      <w:r w:rsidR="00FB0AC3" w:rsidRPr="00B130FC">
        <w:rPr>
          <w:rFonts w:ascii="Times New Roman" w:eastAsia="Times New Roman" w:hAnsi="Times New Roman"/>
          <w:b/>
          <w:i/>
          <w:snapToGrid w:val="0"/>
          <w:sz w:val="24"/>
          <w:szCs w:val="24"/>
        </w:rPr>
        <w:t xml:space="preserve">и чл. 213а-217 </w:t>
      </w:r>
      <w:r w:rsidR="00D72F15" w:rsidRPr="00B130FC">
        <w:rPr>
          <w:rFonts w:ascii="Times New Roman" w:eastAsia="Times New Roman" w:hAnsi="Times New Roman"/>
          <w:b/>
          <w:i/>
          <w:snapToGrid w:val="0"/>
          <w:sz w:val="24"/>
          <w:szCs w:val="24"/>
        </w:rPr>
        <w:t>(престъпления против собствеността</w:t>
      </w:r>
      <w:r w:rsidR="00FB0AC3" w:rsidRPr="00B130FC">
        <w:rPr>
          <w:rFonts w:ascii="Times New Roman" w:eastAsia="Times New Roman" w:hAnsi="Times New Roman"/>
          <w:b/>
          <w:i/>
          <w:snapToGrid w:val="0"/>
          <w:sz w:val="24"/>
          <w:szCs w:val="24"/>
        </w:rPr>
        <w:t xml:space="preserve"> </w:t>
      </w:r>
      <w:r w:rsidR="00D72F15" w:rsidRPr="00B130FC">
        <w:rPr>
          <w:rFonts w:ascii="Times New Roman" w:eastAsia="Times New Roman" w:hAnsi="Times New Roman"/>
          <w:b/>
          <w:i/>
          <w:snapToGrid w:val="0"/>
          <w:sz w:val="24"/>
          <w:szCs w:val="24"/>
        </w:rPr>
        <w:t>-</w:t>
      </w:r>
      <w:r w:rsidR="00FB0AC3" w:rsidRPr="00B130FC">
        <w:rPr>
          <w:rFonts w:ascii="Times New Roman" w:eastAsia="Times New Roman" w:hAnsi="Times New Roman"/>
          <w:b/>
          <w:i/>
          <w:snapToGrid w:val="0"/>
          <w:sz w:val="24"/>
          <w:szCs w:val="24"/>
        </w:rPr>
        <w:t xml:space="preserve"> </w:t>
      </w:r>
      <w:r w:rsidR="00D72F15" w:rsidRPr="00B130FC">
        <w:rPr>
          <w:rFonts w:ascii="Times New Roman" w:eastAsia="Times New Roman" w:hAnsi="Times New Roman"/>
          <w:b/>
          <w:i/>
          <w:snapToGrid w:val="0"/>
          <w:sz w:val="24"/>
          <w:szCs w:val="24"/>
        </w:rPr>
        <w:t>кражба, грабеж</w:t>
      </w:r>
      <w:r w:rsidR="00FB0AC3" w:rsidRPr="00B130FC">
        <w:rPr>
          <w:rFonts w:ascii="Times New Roman" w:eastAsia="Times New Roman" w:hAnsi="Times New Roman"/>
          <w:b/>
          <w:i/>
          <w:snapToGrid w:val="0"/>
          <w:sz w:val="24"/>
          <w:szCs w:val="24"/>
        </w:rPr>
        <w:t>, присвоявания, изнудване, вещно укривателство, унищожаване и повреждане, злоупотреба на доверие</w:t>
      </w:r>
      <w:r w:rsidR="00D72F15" w:rsidRPr="00B130FC">
        <w:rPr>
          <w:rFonts w:ascii="Times New Roman" w:eastAsia="Times New Roman" w:hAnsi="Times New Roman"/>
          <w:b/>
          <w:i/>
          <w:snapToGrid w:val="0"/>
          <w:sz w:val="24"/>
          <w:szCs w:val="24"/>
        </w:rPr>
        <w:t>)</w:t>
      </w:r>
      <w:r w:rsidR="00FB0AC3" w:rsidRPr="00B130FC">
        <w:rPr>
          <w:rFonts w:ascii="Times New Roman" w:eastAsia="Times New Roman" w:hAnsi="Times New Roman"/>
          <w:b/>
          <w:i/>
          <w:snapToGrid w:val="0"/>
          <w:sz w:val="24"/>
          <w:szCs w:val="24"/>
        </w:rPr>
        <w:t>;</w:t>
      </w:r>
      <w:r w:rsidRPr="00B130FC">
        <w:rPr>
          <w:rFonts w:ascii="Times New Roman" w:eastAsia="Times New Roman" w:hAnsi="Times New Roman"/>
          <w:b/>
          <w:i/>
          <w:snapToGrid w:val="0"/>
          <w:sz w:val="24"/>
          <w:szCs w:val="24"/>
        </w:rPr>
        <w:t xml:space="preserve"> чл.</w:t>
      </w:r>
      <w:r w:rsidR="008D4EFA">
        <w:rPr>
          <w:rFonts w:ascii="Times New Roman" w:eastAsia="Times New Roman" w:hAnsi="Times New Roman"/>
          <w:b/>
          <w:i/>
          <w:snapToGrid w:val="0"/>
          <w:sz w:val="24"/>
          <w:szCs w:val="24"/>
          <w:lang w:val="en-US"/>
        </w:rPr>
        <w:t xml:space="preserve"> </w:t>
      </w:r>
      <w:r w:rsidRPr="00B130FC">
        <w:rPr>
          <w:rFonts w:ascii="Times New Roman" w:eastAsia="Times New Roman" w:hAnsi="Times New Roman"/>
          <w:b/>
          <w:i/>
          <w:snapToGrid w:val="0"/>
          <w:sz w:val="24"/>
          <w:szCs w:val="24"/>
        </w:rPr>
        <w:t>219-252</w:t>
      </w:r>
      <w:r w:rsidR="00FB0AC3" w:rsidRPr="00B130FC">
        <w:rPr>
          <w:rFonts w:ascii="Times New Roman" w:eastAsia="Times New Roman" w:hAnsi="Times New Roman"/>
          <w:b/>
          <w:i/>
          <w:snapToGrid w:val="0"/>
          <w:sz w:val="24"/>
          <w:szCs w:val="24"/>
        </w:rPr>
        <w:t xml:space="preserve">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B130FC">
        <w:rPr>
          <w:rFonts w:ascii="Times New Roman" w:eastAsia="Times New Roman" w:hAnsi="Times New Roman"/>
          <w:b/>
          <w:i/>
          <w:snapToGrid w:val="0"/>
          <w:sz w:val="24"/>
          <w:szCs w:val="24"/>
        </w:rPr>
        <w:t>;</w:t>
      </w:r>
      <w:r w:rsidRPr="00B130FC">
        <w:rPr>
          <w:rFonts w:ascii="Times New Roman" w:eastAsia="Times New Roman" w:hAnsi="Times New Roman"/>
          <w:i/>
          <w:snapToGrid w:val="0"/>
          <w:sz w:val="24"/>
          <w:szCs w:val="24"/>
        </w:rPr>
        <w:t xml:space="preserve"> </w:t>
      </w:r>
      <w:r w:rsidR="00FB0AC3" w:rsidRPr="00B130FC">
        <w:rPr>
          <w:rFonts w:ascii="Times New Roman" w:eastAsia="Times New Roman" w:hAnsi="Times New Roman"/>
          <w:b/>
          <w:i/>
          <w:snapToGrid w:val="0"/>
          <w:sz w:val="24"/>
          <w:szCs w:val="24"/>
        </w:rPr>
        <w:t>чл. 254а-260 (</w:t>
      </w:r>
      <w:r w:rsidR="00FF3558" w:rsidRPr="00B130FC">
        <w:rPr>
          <w:rFonts w:ascii="Times New Roman" w:eastAsia="Times New Roman" w:hAnsi="Times New Roman"/>
          <w:b/>
          <w:i/>
          <w:snapToGrid w:val="0"/>
          <w:sz w:val="24"/>
          <w:szCs w:val="24"/>
        </w:rPr>
        <w:t>престъпления против финансовата, данъчната и осигурителната система</w:t>
      </w:r>
      <w:r w:rsidR="00FB0AC3" w:rsidRPr="00B130FC">
        <w:rPr>
          <w:rFonts w:ascii="Times New Roman" w:eastAsia="Times New Roman" w:hAnsi="Times New Roman"/>
          <w:b/>
          <w:i/>
          <w:snapToGrid w:val="0"/>
          <w:sz w:val="24"/>
          <w:szCs w:val="24"/>
        </w:rPr>
        <w:t xml:space="preserve">) и </w:t>
      </w:r>
      <w:r w:rsidRPr="00B130FC">
        <w:rPr>
          <w:rFonts w:ascii="Times New Roman" w:eastAsia="Times New Roman" w:hAnsi="Times New Roman"/>
          <w:b/>
          <w:i/>
          <w:snapToGrid w:val="0"/>
          <w:sz w:val="24"/>
          <w:szCs w:val="24"/>
        </w:rPr>
        <w:t>чл. 352–353е</w:t>
      </w:r>
      <w:r w:rsidR="00FF3558" w:rsidRPr="00B130FC">
        <w:rPr>
          <w:rFonts w:ascii="Times New Roman" w:eastAsia="Times New Roman" w:hAnsi="Times New Roman"/>
          <w:b/>
          <w:i/>
          <w:snapToGrid w:val="0"/>
          <w:sz w:val="24"/>
          <w:szCs w:val="24"/>
        </w:rPr>
        <w:t xml:space="preserve"> (престъпления против народното здраве и против околната среда)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от НК</w:t>
      </w:r>
      <w:r w:rsidRPr="00B130FC">
        <w:rPr>
          <w:rFonts w:ascii="Times New Roman" w:eastAsia="Times New Roman" w:hAnsi="Times New Roman"/>
          <w:i/>
          <w:snapToGrid w:val="0"/>
          <w:sz w:val="24"/>
          <w:szCs w:val="24"/>
        </w:rPr>
        <w:t>, се посочват от участника</w:t>
      </w:r>
      <w:r w:rsidR="00EE0780" w:rsidRPr="00B130FC">
        <w:rPr>
          <w:rFonts w:ascii="Times New Roman" w:eastAsia="Times New Roman" w:hAnsi="Times New Roman"/>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u w:val="single"/>
        </w:rPr>
        <w:t xml:space="preserve">чрез </w:t>
      </w:r>
      <w:r w:rsidR="00AB1FC4" w:rsidRPr="00B130FC">
        <w:rPr>
          <w:rFonts w:ascii="Times New Roman" w:eastAsia="Times New Roman" w:hAnsi="Times New Roman"/>
          <w:b/>
          <w:i/>
          <w:snapToGrid w:val="0"/>
          <w:sz w:val="24"/>
          <w:szCs w:val="24"/>
          <w:u w:val="single"/>
        </w:rPr>
        <w:t>попълване</w:t>
      </w:r>
      <w:r w:rsidRPr="00B130FC">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sidR="00AD4A15">
        <w:rPr>
          <w:rFonts w:ascii="Times New Roman" w:eastAsia="Times New Roman" w:hAnsi="Times New Roman"/>
          <w:i/>
          <w:snapToGrid w:val="0"/>
          <w:sz w:val="24"/>
          <w:szCs w:val="24"/>
        </w:rPr>
        <w:t>“</w:t>
      </w:r>
      <w:r w:rsidRPr="00B130FC">
        <w:rPr>
          <w:rFonts w:ascii="Times New Roman" w:eastAsia="Times New Roman" w:hAnsi="Times New Roman"/>
          <w:i/>
          <w:snapToGrid w:val="0"/>
          <w:sz w:val="24"/>
          <w:szCs w:val="24"/>
        </w:rPr>
        <w:t xml:space="preserve"> от </w:t>
      </w:r>
      <w:proofErr w:type="spellStart"/>
      <w:r w:rsidR="00AD4A15">
        <w:rPr>
          <w:rFonts w:ascii="Times New Roman" w:eastAsia="Times New Roman" w:hAnsi="Times New Roman"/>
          <w:i/>
          <w:snapToGrid w:val="0"/>
          <w:sz w:val="24"/>
          <w:szCs w:val="24"/>
        </w:rPr>
        <w:t>е</w:t>
      </w:r>
      <w:r w:rsidRPr="00B130FC">
        <w:rPr>
          <w:rFonts w:ascii="Times New Roman" w:eastAsia="Times New Roman" w:hAnsi="Times New Roman"/>
          <w:i/>
          <w:snapToGrid w:val="0"/>
          <w:sz w:val="24"/>
          <w:szCs w:val="24"/>
        </w:rPr>
        <w:t>ЕЕДОП</w:t>
      </w:r>
      <w:proofErr w:type="spellEnd"/>
      <w:r w:rsidRPr="00B130FC">
        <w:rPr>
          <w:rFonts w:ascii="Times New Roman" w:eastAsia="Times New Roman" w:hAnsi="Times New Roman"/>
          <w:i/>
          <w:snapToGrid w:val="0"/>
          <w:sz w:val="24"/>
          <w:szCs w:val="24"/>
        </w:rPr>
        <w:t xml:space="preserve">. </w:t>
      </w:r>
      <w:r w:rsidR="001C29FA" w:rsidRPr="00B130FC">
        <w:rPr>
          <w:rFonts w:ascii="Times New Roman" w:eastAsia="Times New Roman" w:hAnsi="Times New Roman"/>
          <w:i/>
          <w:snapToGrid w:val="0"/>
          <w:sz w:val="24"/>
          <w:szCs w:val="24"/>
        </w:rPr>
        <w:t xml:space="preserve"> </w:t>
      </w:r>
    </w:p>
    <w:p w14:paraId="32C2EFC1" w14:textId="36161F9A" w:rsidR="00196590" w:rsidRPr="0064476D" w:rsidRDefault="00196590" w:rsidP="007A11B2">
      <w:pPr>
        <w:spacing w:after="0" w:line="360" w:lineRule="auto"/>
        <w:ind w:firstLine="709"/>
        <w:jc w:val="both"/>
        <w:rPr>
          <w:rFonts w:ascii="Times New Roman" w:eastAsia="Times New Roman" w:hAnsi="Times New Roman"/>
          <w:i/>
          <w:snapToGrid w:val="0"/>
          <w:sz w:val="24"/>
          <w:szCs w:val="24"/>
          <w:lang w:val="en-US"/>
        </w:rPr>
      </w:pPr>
      <w:r w:rsidRPr="00B130FC">
        <w:rPr>
          <w:rFonts w:ascii="Times New Roman" w:eastAsia="Times New Roman" w:hAnsi="Times New Roman"/>
          <w:b/>
          <w:i/>
          <w:snapToGrid w:val="0"/>
          <w:sz w:val="24"/>
          <w:szCs w:val="24"/>
        </w:rPr>
        <w:t xml:space="preserve">Необходимо е участниците да </w:t>
      </w:r>
      <w:r w:rsidR="001C29FA" w:rsidRPr="00B130FC">
        <w:rPr>
          <w:rFonts w:ascii="Times New Roman" w:eastAsia="Times New Roman" w:hAnsi="Times New Roman"/>
          <w:b/>
          <w:i/>
          <w:snapToGrid w:val="0"/>
          <w:sz w:val="24"/>
          <w:szCs w:val="24"/>
        </w:rPr>
        <w:t>отбележат</w:t>
      </w:r>
      <w:r w:rsidR="00786F13" w:rsidRPr="00B130FC">
        <w:rPr>
          <w:rFonts w:ascii="Times New Roman" w:eastAsia="Times New Roman" w:hAnsi="Times New Roman"/>
          <w:b/>
          <w:i/>
          <w:snapToGrid w:val="0"/>
          <w:sz w:val="24"/>
          <w:szCs w:val="24"/>
        </w:rPr>
        <w:t xml:space="preserve"> </w:t>
      </w:r>
      <w:r w:rsidRPr="00B130FC">
        <w:rPr>
          <w:rFonts w:ascii="Times New Roman" w:eastAsia="Times New Roman" w:hAnsi="Times New Roman"/>
          <w:b/>
          <w:i/>
          <w:snapToGrid w:val="0"/>
          <w:sz w:val="24"/>
          <w:szCs w:val="24"/>
        </w:rPr>
        <w:t>„НЕ“</w:t>
      </w:r>
      <w:r w:rsidR="00DB0DCE" w:rsidRPr="00B130FC">
        <w:rPr>
          <w:rFonts w:ascii="Times New Roman" w:eastAsia="Times New Roman" w:hAnsi="Times New Roman"/>
          <w:b/>
          <w:i/>
          <w:snapToGrid w:val="0"/>
          <w:sz w:val="24"/>
          <w:szCs w:val="24"/>
        </w:rPr>
        <w:t>/</w:t>
      </w:r>
      <w:r w:rsidR="00AD4A15">
        <w:rPr>
          <w:rFonts w:ascii="Times New Roman" w:eastAsia="Times New Roman" w:hAnsi="Times New Roman"/>
          <w:b/>
          <w:i/>
          <w:snapToGrid w:val="0"/>
          <w:sz w:val="24"/>
          <w:szCs w:val="24"/>
        </w:rPr>
        <w:t>„</w:t>
      </w:r>
      <w:r w:rsidR="00DB0DCE" w:rsidRPr="00B130FC">
        <w:rPr>
          <w:rFonts w:ascii="Times New Roman" w:eastAsia="Times New Roman" w:hAnsi="Times New Roman"/>
          <w:b/>
          <w:i/>
          <w:snapToGrid w:val="0"/>
          <w:sz w:val="24"/>
          <w:szCs w:val="24"/>
        </w:rPr>
        <w:t>ДА“</w:t>
      </w:r>
      <w:r w:rsidRPr="00B130FC">
        <w:rPr>
          <w:rFonts w:ascii="Times New Roman" w:eastAsia="Times New Roman" w:hAnsi="Times New Roman"/>
          <w:b/>
          <w:i/>
          <w:snapToGrid w:val="0"/>
          <w:sz w:val="24"/>
          <w:szCs w:val="24"/>
        </w:rPr>
        <w:t xml:space="preserve"> в полето за отговор</w:t>
      </w:r>
      <w:r w:rsidRPr="00B130FC">
        <w:rPr>
          <w:rFonts w:ascii="Times New Roman" w:eastAsia="Times New Roman" w:hAnsi="Times New Roman"/>
          <w:i/>
          <w:snapToGrid w:val="0"/>
          <w:sz w:val="24"/>
          <w:szCs w:val="24"/>
        </w:rPr>
        <w:t>.</w:t>
      </w:r>
    </w:p>
    <w:p w14:paraId="7B749AE6" w14:textId="77777777" w:rsidR="001C29FA" w:rsidRPr="00B130FC" w:rsidRDefault="001C29FA" w:rsidP="007A11B2">
      <w:pPr>
        <w:tabs>
          <w:tab w:val="left" w:pos="851"/>
        </w:tabs>
        <w:spacing w:after="0" w:line="360" w:lineRule="auto"/>
        <w:ind w:right="35" w:firstLine="709"/>
        <w:jc w:val="both"/>
        <w:rPr>
          <w:rFonts w:ascii="Times New Roman" w:hAnsi="Times New Roman"/>
          <w:b/>
          <w:i/>
          <w:snapToGrid w:val="0"/>
          <w:sz w:val="24"/>
          <w:szCs w:val="24"/>
        </w:rPr>
      </w:pPr>
      <w:r w:rsidRPr="00B130FC">
        <w:rPr>
          <w:rFonts w:ascii="Times New Roman" w:hAnsi="Times New Roman"/>
          <w:b/>
          <w:i/>
          <w:snapToGrid w:val="0"/>
          <w:sz w:val="24"/>
          <w:szCs w:val="24"/>
        </w:rPr>
        <w:t>При отговор „ДА“, участникът посочва, за кое обстоятелство (престъпление) се отнася</w:t>
      </w:r>
      <w:r w:rsidR="00101C3E" w:rsidRPr="00B130FC">
        <w:rPr>
          <w:rFonts w:ascii="Times New Roman" w:hAnsi="Times New Roman"/>
          <w:b/>
          <w:i/>
          <w:snapToGrid w:val="0"/>
          <w:sz w:val="24"/>
          <w:szCs w:val="24"/>
        </w:rPr>
        <w:t xml:space="preserve">, както и </w:t>
      </w:r>
      <w:r w:rsidR="00B130FC" w:rsidRPr="00B130FC">
        <w:rPr>
          <w:rFonts w:ascii="Times New Roman" w:hAnsi="Times New Roman"/>
          <w:b/>
          <w:i/>
          <w:snapToGrid w:val="0"/>
          <w:sz w:val="24"/>
          <w:szCs w:val="24"/>
        </w:rPr>
        <w:t>номер и дата на влизане в сила на акта, с който е постановена</w:t>
      </w:r>
      <w:r w:rsidR="00101C3E" w:rsidRPr="00B130FC">
        <w:rPr>
          <w:rFonts w:ascii="Times New Roman" w:hAnsi="Times New Roman"/>
          <w:b/>
          <w:i/>
          <w:snapToGrid w:val="0"/>
          <w:sz w:val="24"/>
          <w:szCs w:val="24"/>
        </w:rPr>
        <w:t xml:space="preserve"> </w:t>
      </w:r>
      <w:r w:rsidRPr="00B130FC">
        <w:rPr>
          <w:rFonts w:ascii="Times New Roman" w:hAnsi="Times New Roman"/>
          <w:b/>
          <w:i/>
          <w:snapToGrid w:val="0"/>
          <w:sz w:val="24"/>
          <w:szCs w:val="24"/>
        </w:rPr>
        <w:t xml:space="preserve">. </w:t>
      </w:r>
    </w:p>
    <w:p w14:paraId="436756F3" w14:textId="77777777" w:rsidR="00A80598" w:rsidRPr="00B130FC" w:rsidRDefault="00302848" w:rsidP="007A11B2">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lastRenderedPageBreak/>
        <w:t>който е осъден с влязла в сила присъда, освен ако е реабилитиран за престъпление, аналогично на тези по т. 2.1</w:t>
      </w:r>
      <w:r w:rsidR="003B43C8" w:rsidRPr="00B130FC">
        <w:rPr>
          <w:rFonts w:ascii="Times New Roman" w:eastAsia="Times New Roman" w:hAnsi="Times New Roman"/>
          <w:snapToGrid w:val="0"/>
          <w:sz w:val="24"/>
          <w:szCs w:val="24"/>
        </w:rPr>
        <w:t>.1.</w:t>
      </w:r>
      <w:r w:rsidRPr="00B130FC">
        <w:rPr>
          <w:rFonts w:ascii="Times New Roman" w:eastAsia="Times New Roman" w:hAnsi="Times New Roman"/>
          <w:snapToGrid w:val="0"/>
          <w:sz w:val="24"/>
          <w:szCs w:val="24"/>
        </w:rPr>
        <w:t>, в друга д</w:t>
      </w:r>
      <w:r w:rsidR="00546043" w:rsidRPr="00B130FC">
        <w:rPr>
          <w:rFonts w:ascii="Times New Roman" w:eastAsia="Times New Roman" w:hAnsi="Times New Roman"/>
          <w:snapToGrid w:val="0"/>
          <w:sz w:val="24"/>
          <w:szCs w:val="24"/>
        </w:rPr>
        <w:t>ържава членка или трета страна;</w:t>
      </w:r>
    </w:p>
    <w:p w14:paraId="6E7F899B" w14:textId="77777777" w:rsidR="00A80598" w:rsidRPr="00B130FC" w:rsidRDefault="00302848" w:rsidP="007A11B2">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който има задължения</w:t>
      </w:r>
      <w:r w:rsidR="00DB0DCE" w:rsidRPr="00B130FC">
        <w:rPr>
          <w:rFonts w:ascii="Times New Roman" w:eastAsia="Times New Roman" w:hAnsi="Times New Roman"/>
          <w:snapToGrid w:val="0"/>
          <w:sz w:val="24"/>
          <w:szCs w:val="24"/>
        </w:rPr>
        <w:t>*</w:t>
      </w:r>
      <w:r w:rsidRPr="00B130FC">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B130FC">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2, т.</w:t>
      </w:r>
      <w:r w:rsidR="003B43C8" w:rsidRPr="00B130FC">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2DCEFDA4" w14:textId="77777777" w:rsidR="00A80598" w:rsidRPr="00B130FC" w:rsidRDefault="00784172" w:rsidP="007A11B2">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sidRPr="00B130FC">
        <w:rPr>
          <w:rFonts w:ascii="Times New Roman" w:eastAsia="Times New Roman" w:hAnsi="Times New Roman"/>
          <w:i/>
          <w:snapToGrid w:val="0"/>
          <w:sz w:val="24"/>
          <w:szCs w:val="24"/>
        </w:rPr>
        <w:tab/>
      </w:r>
      <w:r w:rsidRPr="00B130FC">
        <w:rPr>
          <w:rFonts w:ascii="Times New Roman" w:eastAsia="Times New Roman" w:hAnsi="Times New Roman"/>
          <w:b/>
          <w:i/>
          <w:snapToGrid w:val="0"/>
          <w:sz w:val="24"/>
          <w:szCs w:val="24"/>
          <w:u w:val="single"/>
        </w:rPr>
        <w:t>Забележка:</w:t>
      </w:r>
      <w:r w:rsidR="00302848" w:rsidRPr="00B130FC">
        <w:rPr>
          <w:rFonts w:ascii="Times New Roman" w:eastAsia="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w:t>
      </w:r>
      <w:r w:rsidR="003B43C8" w:rsidRPr="00B130FC">
        <w:rPr>
          <w:rFonts w:ascii="Times New Roman" w:eastAsia="Times New Roman" w:hAnsi="Times New Roman"/>
          <w:i/>
          <w:snapToGrid w:val="0"/>
          <w:sz w:val="24"/>
          <w:szCs w:val="24"/>
        </w:rPr>
        <w:t xml:space="preserve"> когато размерът им надвишава 1</w:t>
      </w:r>
      <w:r w:rsidR="00302848" w:rsidRPr="00B130FC">
        <w:rPr>
          <w:rFonts w:ascii="Times New Roman" w:eastAsia="Times New Roman" w:hAnsi="Times New Roman"/>
          <w:i/>
          <w:snapToGrid w:val="0"/>
          <w:sz w:val="24"/>
          <w:szCs w:val="24"/>
        </w:rPr>
        <w:t xml:space="preserve">% от годишния </w:t>
      </w:r>
      <w:r w:rsidR="003B43C8" w:rsidRPr="00B130FC">
        <w:rPr>
          <w:rFonts w:ascii="Times New Roman" w:eastAsia="Times New Roman" w:hAnsi="Times New Roman"/>
          <w:i/>
          <w:snapToGrid w:val="0"/>
          <w:sz w:val="24"/>
          <w:szCs w:val="24"/>
        </w:rPr>
        <w:t xml:space="preserve">общ </w:t>
      </w:r>
      <w:r w:rsidR="00302848" w:rsidRPr="00B130FC">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14:paraId="78E539A4" w14:textId="77777777" w:rsidR="00A80598" w:rsidRPr="00B130FC" w:rsidRDefault="00302848" w:rsidP="007A11B2">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за когото е налице неравнопоставеност в сл</w:t>
      </w:r>
      <w:r w:rsidR="00546043" w:rsidRPr="00B130FC">
        <w:rPr>
          <w:rFonts w:ascii="Times New Roman" w:eastAsia="Times New Roman" w:hAnsi="Times New Roman"/>
          <w:snapToGrid w:val="0"/>
          <w:sz w:val="24"/>
          <w:szCs w:val="24"/>
        </w:rPr>
        <w:t>учаите по чл. 44, ал. 5 от ЗОП;</w:t>
      </w:r>
    </w:p>
    <w:p w14:paraId="0CE14A35" w14:textId="77777777" w:rsidR="00A80598" w:rsidRPr="00233EDA" w:rsidRDefault="00302848" w:rsidP="007A11B2">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w:t>
      </w:r>
      <w:r w:rsidRPr="00233EDA">
        <w:rPr>
          <w:rFonts w:ascii="Times New Roman" w:eastAsia="Times New Roman" w:hAnsi="Times New Roman"/>
          <w:snapToGrid w:val="0"/>
          <w:sz w:val="24"/>
          <w:szCs w:val="24"/>
        </w:rPr>
        <w:t>основания за отстраняване или изпълн</w:t>
      </w:r>
      <w:r w:rsidR="00546043" w:rsidRPr="00233EDA">
        <w:rPr>
          <w:rFonts w:ascii="Times New Roman" w:eastAsia="Times New Roman" w:hAnsi="Times New Roman"/>
          <w:snapToGrid w:val="0"/>
          <w:sz w:val="24"/>
          <w:szCs w:val="24"/>
        </w:rPr>
        <w:t>ението на критериите за подбор;</w:t>
      </w:r>
    </w:p>
    <w:p w14:paraId="39E89005" w14:textId="3AE95235" w:rsidR="00973F71" w:rsidRPr="00233EDA" w:rsidRDefault="00302848" w:rsidP="007A11B2">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233EDA">
        <w:rPr>
          <w:rFonts w:ascii="Times New Roman" w:eastAsia="Times New Roman" w:hAnsi="Times New Roman"/>
          <w:snapToGrid w:val="0"/>
          <w:sz w:val="24"/>
          <w:szCs w:val="24"/>
        </w:rPr>
        <w:t>за когото е</w:t>
      </w:r>
      <w:r w:rsidR="00973F71" w:rsidRPr="00233EDA">
        <w:rPr>
          <w:rFonts w:ascii="Times New Roman" w:eastAsia="Times New Roman" w:hAnsi="Times New Roman"/>
          <w:snapToGrid w:val="0"/>
          <w:sz w:val="24"/>
          <w:szCs w:val="24"/>
        </w:rPr>
        <w:t xml:space="preserve"> установено с влязло в </w:t>
      </w:r>
      <w:r w:rsidR="004A1EF3" w:rsidRPr="00233EDA">
        <w:rPr>
          <w:rFonts w:ascii="Times New Roman" w:eastAsia="Times New Roman" w:hAnsi="Times New Roman"/>
          <w:snapToGrid w:val="0"/>
          <w:sz w:val="24"/>
          <w:szCs w:val="24"/>
        </w:rPr>
        <w:t xml:space="preserve">сила наказателно постановление </w:t>
      </w:r>
      <w:r w:rsidR="00973F71" w:rsidRPr="00233EDA">
        <w:rPr>
          <w:rFonts w:ascii="Times New Roman" w:eastAsia="Times New Roman" w:hAnsi="Times New Roman"/>
          <w:snapToGrid w:val="0"/>
          <w:sz w:val="24"/>
          <w:szCs w:val="24"/>
        </w:rPr>
        <w:t>или съдебно решение, нарушение на чл. 61, ал. 1, чл. 62, ал. 1 или 3, чл. 63, ал.</w:t>
      </w:r>
      <w:r w:rsidR="000D54FB">
        <w:rPr>
          <w:rFonts w:ascii="Times New Roman" w:eastAsia="Times New Roman" w:hAnsi="Times New Roman"/>
          <w:snapToGrid w:val="0"/>
          <w:sz w:val="24"/>
          <w:szCs w:val="24"/>
        </w:rPr>
        <w:t xml:space="preserve"> 1 или 2, чл. 118, чл. 128, чл. </w:t>
      </w:r>
      <w:r w:rsidR="00973F71" w:rsidRPr="00233EDA">
        <w:rPr>
          <w:rFonts w:ascii="Times New Roman" w:eastAsia="Times New Roman" w:hAnsi="Times New Roman"/>
          <w:snapToGrid w:val="0"/>
          <w:sz w:val="24"/>
          <w:szCs w:val="24"/>
        </w:rPr>
        <w:t xml:space="preserve">228, ал. 3, чл. 245 и чл. 301–305 от </w:t>
      </w:r>
      <w:r w:rsidR="000D54FB" w:rsidRPr="000D54FB">
        <w:rPr>
          <w:rFonts w:ascii="Times New Roman" w:eastAsia="Times New Roman" w:hAnsi="Times New Roman"/>
          <w:snapToGrid w:val="0"/>
          <w:sz w:val="24"/>
          <w:szCs w:val="24"/>
        </w:rPr>
        <w:t xml:space="preserve">Кодекса на труда </w:t>
      </w:r>
      <w:r w:rsidR="00066CA7" w:rsidRPr="000D54FB">
        <w:rPr>
          <w:rFonts w:ascii="Times New Roman" w:eastAsia="Times New Roman" w:hAnsi="Times New Roman"/>
          <w:snapToGrid w:val="0"/>
          <w:sz w:val="24"/>
          <w:szCs w:val="24"/>
        </w:rPr>
        <w:t xml:space="preserve">или </w:t>
      </w:r>
      <w:r w:rsidR="00066CA7" w:rsidRPr="000D54FB">
        <w:rPr>
          <w:rFonts w:ascii="Times New Roman" w:eastAsia="Times New Roman" w:hAnsi="Times New Roman"/>
          <w:bCs/>
          <w:snapToGrid w:val="0"/>
          <w:sz w:val="24"/>
          <w:szCs w:val="24"/>
        </w:rPr>
        <w:t>чл. 13, ал. 1 от Закона за трудовата миграция и трудовата мобилност</w:t>
      </w:r>
      <w:r w:rsidR="00066CA7" w:rsidRPr="000D54FB">
        <w:rPr>
          <w:rFonts w:ascii="Times New Roman" w:eastAsia="Times New Roman" w:hAnsi="Times New Roman"/>
          <w:snapToGrid w:val="0"/>
          <w:sz w:val="24"/>
          <w:szCs w:val="24"/>
        </w:rPr>
        <w:t xml:space="preserve"> </w:t>
      </w:r>
      <w:r w:rsidR="000D54FB" w:rsidRPr="000D54FB">
        <w:rPr>
          <w:rFonts w:ascii="Times New Roman" w:eastAsia="Times New Roman" w:hAnsi="Times New Roman"/>
          <w:snapToGrid w:val="0"/>
          <w:sz w:val="24"/>
          <w:szCs w:val="24"/>
        </w:rPr>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w:t>
      </w:r>
      <w:r w:rsidR="000D54FB">
        <w:rPr>
          <w:rFonts w:ascii="Times New Roman" w:eastAsia="Times New Roman" w:hAnsi="Times New Roman"/>
          <w:snapToGrid w:val="0"/>
          <w:sz w:val="24"/>
          <w:szCs w:val="24"/>
        </w:rPr>
        <w:t>н</w:t>
      </w:r>
      <w:r w:rsidR="00973F71" w:rsidRPr="00233EDA">
        <w:rPr>
          <w:rFonts w:ascii="Times New Roman" w:eastAsia="Times New Roman" w:hAnsi="Times New Roman"/>
          <w:snapToGrid w:val="0"/>
          <w:sz w:val="24"/>
          <w:szCs w:val="24"/>
        </w:rPr>
        <w:t>;</w:t>
      </w:r>
    </w:p>
    <w:p w14:paraId="29E9F592" w14:textId="383C4E3D" w:rsidR="00D667FA" w:rsidRPr="00233EDA" w:rsidRDefault="00D667FA" w:rsidP="007A11B2">
      <w:pPr>
        <w:spacing w:after="0" w:line="360" w:lineRule="auto"/>
        <w:ind w:firstLine="709"/>
        <w:jc w:val="both"/>
        <w:rPr>
          <w:rFonts w:ascii="Times New Roman" w:eastAsia="Times New Roman" w:hAnsi="Times New Roman"/>
          <w:b/>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w:t>
      </w:r>
      <w:r w:rsidR="001F2447" w:rsidRPr="00233EDA">
        <w:rPr>
          <w:rFonts w:ascii="Times New Roman" w:eastAsia="Times New Roman" w:hAnsi="Times New Roman"/>
          <w:i/>
          <w:snapToGrid w:val="0"/>
          <w:sz w:val="24"/>
          <w:szCs w:val="24"/>
        </w:rPr>
        <w:t xml:space="preserve"> по т. 2.1.6.</w:t>
      </w:r>
      <w:r w:rsidR="004A1EF3" w:rsidRPr="00233EDA">
        <w:rPr>
          <w:rFonts w:ascii="Times New Roman" w:eastAsia="Times New Roman" w:hAnsi="Times New Roman"/>
          <w:i/>
          <w:snapToGrid w:val="0"/>
          <w:sz w:val="24"/>
          <w:szCs w:val="24"/>
        </w:rPr>
        <w:t>, установени с влязло в сила наказателно постановление или съдебно решение,</w:t>
      </w:r>
      <w:r w:rsidRPr="00233EDA">
        <w:rPr>
          <w:rFonts w:ascii="Times New Roman" w:eastAsia="Times New Roman" w:hAnsi="Times New Roman"/>
          <w:i/>
          <w:snapToGrid w:val="0"/>
          <w:sz w:val="24"/>
          <w:szCs w:val="24"/>
        </w:rPr>
        <w:t xml:space="preserve"> </w:t>
      </w:r>
      <w:r w:rsidR="004A1EF3" w:rsidRPr="00233EDA">
        <w:rPr>
          <w:rFonts w:ascii="Times New Roman" w:eastAsia="Times New Roman" w:hAnsi="Times New Roman"/>
          <w:i/>
          <w:snapToGrid w:val="0"/>
          <w:sz w:val="24"/>
          <w:szCs w:val="24"/>
        </w:rPr>
        <w:t xml:space="preserve">нарушения </w:t>
      </w:r>
      <w:r w:rsidRPr="00233EDA">
        <w:rPr>
          <w:rFonts w:ascii="Times New Roman" w:eastAsia="Times New Roman" w:hAnsi="Times New Roman"/>
          <w:i/>
          <w:snapToGrid w:val="0"/>
          <w:sz w:val="24"/>
          <w:szCs w:val="24"/>
        </w:rPr>
        <w:t>по чл. 61, ал. 1, чл. 62, ал. 1 или 3, чл</w:t>
      </w:r>
      <w:r w:rsidR="001F2447" w:rsidRPr="00233EDA">
        <w:rPr>
          <w:rFonts w:ascii="Times New Roman" w:eastAsia="Times New Roman" w:hAnsi="Times New Roman"/>
          <w:i/>
          <w:snapToGrid w:val="0"/>
          <w:sz w:val="24"/>
          <w:szCs w:val="24"/>
        </w:rPr>
        <w:t>. 63, ал. 1 или 2,</w:t>
      </w:r>
      <w:r w:rsidR="00AD4A15">
        <w:rPr>
          <w:rFonts w:ascii="Times New Roman" w:eastAsia="Times New Roman" w:hAnsi="Times New Roman"/>
          <w:i/>
          <w:snapToGrid w:val="0"/>
          <w:sz w:val="24"/>
          <w:szCs w:val="24"/>
        </w:rPr>
        <w:t xml:space="preserve">чл. 118,                 чл. 128, </w:t>
      </w:r>
      <w:r w:rsidR="001F2447" w:rsidRPr="00233EDA">
        <w:rPr>
          <w:rFonts w:ascii="Times New Roman" w:eastAsia="Times New Roman" w:hAnsi="Times New Roman"/>
          <w:i/>
          <w:snapToGrid w:val="0"/>
          <w:sz w:val="24"/>
          <w:szCs w:val="24"/>
        </w:rPr>
        <w:t>чл. 228, ал. </w:t>
      </w:r>
      <w:r w:rsidRPr="00233EDA">
        <w:rPr>
          <w:rFonts w:ascii="Times New Roman" w:eastAsia="Times New Roman" w:hAnsi="Times New Roman"/>
          <w:i/>
          <w:snapToGrid w:val="0"/>
          <w:sz w:val="24"/>
          <w:szCs w:val="24"/>
        </w:rPr>
        <w:t>3</w:t>
      </w:r>
      <w:r w:rsidR="00AD4A15">
        <w:rPr>
          <w:rFonts w:ascii="Times New Roman" w:eastAsia="Times New Roman" w:hAnsi="Times New Roman"/>
          <w:i/>
          <w:snapToGrid w:val="0"/>
          <w:sz w:val="24"/>
          <w:szCs w:val="24"/>
        </w:rPr>
        <w:t>, чл. 245 и чл. 301-305</w:t>
      </w:r>
      <w:r w:rsidRPr="00233EDA">
        <w:rPr>
          <w:rFonts w:ascii="Times New Roman" w:eastAsia="Times New Roman" w:hAnsi="Times New Roman"/>
          <w:i/>
          <w:snapToGrid w:val="0"/>
          <w:sz w:val="24"/>
          <w:szCs w:val="24"/>
        </w:rPr>
        <w:t xml:space="preserve"> от Кодекса на труда</w:t>
      </w:r>
      <w:r w:rsidR="00C42A9A" w:rsidRPr="00C42A9A">
        <w:rPr>
          <w:rFonts w:ascii="Times New Roman" w:eastAsia="Times New Roman" w:hAnsi="Times New Roman"/>
          <w:i/>
          <w:snapToGrid w:val="0"/>
          <w:sz w:val="24"/>
          <w:szCs w:val="24"/>
        </w:rPr>
        <w:t xml:space="preserve"> </w:t>
      </w:r>
      <w:r w:rsidR="00C42A9A" w:rsidRPr="00C50B72">
        <w:rPr>
          <w:rFonts w:ascii="Times New Roman" w:eastAsia="Times New Roman" w:hAnsi="Times New Roman"/>
          <w:i/>
          <w:snapToGrid w:val="0"/>
          <w:sz w:val="24"/>
          <w:szCs w:val="24"/>
        </w:rPr>
        <w:t>или чл. 13, ал. 1 от Закона за трудовата миграция и трудовата мобилност</w:t>
      </w:r>
      <w:r w:rsidRPr="00233EDA">
        <w:rPr>
          <w:rFonts w:ascii="Times New Roman" w:eastAsia="Times New Roman" w:hAnsi="Times New Roman"/>
          <w:b/>
          <w:i/>
          <w:snapToGrid w:val="0"/>
          <w:sz w:val="24"/>
          <w:szCs w:val="24"/>
        </w:rPr>
        <w:t>,</w:t>
      </w:r>
      <w:r w:rsidRPr="00233EDA">
        <w:rPr>
          <w:rFonts w:ascii="Times New Roman" w:eastAsia="Times New Roman" w:hAnsi="Times New Roman"/>
          <w:i/>
          <w:snapToGrid w:val="0"/>
          <w:sz w:val="24"/>
          <w:szCs w:val="24"/>
        </w:rPr>
        <w:t xml:space="preserve"> се посочват от участника</w:t>
      </w:r>
      <w:r w:rsidRPr="00233EDA">
        <w:rPr>
          <w:rFonts w:ascii="Times New Roman" w:eastAsia="Times New Roman" w:hAnsi="Times New Roman"/>
          <w:snapToGrid w:val="0"/>
          <w:sz w:val="24"/>
          <w:szCs w:val="24"/>
        </w:rPr>
        <w:t>*</w:t>
      </w:r>
      <w:r w:rsidRPr="00233EDA">
        <w:rPr>
          <w:rFonts w:ascii="Times New Roman" w:eastAsia="Times New Roman" w:hAnsi="Times New Roman"/>
          <w:i/>
          <w:snapToGrid w:val="0"/>
          <w:sz w:val="24"/>
          <w:szCs w:val="24"/>
        </w:rPr>
        <w:t xml:space="preserve"> </w:t>
      </w:r>
      <w:r w:rsidRPr="00233EDA">
        <w:rPr>
          <w:rFonts w:ascii="Times New Roman" w:eastAsia="Times New Roman" w:hAnsi="Times New Roman"/>
          <w:b/>
          <w:i/>
          <w:snapToGrid w:val="0"/>
          <w:sz w:val="24"/>
          <w:szCs w:val="24"/>
          <w:u w:val="single"/>
        </w:rPr>
        <w:t>чрез попълване</w:t>
      </w:r>
      <w:r w:rsidRPr="00233EDA">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sidR="00AD4A15">
        <w:rPr>
          <w:rFonts w:ascii="Times New Roman" w:eastAsia="Times New Roman" w:hAnsi="Times New Roman"/>
          <w:i/>
          <w:snapToGrid w:val="0"/>
          <w:sz w:val="24"/>
          <w:szCs w:val="24"/>
        </w:rPr>
        <w:t>“</w:t>
      </w:r>
      <w:r w:rsidRPr="00233EDA">
        <w:rPr>
          <w:rFonts w:ascii="Times New Roman" w:eastAsia="Times New Roman" w:hAnsi="Times New Roman"/>
          <w:i/>
          <w:snapToGrid w:val="0"/>
          <w:sz w:val="24"/>
          <w:szCs w:val="24"/>
        </w:rPr>
        <w:t xml:space="preserve"> от </w:t>
      </w:r>
      <w:proofErr w:type="spellStart"/>
      <w:r w:rsidR="00AD4A15">
        <w:rPr>
          <w:rFonts w:ascii="Times New Roman" w:eastAsia="Times New Roman" w:hAnsi="Times New Roman"/>
          <w:i/>
          <w:snapToGrid w:val="0"/>
          <w:sz w:val="24"/>
          <w:szCs w:val="24"/>
        </w:rPr>
        <w:t>е</w:t>
      </w:r>
      <w:r w:rsidRPr="00233EDA">
        <w:rPr>
          <w:rFonts w:ascii="Times New Roman" w:eastAsia="Times New Roman" w:hAnsi="Times New Roman"/>
          <w:i/>
          <w:snapToGrid w:val="0"/>
          <w:sz w:val="24"/>
          <w:szCs w:val="24"/>
        </w:rPr>
        <w:t>ЕЕДОП</w:t>
      </w:r>
      <w:proofErr w:type="spellEnd"/>
      <w:r w:rsidRPr="00233EDA">
        <w:rPr>
          <w:rFonts w:ascii="Times New Roman" w:eastAsia="Times New Roman" w:hAnsi="Times New Roman"/>
          <w:i/>
          <w:snapToGrid w:val="0"/>
          <w:sz w:val="24"/>
          <w:szCs w:val="24"/>
        </w:rPr>
        <w:t xml:space="preserve">.  </w:t>
      </w:r>
    </w:p>
    <w:p w14:paraId="0F7EAF25" w14:textId="7C923B1F" w:rsidR="00D667FA" w:rsidRPr="00233EDA" w:rsidRDefault="00D667FA" w:rsidP="007A11B2">
      <w:pPr>
        <w:pStyle w:val="ListParagraph"/>
        <w:spacing w:after="0" w:line="360" w:lineRule="auto"/>
        <w:ind w:left="360" w:firstLine="349"/>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rPr>
        <w:t>Необходимо е участниците да отбележат „НЕ“/</w:t>
      </w:r>
      <w:r w:rsidR="00AD4A15">
        <w:rPr>
          <w:rFonts w:ascii="Times New Roman" w:eastAsia="Times New Roman" w:hAnsi="Times New Roman"/>
          <w:b/>
          <w:i/>
          <w:snapToGrid w:val="0"/>
          <w:sz w:val="24"/>
          <w:szCs w:val="24"/>
        </w:rPr>
        <w:t>„</w:t>
      </w:r>
      <w:r w:rsidRPr="00233EDA">
        <w:rPr>
          <w:rFonts w:ascii="Times New Roman" w:eastAsia="Times New Roman" w:hAnsi="Times New Roman"/>
          <w:b/>
          <w:i/>
          <w:snapToGrid w:val="0"/>
          <w:sz w:val="24"/>
          <w:szCs w:val="24"/>
        </w:rPr>
        <w:t>ДА“ в полето за отговор</w:t>
      </w:r>
      <w:r w:rsidRPr="00233EDA">
        <w:rPr>
          <w:rFonts w:ascii="Times New Roman" w:eastAsia="Times New Roman" w:hAnsi="Times New Roman"/>
          <w:i/>
          <w:snapToGrid w:val="0"/>
          <w:sz w:val="24"/>
          <w:szCs w:val="24"/>
        </w:rPr>
        <w:t>.</w:t>
      </w:r>
    </w:p>
    <w:p w14:paraId="0A11CE66" w14:textId="77777777" w:rsidR="00D667FA" w:rsidRPr="00233EDA" w:rsidRDefault="00D667FA" w:rsidP="007A11B2">
      <w:pPr>
        <w:pStyle w:val="ListParagraph"/>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233EDA">
        <w:rPr>
          <w:rFonts w:ascii="Times New Roman" w:hAnsi="Times New Roman"/>
          <w:b/>
          <w:i/>
          <w:snapToGrid w:val="0"/>
          <w:sz w:val="24"/>
          <w:szCs w:val="24"/>
        </w:rPr>
        <w:t>При отговор „ДА“, участникът посочва, за кое обстоятелство (</w:t>
      </w:r>
      <w:r w:rsidR="00214953" w:rsidRPr="00233EDA">
        <w:rPr>
          <w:rFonts w:ascii="Times New Roman" w:hAnsi="Times New Roman"/>
          <w:b/>
          <w:i/>
          <w:snapToGrid w:val="0"/>
          <w:sz w:val="24"/>
          <w:szCs w:val="24"/>
        </w:rPr>
        <w:t>нарушение</w:t>
      </w:r>
      <w:r w:rsidRPr="00233EDA">
        <w:rPr>
          <w:rFonts w:ascii="Times New Roman" w:hAnsi="Times New Roman"/>
          <w:b/>
          <w:i/>
          <w:snapToGrid w:val="0"/>
          <w:sz w:val="24"/>
          <w:szCs w:val="24"/>
        </w:rPr>
        <w:t>) се отнася, както и номер и дата на влизане в сил</w:t>
      </w:r>
      <w:r w:rsidR="00214953" w:rsidRPr="00233EDA">
        <w:rPr>
          <w:rFonts w:ascii="Times New Roman" w:hAnsi="Times New Roman"/>
          <w:b/>
          <w:i/>
          <w:snapToGrid w:val="0"/>
          <w:sz w:val="24"/>
          <w:szCs w:val="24"/>
        </w:rPr>
        <w:t>а на акта, с който е постановено</w:t>
      </w:r>
      <w:r w:rsidRPr="00233EDA">
        <w:rPr>
          <w:rFonts w:ascii="Times New Roman" w:hAnsi="Times New Roman"/>
          <w:b/>
          <w:i/>
          <w:snapToGrid w:val="0"/>
          <w:sz w:val="24"/>
          <w:szCs w:val="24"/>
        </w:rPr>
        <w:t xml:space="preserve"> .</w:t>
      </w:r>
    </w:p>
    <w:p w14:paraId="6827DC1E" w14:textId="77777777" w:rsidR="00A80598" w:rsidRPr="00233EDA" w:rsidRDefault="00302848" w:rsidP="007A11B2">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233EDA">
        <w:rPr>
          <w:rFonts w:ascii="Times New Roman" w:eastAsia="Times New Roman" w:hAnsi="Times New Roman"/>
          <w:snapToGrid w:val="0"/>
          <w:sz w:val="24"/>
          <w:szCs w:val="24"/>
        </w:rPr>
        <w:t>за когото е налице конфликт на интереси по смисъла на §2, т. 21 от ДР на ЗОП, ко</w:t>
      </w:r>
      <w:r w:rsidR="00546043" w:rsidRPr="00233EDA">
        <w:rPr>
          <w:rFonts w:ascii="Times New Roman" w:eastAsia="Times New Roman" w:hAnsi="Times New Roman"/>
          <w:snapToGrid w:val="0"/>
          <w:sz w:val="24"/>
          <w:szCs w:val="24"/>
        </w:rPr>
        <w:t>йто не може да бъде отстранен.</w:t>
      </w:r>
    </w:p>
    <w:p w14:paraId="5C346C86" w14:textId="77777777" w:rsidR="00A80598" w:rsidRDefault="00E2797D" w:rsidP="007A11B2">
      <w:pPr>
        <w:tabs>
          <w:tab w:val="left" w:pos="0"/>
          <w:tab w:val="left" w:pos="3240"/>
        </w:tabs>
        <w:spacing w:after="0" w:line="360" w:lineRule="auto"/>
        <w:ind w:right="35" w:firstLine="709"/>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lastRenderedPageBreak/>
        <w:t>Забележка:</w:t>
      </w:r>
      <w:r w:rsidR="00302848" w:rsidRPr="00233EDA">
        <w:rPr>
          <w:rFonts w:ascii="Times New Roman" w:eastAsia="Times New Roman" w:hAnsi="Times New Roman"/>
          <w:i/>
          <w:snapToGrid w:val="0"/>
          <w:sz w:val="24"/>
          <w:szCs w:val="24"/>
        </w:rPr>
        <w:t xml:space="preserve"> Конфликт на интереси е налице, </w:t>
      </w:r>
      <w:r w:rsidR="003935A8" w:rsidRPr="00233EDA">
        <w:rPr>
          <w:rFonts w:ascii="Times New Roman" w:eastAsia="Times New Roman" w:hAnsi="Times New Roman"/>
          <w:i/>
          <w:snapToGrid w:val="0"/>
          <w:sz w:val="24"/>
          <w:szCs w:val="24"/>
        </w:rPr>
        <w:t xml:space="preserve">когато възложителят, негови служители или наети от него лица извън неговата структура, които </w:t>
      </w:r>
      <w:r w:rsidR="003935A8" w:rsidRPr="00B130FC">
        <w:rPr>
          <w:rFonts w:ascii="Times New Roman" w:eastAsia="Times New Roman" w:hAnsi="Times New Roman"/>
          <w:i/>
          <w:snapToGrid w:val="0"/>
          <w:sz w:val="24"/>
          <w:szCs w:val="24"/>
        </w:rPr>
        <w:t>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23433A8" w14:textId="77777777" w:rsidR="00AC693C" w:rsidRPr="000D54FB" w:rsidRDefault="00302848" w:rsidP="007A11B2">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0D54FB">
        <w:rPr>
          <w:rFonts w:ascii="Times New Roman" w:eastAsia="Times New Roman" w:hAnsi="Times New Roman"/>
          <w:b/>
          <w:snapToGrid w:val="0"/>
          <w:sz w:val="24"/>
          <w:szCs w:val="24"/>
        </w:rPr>
        <w:t>На основание чл. 55, ал. 1</w:t>
      </w:r>
      <w:r w:rsidR="00EC52E5" w:rsidRPr="000D54FB">
        <w:rPr>
          <w:rFonts w:ascii="Times New Roman" w:eastAsia="Times New Roman" w:hAnsi="Times New Roman"/>
          <w:b/>
          <w:snapToGrid w:val="0"/>
          <w:sz w:val="24"/>
          <w:szCs w:val="24"/>
        </w:rPr>
        <w:t>, т. 1</w:t>
      </w:r>
      <w:r w:rsidRPr="000D54FB">
        <w:rPr>
          <w:rFonts w:ascii="Times New Roman" w:eastAsia="Times New Roman" w:hAnsi="Times New Roman"/>
          <w:b/>
          <w:snapToGrid w:val="0"/>
          <w:sz w:val="24"/>
          <w:szCs w:val="24"/>
        </w:rPr>
        <w:t xml:space="preserve"> от ЗОП </w:t>
      </w:r>
      <w:r w:rsidR="00E07553" w:rsidRPr="000D54FB">
        <w:rPr>
          <w:rFonts w:ascii="Times New Roman" w:eastAsia="Times New Roman" w:hAnsi="Times New Roman"/>
          <w:b/>
          <w:snapToGrid w:val="0"/>
          <w:sz w:val="24"/>
          <w:szCs w:val="24"/>
        </w:rPr>
        <w:t>Възложителят отстранява</w:t>
      </w:r>
      <w:r w:rsidRPr="000D54FB">
        <w:rPr>
          <w:rFonts w:ascii="Times New Roman" w:eastAsia="Times New Roman" w:hAnsi="Times New Roman"/>
          <w:b/>
          <w:snapToGrid w:val="0"/>
          <w:sz w:val="24"/>
          <w:szCs w:val="24"/>
        </w:rPr>
        <w:t xml:space="preserve"> от участие в процедурата участник, </w:t>
      </w:r>
      <w:r w:rsidR="00C23B04" w:rsidRPr="000D54FB">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07AEB237" w14:textId="77777777" w:rsidR="00976017" w:rsidRPr="00843745" w:rsidRDefault="004B541A" w:rsidP="007A11B2">
      <w:pPr>
        <w:pStyle w:val="Bodytext180"/>
        <w:shd w:val="clear" w:color="auto" w:fill="auto"/>
        <w:tabs>
          <w:tab w:val="left" w:pos="709"/>
        </w:tabs>
        <w:spacing w:line="360" w:lineRule="auto"/>
        <w:ind w:right="20" w:firstLine="0"/>
        <w:rPr>
          <w:i/>
          <w:sz w:val="24"/>
          <w:szCs w:val="24"/>
        </w:rPr>
      </w:pPr>
      <w:r w:rsidRPr="00843745">
        <w:rPr>
          <w:i/>
          <w:sz w:val="24"/>
          <w:szCs w:val="24"/>
        </w:rPr>
        <w:tab/>
      </w:r>
      <w:r w:rsidR="00976017" w:rsidRPr="00843745">
        <w:rPr>
          <w:b/>
          <w:i/>
          <w:sz w:val="24"/>
          <w:szCs w:val="24"/>
          <w:u w:val="single"/>
        </w:rPr>
        <w:t>Забележка</w:t>
      </w:r>
      <w:r w:rsidR="00976017" w:rsidRPr="00843745">
        <w:rPr>
          <w:i/>
          <w:sz w:val="24"/>
          <w:szCs w:val="24"/>
          <w:u w:val="single"/>
        </w:rPr>
        <w:t>:</w:t>
      </w:r>
      <w:r w:rsidR="00976017" w:rsidRPr="00843745">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w:t>
      </w:r>
      <w:r w:rsidR="007F4A55" w:rsidRPr="00843745">
        <w:rPr>
          <w:i/>
          <w:sz w:val="24"/>
          <w:szCs w:val="24"/>
        </w:rPr>
        <w:t xml:space="preserve">и от настъпване на промяната. </w:t>
      </w:r>
      <w:r w:rsidR="00C42A9A" w:rsidRPr="00C42A9A">
        <w:rPr>
          <w:i/>
          <w:sz w:val="24"/>
          <w:szCs w:val="24"/>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53F796F6" w14:textId="77777777" w:rsidR="00B50B84" w:rsidRPr="00843745" w:rsidRDefault="00AC693C" w:rsidP="007A11B2">
      <w:pPr>
        <w:pStyle w:val="ListParagraph"/>
        <w:numPr>
          <w:ilvl w:val="1"/>
          <w:numId w:val="20"/>
        </w:numPr>
        <w:tabs>
          <w:tab w:val="left" w:pos="360"/>
          <w:tab w:val="left" w:pos="1134"/>
        </w:tabs>
        <w:spacing w:after="0" w:line="360" w:lineRule="auto"/>
        <w:ind w:left="0" w:firstLine="709"/>
        <w:jc w:val="both"/>
        <w:rPr>
          <w:rFonts w:ascii="Times New Roman" w:hAnsi="Times New Roman"/>
          <w:sz w:val="24"/>
          <w:szCs w:val="24"/>
        </w:rPr>
      </w:pPr>
      <w:r w:rsidRPr="00843745">
        <w:rPr>
          <w:rFonts w:ascii="Times New Roman" w:hAnsi="Times New Roman"/>
          <w:sz w:val="24"/>
          <w:szCs w:val="24"/>
        </w:rPr>
        <w:t>Когато участникът е юридиче</w:t>
      </w:r>
      <w:r w:rsidR="00880F81" w:rsidRPr="00843745">
        <w:rPr>
          <w:rFonts w:ascii="Times New Roman" w:hAnsi="Times New Roman"/>
          <w:sz w:val="24"/>
          <w:szCs w:val="24"/>
        </w:rPr>
        <w:t>ско лице, основанията по т. 2.1.</w:t>
      </w:r>
      <w:r w:rsidRPr="00843745">
        <w:rPr>
          <w:rFonts w:ascii="Times New Roman" w:hAnsi="Times New Roman"/>
          <w:sz w:val="24"/>
          <w:szCs w:val="24"/>
        </w:rPr>
        <w:t>1. т.</w:t>
      </w:r>
      <w:r w:rsidR="00F51C7B" w:rsidRPr="00843745">
        <w:rPr>
          <w:rFonts w:ascii="Times New Roman" w:hAnsi="Times New Roman"/>
          <w:sz w:val="24"/>
          <w:szCs w:val="24"/>
        </w:rPr>
        <w:t xml:space="preserve"> </w:t>
      </w:r>
      <w:r w:rsidRPr="00843745">
        <w:rPr>
          <w:rFonts w:ascii="Times New Roman" w:hAnsi="Times New Roman"/>
          <w:sz w:val="24"/>
          <w:szCs w:val="24"/>
        </w:rPr>
        <w:t>2.1.2</w:t>
      </w:r>
      <w:r w:rsidR="000D54FB">
        <w:rPr>
          <w:rFonts w:ascii="Times New Roman" w:hAnsi="Times New Roman"/>
          <w:sz w:val="24"/>
          <w:szCs w:val="24"/>
        </w:rPr>
        <w:t xml:space="preserve"> и</w:t>
      </w:r>
      <w:r w:rsidRPr="00843745">
        <w:rPr>
          <w:rFonts w:ascii="Times New Roman" w:hAnsi="Times New Roman"/>
          <w:sz w:val="24"/>
          <w:szCs w:val="24"/>
        </w:rPr>
        <w:t xml:space="preserve"> т.</w:t>
      </w:r>
      <w:r w:rsidR="00F51C7B" w:rsidRPr="00843745">
        <w:rPr>
          <w:rFonts w:ascii="Times New Roman" w:hAnsi="Times New Roman"/>
          <w:sz w:val="24"/>
          <w:szCs w:val="24"/>
        </w:rPr>
        <w:t xml:space="preserve"> </w:t>
      </w:r>
      <w:r w:rsidR="000D54FB">
        <w:rPr>
          <w:rFonts w:ascii="Times New Roman" w:hAnsi="Times New Roman"/>
          <w:sz w:val="24"/>
          <w:szCs w:val="24"/>
        </w:rPr>
        <w:t xml:space="preserve">2.1.7. </w:t>
      </w:r>
      <w:r w:rsidRPr="00843745">
        <w:rPr>
          <w:rFonts w:ascii="Times New Roman" w:hAnsi="Times New Roman"/>
          <w:sz w:val="24"/>
          <w:szCs w:val="24"/>
        </w:rPr>
        <w:t xml:space="preserve">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5C6730EF" w14:textId="77777777" w:rsidR="00C23B04" w:rsidRPr="00843745" w:rsidRDefault="00C23B04" w:rsidP="007A11B2">
      <w:pPr>
        <w:pStyle w:val="ListParagraph"/>
        <w:numPr>
          <w:ilvl w:val="1"/>
          <w:numId w:val="20"/>
        </w:numPr>
        <w:tabs>
          <w:tab w:val="left" w:pos="360"/>
          <w:tab w:val="left" w:pos="1134"/>
        </w:tabs>
        <w:spacing w:after="0" w:line="360" w:lineRule="auto"/>
        <w:ind w:left="0" w:firstLine="709"/>
        <w:jc w:val="both"/>
        <w:rPr>
          <w:rFonts w:ascii="Times New Roman" w:hAnsi="Times New Roman"/>
          <w:sz w:val="24"/>
          <w:szCs w:val="24"/>
        </w:rPr>
      </w:pPr>
      <w:r w:rsidRPr="00843745">
        <w:rPr>
          <w:rFonts w:ascii="Times New Roman" w:hAnsi="Times New Roman"/>
          <w:sz w:val="24"/>
          <w:szCs w:val="24"/>
        </w:rPr>
        <w:t xml:space="preserve">Участник в процедурата, за когото са налице </w:t>
      </w:r>
      <w:r w:rsidR="00D34EFB" w:rsidRPr="00843745">
        <w:rPr>
          <w:rFonts w:ascii="Times New Roman" w:hAnsi="Times New Roman"/>
          <w:sz w:val="24"/>
          <w:szCs w:val="24"/>
        </w:rPr>
        <w:t xml:space="preserve">някое от </w:t>
      </w:r>
      <w:r w:rsidRPr="00843745">
        <w:rPr>
          <w:rFonts w:ascii="Times New Roman" w:hAnsi="Times New Roman"/>
          <w:sz w:val="24"/>
          <w:szCs w:val="24"/>
        </w:rPr>
        <w:t>основания</w:t>
      </w:r>
      <w:r w:rsidR="00AC693C" w:rsidRPr="00843745">
        <w:rPr>
          <w:rFonts w:ascii="Times New Roman" w:hAnsi="Times New Roman"/>
          <w:sz w:val="24"/>
          <w:szCs w:val="24"/>
        </w:rPr>
        <w:t>та</w:t>
      </w:r>
      <w:r w:rsidRPr="00843745">
        <w:rPr>
          <w:rFonts w:ascii="Times New Roman" w:hAnsi="Times New Roman"/>
          <w:sz w:val="24"/>
          <w:szCs w:val="24"/>
        </w:rPr>
        <w:t xml:space="preserve"> </w:t>
      </w:r>
      <w:r w:rsidR="00D34EFB" w:rsidRPr="00843745">
        <w:rPr>
          <w:rFonts w:ascii="Times New Roman" w:hAnsi="Times New Roman"/>
          <w:sz w:val="24"/>
          <w:szCs w:val="24"/>
        </w:rPr>
        <w:t>по</w:t>
      </w:r>
      <w:r w:rsidR="00AC693C" w:rsidRPr="00843745">
        <w:rPr>
          <w:rFonts w:ascii="Times New Roman" w:hAnsi="Times New Roman"/>
          <w:sz w:val="24"/>
          <w:szCs w:val="24"/>
        </w:rPr>
        <w:t>сочени в т.</w:t>
      </w:r>
      <w:r w:rsidR="00E01FD4" w:rsidRPr="00843745">
        <w:rPr>
          <w:rFonts w:ascii="Times New Roman" w:hAnsi="Times New Roman"/>
          <w:sz w:val="24"/>
          <w:szCs w:val="24"/>
        </w:rPr>
        <w:t> </w:t>
      </w:r>
      <w:r w:rsidR="00AC693C" w:rsidRPr="00843745">
        <w:rPr>
          <w:rFonts w:ascii="Times New Roman" w:hAnsi="Times New Roman"/>
          <w:sz w:val="24"/>
          <w:szCs w:val="24"/>
        </w:rPr>
        <w:t xml:space="preserve">2.1. </w:t>
      </w:r>
      <w:r w:rsidR="00D34EFB" w:rsidRPr="00843745">
        <w:rPr>
          <w:rFonts w:ascii="Times New Roman" w:hAnsi="Times New Roman"/>
          <w:sz w:val="24"/>
          <w:szCs w:val="24"/>
        </w:rPr>
        <w:t xml:space="preserve">или т. </w:t>
      </w:r>
      <w:r w:rsidR="003010F3" w:rsidRPr="00843745">
        <w:rPr>
          <w:rFonts w:ascii="Times New Roman" w:hAnsi="Times New Roman"/>
          <w:sz w:val="24"/>
          <w:szCs w:val="24"/>
        </w:rPr>
        <w:t>2.2.</w:t>
      </w:r>
      <w:r w:rsidR="00D34EFB" w:rsidRPr="00843745">
        <w:rPr>
          <w:rFonts w:ascii="Times New Roman" w:hAnsi="Times New Roman"/>
          <w:sz w:val="24"/>
          <w:szCs w:val="24"/>
        </w:rPr>
        <w:t xml:space="preserve"> по-горе</w:t>
      </w:r>
      <w:r w:rsidRPr="00843745">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sidRPr="00843745">
        <w:rPr>
          <w:rFonts w:ascii="Times New Roman" w:hAnsi="Times New Roman"/>
          <w:sz w:val="24"/>
          <w:szCs w:val="24"/>
        </w:rPr>
        <w:t xml:space="preserve"> от</w:t>
      </w:r>
      <w:r w:rsidRPr="00843745">
        <w:rPr>
          <w:rFonts w:ascii="Times New Roman" w:hAnsi="Times New Roman"/>
          <w:sz w:val="24"/>
          <w:szCs w:val="24"/>
        </w:rPr>
        <w:t xml:space="preserve"> ЗОП</w:t>
      </w:r>
      <w:r w:rsidR="00D34EFB" w:rsidRPr="00843745">
        <w:rPr>
          <w:rFonts w:ascii="Times New Roman" w:hAnsi="Times New Roman"/>
          <w:sz w:val="24"/>
          <w:szCs w:val="24"/>
        </w:rPr>
        <w:t>.</w:t>
      </w:r>
    </w:p>
    <w:p w14:paraId="7DCD2B4B" w14:textId="77777777" w:rsidR="001C38CB" w:rsidRPr="00843745" w:rsidRDefault="008A4702" w:rsidP="007A11B2">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Използване на капацитета на трети лица. </w:t>
      </w:r>
      <w:r w:rsidR="004545A8" w:rsidRPr="00843745">
        <w:rPr>
          <w:rFonts w:ascii="Times New Roman" w:eastAsia="Times New Roman" w:hAnsi="Times New Roman"/>
          <w:snapToGrid w:val="0"/>
          <w:sz w:val="24"/>
          <w:szCs w:val="24"/>
        </w:rPr>
        <w:t>Подизпълнители</w:t>
      </w:r>
      <w:r w:rsidR="00E01FD4" w:rsidRPr="00843745">
        <w:rPr>
          <w:rFonts w:ascii="Times New Roman" w:eastAsia="Times New Roman" w:hAnsi="Times New Roman"/>
          <w:snapToGrid w:val="0"/>
          <w:sz w:val="24"/>
          <w:szCs w:val="24"/>
        </w:rPr>
        <w:t>.</w:t>
      </w:r>
    </w:p>
    <w:p w14:paraId="4302E0B8" w14:textId="77777777" w:rsidR="004545A8" w:rsidRDefault="004545A8" w:rsidP="007A11B2">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Когато при изпълнение на поръчката участникът ще ползва</w:t>
      </w:r>
      <w:r w:rsidR="008A4702" w:rsidRPr="00843745">
        <w:rPr>
          <w:rFonts w:ascii="Times New Roman" w:eastAsia="Times New Roman" w:hAnsi="Times New Roman"/>
          <w:snapToGrid w:val="0"/>
          <w:sz w:val="24"/>
          <w:szCs w:val="24"/>
        </w:rPr>
        <w:t xml:space="preserve"> капацитета на трети лица или</w:t>
      </w:r>
      <w:r w:rsidRPr="00843745">
        <w:rPr>
          <w:rFonts w:ascii="Times New Roman" w:eastAsia="Times New Roman" w:hAnsi="Times New Roman"/>
          <w:snapToGrid w:val="0"/>
          <w:sz w:val="24"/>
          <w:szCs w:val="24"/>
        </w:rPr>
        <w:t xml:space="preserve"> подизпълнители за тях не следва да са налице </w:t>
      </w:r>
      <w:r w:rsidR="00AC693C" w:rsidRPr="00843745">
        <w:rPr>
          <w:rFonts w:ascii="Times New Roman" w:hAnsi="Times New Roman"/>
          <w:sz w:val="24"/>
          <w:szCs w:val="24"/>
        </w:rPr>
        <w:t>някое от основанията посочени в т.</w:t>
      </w:r>
      <w:r w:rsidR="00E01FD4" w:rsidRPr="00843745">
        <w:rPr>
          <w:rFonts w:ascii="Times New Roman" w:hAnsi="Times New Roman"/>
          <w:sz w:val="24"/>
          <w:szCs w:val="24"/>
        </w:rPr>
        <w:t xml:space="preserve"> </w:t>
      </w:r>
      <w:r w:rsidR="00AC693C" w:rsidRPr="00843745">
        <w:rPr>
          <w:rFonts w:ascii="Times New Roman" w:hAnsi="Times New Roman"/>
          <w:sz w:val="24"/>
          <w:szCs w:val="24"/>
        </w:rPr>
        <w:t xml:space="preserve">2.1. </w:t>
      </w:r>
      <w:r w:rsidR="008A4702" w:rsidRPr="00843745">
        <w:rPr>
          <w:rFonts w:ascii="Times New Roman" w:eastAsia="Times New Roman" w:hAnsi="Times New Roman"/>
          <w:snapToGrid w:val="0"/>
          <w:sz w:val="24"/>
          <w:szCs w:val="24"/>
        </w:rPr>
        <w:t>и т. 2.2</w:t>
      </w:r>
      <w:r w:rsidRPr="00843745">
        <w:rPr>
          <w:rFonts w:ascii="Times New Roman" w:eastAsia="Times New Roman" w:hAnsi="Times New Roman"/>
          <w:snapToGrid w:val="0"/>
          <w:sz w:val="24"/>
          <w:szCs w:val="24"/>
        </w:rPr>
        <w:t>.</w:t>
      </w:r>
      <w:r w:rsidR="008A4702" w:rsidRPr="00843745">
        <w:rPr>
          <w:rFonts w:ascii="Times New Roman" w:eastAsia="Times New Roman" w:hAnsi="Times New Roman"/>
          <w:snapToGrid w:val="0"/>
          <w:sz w:val="24"/>
          <w:szCs w:val="24"/>
        </w:rPr>
        <w:t xml:space="preserve"> по-горе.</w:t>
      </w:r>
    </w:p>
    <w:p w14:paraId="10DC5A62" w14:textId="77777777" w:rsidR="006D5A28" w:rsidRPr="00843745" w:rsidRDefault="006D5A28" w:rsidP="007A11B2">
      <w:pPr>
        <w:tabs>
          <w:tab w:val="left" w:pos="851"/>
        </w:tabs>
        <w:spacing w:after="0" w:line="360" w:lineRule="auto"/>
        <w:ind w:firstLine="709"/>
        <w:jc w:val="both"/>
        <w:rPr>
          <w:rFonts w:ascii="Times New Roman" w:eastAsia="Times New Roman" w:hAnsi="Times New Roman"/>
          <w:snapToGrid w:val="0"/>
          <w:sz w:val="24"/>
          <w:szCs w:val="24"/>
        </w:rPr>
      </w:pPr>
    </w:p>
    <w:p w14:paraId="6073D213" w14:textId="77777777" w:rsidR="00D34EFB" w:rsidRPr="00843745" w:rsidRDefault="003010F3" w:rsidP="007A11B2">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Обединения</w:t>
      </w:r>
    </w:p>
    <w:p w14:paraId="564F1DEF" w14:textId="77777777" w:rsidR="003010F3" w:rsidRPr="00843745" w:rsidRDefault="003010F3" w:rsidP="007A11B2">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lastRenderedPageBreak/>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843745">
        <w:rPr>
          <w:rFonts w:ascii="Times New Roman" w:hAnsi="Times New Roman"/>
          <w:sz w:val="24"/>
          <w:szCs w:val="24"/>
        </w:rPr>
        <w:t>посочени в т.</w:t>
      </w:r>
      <w:r w:rsidR="00F51C7B" w:rsidRPr="00843745">
        <w:rPr>
          <w:rFonts w:ascii="Times New Roman" w:hAnsi="Times New Roman"/>
          <w:sz w:val="24"/>
          <w:szCs w:val="24"/>
        </w:rPr>
        <w:t xml:space="preserve"> </w:t>
      </w:r>
      <w:r w:rsidR="004A002F" w:rsidRPr="00843745">
        <w:rPr>
          <w:rFonts w:ascii="Times New Roman" w:hAnsi="Times New Roman"/>
          <w:sz w:val="24"/>
          <w:szCs w:val="24"/>
        </w:rPr>
        <w:t>2.1.</w:t>
      </w:r>
      <w:r w:rsidR="00C27977" w:rsidRPr="00843745">
        <w:rPr>
          <w:rFonts w:ascii="Times New Roman" w:hAnsi="Times New Roman"/>
          <w:sz w:val="24"/>
          <w:szCs w:val="24"/>
        </w:rPr>
        <w:t xml:space="preserve"> или</w:t>
      </w:r>
      <w:r w:rsidR="00C27977" w:rsidRPr="00843745">
        <w:rPr>
          <w:rFonts w:ascii="Times New Roman" w:eastAsia="Times New Roman" w:hAnsi="Times New Roman"/>
          <w:snapToGrid w:val="0"/>
          <w:sz w:val="24"/>
          <w:szCs w:val="24"/>
        </w:rPr>
        <w:t xml:space="preserve"> т. 2.2.</w:t>
      </w:r>
      <w:r w:rsidR="004A002F"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по-горе.</w:t>
      </w:r>
    </w:p>
    <w:p w14:paraId="343C3D68" w14:textId="77777777" w:rsidR="006D55C5" w:rsidRPr="00843745" w:rsidRDefault="00C23B04" w:rsidP="007A11B2">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843745">
        <w:rPr>
          <w:rFonts w:ascii="Times New Roman" w:hAnsi="Times New Roman"/>
          <w:sz w:val="24"/>
          <w:szCs w:val="24"/>
        </w:rPr>
        <w:t>посочени в т.</w:t>
      </w:r>
      <w:r w:rsidR="00F51C7B" w:rsidRPr="00843745">
        <w:rPr>
          <w:rFonts w:ascii="Times New Roman" w:hAnsi="Times New Roman"/>
          <w:sz w:val="24"/>
          <w:szCs w:val="24"/>
        </w:rPr>
        <w:t xml:space="preserve"> </w:t>
      </w:r>
      <w:r w:rsidR="004A002F" w:rsidRPr="00843745">
        <w:rPr>
          <w:rFonts w:ascii="Times New Roman" w:hAnsi="Times New Roman"/>
          <w:sz w:val="24"/>
          <w:szCs w:val="24"/>
        </w:rPr>
        <w:t>2.1.</w:t>
      </w:r>
      <w:r w:rsidR="00F9271C" w:rsidRPr="00843745">
        <w:rPr>
          <w:rFonts w:ascii="Times New Roman" w:hAnsi="Times New Roman"/>
          <w:sz w:val="24"/>
          <w:szCs w:val="24"/>
        </w:rPr>
        <w:t xml:space="preserve"> или</w:t>
      </w:r>
      <w:r w:rsidR="00F9271C" w:rsidRPr="00843745">
        <w:rPr>
          <w:rFonts w:ascii="Times New Roman" w:eastAsia="Times New Roman" w:hAnsi="Times New Roman"/>
          <w:snapToGrid w:val="0"/>
          <w:sz w:val="24"/>
          <w:szCs w:val="24"/>
        </w:rPr>
        <w:t xml:space="preserve"> т. 2.2.</w:t>
      </w:r>
      <w:r w:rsidR="00433B90" w:rsidRPr="00843745">
        <w:rPr>
          <w:rFonts w:ascii="Times New Roman" w:eastAsia="Times New Roman" w:hAnsi="Times New Roman"/>
          <w:snapToGrid w:val="0"/>
          <w:sz w:val="24"/>
          <w:szCs w:val="24"/>
        </w:rPr>
        <w:t xml:space="preserve"> по-горе</w:t>
      </w:r>
      <w:r w:rsidRPr="00843745">
        <w:rPr>
          <w:rFonts w:ascii="Times New Roman" w:eastAsia="Times New Roman" w:hAnsi="Times New Roman"/>
          <w:snapToGrid w:val="0"/>
          <w:sz w:val="24"/>
          <w:szCs w:val="24"/>
        </w:rPr>
        <w:t>.</w:t>
      </w:r>
    </w:p>
    <w:p w14:paraId="060C819F" w14:textId="4BCA60BC" w:rsidR="006D55C5" w:rsidRPr="00843745" w:rsidRDefault="006D55C5" w:rsidP="007A11B2">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Основанията за отстраняване се прилагат до изтичане на сроковете, посочени в чл. 57, ал. 3 </w:t>
      </w:r>
      <w:r w:rsidR="007340BD">
        <w:rPr>
          <w:rFonts w:ascii="Times New Roman" w:eastAsia="Times New Roman" w:hAnsi="Times New Roman"/>
          <w:snapToGrid w:val="0"/>
          <w:sz w:val="24"/>
          <w:szCs w:val="24"/>
        </w:rPr>
        <w:t xml:space="preserve">от </w:t>
      </w:r>
      <w:r w:rsidRPr="00843745">
        <w:rPr>
          <w:rFonts w:ascii="Times New Roman" w:eastAsia="Times New Roman" w:hAnsi="Times New Roman"/>
          <w:snapToGrid w:val="0"/>
          <w:sz w:val="24"/>
          <w:szCs w:val="24"/>
        </w:rPr>
        <w:t>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28D56523" w14:textId="77777777" w:rsidR="00A65220" w:rsidRPr="00843745" w:rsidRDefault="001C3002" w:rsidP="007A11B2">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Освен на основанията </w:t>
      </w:r>
      <w:r w:rsidR="00F764B5" w:rsidRPr="00843745">
        <w:rPr>
          <w:rFonts w:ascii="Times New Roman" w:hAnsi="Times New Roman"/>
          <w:sz w:val="24"/>
          <w:szCs w:val="24"/>
        </w:rPr>
        <w:t>посочени в т.</w:t>
      </w:r>
      <w:r w:rsidR="00A67B53" w:rsidRPr="00843745">
        <w:rPr>
          <w:rFonts w:ascii="Times New Roman" w:hAnsi="Times New Roman"/>
          <w:sz w:val="24"/>
          <w:szCs w:val="24"/>
        </w:rPr>
        <w:t xml:space="preserve"> </w:t>
      </w:r>
      <w:r w:rsidR="0018215B" w:rsidRPr="00843745">
        <w:rPr>
          <w:rFonts w:ascii="Times New Roman" w:hAnsi="Times New Roman"/>
          <w:sz w:val="24"/>
          <w:szCs w:val="24"/>
        </w:rPr>
        <w:t>2.1. и</w:t>
      </w:r>
      <w:r w:rsidR="0018215B" w:rsidRPr="00843745">
        <w:rPr>
          <w:rFonts w:ascii="Times New Roman" w:eastAsia="Times New Roman" w:hAnsi="Times New Roman"/>
          <w:snapToGrid w:val="0"/>
          <w:sz w:val="24"/>
          <w:szCs w:val="24"/>
        </w:rPr>
        <w:t xml:space="preserve"> т. 2.2.</w:t>
      </w:r>
      <w:r w:rsidRPr="00843745">
        <w:rPr>
          <w:rFonts w:ascii="Times New Roman" w:eastAsia="Times New Roman" w:hAnsi="Times New Roman"/>
          <w:snapToGrid w:val="0"/>
          <w:sz w:val="24"/>
          <w:szCs w:val="24"/>
        </w:rPr>
        <w:t xml:space="preserve"> по-горе</w:t>
      </w:r>
      <w:r w:rsidR="00BF4ADD" w:rsidRPr="00843745">
        <w:rPr>
          <w:rFonts w:ascii="Times New Roman" w:eastAsia="Times New Roman" w:hAnsi="Times New Roman"/>
          <w:snapToGrid w:val="0"/>
          <w:sz w:val="24"/>
          <w:szCs w:val="24"/>
        </w:rPr>
        <w:t>,</w:t>
      </w:r>
      <w:r w:rsidRPr="00843745">
        <w:rPr>
          <w:rFonts w:ascii="Times New Roman" w:eastAsia="Times New Roman" w:hAnsi="Times New Roman"/>
          <w:snapToGrid w:val="0"/>
          <w:sz w:val="24"/>
          <w:szCs w:val="24"/>
        </w:rPr>
        <w:t xml:space="preserve"> </w:t>
      </w:r>
      <w:r w:rsidRPr="00843745">
        <w:rPr>
          <w:rFonts w:ascii="Times New Roman" w:eastAsia="Times New Roman" w:hAnsi="Times New Roman"/>
          <w:b/>
          <w:snapToGrid w:val="0"/>
          <w:sz w:val="24"/>
          <w:szCs w:val="24"/>
        </w:rPr>
        <w:t>възложителят отстранява от процедурата</w:t>
      </w:r>
      <w:r w:rsidR="00546043" w:rsidRPr="00843745">
        <w:rPr>
          <w:rFonts w:ascii="Times New Roman" w:eastAsia="Times New Roman" w:hAnsi="Times New Roman"/>
          <w:snapToGrid w:val="0"/>
          <w:sz w:val="24"/>
          <w:szCs w:val="24"/>
        </w:rPr>
        <w:t>:</w:t>
      </w:r>
    </w:p>
    <w:p w14:paraId="1D95C848" w14:textId="77777777" w:rsidR="00A65220" w:rsidRPr="00843745" w:rsidRDefault="001C3002" w:rsidP="007A11B2">
      <w:pPr>
        <w:pStyle w:val="ListParagraph"/>
        <w:numPr>
          <w:ilvl w:val="2"/>
          <w:numId w:val="20"/>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w:t>
      </w:r>
      <w:r w:rsidR="00225659"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16314076" w14:textId="77777777" w:rsidR="001C3002" w:rsidRPr="00843745" w:rsidRDefault="001C3002" w:rsidP="007A11B2">
      <w:pPr>
        <w:pStyle w:val="ListParagraph"/>
        <w:numPr>
          <w:ilvl w:val="2"/>
          <w:numId w:val="20"/>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е представи</w:t>
      </w:r>
      <w:r w:rsidR="00546043" w:rsidRPr="00843745">
        <w:rPr>
          <w:rFonts w:ascii="Times New Roman" w:eastAsia="Times New Roman" w:hAnsi="Times New Roman"/>
          <w:snapToGrid w:val="0"/>
          <w:sz w:val="24"/>
          <w:szCs w:val="24"/>
        </w:rPr>
        <w:t>л оферта, която не отговаря на:</w:t>
      </w:r>
    </w:p>
    <w:p w14:paraId="7A829B39" w14:textId="77777777" w:rsidR="001C3002" w:rsidRPr="00843745" w:rsidRDefault="00A60BCA" w:rsidP="007A11B2">
      <w:pPr>
        <w:tabs>
          <w:tab w:val="left" w:pos="993"/>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а) </w:t>
      </w:r>
      <w:r w:rsidR="001C3002" w:rsidRPr="00843745">
        <w:rPr>
          <w:rFonts w:ascii="Times New Roman" w:eastAsia="Times New Roman" w:hAnsi="Times New Roman"/>
          <w:snapToGrid w:val="0"/>
          <w:sz w:val="24"/>
          <w:szCs w:val="24"/>
        </w:rPr>
        <w:t>предварително обявените условия на поръчката;</w:t>
      </w:r>
    </w:p>
    <w:p w14:paraId="7F89C7EC" w14:textId="77777777" w:rsidR="001C3002" w:rsidRPr="00843745" w:rsidRDefault="00A60BCA" w:rsidP="007A11B2">
      <w:pPr>
        <w:tabs>
          <w:tab w:val="left" w:pos="993"/>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б) </w:t>
      </w:r>
      <w:r w:rsidR="001C3002" w:rsidRPr="00843745">
        <w:rPr>
          <w:rFonts w:ascii="Times New Roman" w:eastAsia="Times New Roman" w:hAnsi="Times New Roman"/>
          <w:snapToGrid w:val="0"/>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843745">
        <w:rPr>
          <w:rFonts w:ascii="Times New Roman" w:eastAsia="Times New Roman" w:hAnsi="Times New Roman"/>
          <w:snapToGrid w:val="0"/>
          <w:sz w:val="24"/>
          <w:szCs w:val="24"/>
        </w:rPr>
        <w:t>гично, социално и трудово право</w:t>
      </w:r>
      <w:r w:rsidR="00CF2E6D" w:rsidRPr="00843745">
        <w:rPr>
          <w:rFonts w:ascii="Times New Roman" w:eastAsia="Times New Roman" w:hAnsi="Times New Roman"/>
          <w:snapToGrid w:val="0"/>
          <w:sz w:val="24"/>
          <w:szCs w:val="24"/>
        </w:rPr>
        <w:t xml:space="preserve">, които са изброени в </w:t>
      </w:r>
      <w:r w:rsidR="00CF2E6D" w:rsidRPr="009B7E85">
        <w:rPr>
          <w:rFonts w:ascii="Times New Roman" w:eastAsia="Times New Roman" w:hAnsi="Times New Roman"/>
          <w:snapToGrid w:val="0"/>
          <w:sz w:val="24"/>
          <w:szCs w:val="24"/>
        </w:rPr>
        <w:t>приложение № 10</w:t>
      </w:r>
      <w:r w:rsidR="00CF2E6D" w:rsidRPr="00843745">
        <w:rPr>
          <w:rFonts w:ascii="Times New Roman" w:eastAsia="Times New Roman" w:hAnsi="Times New Roman"/>
          <w:snapToGrid w:val="0"/>
          <w:sz w:val="24"/>
          <w:szCs w:val="24"/>
        </w:rPr>
        <w:t xml:space="preserve"> от ЗОП</w:t>
      </w:r>
      <w:r w:rsidR="00546043" w:rsidRPr="00843745">
        <w:rPr>
          <w:rFonts w:ascii="Times New Roman" w:eastAsia="Times New Roman" w:hAnsi="Times New Roman"/>
          <w:snapToGrid w:val="0"/>
          <w:sz w:val="24"/>
          <w:szCs w:val="24"/>
        </w:rPr>
        <w:t>;</w:t>
      </w:r>
    </w:p>
    <w:p w14:paraId="63C7B06D" w14:textId="77777777" w:rsidR="00A65220" w:rsidRPr="00843745" w:rsidRDefault="001C3002" w:rsidP="007A11B2">
      <w:pPr>
        <w:pStyle w:val="ListParagraph"/>
        <w:numPr>
          <w:ilvl w:val="2"/>
          <w:numId w:val="20"/>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не е представил в срок обосновката по чл. 72, ал.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1</w:t>
      </w:r>
      <w:r w:rsidR="002F420A" w:rsidRPr="00843745">
        <w:rPr>
          <w:rFonts w:ascii="Times New Roman" w:eastAsia="Times New Roman" w:hAnsi="Times New Roman"/>
          <w:snapToGrid w:val="0"/>
          <w:sz w:val="24"/>
          <w:szCs w:val="24"/>
        </w:rPr>
        <w:t xml:space="preserve"> от ЗОП</w:t>
      </w:r>
      <w:r w:rsidRPr="00843745">
        <w:rPr>
          <w:rFonts w:ascii="Times New Roman" w:eastAsia="Times New Roman" w:hAnsi="Times New Roman"/>
          <w:snapToGrid w:val="0"/>
          <w:sz w:val="24"/>
          <w:szCs w:val="24"/>
        </w:rPr>
        <w:t xml:space="preserve"> или чиято оферта не е приета съгласно чл.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72, ал.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3-5</w:t>
      </w:r>
      <w:r w:rsidR="002F420A" w:rsidRPr="00843745">
        <w:rPr>
          <w:rFonts w:ascii="Times New Roman" w:eastAsia="Times New Roman" w:hAnsi="Times New Roman"/>
          <w:snapToGrid w:val="0"/>
          <w:sz w:val="24"/>
          <w:szCs w:val="24"/>
        </w:rPr>
        <w:t xml:space="preserve"> от ЗОП</w:t>
      </w:r>
      <w:r w:rsidR="00546043" w:rsidRPr="00843745">
        <w:rPr>
          <w:rFonts w:ascii="Times New Roman" w:eastAsia="Times New Roman" w:hAnsi="Times New Roman"/>
          <w:snapToGrid w:val="0"/>
          <w:sz w:val="24"/>
          <w:szCs w:val="24"/>
        </w:rPr>
        <w:t>;</w:t>
      </w:r>
    </w:p>
    <w:p w14:paraId="7EC84400" w14:textId="77777777" w:rsidR="00A67B53" w:rsidRPr="00843745" w:rsidRDefault="001C3002" w:rsidP="007A11B2">
      <w:pPr>
        <w:pStyle w:val="ListParagraph"/>
        <w:numPr>
          <w:ilvl w:val="2"/>
          <w:numId w:val="20"/>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участници, които са свързани лица.</w:t>
      </w:r>
    </w:p>
    <w:p w14:paraId="63E59E3F" w14:textId="77777777" w:rsidR="0018215B" w:rsidRPr="006601FF" w:rsidRDefault="0018215B" w:rsidP="007A11B2">
      <w:pPr>
        <w:spacing w:after="0" w:line="360" w:lineRule="auto"/>
        <w:jc w:val="both"/>
        <w:rPr>
          <w:rFonts w:ascii="Times New Roman" w:eastAsia="Times New Roman" w:hAnsi="Times New Roman"/>
          <w:snapToGrid w:val="0"/>
          <w:sz w:val="24"/>
          <w:szCs w:val="24"/>
        </w:rPr>
      </w:pPr>
    </w:p>
    <w:p w14:paraId="7AF4C69A" w14:textId="77777777" w:rsidR="00795B95" w:rsidRPr="006601FF" w:rsidRDefault="001A3BE7" w:rsidP="004D5F0B">
      <w:pPr>
        <w:pStyle w:val="Heading2"/>
        <w:spacing w:before="0" w:line="360" w:lineRule="auto"/>
        <w:ind w:firstLine="709"/>
        <w:rPr>
          <w:rFonts w:ascii="Times New Roman" w:eastAsia="Times New Roman" w:hAnsi="Times New Roman" w:cs="Times New Roman"/>
          <w:snapToGrid w:val="0"/>
          <w:color w:val="auto"/>
          <w:sz w:val="24"/>
          <w:szCs w:val="24"/>
        </w:rPr>
      </w:pPr>
      <w:bookmarkStart w:id="13" w:name="_Toc511908828"/>
      <w:r w:rsidRPr="006601FF">
        <w:rPr>
          <w:rFonts w:ascii="Times New Roman" w:eastAsia="Times New Roman" w:hAnsi="Times New Roman" w:cs="Times New Roman"/>
          <w:snapToGrid w:val="0"/>
          <w:color w:val="auto"/>
          <w:sz w:val="24"/>
          <w:szCs w:val="24"/>
        </w:rPr>
        <w:t>Б</w:t>
      </w:r>
      <w:r w:rsidR="00795B95" w:rsidRPr="006601FF">
        <w:rPr>
          <w:rFonts w:ascii="Times New Roman" w:eastAsia="Times New Roman" w:hAnsi="Times New Roman" w:cs="Times New Roman"/>
          <w:snapToGrid w:val="0"/>
          <w:color w:val="auto"/>
          <w:sz w:val="24"/>
          <w:szCs w:val="24"/>
        </w:rPr>
        <w:t xml:space="preserve">. </w:t>
      </w:r>
      <w:r w:rsidR="001C2B3D" w:rsidRPr="006601FF">
        <w:rPr>
          <w:rFonts w:ascii="Times New Roman" w:eastAsia="Times New Roman" w:hAnsi="Times New Roman" w:cs="Times New Roman"/>
          <w:snapToGrid w:val="0"/>
          <w:color w:val="auto"/>
          <w:sz w:val="24"/>
          <w:szCs w:val="24"/>
        </w:rPr>
        <w:t>Критерии за подбор.</w:t>
      </w:r>
      <w:bookmarkEnd w:id="13"/>
      <w:r w:rsidR="001C2B3D" w:rsidRPr="006601FF">
        <w:rPr>
          <w:rFonts w:ascii="Times New Roman" w:eastAsia="Times New Roman" w:hAnsi="Times New Roman" w:cs="Times New Roman"/>
          <w:snapToGrid w:val="0"/>
          <w:color w:val="auto"/>
          <w:sz w:val="24"/>
          <w:szCs w:val="24"/>
        </w:rPr>
        <w:t xml:space="preserve"> </w:t>
      </w:r>
    </w:p>
    <w:p w14:paraId="1B73FB7B" w14:textId="77777777" w:rsidR="00D76000" w:rsidRPr="00B26B5A" w:rsidRDefault="00D76000" w:rsidP="007A11B2">
      <w:pPr>
        <w:tabs>
          <w:tab w:val="left" w:pos="851"/>
          <w:tab w:val="left" w:pos="9356"/>
        </w:tabs>
        <w:spacing w:after="0" w:line="360" w:lineRule="auto"/>
        <w:ind w:firstLine="709"/>
        <w:jc w:val="both"/>
        <w:rPr>
          <w:rFonts w:ascii="Times New Roman" w:hAnsi="Times New Roman"/>
          <w:b/>
          <w:snapToGrid w:val="0"/>
          <w:sz w:val="24"/>
          <w:szCs w:val="24"/>
        </w:rPr>
      </w:pPr>
      <w:bookmarkStart w:id="14" w:name="_Toc456878316"/>
      <w:r w:rsidRPr="00B26B5A">
        <w:rPr>
          <w:rFonts w:ascii="Times New Roman" w:hAnsi="Times New Roman"/>
          <w:b/>
          <w:snapToGrid w:val="0"/>
          <w:sz w:val="24"/>
          <w:szCs w:val="24"/>
        </w:rPr>
        <w:t xml:space="preserve">1. </w:t>
      </w:r>
      <w:bookmarkEnd w:id="14"/>
      <w:r w:rsidR="000F7005" w:rsidRPr="00606A29">
        <w:rPr>
          <w:rFonts w:ascii="Times New Roman" w:hAnsi="Times New Roman"/>
          <w:b/>
          <w:snapToGrid w:val="0"/>
          <w:sz w:val="24"/>
          <w:szCs w:val="24"/>
        </w:rPr>
        <w:t>Технически и професионални способности на участника. Изискано минимално ниво:</w:t>
      </w:r>
    </w:p>
    <w:p w14:paraId="4B836923" w14:textId="77777777" w:rsidR="00D76000" w:rsidRPr="00B26B5A" w:rsidRDefault="00066CA7" w:rsidP="007A11B2">
      <w:pPr>
        <w:tabs>
          <w:tab w:val="left" w:pos="851"/>
          <w:tab w:val="left" w:pos="3240"/>
          <w:tab w:val="left" w:pos="9356"/>
        </w:tabs>
        <w:spacing w:after="0" w:line="360" w:lineRule="auto"/>
        <w:ind w:firstLine="709"/>
        <w:jc w:val="both"/>
        <w:rPr>
          <w:rFonts w:ascii="Times New Roman" w:hAnsi="Times New Roman"/>
          <w:b/>
          <w:snapToGrid w:val="0"/>
          <w:sz w:val="24"/>
          <w:szCs w:val="24"/>
        </w:rPr>
      </w:pPr>
      <w:r w:rsidRPr="00B26B5A">
        <w:rPr>
          <w:rFonts w:ascii="Times New Roman" w:hAnsi="Times New Roman"/>
          <w:snapToGrid w:val="0"/>
          <w:sz w:val="24"/>
          <w:szCs w:val="24"/>
        </w:rPr>
        <w:t xml:space="preserve">За </w:t>
      </w:r>
      <w:r w:rsidR="00D76000" w:rsidRPr="00B26B5A">
        <w:rPr>
          <w:rFonts w:ascii="Times New Roman" w:hAnsi="Times New Roman"/>
          <w:snapToGrid w:val="0"/>
          <w:sz w:val="24"/>
          <w:szCs w:val="24"/>
        </w:rPr>
        <w:t xml:space="preserve">последните 3 (три) години, считано от датата на подаване на офертата, участникът следва да е изпълнил минимум </w:t>
      </w:r>
      <w:r w:rsidR="00D76000">
        <w:rPr>
          <w:rFonts w:ascii="Times New Roman" w:hAnsi="Times New Roman"/>
          <w:snapToGrid w:val="0"/>
          <w:sz w:val="24"/>
          <w:szCs w:val="24"/>
        </w:rPr>
        <w:t>1</w:t>
      </w:r>
      <w:r w:rsidR="00D76000" w:rsidRPr="00B26B5A">
        <w:rPr>
          <w:rFonts w:ascii="Times New Roman" w:hAnsi="Times New Roman"/>
          <w:snapToGrid w:val="0"/>
          <w:sz w:val="24"/>
          <w:szCs w:val="24"/>
        </w:rPr>
        <w:t xml:space="preserve"> (</w:t>
      </w:r>
      <w:r w:rsidR="00D76000">
        <w:rPr>
          <w:rFonts w:ascii="Times New Roman" w:hAnsi="Times New Roman"/>
          <w:snapToGrid w:val="0"/>
          <w:sz w:val="24"/>
          <w:szCs w:val="24"/>
        </w:rPr>
        <w:t>една</w:t>
      </w:r>
      <w:r w:rsidR="00D76000" w:rsidRPr="00B26B5A">
        <w:rPr>
          <w:rFonts w:ascii="Times New Roman" w:hAnsi="Times New Roman"/>
          <w:snapToGrid w:val="0"/>
          <w:sz w:val="24"/>
          <w:szCs w:val="24"/>
        </w:rPr>
        <w:t>) доставк</w:t>
      </w:r>
      <w:r w:rsidR="00D76000">
        <w:rPr>
          <w:rFonts w:ascii="Times New Roman" w:hAnsi="Times New Roman"/>
          <w:snapToGrid w:val="0"/>
          <w:sz w:val="24"/>
          <w:szCs w:val="24"/>
        </w:rPr>
        <w:t>а</w:t>
      </w:r>
      <w:r w:rsidR="00D76000" w:rsidRPr="00B26B5A">
        <w:rPr>
          <w:rFonts w:ascii="Times New Roman" w:hAnsi="Times New Roman"/>
          <w:snapToGrid w:val="0"/>
          <w:sz w:val="24"/>
          <w:szCs w:val="24"/>
        </w:rPr>
        <w:t xml:space="preserve"> с предмет и обем идентични или сходни* с предмета на поръчката.</w:t>
      </w:r>
    </w:p>
    <w:p w14:paraId="3D548F56" w14:textId="6E3A9181" w:rsidR="00035261" w:rsidRDefault="00D76000" w:rsidP="004D5F0B">
      <w:pPr>
        <w:pStyle w:val="ListParagraph"/>
        <w:spacing w:after="0" w:line="360" w:lineRule="auto"/>
        <w:ind w:left="0" w:firstLine="709"/>
        <w:jc w:val="both"/>
        <w:rPr>
          <w:rFonts w:ascii="Times New Roman" w:hAnsi="Times New Roman"/>
          <w:sz w:val="24"/>
          <w:szCs w:val="24"/>
          <w:lang w:eastAsia="bg-BG"/>
        </w:rPr>
      </w:pPr>
      <w:r w:rsidRPr="00B26B5A">
        <w:rPr>
          <w:rFonts w:ascii="Times New Roman" w:hAnsi="Times New Roman"/>
          <w:snapToGrid w:val="0"/>
          <w:sz w:val="24"/>
          <w:szCs w:val="24"/>
        </w:rPr>
        <w:t xml:space="preserve">*За </w:t>
      </w:r>
      <w:r w:rsidR="00942F47">
        <w:rPr>
          <w:rFonts w:ascii="Times New Roman" w:hAnsi="Times New Roman"/>
          <w:snapToGrid w:val="0"/>
          <w:sz w:val="24"/>
          <w:szCs w:val="24"/>
        </w:rPr>
        <w:t xml:space="preserve">доставка с </w:t>
      </w:r>
      <w:r w:rsidRPr="00B26B5A">
        <w:rPr>
          <w:rFonts w:ascii="Times New Roman" w:hAnsi="Times New Roman"/>
          <w:snapToGrid w:val="0"/>
          <w:sz w:val="24"/>
          <w:szCs w:val="24"/>
        </w:rPr>
        <w:t xml:space="preserve">предмет </w:t>
      </w:r>
      <w:r w:rsidR="00942F47">
        <w:rPr>
          <w:rFonts w:ascii="Times New Roman" w:hAnsi="Times New Roman"/>
          <w:snapToGrid w:val="0"/>
          <w:sz w:val="24"/>
          <w:szCs w:val="24"/>
        </w:rPr>
        <w:t xml:space="preserve">и обем сходни с предмета </w:t>
      </w:r>
      <w:r w:rsidRPr="00B26B5A">
        <w:rPr>
          <w:rFonts w:ascii="Times New Roman" w:hAnsi="Times New Roman"/>
          <w:snapToGrid w:val="0"/>
          <w:sz w:val="24"/>
          <w:szCs w:val="24"/>
        </w:rPr>
        <w:t>на поръчката ще се счита доставката на</w:t>
      </w:r>
      <w:r w:rsidR="007340BD">
        <w:rPr>
          <w:rFonts w:ascii="Times New Roman" w:hAnsi="Times New Roman"/>
          <w:snapToGrid w:val="0"/>
          <w:sz w:val="24"/>
          <w:szCs w:val="24"/>
        </w:rPr>
        <w:t xml:space="preserve"> всички видове</w:t>
      </w:r>
      <w:r w:rsidRPr="00B26B5A">
        <w:rPr>
          <w:rFonts w:ascii="Times New Roman" w:hAnsi="Times New Roman"/>
          <w:snapToGrid w:val="0"/>
          <w:sz w:val="24"/>
          <w:szCs w:val="24"/>
        </w:rPr>
        <w:t xml:space="preserve"> резервни части за </w:t>
      </w:r>
      <w:proofErr w:type="spellStart"/>
      <w:r w:rsidRPr="00B26B5A">
        <w:rPr>
          <w:rFonts w:ascii="Times New Roman" w:hAnsi="Times New Roman"/>
          <w:snapToGrid w:val="0"/>
          <w:sz w:val="24"/>
          <w:szCs w:val="24"/>
        </w:rPr>
        <w:t>банкнотообработващи</w:t>
      </w:r>
      <w:proofErr w:type="spellEnd"/>
      <w:r w:rsidRPr="00B26B5A">
        <w:rPr>
          <w:rFonts w:ascii="Times New Roman" w:hAnsi="Times New Roman"/>
          <w:snapToGrid w:val="0"/>
          <w:sz w:val="24"/>
          <w:szCs w:val="24"/>
        </w:rPr>
        <w:t xml:space="preserve"> системи от семейството на BPS без значение от модела или доставка на резервни части за други </w:t>
      </w:r>
      <w:proofErr w:type="spellStart"/>
      <w:r w:rsidRPr="00B26B5A">
        <w:rPr>
          <w:rFonts w:ascii="Times New Roman" w:hAnsi="Times New Roman"/>
          <w:snapToGrid w:val="0"/>
          <w:sz w:val="24"/>
          <w:szCs w:val="24"/>
        </w:rPr>
        <w:t>банкнотообработващи</w:t>
      </w:r>
      <w:proofErr w:type="spellEnd"/>
      <w:r w:rsidRPr="00B26B5A">
        <w:rPr>
          <w:rFonts w:ascii="Times New Roman" w:hAnsi="Times New Roman"/>
          <w:snapToGrid w:val="0"/>
          <w:sz w:val="24"/>
          <w:szCs w:val="24"/>
        </w:rPr>
        <w:t xml:space="preserve"> машини от висок клас</w:t>
      </w:r>
      <w:r w:rsidR="00942F47">
        <w:rPr>
          <w:rFonts w:ascii="Times New Roman" w:hAnsi="Times New Roman"/>
          <w:snapToGrid w:val="0"/>
          <w:sz w:val="24"/>
          <w:szCs w:val="24"/>
        </w:rPr>
        <w:t xml:space="preserve"> </w:t>
      </w:r>
      <w:r w:rsidR="00035261">
        <w:rPr>
          <w:rFonts w:ascii="Times New Roman" w:hAnsi="Times New Roman"/>
          <w:snapToGrid w:val="0"/>
          <w:sz w:val="24"/>
          <w:szCs w:val="24"/>
        </w:rPr>
        <w:t>(</w:t>
      </w:r>
      <w:r w:rsidR="00035261" w:rsidRPr="00D82CD0">
        <w:rPr>
          <w:rFonts w:ascii="Times New Roman" w:hAnsi="Times New Roman"/>
          <w:sz w:val="24"/>
          <w:szCs w:val="24"/>
          <w:lang w:eastAsia="bg-BG"/>
        </w:rPr>
        <w:t>т.е. системите следва да бъдат с производителност по-голяма от 20 банкноти/сек)</w:t>
      </w:r>
      <w:r w:rsidR="00942F47">
        <w:rPr>
          <w:rFonts w:ascii="Times New Roman" w:hAnsi="Times New Roman"/>
          <w:sz w:val="24"/>
          <w:szCs w:val="24"/>
          <w:lang w:val="en-US" w:eastAsia="bg-BG"/>
        </w:rPr>
        <w:t xml:space="preserve"> </w:t>
      </w:r>
      <w:r w:rsidR="00942F47">
        <w:rPr>
          <w:rFonts w:ascii="Times New Roman" w:hAnsi="Times New Roman"/>
          <w:sz w:val="24"/>
          <w:szCs w:val="24"/>
          <w:lang w:eastAsia="bg-BG"/>
        </w:rPr>
        <w:t>с обем, равняващ се на 50</w:t>
      </w:r>
      <w:r w:rsidR="00F34C06">
        <w:rPr>
          <w:rFonts w:ascii="Times New Roman" w:hAnsi="Times New Roman"/>
          <w:sz w:val="24"/>
          <w:szCs w:val="24"/>
          <w:lang w:eastAsia="bg-BG"/>
        </w:rPr>
        <w:t xml:space="preserve"> </w:t>
      </w:r>
      <w:r w:rsidR="00942F47">
        <w:rPr>
          <w:rFonts w:ascii="Times New Roman" w:hAnsi="Times New Roman"/>
          <w:sz w:val="24"/>
          <w:szCs w:val="24"/>
          <w:lang w:eastAsia="bg-BG"/>
        </w:rPr>
        <w:t>% от обема на предмета на поръчката.</w:t>
      </w:r>
    </w:p>
    <w:p w14:paraId="61F336AD" w14:textId="77777777" w:rsidR="00F34C06" w:rsidRDefault="00F34C06" w:rsidP="007A11B2">
      <w:pPr>
        <w:pStyle w:val="ListParagraph"/>
        <w:spacing w:after="0" w:line="360" w:lineRule="auto"/>
        <w:ind w:left="0" w:firstLine="709"/>
        <w:jc w:val="both"/>
        <w:rPr>
          <w:rFonts w:ascii="Times New Roman" w:hAnsi="Times New Roman"/>
          <w:sz w:val="24"/>
          <w:szCs w:val="24"/>
          <w:lang w:eastAsia="bg-BG"/>
        </w:rPr>
      </w:pPr>
    </w:p>
    <w:p w14:paraId="4575E814" w14:textId="607D9478" w:rsidR="00D76000" w:rsidRPr="00B26B5A" w:rsidRDefault="00D76000" w:rsidP="007A11B2">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B26B5A">
        <w:rPr>
          <w:rFonts w:ascii="Times New Roman" w:hAnsi="Times New Roman"/>
          <w:snapToGrid w:val="0"/>
          <w:sz w:val="24"/>
          <w:szCs w:val="24"/>
          <w:u w:val="single"/>
        </w:rPr>
        <w:lastRenderedPageBreak/>
        <w:t>За доказване на критериите за подбор участникът попълва:</w:t>
      </w:r>
      <w:r w:rsidRPr="00B26B5A">
        <w:rPr>
          <w:rFonts w:ascii="Times New Roman" w:hAnsi="Times New Roman"/>
          <w:snapToGrid w:val="0"/>
          <w:sz w:val="24"/>
          <w:szCs w:val="24"/>
        </w:rPr>
        <w:t xml:space="preserve"> </w:t>
      </w:r>
      <w:r w:rsidR="008C2301" w:rsidRPr="00346A1E">
        <w:rPr>
          <w:rFonts w:ascii="Times New Roman" w:hAnsi="Times New Roman"/>
          <w:i/>
          <w:snapToGrid w:val="0"/>
          <w:sz w:val="24"/>
          <w:szCs w:val="24"/>
        </w:rPr>
        <w:t>Част IV: „Критерии за подбор“, Раздел В</w:t>
      </w:r>
      <w:r w:rsidR="00DE662F">
        <w:rPr>
          <w:rFonts w:ascii="Times New Roman" w:hAnsi="Times New Roman"/>
          <w:i/>
          <w:snapToGrid w:val="0"/>
          <w:sz w:val="24"/>
          <w:szCs w:val="24"/>
        </w:rPr>
        <w:t xml:space="preserve"> </w:t>
      </w:r>
      <w:r w:rsidR="00DE662F" w:rsidRPr="00346A1E">
        <w:rPr>
          <w:rFonts w:ascii="Times New Roman" w:hAnsi="Times New Roman"/>
          <w:i/>
          <w:snapToGrid w:val="0"/>
          <w:sz w:val="24"/>
          <w:szCs w:val="24"/>
        </w:rPr>
        <w:t>„Технически и професионални способности“</w:t>
      </w:r>
      <w:r w:rsidR="008C2301" w:rsidRPr="00346A1E">
        <w:rPr>
          <w:rFonts w:ascii="Times New Roman" w:hAnsi="Times New Roman"/>
          <w:i/>
          <w:snapToGrid w:val="0"/>
          <w:sz w:val="24"/>
          <w:szCs w:val="24"/>
        </w:rPr>
        <w:t xml:space="preserve">, т. </w:t>
      </w:r>
      <w:r w:rsidR="002B4F11">
        <w:rPr>
          <w:rFonts w:ascii="Times New Roman" w:hAnsi="Times New Roman"/>
          <w:i/>
          <w:snapToGrid w:val="0"/>
          <w:sz w:val="24"/>
          <w:szCs w:val="24"/>
        </w:rPr>
        <w:t>1б)</w:t>
      </w:r>
      <w:r w:rsidR="008C2301" w:rsidRPr="00346A1E">
        <w:rPr>
          <w:rFonts w:ascii="Times New Roman" w:hAnsi="Times New Roman"/>
          <w:i/>
          <w:snapToGrid w:val="0"/>
          <w:sz w:val="24"/>
          <w:szCs w:val="24"/>
        </w:rPr>
        <w:t xml:space="preserve"> от </w:t>
      </w:r>
      <w:proofErr w:type="spellStart"/>
      <w:r w:rsidR="007340BD">
        <w:rPr>
          <w:rFonts w:ascii="Times New Roman" w:hAnsi="Times New Roman"/>
          <w:i/>
          <w:snapToGrid w:val="0"/>
          <w:sz w:val="24"/>
          <w:szCs w:val="24"/>
        </w:rPr>
        <w:t>е</w:t>
      </w:r>
      <w:r w:rsidR="008C2301" w:rsidRPr="00346A1E">
        <w:rPr>
          <w:rFonts w:ascii="Times New Roman" w:hAnsi="Times New Roman"/>
          <w:i/>
          <w:snapToGrid w:val="0"/>
          <w:sz w:val="24"/>
          <w:szCs w:val="24"/>
        </w:rPr>
        <w:t>ЕЕДОП</w:t>
      </w:r>
      <w:proofErr w:type="spellEnd"/>
      <w:r w:rsidR="008C2301" w:rsidRPr="00346A1E">
        <w:rPr>
          <w:rFonts w:ascii="Times New Roman" w:hAnsi="Times New Roman"/>
          <w:i/>
          <w:snapToGrid w:val="0"/>
          <w:sz w:val="24"/>
          <w:szCs w:val="24"/>
        </w:rPr>
        <w:t xml:space="preserve"> – приложен образец към документацията.</w:t>
      </w:r>
    </w:p>
    <w:p w14:paraId="2CA20EA2" w14:textId="77777777" w:rsidR="007340BD" w:rsidRDefault="00D76000" w:rsidP="007A11B2">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340BD">
        <w:rPr>
          <w:rFonts w:ascii="Times New Roman" w:hAnsi="Times New Roman"/>
          <w:b/>
          <w:snapToGrid w:val="0"/>
          <w:sz w:val="24"/>
          <w:szCs w:val="24"/>
        </w:rPr>
        <w:t>Забележка:</w:t>
      </w:r>
      <w:r w:rsidRPr="000A34F6">
        <w:rPr>
          <w:rFonts w:ascii="Times New Roman" w:hAnsi="Times New Roman"/>
          <w:snapToGrid w:val="0"/>
          <w:sz w:val="24"/>
          <w:szCs w:val="24"/>
        </w:rPr>
        <w:t xml:space="preserve"> На етап сключване на договор, участникът, избран за изпълнител, следва да представи:</w:t>
      </w:r>
      <w:r w:rsidR="008C2301" w:rsidRPr="000A34F6">
        <w:rPr>
          <w:rFonts w:ascii="Times New Roman" w:hAnsi="Times New Roman"/>
          <w:snapToGrid w:val="0"/>
          <w:sz w:val="24"/>
          <w:szCs w:val="24"/>
        </w:rPr>
        <w:t xml:space="preserve"> </w:t>
      </w:r>
    </w:p>
    <w:p w14:paraId="57551A49" w14:textId="6403EEF3" w:rsidR="00D76000" w:rsidRPr="00B26B5A" w:rsidRDefault="007340BD" w:rsidP="007A11B2">
      <w:pPr>
        <w:tabs>
          <w:tab w:val="left" w:pos="851"/>
          <w:tab w:val="left" w:pos="3240"/>
          <w:tab w:val="left" w:pos="9356"/>
        </w:tabs>
        <w:spacing w:after="0" w:line="360" w:lineRule="auto"/>
        <w:ind w:firstLine="709"/>
        <w:jc w:val="both"/>
        <w:rPr>
          <w:rFonts w:ascii="Times New Roman" w:hAnsi="Times New Roman"/>
          <w:b/>
          <w:bCs/>
          <w:iCs/>
          <w:snapToGrid w:val="0"/>
          <w:sz w:val="24"/>
          <w:szCs w:val="24"/>
        </w:rPr>
      </w:pPr>
      <w:r>
        <w:rPr>
          <w:rFonts w:ascii="Times New Roman" w:hAnsi="Times New Roman"/>
          <w:sz w:val="24"/>
          <w:szCs w:val="24"/>
        </w:rPr>
        <w:t>- п</w:t>
      </w:r>
      <w:r w:rsidR="00D76000" w:rsidRPr="00B26B5A">
        <w:rPr>
          <w:rFonts w:ascii="Times New Roman" w:hAnsi="Times New Roman"/>
          <w:sz w:val="24"/>
          <w:szCs w:val="24"/>
        </w:rPr>
        <w:t>одписан и подпечатан списък на доставк</w:t>
      </w:r>
      <w:r w:rsidR="001B307B">
        <w:rPr>
          <w:rFonts w:ascii="Times New Roman" w:hAnsi="Times New Roman"/>
          <w:sz w:val="24"/>
          <w:szCs w:val="24"/>
        </w:rPr>
        <w:t>а</w:t>
      </w:r>
      <w:r w:rsidR="00D76000" w:rsidRPr="00B26B5A">
        <w:rPr>
          <w:rFonts w:ascii="Times New Roman" w:hAnsi="Times New Roman"/>
          <w:sz w:val="24"/>
          <w:szCs w:val="24"/>
        </w:rPr>
        <w:t>т</w:t>
      </w:r>
      <w:r w:rsidR="00D76000">
        <w:rPr>
          <w:rFonts w:ascii="Times New Roman" w:hAnsi="Times New Roman"/>
          <w:sz w:val="24"/>
          <w:szCs w:val="24"/>
        </w:rPr>
        <w:t>а/</w:t>
      </w:r>
      <w:proofErr w:type="spellStart"/>
      <w:r w:rsidR="001B307B">
        <w:rPr>
          <w:rFonts w:ascii="Times New Roman" w:hAnsi="Times New Roman"/>
          <w:sz w:val="24"/>
          <w:szCs w:val="24"/>
        </w:rPr>
        <w:t>кит</w:t>
      </w:r>
      <w:r w:rsidR="00D76000" w:rsidRPr="00B26B5A">
        <w:rPr>
          <w:rFonts w:ascii="Times New Roman" w:hAnsi="Times New Roman"/>
          <w:sz w:val="24"/>
          <w:szCs w:val="24"/>
        </w:rPr>
        <w:t>е</w:t>
      </w:r>
      <w:proofErr w:type="spellEnd"/>
      <w:r w:rsidR="00D76000" w:rsidRPr="00B26B5A">
        <w:rPr>
          <w:rFonts w:ascii="Times New Roman" w:hAnsi="Times New Roman"/>
          <w:sz w:val="24"/>
          <w:szCs w:val="24"/>
        </w:rPr>
        <w:t>, ко</w:t>
      </w:r>
      <w:r w:rsidR="00D76000">
        <w:rPr>
          <w:rFonts w:ascii="Times New Roman" w:hAnsi="Times New Roman"/>
          <w:sz w:val="24"/>
          <w:szCs w:val="24"/>
        </w:rPr>
        <w:t>я</w:t>
      </w:r>
      <w:r w:rsidR="001B307B">
        <w:rPr>
          <w:rFonts w:ascii="Times New Roman" w:hAnsi="Times New Roman"/>
          <w:sz w:val="24"/>
          <w:szCs w:val="24"/>
        </w:rPr>
        <w:t>то</w:t>
      </w:r>
      <w:r w:rsidR="00D76000">
        <w:rPr>
          <w:rFonts w:ascii="Times New Roman" w:hAnsi="Times New Roman"/>
          <w:sz w:val="24"/>
          <w:szCs w:val="24"/>
        </w:rPr>
        <w:t>/</w:t>
      </w:r>
      <w:proofErr w:type="spellStart"/>
      <w:r w:rsidR="00D76000" w:rsidRPr="00B26B5A">
        <w:rPr>
          <w:rFonts w:ascii="Times New Roman" w:hAnsi="Times New Roman"/>
          <w:sz w:val="24"/>
          <w:szCs w:val="24"/>
        </w:rPr>
        <w:t>ито</w:t>
      </w:r>
      <w:proofErr w:type="spellEnd"/>
      <w:r w:rsidR="00D76000" w:rsidRPr="00B26B5A">
        <w:rPr>
          <w:rFonts w:ascii="Times New Roman" w:hAnsi="Times New Roman"/>
          <w:sz w:val="24"/>
          <w:szCs w:val="24"/>
        </w:rPr>
        <w:t xml:space="preserve"> са идентични или сходн</w:t>
      </w:r>
      <w:r w:rsidR="008C2301">
        <w:rPr>
          <w:rFonts w:ascii="Times New Roman" w:hAnsi="Times New Roman"/>
          <w:sz w:val="24"/>
          <w:szCs w:val="24"/>
        </w:rPr>
        <w:t>а/</w:t>
      </w:r>
      <w:r w:rsidR="00D76000" w:rsidRPr="00B26B5A">
        <w:rPr>
          <w:rFonts w:ascii="Times New Roman" w:hAnsi="Times New Roman"/>
          <w:sz w:val="24"/>
          <w:szCs w:val="24"/>
        </w:rPr>
        <w:t>и с предмета на обществената поръчка, с посочване на стойностите, датите и получателите, заедно с доказателство за извършен</w:t>
      </w:r>
      <w:r w:rsidR="001B307B">
        <w:rPr>
          <w:rFonts w:ascii="Times New Roman" w:hAnsi="Times New Roman"/>
          <w:sz w:val="24"/>
          <w:szCs w:val="24"/>
        </w:rPr>
        <w:t>а</w:t>
      </w:r>
      <w:r w:rsidR="00D76000" w:rsidRPr="00B26B5A">
        <w:rPr>
          <w:rFonts w:ascii="Times New Roman" w:hAnsi="Times New Roman"/>
          <w:sz w:val="24"/>
          <w:szCs w:val="24"/>
        </w:rPr>
        <w:t>т</w:t>
      </w:r>
      <w:r w:rsidR="00D76000">
        <w:rPr>
          <w:rFonts w:ascii="Times New Roman" w:hAnsi="Times New Roman"/>
          <w:sz w:val="24"/>
          <w:szCs w:val="24"/>
        </w:rPr>
        <w:t>а/</w:t>
      </w:r>
      <w:r w:rsidR="000B19DB">
        <w:rPr>
          <w:rFonts w:ascii="Times New Roman" w:hAnsi="Times New Roman"/>
          <w:sz w:val="24"/>
          <w:szCs w:val="24"/>
        </w:rPr>
        <w:t>т</w:t>
      </w:r>
      <w:r w:rsidR="00D76000" w:rsidRPr="00B26B5A">
        <w:rPr>
          <w:rFonts w:ascii="Times New Roman" w:hAnsi="Times New Roman"/>
          <w:sz w:val="24"/>
          <w:szCs w:val="24"/>
        </w:rPr>
        <w:t>е доставк</w:t>
      </w:r>
      <w:r w:rsidR="00D76000">
        <w:rPr>
          <w:rFonts w:ascii="Times New Roman" w:hAnsi="Times New Roman"/>
          <w:sz w:val="24"/>
          <w:szCs w:val="24"/>
        </w:rPr>
        <w:t>а/</w:t>
      </w:r>
      <w:r w:rsidR="00D76000" w:rsidRPr="00B26B5A">
        <w:rPr>
          <w:rFonts w:ascii="Times New Roman" w:hAnsi="Times New Roman"/>
          <w:sz w:val="24"/>
          <w:szCs w:val="24"/>
        </w:rPr>
        <w:t>и.</w:t>
      </w:r>
    </w:p>
    <w:p w14:paraId="76DE463F" w14:textId="77777777" w:rsidR="001B266A" w:rsidRPr="00DE63E7" w:rsidRDefault="001B266A" w:rsidP="007A11B2">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highlight w:val="yellow"/>
        </w:rPr>
      </w:pPr>
    </w:p>
    <w:p w14:paraId="4839D606" w14:textId="77777777" w:rsidR="00A03F95" w:rsidRPr="000F7005" w:rsidRDefault="000F7005" w:rsidP="004D5F0B">
      <w:pPr>
        <w:pStyle w:val="ListParagraph"/>
        <w:tabs>
          <w:tab w:val="left" w:pos="0"/>
        </w:tabs>
        <w:spacing w:after="0" w:line="360" w:lineRule="auto"/>
        <w:ind w:left="0"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 xml:space="preserve">2. </w:t>
      </w:r>
      <w:r w:rsidR="00A03F95" w:rsidRPr="000F7005">
        <w:rPr>
          <w:rFonts w:ascii="Times New Roman" w:eastAsia="Times New Roman" w:hAnsi="Times New Roman"/>
          <w:b/>
          <w:snapToGrid w:val="0"/>
          <w:sz w:val="24"/>
          <w:szCs w:val="24"/>
        </w:rPr>
        <w:t>Обединения. Подизпълнители. Ползване капацитета на трети лица.</w:t>
      </w:r>
    </w:p>
    <w:p w14:paraId="6DD476D3" w14:textId="77777777" w:rsidR="00F872B6" w:rsidRPr="00532C74" w:rsidRDefault="00795B95" w:rsidP="007A11B2">
      <w:pPr>
        <w:pStyle w:val="ListParagraph"/>
        <w:numPr>
          <w:ilvl w:val="1"/>
          <w:numId w:val="19"/>
        </w:numPr>
        <w:tabs>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532C74">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532C74">
        <w:rPr>
          <w:rFonts w:ascii="Times New Roman" w:eastAsia="Times New Roman" w:hAnsi="Times New Roman"/>
          <w:snapToGrid w:val="0"/>
          <w:sz w:val="24"/>
          <w:szCs w:val="24"/>
        </w:rPr>
        <w:t>и</w:t>
      </w:r>
      <w:r w:rsidR="006D6D38" w:rsidRPr="00532C74">
        <w:rPr>
          <w:rFonts w:ascii="Times New Roman" w:eastAsia="Times New Roman" w:hAnsi="Times New Roman"/>
          <w:snapToGrid w:val="0"/>
          <w:sz w:val="24"/>
          <w:szCs w:val="24"/>
        </w:rPr>
        <w:t>ли</w:t>
      </w:r>
      <w:r w:rsidRPr="00532C74">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532C74">
        <w:rPr>
          <w:rFonts w:ascii="Times New Roman" w:eastAsia="Times New Roman" w:hAnsi="Times New Roman"/>
          <w:snapToGrid w:val="0"/>
          <w:sz w:val="24"/>
          <w:szCs w:val="24"/>
        </w:rPr>
        <w:t>лнение на дейностите, предвидени</w:t>
      </w:r>
      <w:r w:rsidRPr="00532C74">
        <w:rPr>
          <w:rFonts w:ascii="Times New Roman" w:eastAsia="Times New Roman" w:hAnsi="Times New Roman"/>
          <w:snapToGrid w:val="0"/>
          <w:sz w:val="24"/>
          <w:szCs w:val="24"/>
        </w:rPr>
        <w:t xml:space="preserve"> в договора за създаване на обединението.</w:t>
      </w:r>
    </w:p>
    <w:p w14:paraId="0ADF63E8" w14:textId="77777777" w:rsidR="00F872B6" w:rsidRPr="00532C74" w:rsidRDefault="00795B95" w:rsidP="007A11B2">
      <w:pPr>
        <w:pStyle w:val="ListParagraph"/>
        <w:numPr>
          <w:ilvl w:val="1"/>
          <w:numId w:val="19"/>
        </w:numPr>
        <w:tabs>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532C74">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532C74">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37087A72" w14:textId="77777777" w:rsidR="00C23B04" w:rsidRDefault="00795B95" w:rsidP="007A11B2">
      <w:pPr>
        <w:pStyle w:val="ListParagraph"/>
        <w:numPr>
          <w:ilvl w:val="1"/>
          <w:numId w:val="19"/>
        </w:numPr>
        <w:tabs>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532C74">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4AAB577E" w14:textId="77777777" w:rsidR="007340BD" w:rsidRPr="00532C74" w:rsidRDefault="007340BD" w:rsidP="007A11B2">
      <w:pPr>
        <w:pStyle w:val="ListParagraph"/>
        <w:tabs>
          <w:tab w:val="left" w:pos="1134"/>
          <w:tab w:val="left" w:pos="1985"/>
          <w:tab w:val="left" w:pos="3240"/>
          <w:tab w:val="left" w:pos="9356"/>
        </w:tabs>
        <w:spacing w:after="0" w:line="360" w:lineRule="auto"/>
        <w:ind w:left="709"/>
        <w:jc w:val="both"/>
        <w:rPr>
          <w:rFonts w:ascii="Times New Roman" w:eastAsia="Times New Roman" w:hAnsi="Times New Roman"/>
          <w:snapToGrid w:val="0"/>
          <w:sz w:val="24"/>
          <w:szCs w:val="24"/>
        </w:rPr>
      </w:pPr>
    </w:p>
    <w:p w14:paraId="5B4E45F9" w14:textId="77777777" w:rsidR="002A1ACD" w:rsidRPr="00BE08DE" w:rsidRDefault="005157B8" w:rsidP="007A11B2">
      <w:pPr>
        <w:pStyle w:val="Heading2"/>
        <w:spacing w:before="0" w:line="360" w:lineRule="auto"/>
        <w:ind w:firstLine="709"/>
        <w:rPr>
          <w:rFonts w:ascii="Times New Roman" w:eastAsia="Times New Roman" w:hAnsi="Times New Roman" w:cs="Times New Roman"/>
          <w:color w:val="auto"/>
          <w:sz w:val="24"/>
          <w:szCs w:val="24"/>
          <w:lang w:eastAsia="bg-BG"/>
        </w:rPr>
      </w:pPr>
      <w:bookmarkStart w:id="15" w:name="_Toc511908829"/>
      <w:r w:rsidRPr="0064476D">
        <w:rPr>
          <w:rFonts w:ascii="Times New Roman" w:eastAsia="Times New Roman" w:hAnsi="Times New Roman" w:cs="Times New Roman"/>
          <w:color w:val="auto"/>
          <w:sz w:val="24"/>
          <w:szCs w:val="24"/>
          <w:lang w:eastAsia="bg-BG"/>
        </w:rPr>
        <w:t>В</w:t>
      </w:r>
      <w:r w:rsidR="00376737" w:rsidRPr="0064476D">
        <w:rPr>
          <w:rFonts w:ascii="Times New Roman" w:eastAsia="Times New Roman" w:hAnsi="Times New Roman" w:cs="Times New Roman"/>
          <w:color w:val="auto"/>
          <w:sz w:val="24"/>
          <w:szCs w:val="24"/>
          <w:lang w:eastAsia="bg-BG"/>
        </w:rPr>
        <w:t xml:space="preserve">. </w:t>
      </w:r>
      <w:r w:rsidR="0073460D" w:rsidRPr="0064476D">
        <w:rPr>
          <w:rFonts w:ascii="Times New Roman" w:eastAsia="Times New Roman" w:hAnsi="Times New Roman" w:cs="Times New Roman"/>
          <w:color w:val="auto"/>
          <w:sz w:val="24"/>
          <w:szCs w:val="24"/>
          <w:lang w:eastAsia="bg-BG"/>
        </w:rPr>
        <w:t xml:space="preserve">Електронен </w:t>
      </w:r>
      <w:r w:rsidR="004E475C" w:rsidRPr="006C1CDC">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CD74C8">
        <w:rPr>
          <w:rFonts w:ascii="Times New Roman" w:eastAsia="Times New Roman" w:hAnsi="Times New Roman" w:cs="Times New Roman"/>
          <w:color w:val="auto"/>
          <w:sz w:val="24"/>
          <w:szCs w:val="24"/>
          <w:lang w:eastAsia="bg-BG"/>
        </w:rPr>
        <w:t>(</w:t>
      </w:r>
      <w:proofErr w:type="spellStart"/>
      <w:r w:rsidR="0073460D" w:rsidRPr="00CD74C8">
        <w:rPr>
          <w:rFonts w:ascii="Times New Roman" w:eastAsia="Times New Roman" w:hAnsi="Times New Roman" w:cs="Times New Roman"/>
          <w:color w:val="auto"/>
          <w:sz w:val="24"/>
          <w:szCs w:val="24"/>
          <w:lang w:eastAsia="bg-BG"/>
        </w:rPr>
        <w:t>е</w:t>
      </w:r>
      <w:r w:rsidR="00300ED8" w:rsidRPr="0064476D">
        <w:rPr>
          <w:rFonts w:ascii="Times New Roman" w:eastAsia="Times New Roman" w:hAnsi="Times New Roman" w:cs="Times New Roman"/>
          <w:color w:val="auto"/>
          <w:sz w:val="24"/>
          <w:szCs w:val="24"/>
          <w:lang w:eastAsia="bg-BG"/>
        </w:rPr>
        <w:t>ЕЕДОП</w:t>
      </w:r>
      <w:proofErr w:type="spellEnd"/>
      <w:r w:rsidR="00300ED8" w:rsidRPr="0064476D">
        <w:rPr>
          <w:rFonts w:ascii="Times New Roman" w:eastAsia="Times New Roman" w:hAnsi="Times New Roman" w:cs="Times New Roman"/>
          <w:color w:val="auto"/>
          <w:sz w:val="24"/>
          <w:szCs w:val="24"/>
          <w:lang w:eastAsia="bg-BG"/>
        </w:rPr>
        <w:t>).</w:t>
      </w:r>
      <w:bookmarkEnd w:id="15"/>
    </w:p>
    <w:p w14:paraId="64DF4423" w14:textId="77777777" w:rsidR="00D73C83" w:rsidRPr="00D73C83" w:rsidRDefault="00D73C83" w:rsidP="007A11B2">
      <w:pPr>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1. Участникът декларира липсата на основанията за отстраняване и съответствие с критериите за подбор чрез представяне на подписан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xml:space="preserve">, попълнен съгласно изискванията и условията на ЗОП и ППЗОП. В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xml:space="preserve">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14:paraId="6445D505" w14:textId="60CA365D" w:rsidR="00D73C83" w:rsidRPr="00D73C83" w:rsidRDefault="00D73C83" w:rsidP="007A11B2">
      <w:pPr>
        <w:spacing w:after="0" w:line="360" w:lineRule="auto"/>
        <w:ind w:firstLine="709"/>
        <w:jc w:val="both"/>
        <w:textAlignment w:val="top"/>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2. </w:t>
      </w:r>
      <w:r w:rsidRPr="00D73C83">
        <w:rPr>
          <w:rFonts w:ascii="Times New Roman" w:eastAsia="Times New Roman" w:hAnsi="Times New Roman"/>
          <w:b/>
          <w:sz w:val="24"/>
          <w:szCs w:val="24"/>
          <w:lang w:eastAsia="bg-BG"/>
        </w:rPr>
        <w:t xml:space="preserve">Когато изискванията, посочени в Раздел III, буква „А“, </w:t>
      </w:r>
      <w:r w:rsidRPr="00D73C83">
        <w:rPr>
          <w:rFonts w:ascii="Times New Roman" w:hAnsi="Times New Roman"/>
          <w:b/>
          <w:sz w:val="24"/>
          <w:szCs w:val="24"/>
        </w:rPr>
        <w:t xml:space="preserve">т. 2.1.1., т.2.1.2 и т.2.1.7 </w:t>
      </w:r>
      <w:r w:rsidRPr="00D73C83">
        <w:rPr>
          <w:rFonts w:ascii="Times New Roman" w:eastAsia="Times New Roman" w:hAnsi="Times New Roman"/>
          <w:b/>
          <w:sz w:val="24"/>
          <w:szCs w:val="24"/>
          <w:lang w:eastAsia="bg-BG"/>
        </w:rPr>
        <w:t xml:space="preserve">се отнасят за повече от едно лице, всички лица подписват един и същ </w:t>
      </w:r>
      <w:proofErr w:type="spellStart"/>
      <w:r w:rsidR="00032C82">
        <w:rPr>
          <w:rFonts w:ascii="Times New Roman" w:eastAsia="Times New Roman" w:hAnsi="Times New Roman"/>
          <w:b/>
          <w:sz w:val="24"/>
          <w:szCs w:val="24"/>
          <w:lang w:eastAsia="bg-BG"/>
        </w:rPr>
        <w:t>е</w:t>
      </w:r>
      <w:r w:rsidRPr="00D73C83">
        <w:rPr>
          <w:rFonts w:ascii="Times New Roman" w:eastAsia="Times New Roman" w:hAnsi="Times New Roman"/>
          <w:b/>
          <w:sz w:val="24"/>
          <w:szCs w:val="24"/>
          <w:lang w:eastAsia="bg-BG"/>
        </w:rPr>
        <w:t>ЕЕДОП</w:t>
      </w:r>
      <w:proofErr w:type="spellEnd"/>
      <w:r w:rsidRPr="00D73C83">
        <w:rPr>
          <w:rFonts w:ascii="Times New Roman" w:eastAsia="Times New Roman" w:hAnsi="Times New Roman"/>
          <w:b/>
          <w:sz w:val="24"/>
          <w:szCs w:val="24"/>
          <w:lang w:eastAsia="bg-BG"/>
        </w:rPr>
        <w:t>.</w:t>
      </w:r>
      <w:r w:rsidRPr="00D73C83">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xml:space="preserve"> за всяко лице или за някои от лицата. Когато се подава повече от един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xml:space="preserve">, обстоятелствата, свързани с критериите за подбор, се съдържат само в </w:t>
      </w:r>
      <w:proofErr w:type="spellStart"/>
      <w:r w:rsidRPr="00D73C83">
        <w:rPr>
          <w:rFonts w:ascii="Times New Roman" w:eastAsia="Times New Roman" w:hAnsi="Times New Roman"/>
          <w:sz w:val="24"/>
          <w:szCs w:val="24"/>
          <w:lang w:eastAsia="bg-BG"/>
        </w:rPr>
        <w:lastRenderedPageBreak/>
        <w:t>еЕЕДОП</w:t>
      </w:r>
      <w:proofErr w:type="spellEnd"/>
      <w:r w:rsidRPr="00D73C83">
        <w:rPr>
          <w:rFonts w:ascii="Times New Roman" w:eastAsia="Times New Roman" w:hAnsi="Times New Roman"/>
          <w:sz w:val="24"/>
          <w:szCs w:val="24"/>
          <w:lang w:eastAsia="bg-BG"/>
        </w:rPr>
        <w:t>, подписан от лице, което може самостоятелно да представлява съответния стопански субект.</w:t>
      </w:r>
    </w:p>
    <w:p w14:paraId="660A06A4" w14:textId="77777777" w:rsidR="00D73C83" w:rsidRPr="00D73C83" w:rsidRDefault="00D73C83" w:rsidP="007A11B2">
      <w:pPr>
        <w:spacing w:after="0" w:line="360" w:lineRule="auto"/>
        <w:ind w:firstLine="709"/>
        <w:jc w:val="both"/>
        <w:textAlignment w:val="top"/>
        <w:rPr>
          <w:rFonts w:ascii="Times New Roman" w:eastAsia="Times New Roman" w:hAnsi="Times New Roman"/>
          <w:color w:val="000000"/>
          <w:sz w:val="24"/>
          <w:szCs w:val="24"/>
          <w:lang w:eastAsia="bg-BG"/>
        </w:rPr>
      </w:pPr>
      <w:r w:rsidRPr="00D73C83">
        <w:rPr>
          <w:rFonts w:ascii="Times New Roman" w:eastAsia="Times New Roman" w:hAnsi="Times New Roman"/>
          <w:sz w:val="24"/>
          <w:szCs w:val="24"/>
          <w:lang w:eastAsia="bg-BG"/>
        </w:rPr>
        <w:t xml:space="preserve">3. </w:t>
      </w:r>
      <w:proofErr w:type="spellStart"/>
      <w:r w:rsidRPr="00D73C83">
        <w:rPr>
          <w:rFonts w:ascii="Times New Roman" w:eastAsia="Times New Roman" w:hAnsi="Times New Roman"/>
          <w:sz w:val="24"/>
          <w:szCs w:val="24"/>
          <w:lang w:eastAsia="bg-BG"/>
        </w:rPr>
        <w:t>е</w:t>
      </w:r>
      <w:r w:rsidRPr="00D73C83">
        <w:rPr>
          <w:rFonts w:ascii="Times New Roman" w:eastAsia="Times New Roman" w:hAnsi="Times New Roman"/>
          <w:color w:val="000000"/>
          <w:sz w:val="24"/>
          <w:szCs w:val="24"/>
          <w:lang w:eastAsia="bg-BG"/>
        </w:rPr>
        <w:t>ЕЕДОП</w:t>
      </w:r>
      <w:proofErr w:type="spellEnd"/>
      <w:r w:rsidRPr="00D73C83">
        <w:rPr>
          <w:rFonts w:ascii="Times New Roman" w:eastAsia="Times New Roman" w:hAnsi="Times New Roman"/>
          <w:color w:val="000000"/>
          <w:sz w:val="24"/>
          <w:szCs w:val="24"/>
          <w:lang w:eastAsia="bg-BG"/>
        </w:rPr>
        <w:t xml:space="preserve"> се попълва и се подписва с квалифициран електронен подпис, като се прилага в електронен вид към офертата на участника.</w:t>
      </w:r>
    </w:p>
    <w:p w14:paraId="29ADBC03" w14:textId="77777777" w:rsidR="00D73C83" w:rsidRPr="00D73C83" w:rsidRDefault="00D73C83" w:rsidP="007A11B2">
      <w:pPr>
        <w:spacing w:after="0" w:line="360" w:lineRule="auto"/>
        <w:ind w:firstLine="709"/>
        <w:contextualSpacing/>
        <w:jc w:val="both"/>
        <w:rPr>
          <w:rFonts w:ascii="Times New Roman" w:eastAsia="Times New Roman" w:hAnsi="Times New Roman"/>
          <w:color w:val="000000"/>
          <w:sz w:val="24"/>
          <w:szCs w:val="24"/>
          <w:lang w:eastAsia="bg-BG"/>
        </w:rPr>
      </w:pPr>
      <w:r w:rsidRPr="00D73C83">
        <w:rPr>
          <w:rFonts w:ascii="Times New Roman" w:eastAsia="Times New Roman" w:hAnsi="Times New Roman"/>
          <w:color w:val="000000"/>
          <w:sz w:val="24"/>
          <w:szCs w:val="24"/>
          <w:lang w:eastAsia="bg-BG"/>
        </w:rPr>
        <w:t>4.</w:t>
      </w:r>
      <w:r w:rsidRPr="00D73C83">
        <w:rPr>
          <w:rFonts w:ascii="Times New Roman" w:eastAsia="Times New Roman" w:hAnsi="Times New Roman"/>
          <w:b/>
          <w:color w:val="000000"/>
          <w:sz w:val="24"/>
          <w:szCs w:val="24"/>
          <w:lang w:eastAsia="bg-BG"/>
        </w:rPr>
        <w:t xml:space="preserve"> </w:t>
      </w:r>
      <w:proofErr w:type="spellStart"/>
      <w:r w:rsidRPr="00D73C83">
        <w:rPr>
          <w:rFonts w:ascii="Times New Roman" w:eastAsia="Times New Roman" w:hAnsi="Times New Roman"/>
          <w:b/>
          <w:color w:val="000000"/>
          <w:sz w:val="24"/>
          <w:szCs w:val="24"/>
          <w:lang w:eastAsia="bg-BG"/>
        </w:rPr>
        <w:t>еЕЕДОП</w:t>
      </w:r>
      <w:proofErr w:type="spellEnd"/>
      <w:r w:rsidRPr="00D73C83">
        <w:rPr>
          <w:rFonts w:ascii="Times New Roman" w:eastAsia="Times New Roman" w:hAnsi="Times New Roman"/>
          <w:b/>
          <w:color w:val="000000"/>
          <w:sz w:val="24"/>
          <w:szCs w:val="24"/>
          <w:lang w:eastAsia="bg-BG"/>
        </w:rPr>
        <w:t xml:space="preserve"> се предоставя по един от следните начини</w:t>
      </w:r>
      <w:r w:rsidRPr="00D73C83">
        <w:rPr>
          <w:rFonts w:ascii="Times New Roman" w:eastAsia="Times New Roman" w:hAnsi="Times New Roman"/>
          <w:color w:val="000000"/>
          <w:sz w:val="24"/>
          <w:szCs w:val="24"/>
          <w:lang w:eastAsia="bg-BG"/>
        </w:rPr>
        <w:t>:</w:t>
      </w:r>
    </w:p>
    <w:p w14:paraId="0912914A" w14:textId="57ECF926" w:rsidR="00D73C83" w:rsidRPr="00D73C83" w:rsidRDefault="00D73C83" w:rsidP="007A11B2">
      <w:pPr>
        <w:spacing w:after="0" w:line="360" w:lineRule="auto"/>
        <w:ind w:firstLine="709"/>
        <w:jc w:val="both"/>
        <w:rPr>
          <w:rFonts w:ascii="Times New Roman" w:eastAsia="Times New Roman" w:hAnsi="Times New Roman"/>
          <w:b/>
          <w:color w:val="000000"/>
          <w:sz w:val="24"/>
          <w:szCs w:val="24"/>
          <w:lang w:eastAsia="bg-BG"/>
        </w:rPr>
      </w:pPr>
      <w:r w:rsidRPr="00D73C83">
        <w:rPr>
          <w:rFonts w:ascii="Times New Roman" w:eastAsia="Times New Roman" w:hAnsi="Times New Roman"/>
          <w:color w:val="000000"/>
          <w:sz w:val="24"/>
          <w:szCs w:val="24"/>
          <w:lang w:eastAsia="bg-BG"/>
        </w:rPr>
        <w:t xml:space="preserve">4.1. Представеният </w:t>
      </w:r>
      <w:proofErr w:type="spellStart"/>
      <w:r w:rsidRPr="00D73C83">
        <w:rPr>
          <w:rFonts w:ascii="Times New Roman" w:eastAsia="Times New Roman" w:hAnsi="Times New Roman"/>
          <w:color w:val="000000"/>
          <w:sz w:val="24"/>
          <w:szCs w:val="24"/>
          <w:lang w:eastAsia="bg-BG"/>
        </w:rPr>
        <w:t>еЕЕДОП</w:t>
      </w:r>
      <w:proofErr w:type="spellEnd"/>
      <w:r w:rsidRPr="00D73C83">
        <w:rPr>
          <w:rFonts w:ascii="Times New Roman" w:eastAsia="Times New Roman" w:hAnsi="Times New Roman"/>
          <w:color w:val="000000"/>
          <w:sz w:val="24"/>
          <w:szCs w:val="24"/>
          <w:lang w:eastAsia="bg-BG"/>
        </w:rPr>
        <w:t xml:space="preserve"> трябва да бъде цифрово подписан с квалифициран електронен подпис и приложен на подходящ оптичен носител (например CD, DVD, флаш памет и т.н.) към пакета документи за участие в процедурата. При необходимост от предоставяне на повече от един </w:t>
      </w:r>
      <w:proofErr w:type="spellStart"/>
      <w:r w:rsidRPr="00D73C83">
        <w:rPr>
          <w:rFonts w:ascii="Times New Roman" w:eastAsia="Times New Roman" w:hAnsi="Times New Roman"/>
          <w:color w:val="000000"/>
          <w:sz w:val="24"/>
          <w:szCs w:val="24"/>
          <w:lang w:eastAsia="bg-BG"/>
        </w:rPr>
        <w:t>еЕЕДОП</w:t>
      </w:r>
      <w:proofErr w:type="spellEnd"/>
      <w:r w:rsidRPr="00D73C83">
        <w:rPr>
          <w:rFonts w:ascii="Times New Roman" w:eastAsia="Times New Roman" w:hAnsi="Times New Roman"/>
          <w:color w:val="000000"/>
          <w:sz w:val="24"/>
          <w:szCs w:val="24"/>
          <w:lang w:eastAsia="bg-BG"/>
        </w:rPr>
        <w:t xml:space="preserve"> всеки един електронно подписан документ се поставя в отделна папка, която е подходящо именувана (препоръчително). </w:t>
      </w:r>
      <w:r w:rsidRPr="00D73C83">
        <w:rPr>
          <w:rFonts w:ascii="Times New Roman" w:eastAsia="Times New Roman" w:hAnsi="Times New Roman"/>
          <w:b/>
          <w:color w:val="000000"/>
          <w:sz w:val="24"/>
          <w:szCs w:val="24"/>
          <w:lang w:eastAsia="bg-BG"/>
        </w:rPr>
        <w:t xml:space="preserve">Форматът, в който се предоставя </w:t>
      </w:r>
      <w:proofErr w:type="spellStart"/>
      <w:r w:rsidRPr="00D73C83">
        <w:rPr>
          <w:rFonts w:ascii="Times New Roman" w:eastAsia="Times New Roman" w:hAnsi="Times New Roman"/>
          <w:b/>
          <w:color w:val="000000"/>
          <w:sz w:val="24"/>
          <w:szCs w:val="24"/>
          <w:lang w:eastAsia="bg-BG"/>
        </w:rPr>
        <w:t>еЕЕДОП</w:t>
      </w:r>
      <w:proofErr w:type="spellEnd"/>
      <w:r w:rsidRPr="00D73C83">
        <w:rPr>
          <w:rFonts w:ascii="Times New Roman" w:eastAsia="Times New Roman" w:hAnsi="Times New Roman"/>
          <w:b/>
          <w:color w:val="000000"/>
          <w:sz w:val="24"/>
          <w:szCs w:val="24"/>
          <w:lang w:eastAsia="bg-BG"/>
        </w:rPr>
        <w:t xml:space="preserve"> не следва да позволява редактиране на неговото съдържание;</w:t>
      </w:r>
    </w:p>
    <w:p w14:paraId="285C8153" w14:textId="391F073D" w:rsidR="00D73C83" w:rsidRPr="00D73C83" w:rsidRDefault="00D73C83" w:rsidP="007A11B2">
      <w:pPr>
        <w:tabs>
          <w:tab w:val="left" w:pos="851"/>
        </w:tabs>
        <w:spacing w:after="0" w:line="360" w:lineRule="auto"/>
        <w:ind w:firstLine="709"/>
        <w:jc w:val="both"/>
        <w:rPr>
          <w:rFonts w:ascii="Times New Roman" w:eastAsia="Times New Roman" w:hAnsi="Times New Roman"/>
          <w:color w:val="000000"/>
          <w:sz w:val="24"/>
          <w:szCs w:val="24"/>
          <w:lang w:eastAsia="bg-BG"/>
        </w:rPr>
      </w:pPr>
      <w:r w:rsidRPr="00D73C83">
        <w:rPr>
          <w:rFonts w:ascii="Times New Roman" w:eastAsia="Times New Roman" w:hAnsi="Times New Roman"/>
          <w:color w:val="000000"/>
          <w:sz w:val="24"/>
          <w:szCs w:val="24"/>
          <w:lang w:eastAsia="bg-BG"/>
        </w:rPr>
        <w:t xml:space="preserve">4.2. Чрез осигурен достъп по електронен път до изготвения и подписан </w:t>
      </w:r>
      <w:proofErr w:type="spellStart"/>
      <w:r w:rsidRPr="00D73C83">
        <w:rPr>
          <w:rFonts w:ascii="Times New Roman" w:eastAsia="Times New Roman" w:hAnsi="Times New Roman"/>
          <w:color w:val="000000"/>
          <w:sz w:val="24"/>
          <w:szCs w:val="24"/>
          <w:lang w:eastAsia="bg-BG"/>
        </w:rPr>
        <w:t>еЕЕДОП</w:t>
      </w:r>
      <w:proofErr w:type="spellEnd"/>
      <w:r w:rsidRPr="00D73C83">
        <w:rPr>
          <w:rFonts w:ascii="Times New Roman" w:eastAsia="Times New Roman" w:hAnsi="Times New Roman"/>
          <w:color w:val="000000"/>
          <w:sz w:val="24"/>
          <w:szCs w:val="24"/>
          <w:lang w:eastAsia="bg-BG"/>
        </w:rPr>
        <w:t xml:space="preserve">. В този случай документът следва да е снабден с т.нар. времеви печат, който да удостоверява, че </w:t>
      </w:r>
      <w:r w:rsidR="00035261">
        <w:rPr>
          <w:rFonts w:ascii="Times New Roman" w:eastAsia="Times New Roman" w:hAnsi="Times New Roman"/>
          <w:color w:val="000000"/>
          <w:sz w:val="24"/>
          <w:szCs w:val="24"/>
          <w:lang w:eastAsia="bg-BG"/>
        </w:rPr>
        <w:t xml:space="preserve">е </w:t>
      </w:r>
      <w:r w:rsidRPr="00D73C83">
        <w:rPr>
          <w:rFonts w:ascii="Times New Roman" w:eastAsia="Times New Roman" w:hAnsi="Times New Roman"/>
          <w:color w:val="000000"/>
          <w:sz w:val="24"/>
          <w:szCs w:val="24"/>
          <w:lang w:eastAsia="bg-BG"/>
        </w:rPr>
        <w:t>ЕЕДОП е подписан и качен на интернет адреса, към който се препраща, преди крайния срок за получаване на офертите.</w:t>
      </w:r>
    </w:p>
    <w:p w14:paraId="7FDA24E4" w14:textId="77777777" w:rsidR="00D73C83" w:rsidRPr="00D73C83" w:rsidRDefault="00D73C83" w:rsidP="007A11B2">
      <w:pPr>
        <w:tabs>
          <w:tab w:val="left" w:pos="1134"/>
        </w:tabs>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5.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w:t>
      </w:r>
    </w:p>
    <w:p w14:paraId="6EC63390" w14:textId="77777777" w:rsidR="00D73C83" w:rsidRPr="00D73C83" w:rsidRDefault="00D73C83" w:rsidP="007A11B2">
      <w:pPr>
        <w:tabs>
          <w:tab w:val="left" w:pos="1134"/>
        </w:tabs>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5.1. участник (икономически оператор), който участва самостоятелно, но ще ползва капацитета на едно или повече </w:t>
      </w:r>
      <w:r w:rsidRPr="00D73C83">
        <w:rPr>
          <w:rFonts w:ascii="Times New Roman" w:eastAsia="Times New Roman" w:hAnsi="Times New Roman"/>
          <w:b/>
          <w:sz w:val="24"/>
          <w:szCs w:val="24"/>
          <w:lang w:eastAsia="bg-BG"/>
        </w:rPr>
        <w:t>трети лица</w:t>
      </w:r>
      <w:r w:rsidRPr="00D73C83">
        <w:rPr>
          <w:rFonts w:ascii="Times New Roman" w:eastAsia="Times New Roman" w:hAnsi="Times New Roman"/>
          <w:sz w:val="24"/>
          <w:szCs w:val="24"/>
          <w:lang w:eastAsia="bg-BG"/>
        </w:rPr>
        <w:t xml:space="preserve">, представя попълнен отделен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xml:space="preserve"> за всяко едно от третите лица, който съдържа информацията по т.1;</w:t>
      </w:r>
    </w:p>
    <w:p w14:paraId="44B51B84" w14:textId="77777777" w:rsidR="00D73C83" w:rsidRPr="00D73C83" w:rsidRDefault="00D73C83" w:rsidP="007A11B2">
      <w:pPr>
        <w:tabs>
          <w:tab w:val="left" w:pos="2127"/>
        </w:tabs>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5.2. участник (икономически оператор), който участва самостоятелно, но ще ползва един или повече </w:t>
      </w:r>
      <w:r w:rsidRPr="00D73C83">
        <w:rPr>
          <w:rFonts w:ascii="Times New Roman" w:eastAsia="Times New Roman" w:hAnsi="Times New Roman"/>
          <w:b/>
          <w:sz w:val="24"/>
          <w:szCs w:val="24"/>
          <w:lang w:eastAsia="bg-BG"/>
        </w:rPr>
        <w:t>подизпълнители</w:t>
      </w:r>
      <w:r w:rsidRPr="00D73C83">
        <w:rPr>
          <w:rFonts w:ascii="Times New Roman" w:eastAsia="Times New Roman" w:hAnsi="Times New Roman"/>
          <w:sz w:val="24"/>
          <w:szCs w:val="24"/>
          <w:lang w:eastAsia="bg-BG"/>
        </w:rPr>
        <w:t xml:space="preserve">, представя попълнен отделен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xml:space="preserve"> за всеки един от подизпълнителите, в който се посочва и частта от поръчката, която ще изпълняват;</w:t>
      </w:r>
    </w:p>
    <w:p w14:paraId="72ED68B2" w14:textId="77777777" w:rsidR="00D73C83" w:rsidRPr="00D73C83" w:rsidRDefault="00D73C83" w:rsidP="007A11B2">
      <w:pPr>
        <w:tabs>
          <w:tab w:val="left" w:pos="2127"/>
        </w:tabs>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5.3. когато в обществената поръчка участва обединение от физически и/или юридически лица,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xml:space="preserve"> се представя за всяко едно от лицата, участващи в обединението.</w:t>
      </w:r>
    </w:p>
    <w:p w14:paraId="18D67B63" w14:textId="57E99E6C" w:rsidR="00D73C83" w:rsidRPr="00D73C83" w:rsidRDefault="00D73C83" w:rsidP="007A11B2">
      <w:pPr>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6. 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00035261">
        <w:rPr>
          <w:rFonts w:ascii="Times New Roman" w:eastAsia="Times New Roman" w:hAnsi="Times New Roman"/>
          <w:sz w:val="24"/>
          <w:szCs w:val="24"/>
          <w:lang w:eastAsia="bg-BG"/>
        </w:rPr>
        <w:t>е</w:t>
      </w:r>
      <w:r w:rsidRPr="00D73C83">
        <w:rPr>
          <w:rFonts w:ascii="Times New Roman" w:eastAsia="Times New Roman" w:hAnsi="Times New Roman"/>
          <w:sz w:val="24"/>
          <w:szCs w:val="24"/>
          <w:lang w:eastAsia="bg-BG"/>
        </w:rPr>
        <w:t>ЕЕДОП</w:t>
      </w:r>
      <w:proofErr w:type="spellEnd"/>
      <w:r w:rsidRPr="00D73C83">
        <w:rPr>
          <w:rFonts w:ascii="Times New Roman" w:eastAsia="Times New Roman" w:hAnsi="Times New Roman"/>
          <w:sz w:val="24"/>
          <w:szCs w:val="24"/>
          <w:lang w:eastAsia="bg-BG"/>
        </w:rPr>
        <w:t>, когато това е необходимо за законосъобразното провеждане на процедурата.</w:t>
      </w:r>
    </w:p>
    <w:p w14:paraId="77484F37" w14:textId="77777777" w:rsidR="00D73C83" w:rsidRPr="00D73C83" w:rsidRDefault="00D73C83" w:rsidP="007A11B2">
      <w:pPr>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7.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C13F169" w14:textId="77777777" w:rsidR="00D73C83" w:rsidRPr="00D73C83" w:rsidRDefault="00D73C83" w:rsidP="007A11B2">
      <w:pPr>
        <w:tabs>
          <w:tab w:val="left" w:pos="1134"/>
        </w:tabs>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lastRenderedPageBreak/>
        <w:t>8.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от ЗОП, независимо от наименованието на органите, в които участват, или длъжностите, които заемат.</w:t>
      </w:r>
    </w:p>
    <w:p w14:paraId="14210983" w14:textId="77777777" w:rsidR="00EF64FE" w:rsidRPr="00CE5521" w:rsidRDefault="00D73C83" w:rsidP="007A11B2">
      <w:pPr>
        <w:pStyle w:val="ListParagraph"/>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9. 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Като доказателства за надеждността на участника се представят документи па чл. 45, ал. 2 от ППЗОП.</w:t>
      </w:r>
    </w:p>
    <w:p w14:paraId="52769B30" w14:textId="77777777" w:rsidR="00B2529C" w:rsidRPr="00CE5521" w:rsidRDefault="00B2529C" w:rsidP="007A11B2">
      <w:pPr>
        <w:pStyle w:val="Heading1"/>
        <w:spacing w:before="0" w:line="360" w:lineRule="auto"/>
        <w:rPr>
          <w:rFonts w:ascii="Times New Roman" w:eastAsia="Times New Roman" w:hAnsi="Times New Roman" w:cs="Times New Roman"/>
          <w:color w:val="auto"/>
          <w:sz w:val="24"/>
          <w:szCs w:val="24"/>
          <w:highlight w:val="yellow"/>
          <w:lang w:eastAsia="bg-BG"/>
        </w:rPr>
      </w:pPr>
    </w:p>
    <w:p w14:paraId="2B2C6DE9" w14:textId="77777777" w:rsidR="00F31630" w:rsidRPr="00895ACF" w:rsidRDefault="00A52F02" w:rsidP="004D5F0B">
      <w:pPr>
        <w:pStyle w:val="Heading1"/>
        <w:numPr>
          <w:ilvl w:val="0"/>
          <w:numId w:val="18"/>
        </w:numPr>
        <w:tabs>
          <w:tab w:val="left" w:pos="0"/>
        </w:tabs>
        <w:spacing w:before="0" w:line="360" w:lineRule="auto"/>
        <w:ind w:left="0" w:firstLine="0"/>
        <w:jc w:val="center"/>
        <w:rPr>
          <w:rFonts w:ascii="Times New Roman" w:eastAsia="Times New Roman" w:hAnsi="Times New Roman" w:cs="Times New Roman"/>
          <w:color w:val="auto"/>
          <w:sz w:val="24"/>
          <w:szCs w:val="24"/>
          <w:lang w:eastAsia="bg-BG"/>
        </w:rPr>
      </w:pPr>
      <w:bookmarkStart w:id="16" w:name="_Toc511908830"/>
      <w:r w:rsidRPr="00895ACF">
        <w:rPr>
          <w:rFonts w:ascii="Times New Roman" w:eastAsia="Times New Roman" w:hAnsi="Times New Roman" w:cs="Times New Roman"/>
          <w:color w:val="auto"/>
          <w:sz w:val="24"/>
          <w:szCs w:val="24"/>
          <w:lang w:eastAsia="bg-BG"/>
        </w:rPr>
        <w:t>КРИТЕРИЙ ЗА ВЪЗЛАГАНЕ НА ПОРЪЧКАТА</w:t>
      </w:r>
      <w:bookmarkEnd w:id="16"/>
    </w:p>
    <w:p w14:paraId="62814594" w14:textId="5836323B" w:rsidR="00D73C83" w:rsidRPr="00D73C83" w:rsidRDefault="00D73C83" w:rsidP="007A11B2">
      <w:pPr>
        <w:tabs>
          <w:tab w:val="left" w:pos="1134"/>
        </w:tabs>
        <w:spacing w:after="0" w:line="360" w:lineRule="auto"/>
        <w:ind w:firstLine="709"/>
        <w:jc w:val="both"/>
        <w:rPr>
          <w:rFonts w:ascii="Times New Roman" w:hAnsi="Times New Roman"/>
          <w:sz w:val="24"/>
          <w:szCs w:val="24"/>
          <w:lang w:eastAsia="bg-BG"/>
        </w:rPr>
      </w:pPr>
      <w:r w:rsidRPr="00D73C83">
        <w:rPr>
          <w:rFonts w:ascii="Times New Roman" w:hAnsi="Times New Roman"/>
          <w:sz w:val="24"/>
          <w:szCs w:val="24"/>
          <w:lang w:eastAsia="bg-BG"/>
        </w:rPr>
        <w:t xml:space="preserve">Оценката на офертите се извършва по критерий за възлагане „най-ниска цена“. </w:t>
      </w:r>
    </w:p>
    <w:p w14:paraId="145738FA" w14:textId="77777777" w:rsidR="00D73C83" w:rsidRPr="00D73C83" w:rsidRDefault="00D73C83" w:rsidP="007A11B2">
      <w:pPr>
        <w:tabs>
          <w:tab w:val="left" w:pos="1134"/>
        </w:tabs>
        <w:spacing w:after="0" w:line="360" w:lineRule="auto"/>
        <w:ind w:firstLine="709"/>
        <w:jc w:val="both"/>
        <w:rPr>
          <w:rFonts w:ascii="Times New Roman" w:hAnsi="Times New Roman"/>
          <w:sz w:val="24"/>
          <w:szCs w:val="24"/>
          <w:lang w:eastAsia="bg-BG"/>
        </w:rPr>
      </w:pPr>
      <w:r w:rsidRPr="00D73C83">
        <w:rPr>
          <w:rFonts w:ascii="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71318C1C" w14:textId="44FF06B2" w:rsidR="00D73C83" w:rsidRPr="00D73C83" w:rsidRDefault="00D73C83" w:rsidP="007A11B2">
      <w:pPr>
        <w:tabs>
          <w:tab w:val="left" w:pos="1134"/>
        </w:tabs>
        <w:spacing w:after="0" w:line="360" w:lineRule="auto"/>
        <w:ind w:firstLine="709"/>
        <w:jc w:val="both"/>
        <w:rPr>
          <w:rFonts w:ascii="Times New Roman" w:hAnsi="Times New Roman"/>
          <w:sz w:val="24"/>
          <w:szCs w:val="24"/>
          <w:lang w:eastAsia="bg-BG"/>
        </w:rPr>
      </w:pPr>
      <w:r w:rsidRPr="00D73C83">
        <w:rPr>
          <w:rFonts w:ascii="Times New Roman" w:hAnsi="Times New Roman"/>
          <w:sz w:val="24"/>
          <w:szCs w:val="24"/>
          <w:lang w:eastAsia="bg-BG"/>
        </w:rPr>
        <w:t xml:space="preserve">Участникът, класиран от комисията на първо място, се предлага за изпълнител на обществената поръчка. </w:t>
      </w:r>
    </w:p>
    <w:p w14:paraId="14D8FE58" w14:textId="404227D6" w:rsidR="004B5373" w:rsidRDefault="00D73C83" w:rsidP="007A11B2">
      <w:pPr>
        <w:tabs>
          <w:tab w:val="left" w:pos="1134"/>
        </w:tabs>
        <w:spacing w:after="0" w:line="360" w:lineRule="auto"/>
        <w:ind w:firstLine="709"/>
        <w:jc w:val="both"/>
        <w:rPr>
          <w:rFonts w:ascii="Times New Roman" w:hAnsi="Times New Roman"/>
          <w:sz w:val="24"/>
          <w:szCs w:val="24"/>
          <w:lang w:eastAsia="bg-BG"/>
        </w:rPr>
      </w:pPr>
      <w:r w:rsidRPr="00D73C83">
        <w:rPr>
          <w:rFonts w:ascii="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Комисията провежда публично жребий за определяне на изпълнител между класираните на първо място оферти, когато критерият за възлагане е най-ниска цена и тази цена се предлага в две или повече оферти съгласно чл.</w:t>
      </w:r>
      <w:r w:rsidR="00553756">
        <w:rPr>
          <w:rFonts w:ascii="Times New Roman" w:hAnsi="Times New Roman"/>
          <w:sz w:val="24"/>
          <w:szCs w:val="24"/>
          <w:lang w:eastAsia="bg-BG"/>
        </w:rPr>
        <w:t> </w:t>
      </w:r>
      <w:r w:rsidRPr="00D73C83">
        <w:rPr>
          <w:rFonts w:ascii="Times New Roman" w:hAnsi="Times New Roman"/>
          <w:sz w:val="24"/>
          <w:szCs w:val="24"/>
          <w:lang w:eastAsia="bg-BG"/>
        </w:rPr>
        <w:t>58, ал. 3 от ППЗОП.</w:t>
      </w:r>
    </w:p>
    <w:p w14:paraId="661788BF" w14:textId="77777777" w:rsidR="007340BD" w:rsidRDefault="007340BD" w:rsidP="007A11B2">
      <w:pPr>
        <w:tabs>
          <w:tab w:val="left" w:pos="1134"/>
        </w:tabs>
        <w:spacing w:after="0" w:line="360" w:lineRule="auto"/>
        <w:ind w:firstLine="709"/>
        <w:jc w:val="both"/>
        <w:rPr>
          <w:rFonts w:ascii="Times New Roman" w:hAnsi="Times New Roman"/>
          <w:sz w:val="24"/>
          <w:szCs w:val="24"/>
          <w:lang w:eastAsia="bg-BG"/>
        </w:rPr>
      </w:pPr>
    </w:p>
    <w:p w14:paraId="5740E1F9" w14:textId="77777777" w:rsidR="00724161" w:rsidRPr="00B130FC" w:rsidRDefault="002A1ACD" w:rsidP="004D5F0B">
      <w:pPr>
        <w:pStyle w:val="Heading1"/>
        <w:numPr>
          <w:ilvl w:val="0"/>
          <w:numId w:val="18"/>
        </w:numPr>
        <w:spacing w:before="0" w:line="360" w:lineRule="auto"/>
        <w:ind w:left="0" w:firstLine="0"/>
        <w:jc w:val="center"/>
        <w:rPr>
          <w:rFonts w:ascii="Times New Roman" w:eastAsia="Times New Roman" w:hAnsi="Times New Roman"/>
          <w:color w:val="auto"/>
          <w:sz w:val="24"/>
          <w:szCs w:val="24"/>
          <w:lang w:eastAsia="bg-BG"/>
        </w:rPr>
      </w:pPr>
      <w:bookmarkStart w:id="17" w:name="_Toc511908831"/>
      <w:r w:rsidRPr="00B130FC">
        <w:rPr>
          <w:rFonts w:ascii="Times New Roman" w:eastAsia="Times New Roman" w:hAnsi="Times New Roman"/>
          <w:color w:val="auto"/>
          <w:sz w:val="24"/>
          <w:szCs w:val="24"/>
          <w:lang w:eastAsia="bg-BG"/>
        </w:rPr>
        <w:t xml:space="preserve">ОФЕРТА. УКАЗАНИЯ ЗА ПОДГОТОВКАТА </w:t>
      </w:r>
      <w:r w:rsidR="00090E4A" w:rsidRPr="00B130FC">
        <w:rPr>
          <w:rFonts w:ascii="Times New Roman" w:eastAsia="Times New Roman" w:hAnsi="Times New Roman"/>
          <w:color w:val="auto"/>
          <w:sz w:val="24"/>
          <w:szCs w:val="24"/>
          <w:lang w:eastAsia="bg-BG"/>
        </w:rPr>
        <w:t>Ѝ</w:t>
      </w:r>
      <w:bookmarkStart w:id="18" w:name="bookmark23"/>
      <w:bookmarkEnd w:id="17"/>
    </w:p>
    <w:p w14:paraId="6F29F24F" w14:textId="77777777" w:rsidR="00517935" w:rsidRPr="00B130FC" w:rsidRDefault="00093DB7" w:rsidP="007A11B2">
      <w:pPr>
        <w:pStyle w:val="BodyText"/>
        <w:numPr>
          <w:ilvl w:val="0"/>
          <w:numId w:val="8"/>
        </w:numPr>
        <w:tabs>
          <w:tab w:val="left" w:pos="993"/>
        </w:tabs>
        <w:spacing w:after="0" w:line="360" w:lineRule="auto"/>
        <w:ind w:firstLine="349"/>
        <w:jc w:val="both"/>
        <w:rPr>
          <w:rFonts w:ascii="Times New Roman" w:eastAsia="Times New Roman" w:hAnsi="Times New Roman"/>
          <w:b/>
          <w:snapToGrid w:val="0"/>
          <w:sz w:val="24"/>
          <w:szCs w:val="24"/>
        </w:rPr>
      </w:pPr>
      <w:r w:rsidRPr="00B130FC">
        <w:rPr>
          <w:rFonts w:ascii="Times New Roman" w:eastAsia="Times New Roman" w:hAnsi="Times New Roman"/>
          <w:b/>
          <w:snapToGrid w:val="0"/>
          <w:sz w:val="24"/>
          <w:szCs w:val="24"/>
        </w:rPr>
        <w:t>Общи изисквания при изготвяне и представяне на офертата</w:t>
      </w:r>
      <w:bookmarkEnd w:id="18"/>
      <w:r w:rsidRPr="00B130FC">
        <w:rPr>
          <w:rFonts w:ascii="Times New Roman" w:eastAsia="Times New Roman" w:hAnsi="Times New Roman"/>
          <w:b/>
          <w:snapToGrid w:val="0"/>
          <w:sz w:val="24"/>
          <w:szCs w:val="24"/>
        </w:rPr>
        <w:t>.</w:t>
      </w:r>
    </w:p>
    <w:p w14:paraId="3741AD45" w14:textId="77777777" w:rsidR="004719E0" w:rsidRPr="00B130FC" w:rsidRDefault="004719E0" w:rsidP="007A11B2">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B130FC">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B130FC">
        <w:rPr>
          <w:rStyle w:val="FootnoteReference"/>
          <w:rFonts w:eastAsia="Times New Roman"/>
          <w:snapToGrid w:val="0"/>
          <w:sz w:val="24"/>
          <w:szCs w:val="24"/>
        </w:rPr>
        <w:footnoteReference w:id="1"/>
      </w:r>
      <w:r w:rsidRPr="00B130FC">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6DA1118C" w14:textId="77777777" w:rsidR="00463172" w:rsidRPr="00B130FC" w:rsidRDefault="00463172" w:rsidP="007A11B2">
      <w:pPr>
        <w:spacing w:after="0" w:line="360" w:lineRule="auto"/>
        <w:ind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572B0DC3" w14:textId="77777777" w:rsidR="002B0014" w:rsidRPr="00B130FC" w:rsidRDefault="00D73C83" w:rsidP="007A11B2">
      <w:pPr>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D73C83">
        <w:rPr>
          <w:rFonts w:ascii="Times New Roman" w:eastAsia="Times New Roman" w:hAnsi="Times New Roman"/>
          <w:sz w:val="24"/>
          <w:szCs w:val="24"/>
          <w:lang w:eastAsia="bg-BG"/>
        </w:rPr>
        <w:t xml:space="preserve"> В случай че се подаде допълнение или промяна на офертата, тя трябва да отговаря на изискванията и условията за представяне на </w:t>
      </w:r>
      <w:r w:rsidRPr="00D73C83">
        <w:rPr>
          <w:rFonts w:ascii="Times New Roman" w:eastAsia="Times New Roman" w:hAnsi="Times New Roman"/>
          <w:sz w:val="24"/>
          <w:szCs w:val="24"/>
          <w:lang w:eastAsia="bg-BG"/>
        </w:rPr>
        <w:lastRenderedPageBreak/>
        <w:t>първоначалната оферта, като върху плика бъде отбелязано следното: „Допълнение/ промяна към вх. №...”.</w:t>
      </w:r>
    </w:p>
    <w:p w14:paraId="29BBCCE1" w14:textId="77777777" w:rsidR="0029642E" w:rsidRPr="00B130FC" w:rsidRDefault="00305497" w:rsidP="007A11B2">
      <w:pPr>
        <w:spacing w:after="0" w:line="360" w:lineRule="auto"/>
        <w:ind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Всеки участник в процедурата има прав</w:t>
      </w:r>
      <w:r w:rsidR="00494479" w:rsidRPr="00B130FC">
        <w:rPr>
          <w:rFonts w:ascii="Times New Roman" w:eastAsia="Times New Roman" w:hAnsi="Times New Roman"/>
          <w:snapToGrid w:val="0"/>
          <w:sz w:val="24"/>
          <w:szCs w:val="24"/>
        </w:rPr>
        <w:t>о да представи само една оферта</w:t>
      </w:r>
      <w:r w:rsidR="0029642E" w:rsidRPr="00B130FC">
        <w:rPr>
          <w:rFonts w:ascii="Times New Roman" w:eastAsia="Times New Roman" w:hAnsi="Times New Roman"/>
          <w:snapToGrid w:val="0"/>
          <w:sz w:val="24"/>
          <w:szCs w:val="24"/>
        </w:rPr>
        <w:t>.</w:t>
      </w:r>
    </w:p>
    <w:p w14:paraId="24AFA1D1" w14:textId="77777777" w:rsidR="002B0014" w:rsidRPr="00B130FC" w:rsidRDefault="00A45A2E" w:rsidP="004D5F0B">
      <w:pPr>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Офертата следва да включва пълния обем на </w:t>
      </w:r>
      <w:r w:rsidR="00DB2388" w:rsidRPr="00B130FC">
        <w:rPr>
          <w:rFonts w:ascii="Times New Roman" w:eastAsia="Times New Roman" w:hAnsi="Times New Roman"/>
          <w:sz w:val="24"/>
          <w:szCs w:val="24"/>
          <w:lang w:eastAsia="bg-BG"/>
        </w:rPr>
        <w:t>поръчката</w:t>
      </w:r>
      <w:r w:rsidRPr="00B130FC">
        <w:rPr>
          <w:rFonts w:ascii="Times New Roman" w:eastAsia="Times New Roman" w:hAnsi="Times New Roman"/>
          <w:sz w:val="24"/>
          <w:szCs w:val="24"/>
          <w:lang w:eastAsia="bg-BG"/>
        </w:rPr>
        <w:t>. Участникът няма право да представя варианти на офертата.</w:t>
      </w:r>
      <w:r w:rsidR="002B0014" w:rsidRPr="00B130FC">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r w:rsidR="00D73C83">
        <w:rPr>
          <w:rFonts w:ascii="Times New Roman" w:eastAsia="Times New Roman" w:hAnsi="Times New Roman"/>
          <w:snapToGrid w:val="0"/>
          <w:sz w:val="24"/>
          <w:szCs w:val="24"/>
        </w:rPr>
        <w:t xml:space="preserve"> </w:t>
      </w:r>
      <w:r w:rsidR="00D73C83" w:rsidRPr="00D73C83">
        <w:rPr>
          <w:rFonts w:ascii="Times New Roman" w:eastAsia="Times New Roman" w:hAnsi="Times New Roman"/>
          <w:snapToGrid w:val="0"/>
          <w:sz w:val="24"/>
          <w:szCs w:val="24"/>
        </w:rPr>
        <w:t xml:space="preserve">Не се допуска участие по </w:t>
      </w:r>
      <w:r w:rsidR="00D73C83">
        <w:rPr>
          <w:rFonts w:ascii="Times New Roman" w:eastAsia="Times New Roman" w:hAnsi="Times New Roman"/>
          <w:snapToGrid w:val="0"/>
          <w:sz w:val="24"/>
          <w:szCs w:val="24"/>
        </w:rPr>
        <w:t xml:space="preserve">доставка на </w:t>
      </w:r>
      <w:r w:rsidR="00D73C83" w:rsidRPr="00D73C83">
        <w:rPr>
          <w:rFonts w:ascii="Times New Roman" w:eastAsia="Times New Roman" w:hAnsi="Times New Roman"/>
          <w:snapToGrid w:val="0"/>
          <w:sz w:val="24"/>
          <w:szCs w:val="24"/>
        </w:rPr>
        <w:t xml:space="preserve">отделни </w:t>
      </w:r>
      <w:r w:rsidR="00791C73">
        <w:rPr>
          <w:rFonts w:ascii="Times New Roman" w:eastAsia="Times New Roman" w:hAnsi="Times New Roman"/>
          <w:snapToGrid w:val="0"/>
          <w:sz w:val="24"/>
          <w:szCs w:val="24"/>
        </w:rPr>
        <w:t>артикули</w:t>
      </w:r>
      <w:r w:rsidR="00D73C83" w:rsidRPr="00D73C83">
        <w:rPr>
          <w:rFonts w:ascii="Times New Roman" w:eastAsia="Times New Roman" w:hAnsi="Times New Roman"/>
          <w:snapToGrid w:val="0"/>
          <w:sz w:val="24"/>
          <w:szCs w:val="24"/>
        </w:rPr>
        <w:t>, включени в предмета на поръчката.</w:t>
      </w:r>
    </w:p>
    <w:p w14:paraId="00DF8CBF" w14:textId="77777777" w:rsidR="00F31630" w:rsidRPr="00B130FC" w:rsidRDefault="005F4DC8" w:rsidP="007A11B2">
      <w:pPr>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Срокът за валидност на офертите е </w:t>
      </w:r>
      <w:r w:rsidR="00614DE4" w:rsidRPr="00B130FC">
        <w:rPr>
          <w:rFonts w:ascii="Times New Roman" w:eastAsia="Times New Roman" w:hAnsi="Times New Roman"/>
          <w:sz w:val="24"/>
          <w:szCs w:val="24"/>
          <w:lang w:eastAsia="bg-BG"/>
        </w:rPr>
        <w:t>3 месеца</w:t>
      </w:r>
      <w:r w:rsidRPr="00B130FC">
        <w:rPr>
          <w:rFonts w:ascii="Times New Roman" w:eastAsia="Times New Roman" w:hAnsi="Times New Roman"/>
          <w:sz w:val="24"/>
          <w:szCs w:val="24"/>
          <w:lang w:eastAsia="bg-BG"/>
        </w:rPr>
        <w:t xml:space="preserve">, </w:t>
      </w:r>
      <w:r w:rsidR="00B2529C" w:rsidRPr="00B130FC">
        <w:rPr>
          <w:rFonts w:ascii="Times New Roman" w:eastAsia="Times New Roman" w:hAnsi="Times New Roman"/>
          <w:sz w:val="24"/>
          <w:szCs w:val="24"/>
          <w:lang w:eastAsia="bg-BG"/>
        </w:rPr>
        <w:t xml:space="preserve">считано </w:t>
      </w:r>
      <w:r w:rsidRPr="00B130FC">
        <w:rPr>
          <w:rFonts w:ascii="Times New Roman" w:eastAsia="Times New Roman" w:hAnsi="Times New Roman"/>
          <w:sz w:val="24"/>
          <w:szCs w:val="24"/>
          <w:lang w:eastAsia="bg-BG"/>
        </w:rPr>
        <w:t xml:space="preserve">от датата </w:t>
      </w:r>
      <w:r w:rsidR="008B61B3" w:rsidRPr="008B61B3">
        <w:rPr>
          <w:rFonts w:ascii="Times New Roman" w:eastAsia="Times New Roman" w:hAnsi="Times New Roman"/>
          <w:sz w:val="24"/>
          <w:szCs w:val="24"/>
          <w:lang w:eastAsia="bg-BG"/>
        </w:rPr>
        <w:t>от датата, която е посочена за дата на получаване на офертата</w:t>
      </w:r>
      <w:r w:rsidR="008B61B3">
        <w:rPr>
          <w:rFonts w:ascii="Times New Roman" w:eastAsia="Times New Roman" w:hAnsi="Times New Roman"/>
          <w:sz w:val="24"/>
          <w:szCs w:val="24"/>
          <w:lang w:eastAsia="bg-BG"/>
        </w:rPr>
        <w:t>.</w:t>
      </w:r>
    </w:p>
    <w:p w14:paraId="1B27293F" w14:textId="77777777" w:rsidR="006A018C" w:rsidRPr="00B130FC" w:rsidRDefault="005F4DC8" w:rsidP="007A11B2">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Документите</w:t>
      </w:r>
      <w:r w:rsidR="006A018C" w:rsidRPr="00B130FC">
        <w:rPr>
          <w:rFonts w:ascii="Times New Roman" w:eastAsia="Times New Roman" w:hAnsi="Times New Roman"/>
          <w:sz w:val="24"/>
          <w:szCs w:val="24"/>
          <w:lang w:eastAsia="bg-BG"/>
        </w:rPr>
        <w:t>,</w:t>
      </w:r>
      <w:r w:rsidRPr="00B130FC">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B130FC">
        <w:rPr>
          <w:rFonts w:ascii="Times New Roman" w:eastAsia="Times New Roman" w:hAnsi="Times New Roman"/>
          <w:sz w:val="24"/>
          <w:szCs w:val="24"/>
          <w:lang w:eastAsia="bg-BG"/>
        </w:rPr>
        <w:t>участника</w:t>
      </w:r>
      <w:r w:rsidRPr="00B130FC">
        <w:rPr>
          <w:rFonts w:ascii="Times New Roman" w:eastAsia="Times New Roman" w:hAnsi="Times New Roman"/>
          <w:sz w:val="24"/>
          <w:szCs w:val="24"/>
          <w:lang w:eastAsia="bg-BG"/>
        </w:rPr>
        <w:t xml:space="preserve"> </w:t>
      </w:r>
      <w:r w:rsidR="002A1ACD" w:rsidRPr="00B130FC">
        <w:rPr>
          <w:rFonts w:ascii="Times New Roman" w:eastAsia="Times New Roman" w:hAnsi="Times New Roman"/>
          <w:sz w:val="24"/>
          <w:szCs w:val="24"/>
          <w:lang w:eastAsia="bg-BG"/>
        </w:rPr>
        <w:t>или от упълномощен от него представител, лично</w:t>
      </w:r>
      <w:r w:rsidR="008B61B3">
        <w:rPr>
          <w:rFonts w:ascii="Times New Roman" w:eastAsia="Times New Roman" w:hAnsi="Times New Roman"/>
          <w:sz w:val="24"/>
          <w:szCs w:val="24"/>
          <w:lang w:eastAsia="bg-BG"/>
        </w:rPr>
        <w:t xml:space="preserve"> на гише № 43</w:t>
      </w:r>
      <w:r w:rsidR="002B0014" w:rsidRPr="00B130FC">
        <w:rPr>
          <w:rFonts w:ascii="Times New Roman" w:eastAsia="Times New Roman" w:hAnsi="Times New Roman"/>
          <w:sz w:val="24"/>
          <w:szCs w:val="24"/>
          <w:lang w:eastAsia="bg-BG"/>
        </w:rPr>
        <w:t xml:space="preserve"> в Паричния салон на БНБ</w:t>
      </w:r>
      <w:r w:rsidR="002A1ACD" w:rsidRPr="00B130FC">
        <w:rPr>
          <w:rFonts w:ascii="Times New Roman" w:eastAsia="Times New Roman" w:hAnsi="Times New Roman"/>
          <w:sz w:val="24"/>
          <w:szCs w:val="24"/>
          <w:lang w:eastAsia="bg-BG"/>
        </w:rPr>
        <w:t xml:space="preserve"> или </w:t>
      </w:r>
      <w:r w:rsidR="0063029C" w:rsidRPr="00B130FC">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B130FC">
        <w:rPr>
          <w:rFonts w:ascii="Times New Roman" w:eastAsia="Times New Roman" w:hAnsi="Times New Roman"/>
          <w:sz w:val="24"/>
          <w:szCs w:val="24"/>
          <w:lang w:eastAsia="bg-BG"/>
        </w:rPr>
        <w:t>възложителя</w:t>
      </w:r>
      <w:r w:rsidR="00035A7B" w:rsidRPr="00B130FC">
        <w:rPr>
          <w:rFonts w:ascii="Times New Roman" w:eastAsia="Times New Roman" w:hAnsi="Times New Roman"/>
          <w:sz w:val="24"/>
          <w:szCs w:val="24"/>
          <w:lang w:eastAsia="bg-BG"/>
        </w:rPr>
        <w:t>, както следва: гр. София, пл. „Княз Александър I“ №</w:t>
      </w:r>
      <w:r w:rsidR="006A018C" w:rsidRPr="00B130FC">
        <w:rPr>
          <w:rFonts w:ascii="Times New Roman" w:eastAsia="Times New Roman" w:hAnsi="Times New Roman"/>
          <w:sz w:val="24"/>
          <w:szCs w:val="24"/>
          <w:lang w:eastAsia="bg-BG"/>
        </w:rPr>
        <w:t xml:space="preserve"> </w:t>
      </w:r>
      <w:r w:rsidR="00035A7B" w:rsidRPr="00B130FC">
        <w:rPr>
          <w:rFonts w:ascii="Times New Roman" w:eastAsia="Times New Roman" w:hAnsi="Times New Roman"/>
          <w:sz w:val="24"/>
          <w:szCs w:val="24"/>
          <w:lang w:eastAsia="bg-BG"/>
        </w:rPr>
        <w:t>1, Българска народна банка</w:t>
      </w:r>
      <w:r w:rsidR="0063029C" w:rsidRPr="00B130FC">
        <w:rPr>
          <w:rFonts w:ascii="Times New Roman" w:eastAsia="Times New Roman" w:hAnsi="Times New Roman"/>
          <w:sz w:val="24"/>
          <w:szCs w:val="24"/>
          <w:lang w:eastAsia="bg-BG"/>
        </w:rPr>
        <w:t>.</w:t>
      </w:r>
      <w:r w:rsidR="002A1ACD" w:rsidRPr="00B130FC">
        <w:rPr>
          <w:rFonts w:ascii="Times New Roman" w:eastAsia="Times New Roman" w:hAnsi="Times New Roman"/>
          <w:sz w:val="24"/>
          <w:szCs w:val="24"/>
          <w:lang w:eastAsia="bg-BG"/>
        </w:rPr>
        <w:t xml:space="preserve"> </w:t>
      </w:r>
      <w:r w:rsidR="0063029C" w:rsidRPr="00B130FC">
        <w:rPr>
          <w:rFonts w:ascii="Times New Roman" w:eastAsia="Times New Roman" w:hAnsi="Times New Roman"/>
          <w:sz w:val="24"/>
          <w:szCs w:val="24"/>
          <w:lang w:eastAsia="bg-BG"/>
        </w:rPr>
        <w:t xml:space="preserve">Документите се представят в </w:t>
      </w:r>
      <w:r w:rsidR="00CB0182" w:rsidRPr="00B130FC">
        <w:rPr>
          <w:rFonts w:ascii="Times New Roman" w:eastAsia="Times New Roman" w:hAnsi="Times New Roman"/>
          <w:sz w:val="24"/>
          <w:szCs w:val="24"/>
          <w:lang w:eastAsia="bg-BG"/>
        </w:rPr>
        <w:t>запечатана</w:t>
      </w:r>
      <w:r w:rsidR="0063029C" w:rsidRPr="00B130FC">
        <w:rPr>
          <w:rFonts w:ascii="Times New Roman" w:eastAsia="Times New Roman" w:hAnsi="Times New Roman"/>
          <w:sz w:val="24"/>
          <w:szCs w:val="24"/>
          <w:lang w:eastAsia="bg-BG"/>
        </w:rPr>
        <w:t xml:space="preserve"> непрозрачна опаковка, върху ко</w:t>
      </w:r>
      <w:r w:rsidR="00E823D7" w:rsidRPr="00B130FC">
        <w:rPr>
          <w:rFonts w:ascii="Times New Roman" w:eastAsia="Times New Roman" w:hAnsi="Times New Roman"/>
          <w:sz w:val="24"/>
          <w:szCs w:val="24"/>
          <w:lang w:eastAsia="bg-BG"/>
        </w:rPr>
        <w:t>ято се посочват:</w:t>
      </w:r>
    </w:p>
    <w:p w14:paraId="48660FA8" w14:textId="77777777" w:rsidR="006A018C" w:rsidRPr="00B130FC" w:rsidRDefault="002A1ACD" w:rsidP="007A11B2">
      <w:pPr>
        <w:pStyle w:val="ListParagraph"/>
        <w:numPr>
          <w:ilvl w:val="0"/>
          <w:numId w:val="2"/>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наименованието на участника, </w:t>
      </w:r>
      <w:r w:rsidR="0063029C" w:rsidRPr="00B130FC">
        <w:rPr>
          <w:rFonts w:ascii="Times New Roman" w:eastAsia="Times New Roman" w:hAnsi="Times New Roman"/>
          <w:sz w:val="24"/>
          <w:szCs w:val="24"/>
          <w:lang w:eastAsia="bg-BG"/>
        </w:rPr>
        <w:t>включително участниците в об</w:t>
      </w:r>
      <w:r w:rsidR="00E823D7" w:rsidRPr="00B130FC">
        <w:rPr>
          <w:rFonts w:ascii="Times New Roman" w:eastAsia="Times New Roman" w:hAnsi="Times New Roman"/>
          <w:sz w:val="24"/>
          <w:szCs w:val="24"/>
          <w:lang w:eastAsia="bg-BG"/>
        </w:rPr>
        <w:t>единението, когато е приложимо;</w:t>
      </w:r>
    </w:p>
    <w:p w14:paraId="0E738719" w14:textId="77777777" w:rsidR="006A018C" w:rsidRPr="00B130FC" w:rsidRDefault="002A1ACD" w:rsidP="007A11B2">
      <w:pPr>
        <w:pStyle w:val="ListParagraph"/>
        <w:numPr>
          <w:ilvl w:val="0"/>
          <w:numId w:val="2"/>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адрес за кореспонденция, телефон и по въз</w:t>
      </w:r>
      <w:r w:rsidR="006A018C" w:rsidRPr="00B130FC">
        <w:rPr>
          <w:rFonts w:ascii="Times New Roman" w:eastAsia="Times New Roman" w:hAnsi="Times New Roman"/>
          <w:sz w:val="24"/>
          <w:szCs w:val="24"/>
          <w:lang w:eastAsia="bg-BG"/>
        </w:rPr>
        <w:t>можност факс и електронен адрес;</w:t>
      </w:r>
    </w:p>
    <w:p w14:paraId="01128AD3" w14:textId="77777777" w:rsidR="004B697B" w:rsidRPr="00B130FC" w:rsidRDefault="002A1ACD" w:rsidP="007A11B2">
      <w:pPr>
        <w:pStyle w:val="ListParagraph"/>
        <w:numPr>
          <w:ilvl w:val="0"/>
          <w:numId w:val="2"/>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наименованието на обществената поръчка</w:t>
      </w:r>
      <w:r w:rsidR="006A018C" w:rsidRPr="00B130FC">
        <w:rPr>
          <w:rFonts w:ascii="Times New Roman" w:eastAsia="Times New Roman" w:hAnsi="Times New Roman"/>
          <w:sz w:val="24"/>
          <w:szCs w:val="24"/>
          <w:lang w:eastAsia="bg-BG"/>
        </w:rPr>
        <w:t>, за която се</w:t>
      </w:r>
      <w:r w:rsidR="00C23B04" w:rsidRPr="00B130FC">
        <w:rPr>
          <w:rFonts w:ascii="Times New Roman" w:eastAsia="Times New Roman" w:hAnsi="Times New Roman"/>
          <w:sz w:val="24"/>
          <w:szCs w:val="24"/>
          <w:lang w:eastAsia="bg-BG"/>
        </w:rPr>
        <w:t xml:space="preserve"> </w:t>
      </w:r>
      <w:r w:rsidR="0063029C" w:rsidRPr="00B130FC">
        <w:rPr>
          <w:rFonts w:ascii="Times New Roman" w:eastAsia="Times New Roman" w:hAnsi="Times New Roman"/>
          <w:sz w:val="24"/>
          <w:szCs w:val="24"/>
          <w:lang w:eastAsia="bg-BG"/>
        </w:rPr>
        <w:t>подават документите</w:t>
      </w:r>
      <w:r w:rsidR="00B82593" w:rsidRPr="00B130FC">
        <w:rPr>
          <w:rFonts w:ascii="Times New Roman" w:eastAsia="Times New Roman" w:hAnsi="Times New Roman"/>
          <w:sz w:val="24"/>
          <w:szCs w:val="24"/>
          <w:lang w:eastAsia="bg-BG"/>
        </w:rPr>
        <w:t>.</w:t>
      </w:r>
    </w:p>
    <w:p w14:paraId="3F6471BB" w14:textId="77777777" w:rsidR="002B0014" w:rsidRPr="00B130FC" w:rsidRDefault="002B0014" w:rsidP="007A11B2">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B130FC">
        <w:rPr>
          <w:rFonts w:ascii="Times New Roman" w:eastAsia="Times New Roman" w:hAnsi="Times New Roman"/>
          <w:sz w:val="24"/>
          <w:szCs w:val="24"/>
          <w:lang w:eastAsia="bg-BG"/>
        </w:rPr>
        <w:t xml:space="preserve"> адрес</w:t>
      </w:r>
      <w:r w:rsidRPr="00B130FC">
        <w:rPr>
          <w:rFonts w:ascii="Times New Roman" w:eastAsia="Times New Roman" w:hAnsi="Times New Roman"/>
          <w:sz w:val="24"/>
          <w:szCs w:val="24"/>
          <w:lang w:eastAsia="bg-BG"/>
        </w:rPr>
        <w:t xml:space="preserve"> преди изтичане на срока за подаване на офертите.</w:t>
      </w:r>
    </w:p>
    <w:p w14:paraId="0B6BEBCE" w14:textId="77777777" w:rsidR="0063029C" w:rsidRPr="00673C52" w:rsidRDefault="0063029C" w:rsidP="007A11B2">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Съдържанието на опаковката </w:t>
      </w:r>
      <w:r w:rsidR="00CF1EB2" w:rsidRPr="00B130FC">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B130FC">
        <w:rPr>
          <w:rFonts w:ascii="Times New Roman" w:eastAsia="Times New Roman" w:hAnsi="Times New Roman"/>
          <w:sz w:val="24"/>
          <w:szCs w:val="24"/>
          <w:lang w:eastAsia="bg-BG"/>
        </w:rPr>
        <w:t xml:space="preserve">в </w:t>
      </w:r>
      <w:r w:rsidRPr="00673C52">
        <w:rPr>
          <w:rFonts w:ascii="Times New Roman" w:eastAsia="Times New Roman" w:hAnsi="Times New Roman"/>
          <w:sz w:val="24"/>
          <w:szCs w:val="24"/>
          <w:lang w:eastAsia="bg-BG"/>
        </w:rPr>
        <w:t>т. 2</w:t>
      </w:r>
      <w:r w:rsidR="00F00658" w:rsidRPr="00673C52">
        <w:rPr>
          <w:rFonts w:ascii="Times New Roman" w:eastAsia="Times New Roman" w:hAnsi="Times New Roman"/>
          <w:sz w:val="24"/>
          <w:szCs w:val="24"/>
          <w:lang w:eastAsia="bg-BG"/>
        </w:rPr>
        <w:t xml:space="preserve"> „Съдържание на </w:t>
      </w:r>
      <w:r w:rsidR="005E6020" w:rsidRPr="00673C52">
        <w:rPr>
          <w:rFonts w:ascii="Times New Roman" w:eastAsia="Times New Roman" w:hAnsi="Times New Roman"/>
          <w:sz w:val="24"/>
          <w:szCs w:val="24"/>
          <w:lang w:eastAsia="bg-BG"/>
        </w:rPr>
        <w:t>опаковката</w:t>
      </w:r>
      <w:r w:rsidR="00F00658" w:rsidRPr="00673C52">
        <w:rPr>
          <w:rFonts w:ascii="Times New Roman" w:eastAsia="Times New Roman" w:hAnsi="Times New Roman"/>
          <w:sz w:val="24"/>
          <w:szCs w:val="24"/>
          <w:lang w:eastAsia="bg-BG"/>
        </w:rPr>
        <w:t>“</w:t>
      </w:r>
      <w:r w:rsidRPr="00673C52">
        <w:rPr>
          <w:rFonts w:ascii="Times New Roman" w:eastAsia="Times New Roman" w:hAnsi="Times New Roman"/>
          <w:sz w:val="24"/>
          <w:szCs w:val="24"/>
          <w:lang w:eastAsia="bg-BG"/>
        </w:rPr>
        <w:t>.</w:t>
      </w:r>
    </w:p>
    <w:p w14:paraId="4641E6BF" w14:textId="77777777" w:rsidR="006A018C" w:rsidRPr="00673C52" w:rsidRDefault="006A018C" w:rsidP="007A11B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Възложителят води регистър на получените оферти. </w:t>
      </w:r>
      <w:r w:rsidR="002A1ACD" w:rsidRPr="00673C52">
        <w:rPr>
          <w:rFonts w:ascii="Times New Roman" w:eastAsia="Times New Roman" w:hAnsi="Times New Roman"/>
          <w:snapToGrid w:val="0"/>
          <w:sz w:val="24"/>
          <w:szCs w:val="24"/>
        </w:rPr>
        <w:t xml:space="preserve">При </w:t>
      </w:r>
      <w:r w:rsidR="0063029C" w:rsidRPr="00673C52">
        <w:rPr>
          <w:rFonts w:ascii="Times New Roman" w:eastAsia="Times New Roman" w:hAnsi="Times New Roman"/>
          <w:snapToGrid w:val="0"/>
          <w:sz w:val="24"/>
          <w:szCs w:val="24"/>
        </w:rPr>
        <w:t xml:space="preserve">получаване </w:t>
      </w:r>
      <w:r w:rsidRPr="00673C52">
        <w:rPr>
          <w:rFonts w:ascii="Times New Roman" w:eastAsia="Times New Roman" w:hAnsi="Times New Roman"/>
          <w:snapToGrid w:val="0"/>
          <w:sz w:val="24"/>
          <w:szCs w:val="24"/>
        </w:rPr>
        <w:t>на оферта</w:t>
      </w:r>
      <w:r w:rsidR="002A1ACD" w:rsidRPr="00673C52">
        <w:rPr>
          <w:rFonts w:ascii="Times New Roman" w:eastAsia="Times New Roman" w:hAnsi="Times New Roman"/>
          <w:snapToGrid w:val="0"/>
          <w:sz w:val="24"/>
          <w:szCs w:val="24"/>
        </w:rPr>
        <w:t xml:space="preserve"> </w:t>
      </w:r>
      <w:r w:rsidRPr="00673C52">
        <w:rPr>
          <w:rFonts w:ascii="Times New Roman" w:eastAsia="Times New Roman" w:hAnsi="Times New Roman"/>
          <w:snapToGrid w:val="0"/>
          <w:sz w:val="24"/>
          <w:szCs w:val="24"/>
        </w:rPr>
        <w:t xml:space="preserve">от страна на Възложителя, </w:t>
      </w:r>
      <w:r w:rsidR="002A1ACD" w:rsidRPr="00673C52">
        <w:rPr>
          <w:rFonts w:ascii="Times New Roman" w:eastAsia="Times New Roman" w:hAnsi="Times New Roman"/>
          <w:snapToGrid w:val="0"/>
          <w:sz w:val="24"/>
          <w:szCs w:val="24"/>
        </w:rPr>
        <w:t xml:space="preserve">върху </w:t>
      </w:r>
      <w:r w:rsidR="0063029C" w:rsidRPr="00673C52">
        <w:rPr>
          <w:rFonts w:ascii="Times New Roman" w:eastAsia="Times New Roman" w:hAnsi="Times New Roman"/>
          <w:snapToGrid w:val="0"/>
          <w:sz w:val="24"/>
          <w:szCs w:val="24"/>
        </w:rPr>
        <w:t xml:space="preserve">опаковката </w:t>
      </w:r>
      <w:r w:rsidR="002A1ACD" w:rsidRPr="00673C52">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673C52">
        <w:rPr>
          <w:rFonts w:ascii="Times New Roman" w:eastAsia="Times New Roman" w:hAnsi="Times New Roman"/>
          <w:snapToGrid w:val="0"/>
          <w:sz w:val="24"/>
          <w:szCs w:val="24"/>
        </w:rPr>
        <w:t xml:space="preserve"> </w:t>
      </w:r>
    </w:p>
    <w:p w14:paraId="693E0DF8" w14:textId="77777777" w:rsidR="002A1ACD" w:rsidRPr="00B130FC" w:rsidRDefault="006A018C" w:rsidP="007A11B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Офертите се подават в срока</w:t>
      </w:r>
      <w:r w:rsidRPr="00B130FC">
        <w:rPr>
          <w:rFonts w:ascii="Times New Roman" w:eastAsia="Times New Roman" w:hAnsi="Times New Roman"/>
          <w:snapToGrid w:val="0"/>
          <w:sz w:val="24"/>
          <w:szCs w:val="24"/>
        </w:rPr>
        <w:t>, посочен в обявлението за обществена поръчка. Не се приемат оферти, които са представени след изтичане на крайния срок</w:t>
      </w:r>
      <w:r w:rsidR="002B0014" w:rsidRPr="00B130FC">
        <w:rPr>
          <w:rFonts w:ascii="Times New Roman" w:eastAsia="Times New Roman" w:hAnsi="Times New Roman"/>
          <w:snapToGrid w:val="0"/>
          <w:sz w:val="24"/>
          <w:szCs w:val="24"/>
        </w:rPr>
        <w:t xml:space="preserve"> за получаване</w:t>
      </w:r>
      <w:r w:rsidRPr="00B130FC">
        <w:rPr>
          <w:rFonts w:ascii="Times New Roman" w:eastAsia="Times New Roman" w:hAnsi="Times New Roman"/>
          <w:snapToGrid w:val="0"/>
          <w:sz w:val="24"/>
          <w:szCs w:val="24"/>
        </w:rPr>
        <w:t xml:space="preserve"> или са в </w:t>
      </w:r>
      <w:proofErr w:type="spellStart"/>
      <w:r w:rsidRPr="00B130FC">
        <w:rPr>
          <w:rFonts w:ascii="Times New Roman" w:eastAsia="Times New Roman" w:hAnsi="Times New Roman"/>
          <w:snapToGrid w:val="0"/>
          <w:sz w:val="24"/>
          <w:szCs w:val="24"/>
        </w:rPr>
        <w:t>незапечатана</w:t>
      </w:r>
      <w:proofErr w:type="spellEnd"/>
      <w:r w:rsidRPr="00B130FC">
        <w:rPr>
          <w:rFonts w:ascii="Times New Roman" w:eastAsia="Times New Roman" w:hAnsi="Times New Roman"/>
          <w:snapToGrid w:val="0"/>
          <w:sz w:val="24"/>
          <w:szCs w:val="24"/>
        </w:rPr>
        <w:t xml:space="preserve"> опаковка или в опаковка с нарушена цялост.</w:t>
      </w:r>
      <w:r w:rsidR="001363EF" w:rsidRPr="00B130FC">
        <w:rPr>
          <w:rFonts w:ascii="Times New Roman" w:eastAsia="Times New Roman" w:hAnsi="Times New Roman"/>
          <w:snapToGrid w:val="0"/>
          <w:sz w:val="24"/>
          <w:szCs w:val="24"/>
        </w:rPr>
        <w:t xml:space="preserve"> Тези обстоятелства се отразяват във входящия регистър.</w:t>
      </w:r>
    </w:p>
    <w:p w14:paraId="0CAAC21B" w14:textId="77777777" w:rsidR="00C750DA" w:rsidRDefault="00C750DA" w:rsidP="007A11B2">
      <w:pPr>
        <w:spacing w:after="0" w:line="360" w:lineRule="auto"/>
        <w:ind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B130FC">
        <w:rPr>
          <w:rFonts w:ascii="Times New Roman" w:eastAsia="Times New Roman" w:hAnsi="Times New Roman"/>
          <w:snapToGrid w:val="0"/>
          <w:sz w:val="24"/>
          <w:szCs w:val="24"/>
        </w:rPr>
        <w:t>О</w:t>
      </w:r>
      <w:r w:rsidRPr="00B130FC">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B130FC">
        <w:rPr>
          <w:rFonts w:ascii="Times New Roman" w:eastAsia="Times New Roman" w:hAnsi="Times New Roman"/>
          <w:snapToGrid w:val="0"/>
          <w:sz w:val="24"/>
          <w:szCs w:val="24"/>
        </w:rPr>
        <w:t>В този случай н</w:t>
      </w:r>
      <w:r w:rsidRPr="00B130FC">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0DE54593" w14:textId="77777777" w:rsidR="00093DB7" w:rsidRPr="00B130FC" w:rsidRDefault="00093DB7" w:rsidP="007A11B2">
      <w:pPr>
        <w:pStyle w:val="BodyText"/>
        <w:numPr>
          <w:ilvl w:val="0"/>
          <w:numId w:val="8"/>
        </w:numPr>
        <w:tabs>
          <w:tab w:val="center" w:pos="993"/>
        </w:tabs>
        <w:spacing w:after="0" w:line="360" w:lineRule="auto"/>
        <w:ind w:firstLine="349"/>
        <w:jc w:val="both"/>
        <w:rPr>
          <w:rFonts w:ascii="Times New Roman" w:eastAsia="Times New Roman" w:hAnsi="Times New Roman"/>
          <w:snapToGrid w:val="0"/>
          <w:sz w:val="24"/>
          <w:szCs w:val="24"/>
        </w:rPr>
      </w:pPr>
      <w:r w:rsidRPr="00B130FC">
        <w:rPr>
          <w:rFonts w:ascii="Times New Roman" w:eastAsia="Times New Roman" w:hAnsi="Times New Roman"/>
          <w:b/>
          <w:snapToGrid w:val="0"/>
          <w:sz w:val="24"/>
          <w:szCs w:val="24"/>
        </w:rPr>
        <w:lastRenderedPageBreak/>
        <w:t xml:space="preserve">Съдържание на </w:t>
      </w:r>
      <w:r w:rsidR="00E327AD" w:rsidRPr="00B130FC">
        <w:rPr>
          <w:rFonts w:ascii="Times New Roman" w:eastAsia="Times New Roman" w:hAnsi="Times New Roman"/>
          <w:b/>
          <w:snapToGrid w:val="0"/>
          <w:sz w:val="24"/>
          <w:szCs w:val="24"/>
        </w:rPr>
        <w:t>опаковката</w:t>
      </w:r>
      <w:r w:rsidRPr="00B130FC">
        <w:rPr>
          <w:rFonts w:ascii="Times New Roman" w:eastAsia="Times New Roman" w:hAnsi="Times New Roman"/>
          <w:snapToGrid w:val="0"/>
          <w:sz w:val="24"/>
          <w:szCs w:val="24"/>
        </w:rPr>
        <w:t>.</w:t>
      </w:r>
    </w:p>
    <w:p w14:paraId="2FAAE1FC" w14:textId="77777777" w:rsidR="00713A27" w:rsidRPr="00673C52" w:rsidRDefault="00713A27" w:rsidP="007A11B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В представената от участника опаковка следва да се съдържат:</w:t>
      </w:r>
    </w:p>
    <w:p w14:paraId="49AC4242" w14:textId="77777777" w:rsidR="00791C73" w:rsidRPr="00791C73" w:rsidRDefault="00791C73" w:rsidP="007A11B2">
      <w:pPr>
        <w:pStyle w:val="ListParagraph"/>
        <w:numPr>
          <w:ilvl w:val="1"/>
          <w:numId w:val="8"/>
        </w:numPr>
        <w:tabs>
          <w:tab w:val="center" w:pos="1134"/>
        </w:tabs>
        <w:spacing w:after="0" w:line="360" w:lineRule="auto"/>
        <w:ind w:left="0" w:firstLine="709"/>
        <w:jc w:val="both"/>
        <w:rPr>
          <w:rFonts w:ascii="Times New Roman" w:eastAsia="Times New Roman" w:hAnsi="Times New Roman"/>
          <w:snapToGrid w:val="0"/>
          <w:sz w:val="24"/>
          <w:szCs w:val="24"/>
        </w:rPr>
      </w:pPr>
      <w:r w:rsidRPr="00791C73">
        <w:rPr>
          <w:rFonts w:ascii="Times New Roman" w:eastAsia="Times New Roman" w:hAnsi="Times New Roman"/>
          <w:sz w:val="24"/>
          <w:szCs w:val="24"/>
          <w:lang w:eastAsia="bg-BG"/>
        </w:rPr>
        <w:t>Опис на представените от участника документи – свободен текст.</w:t>
      </w:r>
    </w:p>
    <w:p w14:paraId="7076C347" w14:textId="45EE69D8" w:rsidR="00086FC7" w:rsidRPr="00CE5521" w:rsidRDefault="00CE5521" w:rsidP="007A11B2">
      <w:pPr>
        <w:pStyle w:val="ListParagraph"/>
        <w:numPr>
          <w:ilvl w:val="1"/>
          <w:numId w:val="8"/>
        </w:numPr>
        <w:tabs>
          <w:tab w:val="center" w:pos="1134"/>
        </w:tabs>
        <w:spacing w:after="0" w:line="360" w:lineRule="auto"/>
        <w:ind w:left="0"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Електронен</w:t>
      </w:r>
      <w:r w:rsidR="00713A27" w:rsidRPr="00673C52">
        <w:rPr>
          <w:rFonts w:ascii="Times New Roman" w:eastAsia="Times New Roman" w:hAnsi="Times New Roman"/>
          <w:sz w:val="24"/>
          <w:szCs w:val="24"/>
          <w:lang w:eastAsia="bg-BG"/>
        </w:rPr>
        <w:t xml:space="preserve"> </w:t>
      </w:r>
      <w:r w:rsidR="00F06760" w:rsidRPr="00673C52">
        <w:rPr>
          <w:rFonts w:ascii="Times New Roman" w:eastAsia="Times New Roman" w:hAnsi="Times New Roman"/>
          <w:snapToGrid w:val="0"/>
          <w:sz w:val="24"/>
          <w:szCs w:val="24"/>
        </w:rPr>
        <w:t>Единен европейски документ за обществени</w:t>
      </w:r>
      <w:r w:rsidR="00673C52" w:rsidRPr="00673C52">
        <w:rPr>
          <w:rFonts w:ascii="Times New Roman" w:eastAsia="Times New Roman" w:hAnsi="Times New Roman"/>
          <w:snapToGrid w:val="0"/>
          <w:sz w:val="24"/>
          <w:szCs w:val="24"/>
        </w:rPr>
        <w:t xml:space="preserve"> поръчки</w:t>
      </w:r>
      <w:r w:rsidR="007340BD">
        <w:rPr>
          <w:rFonts w:ascii="Times New Roman" w:eastAsia="Times New Roman" w:hAnsi="Times New Roman"/>
          <w:snapToGrid w:val="0"/>
          <w:sz w:val="24"/>
          <w:szCs w:val="24"/>
        </w:rPr>
        <w:t xml:space="preserve"> </w:t>
      </w:r>
      <w:r w:rsidR="00FA0CAD" w:rsidRPr="00593064">
        <w:rPr>
          <w:rFonts w:ascii="Times New Roman" w:eastAsia="Times New Roman" w:hAnsi="Times New Roman"/>
          <w:snapToGrid w:val="0"/>
          <w:sz w:val="24"/>
          <w:szCs w:val="24"/>
        </w:rPr>
        <w:t>(</w:t>
      </w:r>
      <w:proofErr w:type="spellStart"/>
      <w:r w:rsidR="00FA0CAD" w:rsidRPr="00593064">
        <w:rPr>
          <w:rFonts w:ascii="Times New Roman" w:eastAsia="Times New Roman" w:hAnsi="Times New Roman"/>
          <w:snapToGrid w:val="0"/>
          <w:sz w:val="24"/>
          <w:szCs w:val="24"/>
        </w:rPr>
        <w:t>еЕЕДОП</w:t>
      </w:r>
      <w:proofErr w:type="spellEnd"/>
      <w:r w:rsidR="007340BD">
        <w:rPr>
          <w:rFonts w:ascii="Times New Roman" w:eastAsia="Times New Roman" w:hAnsi="Times New Roman"/>
          <w:snapToGrid w:val="0"/>
          <w:sz w:val="24"/>
          <w:szCs w:val="24"/>
        </w:rPr>
        <w:t xml:space="preserve">, </w:t>
      </w:r>
      <w:r w:rsidR="00FA0CAD" w:rsidRPr="00593064">
        <w:rPr>
          <w:rFonts w:ascii="Times New Roman" w:eastAsia="Times New Roman" w:hAnsi="Times New Roman"/>
          <w:snapToGrid w:val="0"/>
          <w:sz w:val="24"/>
          <w:szCs w:val="24"/>
        </w:rPr>
        <w:t xml:space="preserve"> изготвен във електронен вид, цифрово подписан </w:t>
      </w:r>
      <w:r w:rsidR="00032C82">
        <w:rPr>
          <w:rFonts w:ascii="Times New Roman" w:eastAsia="Times New Roman" w:hAnsi="Times New Roman"/>
          <w:snapToGrid w:val="0"/>
          <w:sz w:val="24"/>
          <w:szCs w:val="24"/>
        </w:rPr>
        <w:t xml:space="preserve">с електронен подпис </w:t>
      </w:r>
      <w:r w:rsidR="00FA0CAD" w:rsidRPr="00593064">
        <w:rPr>
          <w:rFonts w:ascii="Times New Roman" w:eastAsia="Times New Roman" w:hAnsi="Times New Roman"/>
          <w:snapToGrid w:val="0"/>
          <w:sz w:val="24"/>
          <w:szCs w:val="24"/>
        </w:rPr>
        <w:t xml:space="preserve">и представен по един от описаните в раздел </w:t>
      </w:r>
      <w:r w:rsidR="00FA0CAD" w:rsidRPr="00593064">
        <w:rPr>
          <w:rFonts w:ascii="Times New Roman" w:eastAsia="Times New Roman" w:hAnsi="Times New Roman"/>
          <w:snapToGrid w:val="0"/>
          <w:sz w:val="24"/>
          <w:szCs w:val="24"/>
          <w:lang w:val="en-US"/>
        </w:rPr>
        <w:t>III</w:t>
      </w:r>
      <w:r w:rsidR="00FA0CAD" w:rsidRPr="00593064">
        <w:rPr>
          <w:rFonts w:ascii="Times New Roman" w:eastAsia="Times New Roman" w:hAnsi="Times New Roman"/>
          <w:snapToGrid w:val="0"/>
          <w:sz w:val="24"/>
          <w:szCs w:val="24"/>
        </w:rPr>
        <w:t>, б. „В“,</w:t>
      </w:r>
      <w:r w:rsidR="00FA0CAD">
        <w:rPr>
          <w:rFonts w:ascii="Times New Roman" w:eastAsia="Times New Roman" w:hAnsi="Times New Roman"/>
          <w:snapToGrid w:val="0"/>
          <w:sz w:val="24"/>
          <w:szCs w:val="24"/>
        </w:rPr>
        <w:t xml:space="preserve"> </w:t>
      </w:r>
      <w:r w:rsidR="00FA0CAD" w:rsidRPr="00593064">
        <w:rPr>
          <w:rFonts w:ascii="Times New Roman" w:eastAsia="Times New Roman" w:hAnsi="Times New Roman"/>
          <w:snapToGrid w:val="0"/>
          <w:sz w:val="24"/>
          <w:szCs w:val="24"/>
        </w:rPr>
        <w:t>т. </w:t>
      </w:r>
      <w:r w:rsidR="00791C73">
        <w:rPr>
          <w:rFonts w:ascii="Times New Roman" w:eastAsia="Times New Roman" w:hAnsi="Times New Roman"/>
          <w:snapToGrid w:val="0"/>
          <w:sz w:val="24"/>
          <w:szCs w:val="24"/>
        </w:rPr>
        <w:t>4</w:t>
      </w:r>
      <w:r w:rsidR="00FA0CAD" w:rsidRPr="00593064">
        <w:rPr>
          <w:rFonts w:ascii="Times New Roman" w:eastAsia="Times New Roman" w:hAnsi="Times New Roman"/>
          <w:snapToGrid w:val="0"/>
          <w:sz w:val="24"/>
          <w:szCs w:val="24"/>
        </w:rPr>
        <w:t xml:space="preserve"> начини)</w:t>
      </w:r>
      <w:r w:rsidR="00F06760" w:rsidRPr="00673C52">
        <w:rPr>
          <w:rFonts w:ascii="Times New Roman" w:eastAsia="Times New Roman" w:hAnsi="Times New Roman"/>
          <w:snapToGrid w:val="0"/>
          <w:sz w:val="24"/>
          <w:szCs w:val="24"/>
        </w:rPr>
        <w:t>, подписан от</w:t>
      </w:r>
      <w:r w:rsidR="00D300AD" w:rsidRPr="00673C52">
        <w:rPr>
          <w:rFonts w:ascii="Times New Roman" w:eastAsia="Times New Roman" w:hAnsi="Times New Roman"/>
          <w:snapToGrid w:val="0"/>
          <w:sz w:val="24"/>
          <w:szCs w:val="24"/>
        </w:rPr>
        <w:t xml:space="preserve"> всички лица по чл. 54, ал. 2 от ЗОП</w:t>
      </w:r>
      <w:r w:rsidR="00F06760" w:rsidRPr="00673C52">
        <w:rPr>
          <w:rFonts w:ascii="Times New Roman" w:eastAsia="Times New Roman" w:hAnsi="Times New Roman"/>
          <w:b/>
          <w:snapToGrid w:val="0"/>
          <w:sz w:val="24"/>
          <w:szCs w:val="24"/>
        </w:rPr>
        <w:t>*</w:t>
      </w:r>
      <w:r w:rsidR="006377DC" w:rsidRPr="00673C52">
        <w:rPr>
          <w:rFonts w:ascii="Times New Roman" w:eastAsia="Times New Roman" w:hAnsi="Times New Roman"/>
          <w:snapToGrid w:val="0"/>
          <w:sz w:val="24"/>
          <w:szCs w:val="24"/>
        </w:rPr>
        <w:t xml:space="preserve">, </w:t>
      </w:r>
      <w:r w:rsidR="00F06760" w:rsidRPr="00673C52">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w:t>
      </w:r>
      <w:proofErr w:type="spellStart"/>
      <w:r w:rsidR="007340BD">
        <w:rPr>
          <w:rFonts w:ascii="Times New Roman" w:eastAsia="Times New Roman" w:hAnsi="Times New Roman"/>
          <w:snapToGrid w:val="0"/>
          <w:sz w:val="24"/>
          <w:szCs w:val="24"/>
        </w:rPr>
        <w:t>е</w:t>
      </w:r>
      <w:r w:rsidR="00F06760" w:rsidRPr="00673C52">
        <w:rPr>
          <w:rFonts w:ascii="Times New Roman" w:eastAsia="Times New Roman" w:hAnsi="Times New Roman"/>
          <w:snapToGrid w:val="0"/>
          <w:sz w:val="24"/>
          <w:szCs w:val="24"/>
        </w:rPr>
        <w:t>ЕЕДОП</w:t>
      </w:r>
      <w:proofErr w:type="spellEnd"/>
      <w:r w:rsidR="00F06760" w:rsidRPr="00673C52">
        <w:rPr>
          <w:rFonts w:ascii="Times New Roman" w:eastAsia="Times New Roman" w:hAnsi="Times New Roman"/>
          <w:snapToGrid w:val="0"/>
          <w:sz w:val="24"/>
          <w:szCs w:val="24"/>
        </w:rPr>
        <w:t xml:space="preserve">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172E6AD0" w14:textId="77777777" w:rsidR="00F06760" w:rsidRPr="00673C52" w:rsidRDefault="00D300AD" w:rsidP="007A11B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*Лицата по чл. 54, ал. 2 от ЗОП </w:t>
      </w:r>
      <w:r w:rsidR="00F06760" w:rsidRPr="00673C52">
        <w:rPr>
          <w:rFonts w:ascii="Times New Roman" w:eastAsia="Times New Roman" w:hAnsi="Times New Roman"/>
          <w:snapToGrid w:val="0"/>
          <w:sz w:val="24"/>
          <w:szCs w:val="24"/>
        </w:rPr>
        <w:t>са:</w:t>
      </w:r>
    </w:p>
    <w:p w14:paraId="6AC47651" w14:textId="77777777" w:rsidR="00F06760" w:rsidRPr="00673C52" w:rsidRDefault="00F06760" w:rsidP="007A11B2">
      <w:pPr>
        <w:spacing w:after="0" w:line="360" w:lineRule="auto"/>
        <w:ind w:firstLine="709"/>
        <w:jc w:val="both"/>
        <w:rPr>
          <w:rFonts w:ascii="Times New Roman" w:eastAsia="Times New Roman" w:hAnsi="Times New Roman"/>
          <w:snapToGrid w:val="0"/>
          <w:sz w:val="24"/>
          <w:szCs w:val="24"/>
        </w:rPr>
      </w:pPr>
      <w:bookmarkStart w:id="19" w:name="to_paragraph_id29453765"/>
      <w:bookmarkEnd w:id="19"/>
      <w:r w:rsidRPr="00673C52">
        <w:rPr>
          <w:rFonts w:ascii="Times New Roman" w:eastAsia="Times New Roman" w:hAnsi="Times New Roman"/>
          <w:snapToGrid w:val="0"/>
          <w:sz w:val="24"/>
          <w:szCs w:val="24"/>
        </w:rPr>
        <w:t>а) лицата,</w:t>
      </w:r>
      <w:r w:rsidR="00546043" w:rsidRPr="00673C52">
        <w:rPr>
          <w:rFonts w:ascii="Times New Roman" w:eastAsia="Times New Roman" w:hAnsi="Times New Roman"/>
          <w:snapToGrid w:val="0"/>
          <w:sz w:val="24"/>
          <w:szCs w:val="24"/>
        </w:rPr>
        <w:t xml:space="preserve"> които представляват участника;</w:t>
      </w:r>
    </w:p>
    <w:p w14:paraId="0DFBE994" w14:textId="77777777" w:rsidR="00FE588F" w:rsidRPr="00673C52" w:rsidRDefault="00F06760" w:rsidP="007A11B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б) лицата, които са членове на управителни </w:t>
      </w:r>
      <w:r w:rsidR="00546043" w:rsidRPr="00673C52">
        <w:rPr>
          <w:rFonts w:ascii="Times New Roman" w:eastAsia="Times New Roman" w:hAnsi="Times New Roman"/>
          <w:snapToGrid w:val="0"/>
          <w:sz w:val="24"/>
          <w:szCs w:val="24"/>
        </w:rPr>
        <w:t>и надзорни органи на участника;</w:t>
      </w:r>
    </w:p>
    <w:p w14:paraId="143C98AD" w14:textId="77777777" w:rsidR="00713A27" w:rsidRPr="00673C52" w:rsidRDefault="00F06760" w:rsidP="007A11B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в) други лица</w:t>
      </w:r>
      <w:r w:rsidR="00E80018" w:rsidRPr="00673C52">
        <w:rPr>
          <w:rFonts w:ascii="Times New Roman" w:eastAsia="Times New Roman" w:hAnsi="Times New Roman"/>
          <w:snapToGrid w:val="0"/>
          <w:sz w:val="24"/>
          <w:szCs w:val="24"/>
        </w:rPr>
        <w:t>, които имат правомощия да упражняват контрол при вземането на решения от тези органи</w:t>
      </w:r>
      <w:r w:rsidR="00713A27" w:rsidRPr="00673C52">
        <w:rPr>
          <w:rFonts w:ascii="Times New Roman" w:eastAsia="Times New Roman" w:hAnsi="Times New Roman"/>
          <w:snapToGrid w:val="0"/>
          <w:sz w:val="24"/>
          <w:szCs w:val="24"/>
        </w:rPr>
        <w:t>;</w:t>
      </w:r>
    </w:p>
    <w:p w14:paraId="73B9EA61" w14:textId="2A7AB239" w:rsidR="00D24990" w:rsidRPr="00673C52" w:rsidRDefault="00713A27" w:rsidP="007A11B2">
      <w:pPr>
        <w:pStyle w:val="ListParagraph"/>
        <w:numPr>
          <w:ilvl w:val="1"/>
          <w:numId w:val="8"/>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napToGrid w:val="0"/>
          <w:sz w:val="24"/>
          <w:szCs w:val="24"/>
        </w:rPr>
        <w:t>Документи за доказване на пр</w:t>
      </w:r>
      <w:r w:rsidR="005866FC" w:rsidRPr="00673C52">
        <w:rPr>
          <w:rFonts w:ascii="Times New Roman" w:eastAsia="Times New Roman" w:hAnsi="Times New Roman"/>
          <w:snapToGrid w:val="0"/>
          <w:sz w:val="24"/>
          <w:szCs w:val="24"/>
        </w:rPr>
        <w:t>едприетите мерки за надеждност</w:t>
      </w:r>
      <w:r w:rsidR="003C58F1" w:rsidRPr="00673C52">
        <w:rPr>
          <w:rFonts w:ascii="Times New Roman" w:eastAsia="Times New Roman" w:hAnsi="Times New Roman"/>
          <w:snapToGrid w:val="0"/>
          <w:sz w:val="24"/>
          <w:szCs w:val="24"/>
        </w:rPr>
        <w:t xml:space="preserve"> съгласно </w:t>
      </w:r>
      <w:r w:rsidR="006D5A28">
        <w:rPr>
          <w:rFonts w:ascii="Times New Roman" w:eastAsia="Times New Roman" w:hAnsi="Times New Roman"/>
          <w:snapToGrid w:val="0"/>
          <w:sz w:val="24"/>
          <w:szCs w:val="24"/>
        </w:rPr>
        <w:t xml:space="preserve">                </w:t>
      </w:r>
      <w:r w:rsidR="003C58F1" w:rsidRPr="00673C52">
        <w:rPr>
          <w:rFonts w:ascii="Times New Roman" w:eastAsia="Times New Roman" w:hAnsi="Times New Roman"/>
          <w:snapToGrid w:val="0"/>
          <w:sz w:val="24"/>
          <w:szCs w:val="24"/>
        </w:rPr>
        <w:t>чл. 45, ал. </w:t>
      </w:r>
      <w:r w:rsidR="00F62478" w:rsidRPr="00673C52">
        <w:rPr>
          <w:rFonts w:ascii="Times New Roman" w:eastAsia="Times New Roman" w:hAnsi="Times New Roman"/>
          <w:snapToGrid w:val="0"/>
          <w:sz w:val="24"/>
          <w:szCs w:val="24"/>
        </w:rPr>
        <w:t>2 от ППЗОП</w:t>
      </w:r>
      <w:r w:rsidR="005866FC" w:rsidRPr="00673C52">
        <w:rPr>
          <w:rFonts w:ascii="Times New Roman" w:eastAsia="Times New Roman" w:hAnsi="Times New Roman"/>
          <w:snapToGrid w:val="0"/>
          <w:sz w:val="24"/>
          <w:szCs w:val="24"/>
        </w:rPr>
        <w:t xml:space="preserve"> </w:t>
      </w:r>
      <w:r w:rsidR="006D5A28">
        <w:rPr>
          <w:rFonts w:ascii="Times New Roman" w:eastAsia="Times New Roman" w:hAnsi="Times New Roman"/>
          <w:b/>
          <w:snapToGrid w:val="0"/>
          <w:sz w:val="24"/>
          <w:szCs w:val="24"/>
          <w:u w:val="single"/>
        </w:rPr>
        <w:t>(</w:t>
      </w:r>
      <w:r w:rsidRPr="00673C52">
        <w:rPr>
          <w:rFonts w:ascii="Times New Roman" w:eastAsia="Times New Roman" w:hAnsi="Times New Roman"/>
          <w:b/>
          <w:snapToGrid w:val="0"/>
          <w:sz w:val="24"/>
          <w:szCs w:val="24"/>
          <w:u w:val="single"/>
        </w:rPr>
        <w:t>когато е приложимо</w:t>
      </w:r>
      <w:r w:rsidR="006D5A28">
        <w:rPr>
          <w:rFonts w:ascii="Times New Roman" w:eastAsia="Times New Roman" w:hAnsi="Times New Roman"/>
          <w:b/>
          <w:snapToGrid w:val="0"/>
          <w:sz w:val="24"/>
          <w:szCs w:val="24"/>
        </w:rPr>
        <w:t>)</w:t>
      </w:r>
      <w:r w:rsidRPr="00673C52">
        <w:rPr>
          <w:rFonts w:ascii="Times New Roman" w:eastAsia="Times New Roman" w:hAnsi="Times New Roman"/>
          <w:b/>
          <w:snapToGrid w:val="0"/>
          <w:sz w:val="24"/>
          <w:szCs w:val="24"/>
        </w:rPr>
        <w:t>;</w:t>
      </w:r>
    </w:p>
    <w:p w14:paraId="3E617AA8" w14:textId="77777777" w:rsidR="00D24990" w:rsidRDefault="00713A27" w:rsidP="007A11B2">
      <w:pPr>
        <w:pStyle w:val="ListParagraph"/>
        <w:numPr>
          <w:ilvl w:val="1"/>
          <w:numId w:val="8"/>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z w:val="24"/>
          <w:szCs w:val="24"/>
          <w:lang w:eastAsia="bg-BG"/>
        </w:rPr>
        <w:t xml:space="preserve">Когато участникът е обединение, което не е юридическо лице, </w:t>
      </w:r>
      <w:r w:rsidR="001B2619" w:rsidRPr="00673C52">
        <w:rPr>
          <w:rFonts w:ascii="Times New Roman" w:eastAsia="Times New Roman" w:hAnsi="Times New Roman"/>
          <w:sz w:val="24"/>
          <w:szCs w:val="24"/>
          <w:lang w:eastAsia="bg-BG"/>
        </w:rPr>
        <w:t>на основание чл. </w:t>
      </w:r>
      <w:r w:rsidR="001910EF" w:rsidRPr="00673C52">
        <w:rPr>
          <w:rFonts w:ascii="Times New Roman" w:eastAsia="Times New Roman" w:hAnsi="Times New Roman"/>
          <w:sz w:val="24"/>
          <w:szCs w:val="24"/>
          <w:lang w:eastAsia="bg-BG"/>
        </w:rPr>
        <w:t xml:space="preserve">37, ал. 4 от </w:t>
      </w:r>
      <w:r w:rsidR="00827919" w:rsidRPr="00673C52">
        <w:rPr>
          <w:rFonts w:ascii="Times New Roman" w:eastAsia="Times New Roman" w:hAnsi="Times New Roman"/>
          <w:sz w:val="24"/>
          <w:szCs w:val="24"/>
          <w:lang w:eastAsia="bg-BG"/>
        </w:rPr>
        <w:t>ПП</w:t>
      </w:r>
      <w:r w:rsidR="001910EF" w:rsidRPr="00673C52">
        <w:rPr>
          <w:rFonts w:ascii="Times New Roman" w:eastAsia="Times New Roman" w:hAnsi="Times New Roman"/>
          <w:sz w:val="24"/>
          <w:szCs w:val="24"/>
          <w:lang w:eastAsia="bg-BG"/>
        </w:rPr>
        <w:t xml:space="preserve">ЗОП </w:t>
      </w:r>
      <w:r w:rsidRPr="00673C52">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3CAB5CC4" w14:textId="77777777" w:rsidR="00DF333F" w:rsidRPr="00673C52" w:rsidRDefault="00DF333F" w:rsidP="007A11B2">
      <w:pPr>
        <w:pStyle w:val="ListParagraph"/>
        <w:numPr>
          <w:ilvl w:val="1"/>
          <w:numId w:val="8"/>
        </w:numPr>
        <w:spacing w:after="0" w:line="360" w:lineRule="auto"/>
        <w:ind w:left="0" w:firstLine="851"/>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Декларация по чл. 59, ал. 1, т. 3 от Закона за мерките срещу изпиране на пари (ЗМИП) – по образец (когато е приложимо);</w:t>
      </w:r>
    </w:p>
    <w:p w14:paraId="1512ADF6" w14:textId="674FC586" w:rsidR="00D24990" w:rsidRPr="00673C52" w:rsidRDefault="00F45AEA" w:rsidP="007A11B2">
      <w:pPr>
        <w:pStyle w:val="ListParagraph"/>
        <w:numPr>
          <w:ilvl w:val="1"/>
          <w:numId w:val="8"/>
        </w:numPr>
        <w:spacing w:after="0" w:line="360" w:lineRule="auto"/>
        <w:ind w:left="0" w:firstLine="851"/>
        <w:jc w:val="both"/>
        <w:rPr>
          <w:rFonts w:ascii="Times New Roman" w:eastAsia="Times New Roman" w:hAnsi="Times New Roman"/>
          <w:sz w:val="24"/>
          <w:szCs w:val="24"/>
          <w:lang w:eastAsia="bg-BG"/>
        </w:rPr>
      </w:pPr>
      <w:r w:rsidRPr="00606242">
        <w:rPr>
          <w:rFonts w:ascii="Times New Roman" w:eastAsia="Times New Roman" w:hAnsi="Times New Roman"/>
          <w:b/>
          <w:sz w:val="24"/>
          <w:szCs w:val="24"/>
          <w:lang w:eastAsia="bg-BG"/>
        </w:rPr>
        <w:t>Техническо предложение</w:t>
      </w:r>
      <w:r w:rsidRPr="00673C52">
        <w:rPr>
          <w:rFonts w:ascii="Times New Roman" w:eastAsia="Times New Roman" w:hAnsi="Times New Roman"/>
          <w:sz w:val="24"/>
          <w:szCs w:val="24"/>
          <w:lang w:eastAsia="bg-BG"/>
        </w:rPr>
        <w:t xml:space="preserve"> </w:t>
      </w:r>
      <w:r w:rsidR="0036335A" w:rsidRPr="00673C52">
        <w:rPr>
          <w:rFonts w:ascii="Times New Roman" w:eastAsia="Times New Roman" w:hAnsi="Times New Roman"/>
          <w:sz w:val="24"/>
          <w:szCs w:val="24"/>
          <w:lang w:eastAsia="bg-BG"/>
        </w:rPr>
        <w:t>съдържащо</w:t>
      </w:r>
      <w:r w:rsidRPr="00673C52">
        <w:rPr>
          <w:rFonts w:ascii="Times New Roman" w:eastAsia="Times New Roman" w:hAnsi="Times New Roman"/>
          <w:sz w:val="24"/>
          <w:szCs w:val="24"/>
          <w:lang w:eastAsia="bg-BG"/>
        </w:rPr>
        <w:t>:</w:t>
      </w:r>
    </w:p>
    <w:p w14:paraId="08A87948" w14:textId="77777777" w:rsidR="00E86872" w:rsidRPr="00AF449B" w:rsidRDefault="00E86872" w:rsidP="007A11B2">
      <w:pPr>
        <w:spacing w:after="0" w:line="360" w:lineRule="auto"/>
        <w:ind w:firstLine="851"/>
        <w:jc w:val="both"/>
        <w:rPr>
          <w:rFonts w:ascii="Times New Roman" w:hAnsi="Times New Roman"/>
          <w:snapToGrid w:val="0"/>
          <w:sz w:val="24"/>
          <w:szCs w:val="24"/>
        </w:rPr>
      </w:pPr>
      <w:r w:rsidRPr="00AF449B">
        <w:rPr>
          <w:rFonts w:ascii="Times New Roman" w:hAnsi="Times New Roman"/>
          <w:snapToGrid w:val="0"/>
          <w:sz w:val="24"/>
          <w:szCs w:val="24"/>
        </w:rPr>
        <w:t>2.</w:t>
      </w:r>
      <w:r w:rsidR="00791C73">
        <w:rPr>
          <w:rFonts w:ascii="Times New Roman" w:hAnsi="Times New Roman"/>
          <w:snapToGrid w:val="0"/>
          <w:sz w:val="24"/>
          <w:szCs w:val="24"/>
        </w:rPr>
        <w:t>6</w:t>
      </w:r>
      <w:r w:rsidRPr="00AF449B">
        <w:rPr>
          <w:rFonts w:ascii="Times New Roman" w:hAnsi="Times New Roman"/>
          <w:snapToGrid w:val="0"/>
          <w:sz w:val="24"/>
          <w:szCs w:val="24"/>
        </w:rPr>
        <w:t>.</w:t>
      </w:r>
      <w:r>
        <w:rPr>
          <w:rFonts w:ascii="Times New Roman" w:hAnsi="Times New Roman"/>
          <w:snapToGrid w:val="0"/>
          <w:sz w:val="24"/>
          <w:szCs w:val="24"/>
          <w:lang w:val="en-US"/>
        </w:rPr>
        <w:t>1.</w:t>
      </w:r>
      <w:r w:rsidRPr="00AF449B">
        <w:rPr>
          <w:rFonts w:ascii="Times New Roman" w:hAnsi="Times New Roman"/>
          <w:snapToGrid w:val="0"/>
          <w:sz w:val="24"/>
          <w:szCs w:val="24"/>
        </w:rPr>
        <w:t xml:space="preserve"> Документ за упълномощаване, когато лицето, което подава офертата, не е законният представител на участника;</w:t>
      </w:r>
    </w:p>
    <w:p w14:paraId="42417A80" w14:textId="77777777" w:rsidR="00E86872" w:rsidRDefault="00E86872" w:rsidP="007A11B2">
      <w:pPr>
        <w:spacing w:after="0" w:line="360" w:lineRule="auto"/>
        <w:ind w:firstLine="851"/>
        <w:jc w:val="both"/>
        <w:rPr>
          <w:rFonts w:ascii="Times New Roman" w:hAnsi="Times New Roman"/>
          <w:snapToGrid w:val="0"/>
          <w:sz w:val="24"/>
          <w:szCs w:val="24"/>
        </w:rPr>
      </w:pPr>
      <w:r w:rsidRPr="00AF449B">
        <w:rPr>
          <w:rFonts w:ascii="Times New Roman" w:hAnsi="Times New Roman"/>
          <w:snapToGrid w:val="0"/>
          <w:sz w:val="24"/>
          <w:szCs w:val="24"/>
        </w:rPr>
        <w:t>2.</w:t>
      </w:r>
      <w:r w:rsidR="00791C73">
        <w:rPr>
          <w:rFonts w:ascii="Times New Roman" w:hAnsi="Times New Roman"/>
          <w:snapToGrid w:val="0"/>
          <w:sz w:val="24"/>
          <w:szCs w:val="24"/>
        </w:rPr>
        <w:t>6</w:t>
      </w:r>
      <w:r>
        <w:rPr>
          <w:rFonts w:ascii="Times New Roman" w:hAnsi="Times New Roman"/>
          <w:snapToGrid w:val="0"/>
          <w:sz w:val="24"/>
          <w:szCs w:val="24"/>
          <w:lang w:val="en-US"/>
        </w:rPr>
        <w:t>.2.</w:t>
      </w:r>
      <w:r w:rsidRPr="00AF449B">
        <w:rPr>
          <w:rFonts w:ascii="Times New Roman" w:hAnsi="Times New Roman"/>
          <w:snapToGrid w:val="0"/>
          <w:sz w:val="24"/>
          <w:szCs w:val="24"/>
        </w:rPr>
        <w:t xml:space="preserve"> </w:t>
      </w:r>
      <w:r w:rsidR="00791C73" w:rsidRPr="00791C73">
        <w:rPr>
          <w:rFonts w:ascii="Times New Roman" w:eastAsia="Times New Roman" w:hAnsi="Times New Roman"/>
          <w:snapToGrid w:val="0"/>
          <w:sz w:val="24"/>
          <w:szCs w:val="24"/>
        </w:rPr>
        <w:t>Техническо предложение изготвено по приложения образец</w:t>
      </w:r>
      <w:r w:rsidRPr="00AF449B">
        <w:rPr>
          <w:rFonts w:ascii="Times New Roman" w:hAnsi="Times New Roman"/>
          <w:snapToGrid w:val="0"/>
          <w:sz w:val="24"/>
          <w:szCs w:val="24"/>
        </w:rPr>
        <w:t xml:space="preserve">. Ако техническото предложение не съответства напълно на условията, обхвата и изискванията от </w:t>
      </w:r>
      <w:r>
        <w:rPr>
          <w:rFonts w:ascii="Times New Roman" w:hAnsi="Times New Roman"/>
          <w:snapToGrid w:val="0"/>
          <w:sz w:val="24"/>
          <w:szCs w:val="24"/>
        </w:rPr>
        <w:t>техническата спецификация</w:t>
      </w:r>
      <w:r w:rsidRPr="00AF449B">
        <w:rPr>
          <w:rFonts w:ascii="Times New Roman" w:hAnsi="Times New Roman"/>
          <w:snapToGrid w:val="0"/>
          <w:sz w:val="24"/>
          <w:szCs w:val="24"/>
        </w:rPr>
        <w:t xml:space="preserve"> или липсва предложение, участникът се отстр</w:t>
      </w:r>
      <w:r w:rsidR="00791C73">
        <w:rPr>
          <w:rFonts w:ascii="Times New Roman" w:hAnsi="Times New Roman"/>
          <w:snapToGrid w:val="0"/>
          <w:sz w:val="24"/>
          <w:szCs w:val="24"/>
        </w:rPr>
        <w:t>анява от участие в процедурата.</w:t>
      </w:r>
    </w:p>
    <w:p w14:paraId="650554F1" w14:textId="77777777" w:rsidR="00791C73" w:rsidRPr="00791C73" w:rsidRDefault="00791C73" w:rsidP="007A11B2">
      <w:pPr>
        <w:spacing w:after="0" w:line="360" w:lineRule="auto"/>
        <w:ind w:firstLine="709"/>
        <w:jc w:val="both"/>
        <w:rPr>
          <w:rFonts w:ascii="Times New Roman" w:hAnsi="Times New Roman"/>
          <w:snapToGrid w:val="0"/>
          <w:sz w:val="24"/>
          <w:szCs w:val="24"/>
          <w:lang w:val="en-US"/>
        </w:rPr>
      </w:pPr>
      <w:r w:rsidRPr="00791C73">
        <w:rPr>
          <w:rFonts w:ascii="Times New Roman" w:eastAsia="Times New Roman" w:hAnsi="Times New Roman"/>
          <w:sz w:val="24"/>
          <w:szCs w:val="24"/>
          <w:lang w:eastAsia="bg-BG"/>
        </w:rPr>
        <w:t xml:space="preserve">В техническо предложение участникът заявява своето </w:t>
      </w:r>
      <w:r w:rsidRPr="00791C73">
        <w:rPr>
          <w:rFonts w:ascii="Times New Roman" w:eastAsia="Times New Roman" w:hAnsi="Times New Roman"/>
          <w:snapToGrid w:val="0"/>
          <w:sz w:val="24"/>
          <w:szCs w:val="24"/>
        </w:rPr>
        <w:t>съгласие с всички клаузи на приложения проект на договор в документацията за участие, както и декларира срока на валидност на своята оферта.</w:t>
      </w:r>
    </w:p>
    <w:p w14:paraId="18989697" w14:textId="3FBC695B" w:rsidR="00E86872" w:rsidRPr="00E663EA" w:rsidRDefault="00E86872" w:rsidP="007A11B2">
      <w:pPr>
        <w:spacing w:after="0" w:line="360" w:lineRule="auto"/>
        <w:ind w:firstLine="851"/>
        <w:jc w:val="both"/>
        <w:rPr>
          <w:rFonts w:ascii="Times New Roman" w:hAnsi="Times New Roman"/>
          <w:snapToGrid w:val="0"/>
          <w:sz w:val="24"/>
          <w:szCs w:val="24"/>
        </w:rPr>
      </w:pPr>
      <w:r w:rsidRPr="00E663EA">
        <w:rPr>
          <w:rFonts w:ascii="Times New Roman" w:hAnsi="Times New Roman"/>
          <w:snapToGrid w:val="0"/>
          <w:sz w:val="24"/>
          <w:szCs w:val="24"/>
        </w:rPr>
        <w:t>2.</w:t>
      </w:r>
      <w:r w:rsidR="00791C73" w:rsidRPr="00E663EA">
        <w:rPr>
          <w:rFonts w:ascii="Times New Roman" w:hAnsi="Times New Roman"/>
          <w:snapToGrid w:val="0"/>
          <w:sz w:val="24"/>
          <w:szCs w:val="24"/>
        </w:rPr>
        <w:t>6</w:t>
      </w:r>
      <w:r w:rsidR="00DF333F" w:rsidRPr="00E663EA">
        <w:rPr>
          <w:rFonts w:ascii="Times New Roman" w:hAnsi="Times New Roman"/>
          <w:snapToGrid w:val="0"/>
          <w:sz w:val="24"/>
          <w:szCs w:val="24"/>
          <w:lang w:val="en-US"/>
        </w:rPr>
        <w:t>.</w:t>
      </w:r>
      <w:r w:rsidRPr="00E663EA">
        <w:rPr>
          <w:rFonts w:ascii="Times New Roman" w:hAnsi="Times New Roman"/>
          <w:snapToGrid w:val="0"/>
          <w:sz w:val="24"/>
          <w:szCs w:val="24"/>
          <w:lang w:val="en-US"/>
        </w:rPr>
        <w:t>3.</w:t>
      </w:r>
      <w:r w:rsidRPr="00E663EA">
        <w:rPr>
          <w:rFonts w:ascii="Times New Roman" w:hAnsi="Times New Roman"/>
          <w:snapToGrid w:val="0"/>
          <w:sz w:val="24"/>
          <w:szCs w:val="24"/>
        </w:rPr>
        <w:t xml:space="preserve"> </w:t>
      </w:r>
      <w:r w:rsidR="00E663EA" w:rsidRPr="007E30C2">
        <w:rPr>
          <w:rFonts w:ascii="Times New Roman" w:hAnsi="Times New Roman"/>
          <w:snapToGrid w:val="0"/>
          <w:sz w:val="24"/>
          <w:szCs w:val="24"/>
        </w:rPr>
        <w:t xml:space="preserve">В случай, че участник не е производител на предлаганите оригинални резервни части или когато участник предлага еквивалентни на оригиналните резервни </w:t>
      </w:r>
      <w:r w:rsidR="00E663EA" w:rsidRPr="007E30C2">
        <w:rPr>
          <w:rFonts w:ascii="Times New Roman" w:hAnsi="Times New Roman"/>
          <w:snapToGrid w:val="0"/>
          <w:sz w:val="24"/>
          <w:szCs w:val="24"/>
        </w:rPr>
        <w:lastRenderedPageBreak/>
        <w:t>части, трябва да представи документ (</w:t>
      </w:r>
      <w:proofErr w:type="spellStart"/>
      <w:r w:rsidR="00E663EA" w:rsidRPr="007E30C2">
        <w:rPr>
          <w:rFonts w:ascii="Times New Roman" w:hAnsi="Times New Roman"/>
          <w:snapToGrid w:val="0"/>
          <w:sz w:val="24"/>
          <w:szCs w:val="24"/>
        </w:rPr>
        <w:t>оторизационно</w:t>
      </w:r>
      <w:proofErr w:type="spellEnd"/>
      <w:r w:rsidR="00E663EA" w:rsidRPr="007E30C2">
        <w:rPr>
          <w:rFonts w:ascii="Times New Roman" w:hAnsi="Times New Roman"/>
          <w:snapToGrid w:val="0"/>
          <w:sz w:val="24"/>
          <w:szCs w:val="24"/>
        </w:rPr>
        <w:t xml:space="preserve"> писмо, сертификат или друг документ, издаден от производителя) за извършване на доставка и гаранционно обслужване на резервните части, и за съвместимост с </w:t>
      </w:r>
      <w:proofErr w:type="spellStart"/>
      <w:r w:rsidR="00E663EA" w:rsidRPr="007E30C2">
        <w:rPr>
          <w:rFonts w:ascii="Times New Roman" w:hAnsi="Times New Roman"/>
          <w:snapToGrid w:val="0"/>
          <w:sz w:val="24"/>
          <w:szCs w:val="24"/>
        </w:rPr>
        <w:t>банкнотообработващите</w:t>
      </w:r>
      <w:proofErr w:type="spellEnd"/>
      <w:r w:rsidR="00E663EA" w:rsidRPr="007E30C2">
        <w:rPr>
          <w:rFonts w:ascii="Times New Roman" w:hAnsi="Times New Roman"/>
          <w:snapToGrid w:val="0"/>
          <w:sz w:val="24"/>
          <w:szCs w:val="24"/>
        </w:rPr>
        <w:t xml:space="preserve"> системи BPS 1040 BS.</w:t>
      </w:r>
      <w:r w:rsidRPr="00E663EA">
        <w:rPr>
          <w:rFonts w:ascii="Times New Roman" w:hAnsi="Times New Roman"/>
          <w:snapToGrid w:val="0"/>
          <w:sz w:val="24"/>
          <w:szCs w:val="24"/>
        </w:rPr>
        <w:t>.</w:t>
      </w:r>
    </w:p>
    <w:p w14:paraId="30D5EE0E" w14:textId="139A8F6C" w:rsidR="00D24990" w:rsidRDefault="00E86872" w:rsidP="004D5F0B">
      <w:pPr>
        <w:pStyle w:val="ListParagraph"/>
        <w:numPr>
          <w:ilvl w:val="1"/>
          <w:numId w:val="8"/>
        </w:numPr>
        <w:spacing w:after="0" w:line="360" w:lineRule="auto"/>
        <w:ind w:left="0" w:firstLine="851"/>
        <w:jc w:val="both"/>
        <w:rPr>
          <w:rFonts w:ascii="Times New Roman" w:eastAsia="Times New Roman" w:hAnsi="Times New Roman"/>
          <w:snapToGrid w:val="0"/>
          <w:sz w:val="24"/>
          <w:szCs w:val="24"/>
        </w:rPr>
      </w:pPr>
      <w:r w:rsidRPr="00606242">
        <w:rPr>
          <w:rFonts w:ascii="Times New Roman" w:hAnsi="Times New Roman"/>
          <w:b/>
          <w:snapToGrid w:val="0"/>
          <w:sz w:val="24"/>
          <w:szCs w:val="24"/>
        </w:rPr>
        <w:t>Ценово предложение</w:t>
      </w:r>
      <w:r w:rsidRPr="00E86872">
        <w:rPr>
          <w:rFonts w:ascii="Times New Roman" w:hAnsi="Times New Roman"/>
          <w:b/>
          <w:snapToGrid w:val="0"/>
          <w:sz w:val="24"/>
          <w:szCs w:val="24"/>
        </w:rPr>
        <w:t xml:space="preserve"> </w:t>
      </w:r>
      <w:r w:rsidR="00606242" w:rsidRPr="00606242">
        <w:rPr>
          <w:rFonts w:ascii="Times New Roman" w:eastAsia="Times New Roman" w:hAnsi="Times New Roman"/>
          <w:snapToGrid w:val="0"/>
          <w:sz w:val="24"/>
          <w:szCs w:val="24"/>
        </w:rPr>
        <w:t xml:space="preserve">изготвено по образеца, приложен в документацията. На основание чл. 47, ал. 6 от </w:t>
      </w:r>
      <w:r w:rsidR="0015168B">
        <w:rPr>
          <w:rFonts w:ascii="Times New Roman" w:eastAsia="Times New Roman" w:hAnsi="Times New Roman"/>
          <w:snapToGrid w:val="0"/>
          <w:sz w:val="24"/>
          <w:szCs w:val="24"/>
        </w:rPr>
        <w:t>ПП</w:t>
      </w:r>
      <w:r w:rsidR="00606242" w:rsidRPr="00606242">
        <w:rPr>
          <w:rFonts w:ascii="Times New Roman" w:eastAsia="Times New Roman" w:hAnsi="Times New Roman"/>
          <w:snapToGrid w:val="0"/>
          <w:sz w:val="24"/>
          <w:szCs w:val="24"/>
        </w:rPr>
        <w:t>ЗОП, ценовите предложения могат да не</w:t>
      </w:r>
      <w:r w:rsidR="00606242">
        <w:rPr>
          <w:rFonts w:ascii="Times New Roman" w:eastAsia="Times New Roman" w:hAnsi="Times New Roman"/>
          <w:snapToGrid w:val="0"/>
          <w:sz w:val="24"/>
          <w:szCs w:val="24"/>
        </w:rPr>
        <w:t xml:space="preserve"> се представят в запечатан плик</w:t>
      </w:r>
      <w:r w:rsidR="00814850" w:rsidRPr="00673C52">
        <w:rPr>
          <w:rFonts w:ascii="Times New Roman" w:eastAsia="Times New Roman" w:hAnsi="Times New Roman"/>
          <w:snapToGrid w:val="0"/>
          <w:sz w:val="24"/>
          <w:szCs w:val="24"/>
        </w:rPr>
        <w:t>.</w:t>
      </w:r>
    </w:p>
    <w:p w14:paraId="1A1A68B4" w14:textId="77777777" w:rsidR="00E86872" w:rsidRPr="00673C52" w:rsidRDefault="00E86872" w:rsidP="007A11B2">
      <w:pPr>
        <w:pStyle w:val="ListParagraph"/>
        <w:spacing w:after="0" w:line="360" w:lineRule="auto"/>
        <w:ind w:left="0" w:firstLine="709"/>
        <w:jc w:val="both"/>
        <w:rPr>
          <w:rFonts w:ascii="Times New Roman" w:eastAsia="Times New Roman" w:hAnsi="Times New Roman"/>
          <w:snapToGrid w:val="0"/>
          <w:sz w:val="24"/>
          <w:szCs w:val="24"/>
        </w:rPr>
      </w:pPr>
      <w:r w:rsidRPr="00AF449B">
        <w:rPr>
          <w:rFonts w:ascii="Times New Roman" w:hAnsi="Times New Roman"/>
          <w:b/>
          <w:sz w:val="24"/>
          <w:szCs w:val="24"/>
          <w:lang w:eastAsia="bg-BG"/>
        </w:rPr>
        <w:t>Забележка</w:t>
      </w:r>
      <w:r w:rsidRPr="00AF449B">
        <w:rPr>
          <w:rFonts w:ascii="Times New Roman" w:hAnsi="Times New Roman"/>
          <w:snapToGrid w:val="0"/>
          <w:sz w:val="24"/>
          <w:szCs w:val="24"/>
        </w:rPr>
        <w:t>: При несъответствие на единичните цени, посочени в колона № 6 от Ценовото предложение и съответната обща цена, посочена в колона № 7 от Ценовото предложение, участникът ще бъде отстранен от участие.</w:t>
      </w:r>
    </w:p>
    <w:p w14:paraId="022F7E29" w14:textId="77777777" w:rsidR="00343743" w:rsidRPr="00673C52" w:rsidRDefault="00343743" w:rsidP="007A11B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b/>
          <w:sz w:val="24"/>
          <w:szCs w:val="24"/>
          <w:lang w:eastAsia="bg-BG"/>
        </w:rPr>
        <w:t xml:space="preserve">Всички </w:t>
      </w:r>
      <w:r w:rsidR="002F2B1C" w:rsidRPr="00673C52">
        <w:rPr>
          <w:rFonts w:ascii="Times New Roman" w:eastAsia="Times New Roman" w:hAnsi="Times New Roman"/>
          <w:b/>
          <w:sz w:val="24"/>
          <w:szCs w:val="24"/>
          <w:lang w:eastAsia="bg-BG"/>
        </w:rPr>
        <w:t>образци</w:t>
      </w:r>
      <w:r w:rsidRPr="00673C52">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673C52">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673C52">
        <w:rPr>
          <w:rFonts w:ascii="Times New Roman" w:eastAsia="Times New Roman" w:hAnsi="Times New Roman"/>
          <w:b/>
          <w:sz w:val="24"/>
          <w:szCs w:val="24"/>
          <w:lang w:eastAsia="bg-BG"/>
        </w:rPr>
        <w:t xml:space="preserve">точно </w:t>
      </w:r>
      <w:r w:rsidRPr="00673C52">
        <w:rPr>
          <w:rFonts w:ascii="Times New Roman" w:eastAsia="Times New Roman" w:hAnsi="Times New Roman"/>
          <w:b/>
          <w:sz w:val="24"/>
          <w:szCs w:val="24"/>
          <w:lang w:eastAsia="bg-BG"/>
        </w:rPr>
        <w:t>към тях</w:t>
      </w:r>
      <w:r w:rsidRPr="00673C52">
        <w:rPr>
          <w:rFonts w:ascii="Times New Roman" w:eastAsia="Times New Roman" w:hAnsi="Times New Roman"/>
          <w:sz w:val="24"/>
          <w:szCs w:val="24"/>
          <w:lang w:eastAsia="bg-BG"/>
        </w:rPr>
        <w:t xml:space="preserve"> при изготвяне на офертата си.</w:t>
      </w:r>
    </w:p>
    <w:p w14:paraId="7307AA48" w14:textId="77777777" w:rsidR="00343743" w:rsidRPr="00673C52" w:rsidRDefault="00343743" w:rsidP="007A11B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z w:val="24"/>
          <w:szCs w:val="24"/>
          <w:lang w:eastAsia="bg-BG"/>
        </w:rPr>
        <w:t>Документите в офертата се подписват на всеки лист от</w:t>
      </w:r>
      <w:r w:rsidRPr="00673C52">
        <w:rPr>
          <w:rFonts w:ascii="Times New Roman" w:eastAsia="Times New Roman" w:hAnsi="Times New Roman"/>
          <w:b/>
          <w:snapToGrid w:val="0"/>
          <w:sz w:val="24"/>
          <w:szCs w:val="24"/>
        </w:rPr>
        <w:t xml:space="preserve"> лица</w:t>
      </w:r>
      <w:r w:rsidR="001D684C" w:rsidRPr="00673C52">
        <w:rPr>
          <w:rFonts w:ascii="Times New Roman" w:eastAsia="Times New Roman" w:hAnsi="Times New Roman"/>
          <w:b/>
          <w:snapToGrid w:val="0"/>
          <w:sz w:val="24"/>
          <w:szCs w:val="24"/>
        </w:rPr>
        <w:t>та</w:t>
      </w:r>
      <w:r w:rsidRPr="00673C52">
        <w:rPr>
          <w:rFonts w:ascii="Times New Roman" w:eastAsia="Times New Roman" w:hAnsi="Times New Roman"/>
          <w:b/>
          <w:snapToGrid w:val="0"/>
          <w:sz w:val="24"/>
          <w:szCs w:val="24"/>
        </w:rPr>
        <w:t xml:space="preserve"> с представителни и управителни функции</w:t>
      </w:r>
      <w:r w:rsidRPr="00673C52">
        <w:rPr>
          <w:rFonts w:ascii="Times New Roman" w:eastAsia="Times New Roman" w:hAnsi="Times New Roman"/>
          <w:snapToGrid w:val="0"/>
          <w:sz w:val="24"/>
          <w:szCs w:val="24"/>
        </w:rPr>
        <w:t>,</w:t>
      </w:r>
      <w:r w:rsidRPr="00673C52">
        <w:rPr>
          <w:rFonts w:ascii="Times New Roman" w:eastAsia="Times New Roman" w:hAnsi="Times New Roman"/>
          <w:b/>
          <w:snapToGrid w:val="0"/>
          <w:sz w:val="24"/>
          <w:szCs w:val="24"/>
        </w:rPr>
        <w:t xml:space="preserve"> </w:t>
      </w:r>
      <w:r w:rsidRPr="00673C52">
        <w:rPr>
          <w:rFonts w:ascii="Times New Roman" w:eastAsia="Times New Roman" w:hAnsi="Times New Roman"/>
          <w:snapToGrid w:val="0"/>
          <w:sz w:val="24"/>
          <w:szCs w:val="24"/>
        </w:rPr>
        <w:t xml:space="preserve">посочени в Търговския регистър или </w:t>
      </w:r>
      <w:r w:rsidRPr="00673C52">
        <w:rPr>
          <w:rFonts w:ascii="Times New Roman" w:eastAsia="Times New Roman" w:hAnsi="Times New Roman"/>
          <w:b/>
          <w:snapToGrid w:val="0"/>
          <w:sz w:val="24"/>
          <w:szCs w:val="24"/>
        </w:rPr>
        <w:t>упълномощени за това лица</w:t>
      </w:r>
      <w:r w:rsidRPr="00673C52">
        <w:rPr>
          <w:rFonts w:ascii="Times New Roman" w:eastAsia="Times New Roman" w:hAnsi="Times New Roman"/>
          <w:snapToGrid w:val="0"/>
          <w:sz w:val="24"/>
          <w:szCs w:val="24"/>
        </w:rPr>
        <w:t>. В този случай се изисква да се представи съответното пълномощно.</w:t>
      </w:r>
    </w:p>
    <w:p w14:paraId="081C7FA0" w14:textId="77777777" w:rsidR="00343743" w:rsidRDefault="00343743" w:rsidP="007A11B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27ED24B2" w14:textId="77777777" w:rsidR="0030445B" w:rsidRPr="00673C52" w:rsidRDefault="0030445B" w:rsidP="007A11B2">
      <w:pPr>
        <w:spacing w:after="0" w:line="360" w:lineRule="auto"/>
        <w:ind w:firstLine="709"/>
        <w:jc w:val="both"/>
        <w:rPr>
          <w:rFonts w:ascii="Times New Roman" w:eastAsia="Times New Roman" w:hAnsi="Times New Roman"/>
          <w:snapToGrid w:val="0"/>
          <w:sz w:val="24"/>
          <w:szCs w:val="24"/>
        </w:rPr>
      </w:pPr>
    </w:p>
    <w:p w14:paraId="4858E415" w14:textId="77777777" w:rsidR="00B0501E" w:rsidRPr="00673C52" w:rsidRDefault="002A1ACD" w:rsidP="007A11B2">
      <w:pPr>
        <w:pStyle w:val="Heading1"/>
        <w:numPr>
          <w:ilvl w:val="0"/>
          <w:numId w:val="18"/>
        </w:numPr>
        <w:spacing w:before="0" w:line="360" w:lineRule="auto"/>
        <w:ind w:left="0" w:firstLine="0"/>
        <w:jc w:val="center"/>
        <w:rPr>
          <w:rFonts w:ascii="Times New Roman" w:eastAsia="Times New Roman" w:hAnsi="Times New Roman" w:cs="Times New Roman"/>
          <w:snapToGrid w:val="0"/>
          <w:color w:val="auto"/>
          <w:sz w:val="24"/>
          <w:szCs w:val="24"/>
        </w:rPr>
      </w:pPr>
      <w:bookmarkStart w:id="20" w:name="_Toc511908832"/>
      <w:r w:rsidRPr="00673C52">
        <w:rPr>
          <w:rFonts w:ascii="Times New Roman" w:eastAsia="Times New Roman" w:hAnsi="Times New Roman" w:cs="Times New Roman"/>
          <w:snapToGrid w:val="0"/>
          <w:color w:val="auto"/>
          <w:sz w:val="24"/>
          <w:szCs w:val="24"/>
        </w:rPr>
        <w:t>РАЗГЛЕЖДАНЕ, ОЦЕНКА И КЛАСИРАНЕ НА ОФЕРТИТЕ</w:t>
      </w:r>
      <w:bookmarkEnd w:id="20"/>
    </w:p>
    <w:p w14:paraId="1532D3FF" w14:textId="305DF0C1"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Комисия, назначена със заповед на </w:t>
      </w:r>
      <w:r w:rsidR="004D5F0B">
        <w:rPr>
          <w:rFonts w:ascii="Times New Roman" w:hAnsi="Times New Roman"/>
          <w:sz w:val="24"/>
          <w:szCs w:val="24"/>
          <w:lang w:eastAsia="bg-BG"/>
        </w:rPr>
        <w:t>г</w:t>
      </w:r>
      <w:r w:rsidRPr="0078726B">
        <w:rPr>
          <w:rFonts w:ascii="Times New Roman" w:hAnsi="Times New Roman"/>
          <w:sz w:val="24"/>
          <w:szCs w:val="24"/>
          <w:lang w:eastAsia="bg-BG"/>
        </w:rPr>
        <w:t>лавния секретар на БНБ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w:t>
      </w:r>
      <w:r w:rsidR="0015168B">
        <w:rPr>
          <w:rFonts w:ascii="Times New Roman" w:hAnsi="Times New Roman"/>
          <w:sz w:val="24"/>
          <w:szCs w:val="24"/>
          <w:lang w:eastAsia="bg-BG"/>
        </w:rPr>
        <w:t>“</w:t>
      </w:r>
      <w:r w:rsidRPr="0078726B">
        <w:rPr>
          <w:rFonts w:ascii="Times New Roman" w:hAnsi="Times New Roman"/>
          <w:sz w:val="24"/>
          <w:szCs w:val="24"/>
          <w:lang w:eastAsia="bg-BG"/>
        </w:rPr>
        <w:t xml:space="preserve">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proofErr w:type="spellStart"/>
      <w:r w:rsidRPr="0078726B">
        <w:rPr>
          <w:rFonts w:ascii="Times New Roman" w:hAnsi="Times New Roman"/>
          <w:sz w:val="24"/>
          <w:szCs w:val="24"/>
          <w:lang w:eastAsia="bg-BG"/>
        </w:rPr>
        <w:t>новоопределения</w:t>
      </w:r>
      <w:proofErr w:type="spellEnd"/>
      <w:r w:rsidRPr="0078726B">
        <w:rPr>
          <w:rFonts w:ascii="Times New Roman" w:hAnsi="Times New Roman"/>
          <w:sz w:val="24"/>
          <w:szCs w:val="24"/>
          <w:lang w:eastAsia="bg-BG"/>
        </w:rPr>
        <w:t xml:space="preserve"> час.</w:t>
      </w:r>
    </w:p>
    <w:p w14:paraId="59FB935C" w14:textId="77777777" w:rsidR="006649CB" w:rsidRDefault="006649CB" w:rsidP="007A11B2">
      <w:pPr>
        <w:spacing w:after="0" w:line="360" w:lineRule="auto"/>
        <w:ind w:firstLine="709"/>
        <w:jc w:val="both"/>
        <w:rPr>
          <w:rFonts w:ascii="Times New Roman" w:hAnsi="Times New Roman"/>
          <w:sz w:val="24"/>
          <w:szCs w:val="24"/>
          <w:lang w:eastAsia="bg-BG"/>
        </w:rPr>
      </w:pPr>
      <w:r w:rsidRPr="0078726B">
        <w:rPr>
          <w:rFonts w:ascii="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w:t>
      </w:r>
      <w:r w:rsidR="00DF6A2A">
        <w:rPr>
          <w:rFonts w:ascii="Times New Roman" w:hAnsi="Times New Roman"/>
          <w:sz w:val="24"/>
          <w:szCs w:val="24"/>
          <w:lang w:eastAsia="bg-BG"/>
        </w:rPr>
        <w:t>исията по отваряне на офертите.</w:t>
      </w:r>
    </w:p>
    <w:p w14:paraId="23511354" w14:textId="77777777" w:rsidR="00DF6A2A" w:rsidRPr="0078726B" w:rsidRDefault="00DF6A2A" w:rsidP="007A11B2">
      <w:pPr>
        <w:spacing w:after="0" w:line="360" w:lineRule="auto"/>
        <w:ind w:firstLine="709"/>
        <w:jc w:val="both"/>
        <w:rPr>
          <w:rFonts w:ascii="Times New Roman" w:hAnsi="Times New Roman"/>
          <w:b/>
          <w:bCs/>
          <w:sz w:val="24"/>
          <w:szCs w:val="24"/>
          <w:lang w:eastAsia="bg-BG"/>
        </w:rPr>
      </w:pPr>
      <w:r w:rsidRPr="00DF6A2A">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w:t>
      </w:r>
    </w:p>
    <w:p w14:paraId="785F4E5C" w14:textId="1EE9EF83"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lastRenderedPageBreak/>
        <w:t xml:space="preserve">На основание чл. 181, ал. 2 от ЗОП, </w:t>
      </w:r>
      <w:r w:rsidR="004D5F0B">
        <w:rPr>
          <w:rFonts w:ascii="Times New Roman" w:hAnsi="Times New Roman"/>
          <w:sz w:val="24"/>
          <w:szCs w:val="24"/>
          <w:lang w:eastAsia="bg-BG"/>
        </w:rPr>
        <w:t>К</w:t>
      </w:r>
      <w:r w:rsidRPr="0078726B">
        <w:rPr>
          <w:rFonts w:ascii="Times New Roman" w:hAnsi="Times New Roman"/>
          <w:sz w:val="24"/>
          <w:szCs w:val="24"/>
          <w:lang w:eastAsia="bg-BG"/>
        </w:rPr>
        <w:t xml:space="preserve">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7B4E1F3F" w14:textId="0F962E70"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В тази връзка, на основание чл. 61 от ППЗОП, действията на </w:t>
      </w:r>
      <w:r w:rsidR="004D5F0B">
        <w:rPr>
          <w:rFonts w:ascii="Times New Roman" w:hAnsi="Times New Roman"/>
          <w:sz w:val="24"/>
          <w:szCs w:val="24"/>
          <w:lang w:eastAsia="bg-BG"/>
        </w:rPr>
        <w:t>К</w:t>
      </w:r>
      <w:r w:rsidRPr="0078726B">
        <w:rPr>
          <w:rFonts w:ascii="Times New Roman" w:hAnsi="Times New Roman"/>
          <w:sz w:val="24"/>
          <w:szCs w:val="24"/>
          <w:lang w:eastAsia="bg-BG"/>
        </w:rPr>
        <w:t>омисията се извършват в следната последователност:</w:t>
      </w:r>
    </w:p>
    <w:p w14:paraId="7F11AF97" w14:textId="0F803ADC"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1. </w:t>
      </w:r>
      <w:r w:rsidR="004D5F0B">
        <w:rPr>
          <w:rFonts w:ascii="Times New Roman" w:hAnsi="Times New Roman"/>
          <w:sz w:val="24"/>
          <w:szCs w:val="24"/>
          <w:lang w:eastAsia="bg-BG"/>
        </w:rPr>
        <w:t>К</w:t>
      </w:r>
      <w:r w:rsidRPr="0078726B">
        <w:rPr>
          <w:rFonts w:ascii="Times New Roman" w:hAnsi="Times New Roman"/>
          <w:sz w:val="24"/>
          <w:szCs w:val="24"/>
          <w:lang w:eastAsia="bg-BG"/>
        </w:rPr>
        <w:t>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648A2FDC" w14:textId="455EB7EE"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2. техническото и ценовото предложение на всеки от участниците се подписват най-малко от трима членове на </w:t>
      </w:r>
      <w:r w:rsidR="004D5F0B">
        <w:rPr>
          <w:rFonts w:ascii="Times New Roman" w:hAnsi="Times New Roman"/>
          <w:sz w:val="24"/>
          <w:szCs w:val="24"/>
          <w:lang w:eastAsia="bg-BG"/>
        </w:rPr>
        <w:t>К</w:t>
      </w:r>
      <w:r w:rsidRPr="0078726B">
        <w:rPr>
          <w:rFonts w:ascii="Times New Roman" w:hAnsi="Times New Roman"/>
          <w:sz w:val="24"/>
          <w:szCs w:val="24"/>
          <w:lang w:eastAsia="bg-BG"/>
        </w:rPr>
        <w:t>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245AFC71" w14:textId="1A115DF2"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004D5F0B">
        <w:rPr>
          <w:rFonts w:ascii="Times New Roman" w:hAnsi="Times New Roman"/>
          <w:sz w:val="24"/>
          <w:szCs w:val="24"/>
          <w:lang w:eastAsia="bg-BG"/>
        </w:rPr>
        <w:t xml:space="preserve">. </w:t>
      </w:r>
      <w:r w:rsidRPr="0078726B">
        <w:rPr>
          <w:rFonts w:ascii="Times New Roman" w:hAnsi="Times New Roman"/>
          <w:sz w:val="24"/>
          <w:szCs w:val="24"/>
          <w:lang w:eastAsia="bg-BG"/>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519335A5" w14:textId="77777777"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177DD66F" w14:textId="77777777"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51980B7B" w14:textId="274DBFCB"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След това </w:t>
      </w:r>
      <w:r w:rsidR="004D5F0B">
        <w:rPr>
          <w:rFonts w:ascii="Times New Roman" w:hAnsi="Times New Roman"/>
          <w:sz w:val="24"/>
          <w:szCs w:val="24"/>
          <w:lang w:eastAsia="bg-BG"/>
        </w:rPr>
        <w:t>К</w:t>
      </w:r>
      <w:r w:rsidRPr="0078726B">
        <w:rPr>
          <w:rFonts w:ascii="Times New Roman" w:hAnsi="Times New Roman"/>
          <w:sz w:val="24"/>
          <w:szCs w:val="24"/>
          <w:lang w:eastAsia="bg-BG"/>
        </w:rPr>
        <w:t>омисията пристъпва към оценяване по избрания критерий за възлагане.</w:t>
      </w:r>
    </w:p>
    <w:p w14:paraId="50FD5F80" w14:textId="6CC38F08"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4. </w:t>
      </w:r>
      <w:r w:rsidR="004D5F0B">
        <w:rPr>
          <w:rFonts w:ascii="Times New Roman" w:hAnsi="Times New Roman"/>
          <w:sz w:val="24"/>
          <w:szCs w:val="24"/>
          <w:lang w:eastAsia="bg-BG"/>
        </w:rPr>
        <w:t>К</w:t>
      </w:r>
      <w:r w:rsidRPr="0078726B">
        <w:rPr>
          <w:rFonts w:ascii="Times New Roman" w:hAnsi="Times New Roman"/>
          <w:sz w:val="24"/>
          <w:szCs w:val="24"/>
          <w:lang w:eastAsia="bg-BG"/>
        </w:rPr>
        <w:t xml:space="preserve">омисията разглежда документите, свързани с личното състояние и критериите за подбор, на участниците в низходящ ред спрямо получените оценки; </w:t>
      </w:r>
    </w:p>
    <w:p w14:paraId="234587F8" w14:textId="25532044"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w:t>
      </w:r>
      <w:r w:rsidR="004D5F0B">
        <w:rPr>
          <w:rFonts w:ascii="Times New Roman" w:hAnsi="Times New Roman"/>
          <w:sz w:val="24"/>
          <w:szCs w:val="24"/>
          <w:lang w:eastAsia="bg-BG"/>
        </w:rPr>
        <w:t>К</w:t>
      </w:r>
      <w:r w:rsidRPr="0078726B">
        <w:rPr>
          <w:rFonts w:ascii="Times New Roman" w:hAnsi="Times New Roman"/>
          <w:sz w:val="24"/>
          <w:szCs w:val="24"/>
          <w:lang w:eastAsia="bg-BG"/>
        </w:rPr>
        <w:t xml:space="preserve">омисията писмено уведомява участника; </w:t>
      </w:r>
    </w:p>
    <w:p w14:paraId="3D7E0019" w14:textId="59520879"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6. в срок до 5 работни дни от получаването на уведомлението участникът може да представи нов </w:t>
      </w:r>
      <w:proofErr w:type="spellStart"/>
      <w:r w:rsidR="0015168B">
        <w:rPr>
          <w:rFonts w:ascii="Times New Roman" w:hAnsi="Times New Roman"/>
          <w:sz w:val="24"/>
          <w:szCs w:val="24"/>
          <w:lang w:eastAsia="bg-BG"/>
        </w:rPr>
        <w:t>е</w:t>
      </w:r>
      <w:r w:rsidRPr="0078726B">
        <w:rPr>
          <w:rFonts w:ascii="Times New Roman" w:hAnsi="Times New Roman"/>
          <w:sz w:val="24"/>
          <w:szCs w:val="24"/>
          <w:lang w:eastAsia="bg-BG"/>
        </w:rPr>
        <w:t>ЕЕДОП</w:t>
      </w:r>
      <w:proofErr w:type="spellEnd"/>
      <w:r w:rsidRPr="0078726B">
        <w:rPr>
          <w:rFonts w:ascii="Times New Roman" w:hAnsi="Times New Roman"/>
          <w:sz w:val="24"/>
          <w:szCs w:val="24"/>
          <w:lang w:eastAsia="bg-BG"/>
        </w:rPr>
        <w:t xml:space="preserve"> и/или други документи, които съдържат променена и/или допълнена информация; </w:t>
      </w:r>
    </w:p>
    <w:p w14:paraId="25D6921B" w14:textId="77777777"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w:t>
      </w:r>
      <w:r w:rsidRPr="0078726B">
        <w:rPr>
          <w:rFonts w:ascii="Times New Roman" w:hAnsi="Times New Roman"/>
          <w:sz w:val="24"/>
          <w:szCs w:val="24"/>
          <w:lang w:eastAsia="bg-BG"/>
        </w:rPr>
        <w:lastRenderedPageBreak/>
        <w:t xml:space="preserve">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3AFD32D" w14:textId="724EEFCA"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Когато промените са отнасят за обстоятелства, различни от посочените по Раздел III, буква „А“, т. 2.1.1. т. 2.1.2, т. 2.1.7., новият </w:t>
      </w:r>
      <w:proofErr w:type="spellStart"/>
      <w:r w:rsidR="0015168B">
        <w:rPr>
          <w:rFonts w:ascii="Times New Roman" w:hAnsi="Times New Roman"/>
          <w:sz w:val="24"/>
          <w:szCs w:val="24"/>
          <w:lang w:eastAsia="bg-BG"/>
        </w:rPr>
        <w:t>е</w:t>
      </w:r>
      <w:r w:rsidRPr="0078726B">
        <w:rPr>
          <w:rFonts w:ascii="Times New Roman" w:hAnsi="Times New Roman"/>
          <w:sz w:val="24"/>
          <w:szCs w:val="24"/>
          <w:lang w:eastAsia="bg-BG"/>
        </w:rPr>
        <w:t>ЕЕДОП</w:t>
      </w:r>
      <w:proofErr w:type="spellEnd"/>
      <w:r w:rsidRPr="0078726B">
        <w:rPr>
          <w:rFonts w:ascii="Times New Roman" w:hAnsi="Times New Roman"/>
          <w:sz w:val="24"/>
          <w:szCs w:val="24"/>
          <w:lang w:eastAsia="bg-BG"/>
        </w:rPr>
        <w:t xml:space="preserve"> може да бъде подписан от едно от лицата, които могат самостоятелно да представляват участника.</w:t>
      </w:r>
    </w:p>
    <w:p w14:paraId="7B45361E" w14:textId="01099C03" w:rsidR="006649CB" w:rsidRPr="0078726B" w:rsidRDefault="006649CB" w:rsidP="007A11B2">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7. </w:t>
      </w:r>
      <w:r w:rsidR="004D5F0B">
        <w:rPr>
          <w:rFonts w:ascii="Times New Roman" w:hAnsi="Times New Roman"/>
          <w:sz w:val="24"/>
          <w:szCs w:val="24"/>
          <w:lang w:eastAsia="bg-BG"/>
        </w:rPr>
        <w:t>К</w:t>
      </w:r>
      <w:r w:rsidRPr="0078726B">
        <w:rPr>
          <w:rFonts w:ascii="Times New Roman" w:hAnsi="Times New Roman"/>
          <w:sz w:val="24"/>
          <w:szCs w:val="24"/>
          <w:lang w:eastAsia="bg-BG"/>
        </w:rPr>
        <w:t>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293A15C2" w14:textId="77777777" w:rsidR="006649CB" w:rsidRPr="008149F5" w:rsidRDefault="006649CB" w:rsidP="007A11B2">
      <w:pPr>
        <w:spacing w:after="0" w:line="360" w:lineRule="auto"/>
        <w:ind w:firstLine="709"/>
        <w:jc w:val="both"/>
        <w:rPr>
          <w:rFonts w:ascii="Times New Roman" w:hAnsi="Times New Roman"/>
          <w:b/>
          <w:bCs/>
          <w:sz w:val="24"/>
          <w:szCs w:val="24"/>
          <w:lang w:eastAsia="bg-BG"/>
        </w:rPr>
      </w:pPr>
      <w:r w:rsidRPr="008149F5">
        <w:rPr>
          <w:rFonts w:ascii="Times New Roman" w:hAnsi="Times New Roman"/>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34618CDE" w14:textId="77777777" w:rsidR="006649CB" w:rsidRDefault="006649CB" w:rsidP="007A11B2">
      <w:pPr>
        <w:spacing w:after="0" w:line="360" w:lineRule="auto"/>
        <w:ind w:firstLine="709"/>
        <w:jc w:val="both"/>
        <w:rPr>
          <w:lang w:eastAsia="bg-BG"/>
        </w:rPr>
      </w:pPr>
      <w:r w:rsidRPr="008149F5">
        <w:rPr>
          <w:rFonts w:ascii="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r w:rsidRPr="006649CB">
        <w:rPr>
          <w:lang w:eastAsia="bg-BG"/>
        </w:rPr>
        <w:t>.</w:t>
      </w:r>
    </w:p>
    <w:p w14:paraId="6112DD70" w14:textId="77777777" w:rsidR="0030445B" w:rsidRDefault="0030445B" w:rsidP="004D5F0B">
      <w:pPr>
        <w:spacing w:after="0" w:line="360" w:lineRule="auto"/>
        <w:ind w:firstLine="709"/>
        <w:rPr>
          <w:b/>
          <w:bCs/>
          <w:lang w:eastAsia="bg-BG"/>
        </w:rPr>
      </w:pPr>
    </w:p>
    <w:p w14:paraId="6A89D320" w14:textId="77777777" w:rsidR="002A1ACD" w:rsidRPr="00013D76" w:rsidRDefault="00931318" w:rsidP="007A11B2">
      <w:pPr>
        <w:pStyle w:val="Heading1"/>
        <w:numPr>
          <w:ilvl w:val="0"/>
          <w:numId w:val="18"/>
        </w:numPr>
        <w:tabs>
          <w:tab w:val="left" w:pos="0"/>
          <w:tab w:val="left" w:pos="709"/>
        </w:tabs>
        <w:spacing w:before="0" w:line="360" w:lineRule="auto"/>
        <w:ind w:left="0" w:firstLine="0"/>
        <w:jc w:val="center"/>
        <w:rPr>
          <w:rFonts w:ascii="Times New Roman" w:eastAsia="Times New Roman" w:hAnsi="Times New Roman" w:cs="Times New Roman"/>
          <w:snapToGrid w:val="0"/>
          <w:color w:val="auto"/>
          <w:sz w:val="24"/>
          <w:szCs w:val="24"/>
        </w:rPr>
      </w:pPr>
      <w:bookmarkStart w:id="21" w:name="_Toc511908833"/>
      <w:r w:rsidRPr="00013D76">
        <w:rPr>
          <w:rFonts w:ascii="Times New Roman" w:eastAsia="Times New Roman" w:hAnsi="Times New Roman" w:cs="Times New Roman"/>
          <w:snapToGrid w:val="0"/>
          <w:color w:val="auto"/>
          <w:sz w:val="24"/>
          <w:szCs w:val="24"/>
        </w:rPr>
        <w:t>ОПРЕДЕЛЯНЕ НА ИЗПЪЛНИТЕЛ</w:t>
      </w:r>
      <w:bookmarkEnd w:id="21"/>
    </w:p>
    <w:p w14:paraId="3550D7E4" w14:textId="7A5991F3" w:rsidR="00AE0274" w:rsidRPr="00013D76" w:rsidRDefault="00DF6A2A" w:rsidP="007A11B2">
      <w:pPr>
        <w:pStyle w:val="ListParagraph"/>
        <w:numPr>
          <w:ilvl w:val="0"/>
          <w:numId w:val="11"/>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DF6A2A">
        <w:rPr>
          <w:rFonts w:ascii="Times New Roman" w:eastAsia="Times New Roman" w:hAnsi="Times New Roman"/>
          <w:sz w:val="24"/>
          <w:szCs w:val="24"/>
          <w:lang w:eastAsia="bg-BG"/>
        </w:rPr>
        <w:t>На основание чл. 181, ал. 5 от ЗОП, Възложителят утвърждава протокола по реда на чл. 106 от ЗОП.</w:t>
      </w:r>
    </w:p>
    <w:p w14:paraId="26537763" w14:textId="5941032C" w:rsidR="00AE0274" w:rsidRPr="00AE3D08" w:rsidRDefault="00931318" w:rsidP="007A11B2">
      <w:pPr>
        <w:pStyle w:val="ListParagraph"/>
        <w:numPr>
          <w:ilvl w:val="0"/>
          <w:numId w:val="11"/>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AE3D08">
        <w:rPr>
          <w:rFonts w:ascii="Times New Roman" w:eastAsia="Times New Roman" w:hAnsi="Times New Roman"/>
          <w:sz w:val="24"/>
          <w:szCs w:val="24"/>
          <w:lang w:eastAsia="bg-BG"/>
        </w:rPr>
        <w:t xml:space="preserve">В 10-дневен срок от утвърждаване на </w:t>
      </w:r>
      <w:r w:rsidR="00517E5F" w:rsidRPr="00AE3D08">
        <w:rPr>
          <w:rFonts w:ascii="Times New Roman" w:eastAsia="Times New Roman" w:hAnsi="Times New Roman"/>
          <w:sz w:val="24"/>
          <w:szCs w:val="24"/>
          <w:lang w:eastAsia="bg-BG"/>
        </w:rPr>
        <w:t>протокола</w:t>
      </w:r>
      <w:r w:rsidRPr="00AE3D08">
        <w:rPr>
          <w:rFonts w:ascii="Times New Roman" w:eastAsia="Times New Roman" w:hAnsi="Times New Roman"/>
          <w:sz w:val="24"/>
          <w:szCs w:val="24"/>
          <w:lang w:eastAsia="bg-BG"/>
        </w:rPr>
        <w:t xml:space="preserve"> възложителят издава решение за определяне на изпълнител или за прекратяване на процедурата</w:t>
      </w:r>
      <w:r w:rsidR="00FB7DC2" w:rsidRPr="00AE3D08">
        <w:rPr>
          <w:rFonts w:ascii="Times New Roman" w:eastAsia="Times New Roman" w:hAnsi="Times New Roman"/>
          <w:sz w:val="24"/>
          <w:szCs w:val="24"/>
          <w:lang w:eastAsia="bg-BG"/>
        </w:rPr>
        <w:t>.</w:t>
      </w:r>
    </w:p>
    <w:p w14:paraId="6B1BB38D" w14:textId="77777777" w:rsidR="00AB69A1" w:rsidRPr="00AE3D08" w:rsidRDefault="00AB69A1" w:rsidP="007A11B2">
      <w:pPr>
        <w:pStyle w:val="ListParagraph"/>
        <w:numPr>
          <w:ilvl w:val="0"/>
          <w:numId w:val="11"/>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AE3D08">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14:paraId="20C4243B" w14:textId="77777777" w:rsidR="00B2529C" w:rsidRPr="00013D76" w:rsidRDefault="00B2529C" w:rsidP="007A11B2">
      <w:pPr>
        <w:pStyle w:val="Heading1"/>
        <w:spacing w:before="0" w:line="360" w:lineRule="auto"/>
        <w:rPr>
          <w:rFonts w:ascii="Times New Roman" w:eastAsia="Times New Roman" w:hAnsi="Times New Roman" w:cs="Times New Roman"/>
          <w:snapToGrid w:val="0"/>
          <w:color w:val="auto"/>
          <w:sz w:val="24"/>
          <w:szCs w:val="24"/>
        </w:rPr>
      </w:pPr>
    </w:p>
    <w:p w14:paraId="1FAEB697" w14:textId="77777777" w:rsidR="00165171" w:rsidRPr="00013D76" w:rsidRDefault="00165171" w:rsidP="004D5F0B">
      <w:pPr>
        <w:pStyle w:val="Heading1"/>
        <w:numPr>
          <w:ilvl w:val="0"/>
          <w:numId w:val="18"/>
        </w:numPr>
        <w:spacing w:before="0" w:line="360" w:lineRule="auto"/>
        <w:ind w:left="0" w:firstLine="0"/>
        <w:jc w:val="center"/>
        <w:rPr>
          <w:rFonts w:ascii="Times New Roman" w:eastAsia="Times New Roman" w:hAnsi="Times New Roman" w:cs="Times New Roman"/>
          <w:snapToGrid w:val="0"/>
          <w:color w:val="auto"/>
          <w:sz w:val="24"/>
          <w:szCs w:val="24"/>
        </w:rPr>
      </w:pPr>
      <w:bookmarkStart w:id="22" w:name="_Toc511908834"/>
      <w:r w:rsidRPr="00013D76">
        <w:rPr>
          <w:rFonts w:ascii="Times New Roman" w:eastAsia="Times New Roman" w:hAnsi="Times New Roman" w:cs="Times New Roman"/>
          <w:snapToGrid w:val="0"/>
          <w:color w:val="auto"/>
          <w:sz w:val="24"/>
          <w:szCs w:val="24"/>
        </w:rPr>
        <w:t>ПРЕКРАТЯВАНЕ НА ПРОЦЕДУРАТА</w:t>
      </w:r>
      <w:bookmarkEnd w:id="22"/>
    </w:p>
    <w:p w14:paraId="0C9F7974" w14:textId="77777777" w:rsidR="00FB7DC2" w:rsidRPr="000A34F6" w:rsidRDefault="00165171" w:rsidP="007A11B2">
      <w:pPr>
        <w:pStyle w:val="ListParagraph"/>
        <w:numPr>
          <w:ilvl w:val="0"/>
          <w:numId w:val="22"/>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0A34F6">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0A34F6">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0A34F6">
        <w:rPr>
          <w:rFonts w:ascii="Times New Roman" w:eastAsia="Times New Roman" w:hAnsi="Times New Roman"/>
          <w:sz w:val="24"/>
          <w:szCs w:val="24"/>
          <w:lang w:eastAsia="bg-BG"/>
        </w:rPr>
        <w:t xml:space="preserve">. </w:t>
      </w:r>
    </w:p>
    <w:p w14:paraId="5D030C43" w14:textId="77777777" w:rsidR="00FB7DC2" w:rsidRPr="000A34F6" w:rsidRDefault="00165171" w:rsidP="007A11B2">
      <w:pPr>
        <w:pStyle w:val="ListParagraph"/>
        <w:numPr>
          <w:ilvl w:val="0"/>
          <w:numId w:val="22"/>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0A34F6">
        <w:rPr>
          <w:rFonts w:ascii="Times New Roman" w:eastAsia="Times New Roman" w:hAnsi="Times New Roman"/>
          <w:sz w:val="24"/>
          <w:szCs w:val="24"/>
          <w:lang w:eastAsia="bg-BG"/>
        </w:rPr>
        <w:t>Възложителят може да прекрати процедур</w:t>
      </w:r>
      <w:r w:rsidR="00835910" w:rsidRPr="000A34F6">
        <w:rPr>
          <w:rFonts w:ascii="Times New Roman" w:eastAsia="Times New Roman" w:hAnsi="Times New Roman"/>
          <w:sz w:val="24"/>
          <w:szCs w:val="24"/>
          <w:lang w:eastAsia="bg-BG"/>
        </w:rPr>
        <w:t>ата с мотивирано решение в случаите посочени в чл. 110, ал. 2</w:t>
      </w:r>
      <w:r w:rsidR="0050035F" w:rsidRPr="000A34F6">
        <w:rPr>
          <w:rFonts w:ascii="Times New Roman" w:eastAsia="Times New Roman" w:hAnsi="Times New Roman"/>
          <w:sz w:val="24"/>
          <w:szCs w:val="24"/>
          <w:lang w:eastAsia="bg-BG"/>
        </w:rPr>
        <w:t xml:space="preserve"> от ЗОП</w:t>
      </w:r>
      <w:r w:rsidR="00FB7DC2" w:rsidRPr="000A34F6">
        <w:rPr>
          <w:rFonts w:ascii="Times New Roman" w:eastAsia="Times New Roman" w:hAnsi="Times New Roman"/>
          <w:sz w:val="24"/>
          <w:szCs w:val="24"/>
          <w:lang w:eastAsia="bg-BG"/>
        </w:rPr>
        <w:t xml:space="preserve">. </w:t>
      </w:r>
    </w:p>
    <w:p w14:paraId="58FA5E39" w14:textId="77777777" w:rsidR="005D5DDD" w:rsidRPr="000A34F6" w:rsidRDefault="005D5DDD" w:rsidP="007A11B2">
      <w:pPr>
        <w:pStyle w:val="ListParagraph"/>
        <w:numPr>
          <w:ilvl w:val="0"/>
          <w:numId w:val="22"/>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0A34F6">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17FDA287" w14:textId="77777777" w:rsidR="00B2529C" w:rsidRPr="00DE63E7" w:rsidRDefault="00B2529C" w:rsidP="007A11B2">
      <w:pPr>
        <w:pStyle w:val="Heading1"/>
        <w:spacing w:before="0" w:line="360" w:lineRule="auto"/>
        <w:rPr>
          <w:rFonts w:ascii="Times New Roman" w:eastAsia="Times New Roman" w:hAnsi="Times New Roman" w:cs="Times New Roman"/>
          <w:color w:val="auto"/>
          <w:sz w:val="24"/>
          <w:szCs w:val="24"/>
          <w:highlight w:val="yellow"/>
          <w:lang w:eastAsia="bg-BG"/>
        </w:rPr>
      </w:pPr>
    </w:p>
    <w:p w14:paraId="7850C525" w14:textId="77777777" w:rsidR="001046FA" w:rsidRPr="00746F0A" w:rsidRDefault="001046FA" w:rsidP="004D5F0B">
      <w:pPr>
        <w:pStyle w:val="Heading1"/>
        <w:numPr>
          <w:ilvl w:val="0"/>
          <w:numId w:val="18"/>
        </w:numPr>
        <w:tabs>
          <w:tab w:val="left" w:pos="0"/>
        </w:tabs>
        <w:spacing w:before="0" w:line="360" w:lineRule="auto"/>
        <w:ind w:left="0" w:firstLine="0"/>
        <w:jc w:val="center"/>
        <w:rPr>
          <w:rFonts w:ascii="Times New Roman" w:eastAsia="Times New Roman" w:hAnsi="Times New Roman" w:cs="Times New Roman"/>
          <w:color w:val="auto"/>
          <w:sz w:val="24"/>
          <w:szCs w:val="24"/>
          <w:lang w:eastAsia="bg-BG"/>
        </w:rPr>
      </w:pPr>
      <w:bookmarkStart w:id="23" w:name="_Toc511908835"/>
      <w:r w:rsidRPr="00746F0A">
        <w:rPr>
          <w:rFonts w:ascii="Times New Roman" w:eastAsia="Times New Roman" w:hAnsi="Times New Roman" w:cs="Times New Roman"/>
          <w:color w:val="auto"/>
          <w:sz w:val="24"/>
          <w:szCs w:val="24"/>
          <w:lang w:eastAsia="bg-BG"/>
        </w:rPr>
        <w:t>ГАРАНЦИЯ ЗА ИЗПЪЛНЕНИЕ НА ДОГОВОРА</w:t>
      </w:r>
      <w:bookmarkEnd w:id="23"/>
    </w:p>
    <w:p w14:paraId="4DA80DCF" w14:textId="148E305D" w:rsidR="00D24990" w:rsidRPr="00746F0A" w:rsidRDefault="001046FA" w:rsidP="007A11B2">
      <w:pPr>
        <w:pStyle w:val="ListParagraph"/>
        <w:numPr>
          <w:ilvl w:val="0"/>
          <w:numId w:val="9"/>
        </w:numPr>
        <w:tabs>
          <w:tab w:val="left" w:pos="284"/>
          <w:tab w:val="center" w:pos="993"/>
        </w:tabs>
        <w:spacing w:after="0" w:line="360" w:lineRule="auto"/>
        <w:ind w:left="0" w:firstLine="709"/>
        <w:jc w:val="both"/>
        <w:rPr>
          <w:rFonts w:ascii="Times New Roman" w:eastAsia="Times New Roman" w:hAnsi="Times New Roman"/>
          <w:b/>
          <w:sz w:val="24"/>
          <w:szCs w:val="24"/>
          <w:lang w:eastAsia="bg-BG"/>
        </w:rPr>
      </w:pPr>
      <w:r w:rsidRPr="00746F0A">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746F0A">
        <w:rPr>
          <w:rFonts w:ascii="Times New Roman" w:eastAsia="Times New Roman" w:hAnsi="Times New Roman"/>
          <w:sz w:val="24"/>
          <w:szCs w:val="24"/>
          <w:lang w:eastAsia="bg-BG"/>
        </w:rPr>
        <w:t xml:space="preserve">та, при подписване на договора в размер на </w:t>
      </w:r>
      <w:r w:rsidR="00E1165C">
        <w:rPr>
          <w:rFonts w:ascii="Times New Roman" w:eastAsia="Times New Roman" w:hAnsi="Times New Roman"/>
          <w:b/>
          <w:sz w:val="24"/>
          <w:szCs w:val="24"/>
          <w:lang w:val="en-US" w:eastAsia="bg-BG"/>
        </w:rPr>
        <w:t>3</w:t>
      </w:r>
      <w:r w:rsidR="00B0501E" w:rsidRPr="00746F0A">
        <w:rPr>
          <w:rFonts w:ascii="Times New Roman" w:eastAsia="Times New Roman" w:hAnsi="Times New Roman"/>
          <w:b/>
          <w:sz w:val="24"/>
          <w:szCs w:val="24"/>
          <w:lang w:eastAsia="bg-BG"/>
        </w:rPr>
        <w:t>% (</w:t>
      </w:r>
      <w:r w:rsidR="00E1165C">
        <w:rPr>
          <w:rFonts w:ascii="Times New Roman" w:eastAsia="Times New Roman" w:hAnsi="Times New Roman"/>
          <w:b/>
          <w:sz w:val="24"/>
          <w:szCs w:val="24"/>
          <w:lang w:eastAsia="bg-BG"/>
        </w:rPr>
        <w:t>три</w:t>
      </w:r>
      <w:r w:rsidR="00B0501E" w:rsidRPr="00746F0A">
        <w:rPr>
          <w:rFonts w:ascii="Times New Roman" w:eastAsia="Times New Roman" w:hAnsi="Times New Roman"/>
          <w:b/>
          <w:sz w:val="24"/>
          <w:szCs w:val="24"/>
          <w:lang w:eastAsia="bg-BG"/>
        </w:rPr>
        <w:t xml:space="preserve"> процента) </w:t>
      </w:r>
      <w:r w:rsidR="00E1165C" w:rsidRPr="00AF449B">
        <w:rPr>
          <w:rFonts w:ascii="Times New Roman" w:hAnsi="Times New Roman"/>
          <w:sz w:val="24"/>
          <w:szCs w:val="24"/>
          <w:lang w:eastAsia="bg-BG"/>
        </w:rPr>
        <w:t xml:space="preserve">от </w:t>
      </w:r>
      <w:r w:rsidR="00E1165C">
        <w:rPr>
          <w:rFonts w:ascii="Times New Roman" w:hAnsi="Times New Roman"/>
          <w:sz w:val="24"/>
          <w:szCs w:val="24"/>
          <w:lang w:eastAsia="bg-BG"/>
        </w:rPr>
        <w:t>стойността по чл. 3, ал. 1 от проекта на договор</w:t>
      </w:r>
      <w:r w:rsidR="00E1165C" w:rsidRPr="002C5163">
        <w:rPr>
          <w:rFonts w:ascii="Times New Roman" w:hAnsi="Times New Roman"/>
          <w:sz w:val="24"/>
          <w:szCs w:val="24"/>
          <w:lang w:eastAsia="bg-BG"/>
        </w:rPr>
        <w:t>.</w:t>
      </w:r>
    </w:p>
    <w:p w14:paraId="4326914B" w14:textId="77777777" w:rsidR="00D24990" w:rsidRPr="00746F0A" w:rsidRDefault="001046FA" w:rsidP="007A11B2">
      <w:pPr>
        <w:pStyle w:val="ListParagraph"/>
        <w:numPr>
          <w:ilvl w:val="0"/>
          <w:numId w:val="9"/>
        </w:numPr>
        <w:tabs>
          <w:tab w:val="left" w:pos="284"/>
          <w:tab w:val="center" w:pos="993"/>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lastRenderedPageBreak/>
        <w:t>Условията за освобождаване и задържане на гаранцията за изпълнение са определени в проекта на договор</w:t>
      </w:r>
      <w:r w:rsidR="00300ED8" w:rsidRPr="00746F0A">
        <w:rPr>
          <w:rFonts w:ascii="Times New Roman" w:eastAsia="Times New Roman" w:hAnsi="Times New Roman"/>
          <w:sz w:val="24"/>
          <w:szCs w:val="24"/>
          <w:lang w:eastAsia="bg-BG"/>
        </w:rPr>
        <w:t>.</w:t>
      </w:r>
    </w:p>
    <w:p w14:paraId="39A0D4F2" w14:textId="77777777" w:rsidR="00D24990" w:rsidRPr="00746F0A" w:rsidRDefault="0087289F" w:rsidP="007A11B2">
      <w:pPr>
        <w:pStyle w:val="ListParagraph"/>
        <w:numPr>
          <w:ilvl w:val="0"/>
          <w:numId w:val="9"/>
        </w:numPr>
        <w:tabs>
          <w:tab w:val="left" w:pos="284"/>
          <w:tab w:val="center" w:pos="993"/>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6A161490" w14:textId="03A48524" w:rsidR="00D24990" w:rsidRPr="00746F0A" w:rsidRDefault="001046FA" w:rsidP="007A11B2">
      <w:pPr>
        <w:pStyle w:val="ListParagraph"/>
        <w:numPr>
          <w:ilvl w:val="0"/>
          <w:numId w:val="9"/>
        </w:numPr>
        <w:tabs>
          <w:tab w:val="left" w:pos="284"/>
          <w:tab w:val="center" w:pos="993"/>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Участникът</w:t>
      </w:r>
      <w:r w:rsidR="003C7698">
        <w:rPr>
          <w:rFonts w:ascii="Times New Roman" w:eastAsia="Times New Roman" w:hAnsi="Times New Roman"/>
          <w:sz w:val="24"/>
          <w:szCs w:val="24"/>
          <w:lang w:eastAsia="bg-BG"/>
        </w:rPr>
        <w:t>,</w:t>
      </w:r>
      <w:r w:rsidRPr="00746F0A">
        <w:rPr>
          <w:rFonts w:ascii="Times New Roman" w:eastAsia="Times New Roman" w:hAnsi="Times New Roman"/>
          <w:sz w:val="24"/>
          <w:szCs w:val="24"/>
          <w:lang w:eastAsia="bg-BG"/>
        </w:rPr>
        <w:t xml:space="preserve"> определен за </w:t>
      </w:r>
      <w:proofErr w:type="spellStart"/>
      <w:r w:rsidRPr="00746F0A">
        <w:rPr>
          <w:rFonts w:ascii="Times New Roman" w:eastAsia="Times New Roman" w:hAnsi="Times New Roman"/>
          <w:sz w:val="24"/>
          <w:szCs w:val="24"/>
          <w:lang w:eastAsia="bg-BG"/>
        </w:rPr>
        <w:t>изпълните</w:t>
      </w:r>
      <w:r w:rsidR="003C7698">
        <w:rPr>
          <w:rFonts w:ascii="Times New Roman" w:eastAsia="Times New Roman" w:hAnsi="Times New Roman"/>
          <w:sz w:val="24"/>
          <w:szCs w:val="24"/>
          <w:lang w:eastAsia="bg-BG"/>
        </w:rPr>
        <w:t>,</w:t>
      </w:r>
      <w:r w:rsidRPr="00746F0A">
        <w:rPr>
          <w:rFonts w:ascii="Times New Roman" w:eastAsia="Times New Roman" w:hAnsi="Times New Roman"/>
          <w:sz w:val="24"/>
          <w:szCs w:val="24"/>
          <w:lang w:eastAsia="bg-BG"/>
        </w:rPr>
        <w:t>л</w:t>
      </w:r>
      <w:proofErr w:type="spellEnd"/>
      <w:r w:rsidRPr="00746F0A">
        <w:rPr>
          <w:rFonts w:ascii="Times New Roman" w:eastAsia="Times New Roman" w:hAnsi="Times New Roman"/>
          <w:sz w:val="24"/>
          <w:szCs w:val="24"/>
          <w:lang w:eastAsia="bg-BG"/>
        </w:rPr>
        <w:t xml:space="preserve"> избира сам формата на гаранцията за изпълнение.</w:t>
      </w:r>
      <w:r w:rsidR="00F47FC2" w:rsidRPr="00746F0A">
        <w:rPr>
          <w:rFonts w:ascii="Times New Roman" w:eastAsia="Times New Roman" w:hAnsi="Times New Roman"/>
          <w:sz w:val="24"/>
          <w:szCs w:val="24"/>
          <w:lang w:eastAsia="bg-BG"/>
        </w:rPr>
        <w:t xml:space="preserve"> </w:t>
      </w:r>
    </w:p>
    <w:p w14:paraId="6C1FD18B" w14:textId="77777777" w:rsidR="00D24990" w:rsidRPr="00746F0A" w:rsidRDefault="001046FA" w:rsidP="007A11B2">
      <w:pPr>
        <w:pStyle w:val="ListParagraph"/>
        <w:numPr>
          <w:ilvl w:val="0"/>
          <w:numId w:val="9"/>
        </w:numPr>
        <w:tabs>
          <w:tab w:val="left" w:pos="284"/>
          <w:tab w:val="center" w:pos="993"/>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BB6BDA8" w14:textId="77777777" w:rsidR="00000C9C" w:rsidRPr="00000C9C" w:rsidRDefault="001046FA" w:rsidP="007A11B2">
      <w:pPr>
        <w:pStyle w:val="a0"/>
        <w:widowControl w:val="0"/>
        <w:numPr>
          <w:ilvl w:val="0"/>
          <w:numId w:val="9"/>
        </w:numPr>
        <w:tabs>
          <w:tab w:val="center" w:pos="993"/>
        </w:tabs>
        <w:spacing w:before="0"/>
        <w:ind w:left="0" w:right="113" w:firstLine="709"/>
        <w:rPr>
          <w:szCs w:val="24"/>
          <w:lang w:val="en-GB"/>
        </w:rPr>
      </w:pPr>
      <w:r w:rsidRPr="00BD6F50">
        <w:rPr>
          <w:szCs w:val="24"/>
        </w:rPr>
        <w:t>Ако гаранцията за изпълнение на договора се представя под формата на парична сума</w:t>
      </w:r>
      <w:r w:rsidR="00BD6F50">
        <w:rPr>
          <w:szCs w:val="24"/>
        </w:rPr>
        <w:t xml:space="preserve"> -</w:t>
      </w:r>
      <w:r w:rsidRPr="00BD6F50">
        <w:rPr>
          <w:szCs w:val="24"/>
        </w:rPr>
        <w:t xml:space="preserve"> </w:t>
      </w:r>
      <w:r w:rsidR="00084046" w:rsidRPr="00BD6F50">
        <w:rPr>
          <w:szCs w:val="24"/>
        </w:rPr>
        <w:t>в</w:t>
      </w:r>
      <w:r w:rsidR="00D97680" w:rsidRPr="00BD6F50">
        <w:rPr>
          <w:szCs w:val="24"/>
        </w:rPr>
        <w:t xml:space="preserve"> случай, че</w:t>
      </w:r>
      <w:r w:rsidR="00084046" w:rsidRPr="00BD6F50">
        <w:rPr>
          <w:szCs w:val="24"/>
        </w:rPr>
        <w:t xml:space="preserve"> е</w:t>
      </w:r>
      <w:r w:rsidR="00D97680" w:rsidRPr="00BD6F50">
        <w:rPr>
          <w:szCs w:val="24"/>
        </w:rPr>
        <w:t xml:space="preserve"> в лева, то тя се превежда по </w:t>
      </w:r>
      <w:r w:rsidR="00BD6F50" w:rsidRPr="00BD6F50">
        <w:rPr>
          <w:szCs w:val="24"/>
        </w:rPr>
        <w:t>банкова сметка</w:t>
      </w:r>
      <w:r w:rsidR="00D97680" w:rsidRPr="00BD6F50">
        <w:rPr>
          <w:szCs w:val="24"/>
        </w:rPr>
        <w:t>:</w:t>
      </w:r>
      <w:r w:rsidR="00BD6F50" w:rsidRPr="00BD6F50">
        <w:rPr>
          <w:szCs w:val="24"/>
        </w:rPr>
        <w:t xml:space="preserve"> </w:t>
      </w:r>
      <w:r w:rsidR="00D97680" w:rsidRPr="00BD6F50">
        <w:rPr>
          <w:szCs w:val="24"/>
        </w:rPr>
        <w:t xml:space="preserve">IBAN: </w:t>
      </w:r>
      <w:r w:rsidR="00D97680" w:rsidRPr="00BD6F50">
        <w:rPr>
          <w:szCs w:val="24"/>
          <w:lang w:eastAsia="en-US"/>
        </w:rPr>
        <w:t>BG40 BNBG 9661 1000 0661 23</w:t>
      </w:r>
      <w:r w:rsidR="00084046" w:rsidRPr="00BD6F50">
        <w:rPr>
          <w:szCs w:val="24"/>
        </w:rPr>
        <w:t xml:space="preserve">, </w:t>
      </w:r>
      <w:r w:rsidR="00D97680" w:rsidRPr="00BD6F50">
        <w:rPr>
          <w:szCs w:val="24"/>
        </w:rPr>
        <w:t>BIC:</w:t>
      </w:r>
      <w:r w:rsidR="00084046" w:rsidRPr="00BD6F50">
        <w:rPr>
          <w:szCs w:val="24"/>
          <w:lang w:eastAsia="en-US"/>
        </w:rPr>
        <w:t xml:space="preserve"> BNB GB GSF; в случай, че е в </w:t>
      </w:r>
      <w:r w:rsidR="00084046" w:rsidRPr="00BD6F50">
        <w:rPr>
          <w:szCs w:val="24"/>
        </w:rPr>
        <w:t xml:space="preserve">евро, то тя се превежда по банкова сметка: </w:t>
      </w:r>
      <w:r w:rsidR="00000C9C" w:rsidRPr="00000C9C">
        <w:rPr>
          <w:szCs w:val="24"/>
        </w:rPr>
        <w:t>IBAN</w:t>
      </w:r>
      <w:r w:rsidR="00000C9C" w:rsidRPr="00000C9C">
        <w:rPr>
          <w:szCs w:val="24"/>
          <w:lang w:val="en-GB"/>
        </w:rPr>
        <w:t xml:space="preserve">: </w:t>
      </w:r>
      <w:r w:rsidR="00000C9C" w:rsidRPr="00000C9C">
        <w:rPr>
          <w:szCs w:val="24"/>
        </w:rPr>
        <w:t>BG</w:t>
      </w:r>
      <w:r w:rsidR="00000C9C" w:rsidRPr="00000C9C">
        <w:rPr>
          <w:szCs w:val="24"/>
          <w:lang w:val="en-US"/>
        </w:rPr>
        <w:t>83</w:t>
      </w:r>
      <w:r w:rsidR="00000C9C" w:rsidRPr="00000C9C">
        <w:rPr>
          <w:szCs w:val="24"/>
        </w:rPr>
        <w:t>BNBG</w:t>
      </w:r>
      <w:r w:rsidR="00000C9C" w:rsidRPr="00000C9C">
        <w:rPr>
          <w:szCs w:val="24"/>
          <w:lang w:val="en-GB"/>
        </w:rPr>
        <w:t>96611100066141</w:t>
      </w:r>
      <w:r w:rsidR="00000C9C">
        <w:rPr>
          <w:szCs w:val="24"/>
        </w:rPr>
        <w:t xml:space="preserve">, </w:t>
      </w:r>
      <w:r w:rsidR="00000C9C" w:rsidRPr="00000C9C">
        <w:rPr>
          <w:szCs w:val="24"/>
        </w:rPr>
        <w:t>BIC</w:t>
      </w:r>
      <w:r w:rsidR="00000C9C" w:rsidRPr="00000C9C">
        <w:rPr>
          <w:szCs w:val="24"/>
          <w:lang w:val="en-GB"/>
        </w:rPr>
        <w:t xml:space="preserve">: </w:t>
      </w:r>
      <w:r w:rsidR="00000C9C" w:rsidRPr="00000C9C">
        <w:rPr>
          <w:szCs w:val="24"/>
        </w:rPr>
        <w:t>BNBGBGS</w:t>
      </w:r>
      <w:r w:rsidR="00000C9C" w:rsidRPr="00000C9C">
        <w:rPr>
          <w:szCs w:val="24"/>
          <w:lang w:val="en-US"/>
        </w:rPr>
        <w:t>F via TARGET2</w:t>
      </w:r>
      <w:r w:rsidR="00000C9C">
        <w:rPr>
          <w:szCs w:val="24"/>
        </w:rPr>
        <w:t xml:space="preserve">, </w:t>
      </w:r>
      <w:proofErr w:type="spellStart"/>
      <w:r w:rsidR="00000C9C" w:rsidRPr="00000C9C">
        <w:rPr>
          <w:szCs w:val="24"/>
        </w:rPr>
        <w:t>Bank</w:t>
      </w:r>
      <w:proofErr w:type="spellEnd"/>
      <w:r w:rsidR="00000C9C" w:rsidRPr="00000C9C">
        <w:rPr>
          <w:szCs w:val="24"/>
          <w:lang w:val="en-GB"/>
        </w:rPr>
        <w:t xml:space="preserve">: </w:t>
      </w:r>
      <w:proofErr w:type="spellStart"/>
      <w:r w:rsidR="00000C9C" w:rsidRPr="00000C9C">
        <w:rPr>
          <w:szCs w:val="24"/>
        </w:rPr>
        <w:t>Bulgarian</w:t>
      </w:r>
      <w:proofErr w:type="spellEnd"/>
      <w:r w:rsidR="00000C9C" w:rsidRPr="00000C9C">
        <w:rPr>
          <w:szCs w:val="24"/>
        </w:rPr>
        <w:t xml:space="preserve"> National </w:t>
      </w:r>
      <w:proofErr w:type="spellStart"/>
      <w:r w:rsidR="00000C9C" w:rsidRPr="00000C9C">
        <w:rPr>
          <w:szCs w:val="24"/>
        </w:rPr>
        <w:t>Bank</w:t>
      </w:r>
      <w:proofErr w:type="spellEnd"/>
      <w:r w:rsidRPr="00000C9C">
        <w:rPr>
          <w:szCs w:val="24"/>
        </w:rPr>
        <w:t>, като банковите такси по превода са за сметка на наредителя.</w:t>
      </w:r>
    </w:p>
    <w:p w14:paraId="4C9688C2" w14:textId="77777777" w:rsidR="00000C9C" w:rsidRPr="00000C9C" w:rsidRDefault="00665D1A" w:rsidP="007A11B2">
      <w:pPr>
        <w:pStyle w:val="a0"/>
        <w:widowControl w:val="0"/>
        <w:numPr>
          <w:ilvl w:val="0"/>
          <w:numId w:val="9"/>
        </w:numPr>
        <w:tabs>
          <w:tab w:val="center" w:pos="993"/>
        </w:tabs>
        <w:spacing w:before="0"/>
        <w:ind w:left="0" w:right="113" w:firstLine="709"/>
        <w:rPr>
          <w:szCs w:val="24"/>
          <w:lang w:val="en-GB"/>
        </w:rPr>
      </w:pPr>
      <w:r w:rsidRPr="00000C9C">
        <w:rPr>
          <w:szCs w:val="24"/>
        </w:rPr>
        <w:t>В случай че гаранцията за изпълнение на договора е под формата на банкова гаранция, същата трябва отговаря на клаузите на договора.</w:t>
      </w:r>
    </w:p>
    <w:p w14:paraId="46095331" w14:textId="599463EF" w:rsidR="00000C9C" w:rsidRPr="00000C9C" w:rsidRDefault="001046FA" w:rsidP="007A11B2">
      <w:pPr>
        <w:pStyle w:val="a0"/>
        <w:widowControl w:val="0"/>
        <w:numPr>
          <w:ilvl w:val="0"/>
          <w:numId w:val="9"/>
        </w:numPr>
        <w:tabs>
          <w:tab w:val="center" w:pos="993"/>
        </w:tabs>
        <w:spacing w:before="0"/>
        <w:ind w:left="0" w:right="113" w:firstLine="709"/>
        <w:rPr>
          <w:szCs w:val="24"/>
          <w:lang w:val="en-GB"/>
        </w:rPr>
      </w:pPr>
      <w:r w:rsidRPr="00000C9C">
        <w:rPr>
          <w:szCs w:val="24"/>
        </w:rPr>
        <w:t>В случай че гаранцията за изпълнение на договора е под формата на застраховка</w:t>
      </w:r>
      <w:r w:rsidR="003C7698">
        <w:rPr>
          <w:szCs w:val="24"/>
        </w:rPr>
        <w:t>,</w:t>
      </w:r>
      <w:r w:rsidRPr="00000C9C">
        <w:rPr>
          <w:szCs w:val="24"/>
        </w:rPr>
        <w:t xml:space="preserve"> </w:t>
      </w:r>
      <w:r w:rsidR="00D03BCC" w:rsidRPr="00000C9C">
        <w:rPr>
          <w:szCs w:val="24"/>
        </w:rPr>
        <w:t>същата трябва отговаря на клаузите на договора</w:t>
      </w:r>
      <w:r w:rsidRPr="00000C9C">
        <w:rPr>
          <w:szCs w:val="24"/>
        </w:rPr>
        <w:t>.</w:t>
      </w:r>
    </w:p>
    <w:p w14:paraId="6EC95B09" w14:textId="77777777" w:rsidR="00000C9C" w:rsidRPr="00000C9C" w:rsidRDefault="001046FA" w:rsidP="007A11B2">
      <w:pPr>
        <w:pStyle w:val="a0"/>
        <w:widowControl w:val="0"/>
        <w:numPr>
          <w:ilvl w:val="0"/>
          <w:numId w:val="9"/>
        </w:numPr>
        <w:tabs>
          <w:tab w:val="center" w:pos="993"/>
        </w:tabs>
        <w:spacing w:before="0"/>
        <w:ind w:left="0" w:right="113" w:firstLine="709"/>
        <w:rPr>
          <w:szCs w:val="24"/>
          <w:lang w:val="en-GB"/>
        </w:rPr>
      </w:pPr>
      <w:r w:rsidRPr="00000C9C">
        <w:rPr>
          <w:szCs w:val="24"/>
        </w:rPr>
        <w:t xml:space="preserve">При представяне на гаранцията </w:t>
      </w:r>
      <w:r w:rsidR="005D5DDD" w:rsidRPr="00000C9C">
        <w:rPr>
          <w:szCs w:val="24"/>
        </w:rPr>
        <w:t>в нея</w:t>
      </w:r>
      <w:r w:rsidRPr="00000C9C">
        <w:rPr>
          <w:szCs w:val="24"/>
        </w:rPr>
        <w:t xml:space="preserve"> изрично се посочва предметът на договора, за изпълнението на който се представя гаранцията.</w:t>
      </w:r>
    </w:p>
    <w:p w14:paraId="3DB6591D" w14:textId="77777777" w:rsidR="001046FA" w:rsidRPr="00000C9C" w:rsidRDefault="001046FA" w:rsidP="007A11B2">
      <w:pPr>
        <w:pStyle w:val="a0"/>
        <w:widowControl w:val="0"/>
        <w:numPr>
          <w:ilvl w:val="0"/>
          <w:numId w:val="9"/>
        </w:numPr>
        <w:tabs>
          <w:tab w:val="center" w:pos="993"/>
        </w:tabs>
        <w:spacing w:before="0"/>
        <w:ind w:left="0" w:right="113" w:firstLine="709"/>
        <w:rPr>
          <w:szCs w:val="24"/>
          <w:lang w:val="en-GB"/>
        </w:rPr>
      </w:pPr>
      <w:r w:rsidRPr="00000C9C">
        <w:rPr>
          <w:szCs w:val="24"/>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000C9C">
        <w:rPr>
          <w:szCs w:val="24"/>
        </w:rPr>
        <w:t>документация</w:t>
      </w:r>
      <w:r w:rsidRPr="00000C9C">
        <w:rPr>
          <w:szCs w:val="24"/>
        </w:rPr>
        <w:t>.</w:t>
      </w:r>
    </w:p>
    <w:p w14:paraId="1785764B" w14:textId="77777777" w:rsidR="00850507" w:rsidRPr="00DE63E7" w:rsidRDefault="00850507" w:rsidP="007A11B2">
      <w:pPr>
        <w:pStyle w:val="Heading1"/>
        <w:spacing w:before="0" w:line="360" w:lineRule="auto"/>
        <w:rPr>
          <w:rFonts w:ascii="Times New Roman" w:eastAsia="Times New Roman" w:hAnsi="Times New Roman" w:cs="Times New Roman"/>
          <w:b w:val="0"/>
          <w:bCs w:val="0"/>
          <w:color w:val="auto"/>
          <w:sz w:val="24"/>
          <w:szCs w:val="24"/>
          <w:highlight w:val="yellow"/>
          <w:lang w:eastAsia="bg-BG"/>
        </w:rPr>
      </w:pPr>
    </w:p>
    <w:p w14:paraId="7617DD08" w14:textId="77777777" w:rsidR="002A1ACD" w:rsidRPr="00D301BA" w:rsidRDefault="002A1ACD" w:rsidP="004D5F0B">
      <w:pPr>
        <w:pStyle w:val="Heading1"/>
        <w:numPr>
          <w:ilvl w:val="0"/>
          <w:numId w:val="18"/>
        </w:numPr>
        <w:tabs>
          <w:tab w:val="left" w:pos="0"/>
        </w:tabs>
        <w:spacing w:before="0" w:line="360" w:lineRule="auto"/>
        <w:ind w:left="0" w:firstLine="0"/>
        <w:jc w:val="center"/>
        <w:rPr>
          <w:rFonts w:ascii="Times New Roman" w:eastAsia="Times New Roman" w:hAnsi="Times New Roman" w:cs="Times New Roman"/>
          <w:snapToGrid w:val="0"/>
          <w:color w:val="auto"/>
          <w:sz w:val="24"/>
          <w:szCs w:val="24"/>
        </w:rPr>
      </w:pPr>
      <w:bookmarkStart w:id="24" w:name="_Toc511908836"/>
      <w:r w:rsidRPr="00D301BA">
        <w:rPr>
          <w:rFonts w:ascii="Times New Roman" w:eastAsia="Times New Roman" w:hAnsi="Times New Roman" w:cs="Times New Roman"/>
          <w:snapToGrid w:val="0"/>
          <w:color w:val="auto"/>
          <w:sz w:val="24"/>
          <w:szCs w:val="24"/>
        </w:rPr>
        <w:t>СКЛЮЧВАНЕ НА ДОГОВОР</w:t>
      </w:r>
      <w:r w:rsidR="00235D6C" w:rsidRPr="00D301BA">
        <w:rPr>
          <w:rFonts w:ascii="Times New Roman" w:eastAsia="Times New Roman" w:hAnsi="Times New Roman" w:cs="Times New Roman"/>
          <w:snapToGrid w:val="0"/>
          <w:color w:val="auto"/>
          <w:sz w:val="24"/>
          <w:szCs w:val="24"/>
        </w:rPr>
        <w:t>. ДОГОВОР ЗА ПОДИЗПЪЛНЕНИЕ</w:t>
      </w:r>
      <w:bookmarkEnd w:id="24"/>
    </w:p>
    <w:p w14:paraId="0C87682E" w14:textId="77777777" w:rsidR="00235D6C" w:rsidRPr="00D301BA" w:rsidRDefault="003B6829" w:rsidP="007A11B2">
      <w:pPr>
        <w:pStyle w:val="Heading2"/>
        <w:numPr>
          <w:ilvl w:val="0"/>
          <w:numId w:val="10"/>
        </w:numPr>
        <w:tabs>
          <w:tab w:val="center" w:pos="993"/>
        </w:tabs>
        <w:spacing w:before="0" w:line="360" w:lineRule="auto"/>
        <w:ind w:firstLine="349"/>
        <w:rPr>
          <w:rFonts w:ascii="Times New Roman" w:eastAsia="Times New Roman" w:hAnsi="Times New Roman" w:cs="Times New Roman"/>
          <w:snapToGrid w:val="0"/>
          <w:color w:val="auto"/>
          <w:sz w:val="24"/>
          <w:szCs w:val="24"/>
        </w:rPr>
      </w:pPr>
      <w:bookmarkStart w:id="25" w:name="_Toc511908837"/>
      <w:r w:rsidRPr="00D301BA">
        <w:rPr>
          <w:rFonts w:ascii="Times New Roman" w:eastAsia="Times New Roman" w:hAnsi="Times New Roman" w:cs="Times New Roman"/>
          <w:snapToGrid w:val="0"/>
          <w:color w:val="auto"/>
          <w:sz w:val="24"/>
          <w:szCs w:val="24"/>
        </w:rPr>
        <w:t>Сключване на договор</w:t>
      </w:r>
      <w:bookmarkEnd w:id="25"/>
    </w:p>
    <w:p w14:paraId="41B47252" w14:textId="3B1BFFF8" w:rsidR="00DD1CB5" w:rsidRPr="00D301BA" w:rsidRDefault="00DD1CB5" w:rsidP="007A11B2">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w:t>
      </w:r>
      <w:r w:rsidR="0015168B">
        <w:rPr>
          <w:rFonts w:ascii="Times New Roman" w:eastAsia="Times New Roman" w:hAnsi="Times New Roman"/>
          <w:snapToGrid w:val="0"/>
          <w:sz w:val="24"/>
          <w:szCs w:val="24"/>
        </w:rPr>
        <w:t xml:space="preserve"> от</w:t>
      </w:r>
      <w:r w:rsidRPr="00D301BA">
        <w:rPr>
          <w:rFonts w:ascii="Times New Roman" w:eastAsia="Times New Roman" w:hAnsi="Times New Roman"/>
          <w:snapToGrid w:val="0"/>
          <w:sz w:val="24"/>
          <w:szCs w:val="24"/>
        </w:rPr>
        <w:t xml:space="preserve"> ЗОП.</w:t>
      </w:r>
    </w:p>
    <w:p w14:paraId="429283D0" w14:textId="3C37AA28" w:rsidR="00DD1CB5" w:rsidRPr="00D301BA" w:rsidRDefault="00DD1CB5" w:rsidP="007A11B2">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 xml:space="preserve">Договор не се сключва в случаите по чл. 112, ал. 2 </w:t>
      </w:r>
      <w:r w:rsidR="0015168B">
        <w:rPr>
          <w:rFonts w:ascii="Times New Roman" w:eastAsia="Times New Roman" w:hAnsi="Times New Roman"/>
          <w:snapToGrid w:val="0"/>
          <w:sz w:val="24"/>
          <w:szCs w:val="24"/>
        </w:rPr>
        <w:t xml:space="preserve">от </w:t>
      </w:r>
      <w:r w:rsidRPr="00D301BA">
        <w:rPr>
          <w:rFonts w:ascii="Times New Roman" w:eastAsia="Times New Roman" w:hAnsi="Times New Roman"/>
          <w:snapToGrid w:val="0"/>
          <w:sz w:val="24"/>
          <w:szCs w:val="24"/>
        </w:rPr>
        <w:t>ЗОП.</w:t>
      </w:r>
    </w:p>
    <w:p w14:paraId="09D79C1B" w14:textId="77777777" w:rsidR="00070546" w:rsidRPr="00D301BA" w:rsidRDefault="00070546" w:rsidP="007A11B2">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2F8C6D9C" w14:textId="77777777" w:rsidR="00070546" w:rsidRPr="00D301BA" w:rsidRDefault="00070546" w:rsidP="007A11B2">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lastRenderedPageBreak/>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3955BD2F" w14:textId="77777777" w:rsidR="00070546" w:rsidRPr="00D301BA" w:rsidRDefault="00070546" w:rsidP="007A11B2">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294780CD" w14:textId="77777777" w:rsidR="00DD1CB5" w:rsidRPr="00D301BA" w:rsidRDefault="00DD1CB5" w:rsidP="007A11B2">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37251250" w14:textId="77777777" w:rsidR="00235D6C" w:rsidRPr="00D301BA" w:rsidRDefault="003B6829" w:rsidP="007A11B2">
      <w:pPr>
        <w:pStyle w:val="Heading2"/>
        <w:numPr>
          <w:ilvl w:val="0"/>
          <w:numId w:val="10"/>
        </w:numPr>
        <w:tabs>
          <w:tab w:val="center" w:pos="993"/>
        </w:tabs>
        <w:spacing w:before="0" w:line="360" w:lineRule="auto"/>
        <w:ind w:firstLine="349"/>
        <w:rPr>
          <w:rFonts w:ascii="Times New Roman" w:eastAsia="Times New Roman" w:hAnsi="Times New Roman" w:cs="Times New Roman"/>
          <w:snapToGrid w:val="0"/>
          <w:color w:val="auto"/>
          <w:sz w:val="24"/>
          <w:szCs w:val="24"/>
        </w:rPr>
      </w:pPr>
      <w:bookmarkStart w:id="26" w:name="_Toc511908838"/>
      <w:r w:rsidRPr="00D301BA">
        <w:rPr>
          <w:rFonts w:ascii="Times New Roman" w:eastAsia="Times New Roman" w:hAnsi="Times New Roman" w:cs="Times New Roman"/>
          <w:snapToGrid w:val="0"/>
          <w:color w:val="auto"/>
          <w:sz w:val="24"/>
          <w:szCs w:val="24"/>
        </w:rPr>
        <w:t xml:space="preserve">Договор за </w:t>
      </w:r>
      <w:proofErr w:type="spellStart"/>
      <w:r w:rsidRPr="00D301BA">
        <w:rPr>
          <w:rFonts w:ascii="Times New Roman" w:eastAsia="Times New Roman" w:hAnsi="Times New Roman" w:cs="Times New Roman"/>
          <w:snapToGrid w:val="0"/>
          <w:color w:val="auto"/>
          <w:sz w:val="24"/>
          <w:szCs w:val="24"/>
        </w:rPr>
        <w:t>подизпълнение</w:t>
      </w:r>
      <w:bookmarkEnd w:id="26"/>
      <w:proofErr w:type="spellEnd"/>
    </w:p>
    <w:p w14:paraId="243C58BD" w14:textId="77777777" w:rsidR="00522A09" w:rsidRPr="00D301BA" w:rsidRDefault="00802DD9" w:rsidP="007A11B2">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Избраният за и</w:t>
      </w:r>
      <w:r w:rsidR="00235D6C" w:rsidRPr="00D301BA">
        <w:rPr>
          <w:rFonts w:ascii="Times New Roman" w:eastAsia="Times New Roman" w:hAnsi="Times New Roman"/>
          <w:snapToGrid w:val="0"/>
          <w:sz w:val="24"/>
          <w:szCs w:val="24"/>
        </w:rPr>
        <w:t>зпълнител</w:t>
      </w:r>
      <w:r w:rsidRPr="00D301BA">
        <w:rPr>
          <w:rFonts w:ascii="Times New Roman" w:eastAsia="Times New Roman" w:hAnsi="Times New Roman"/>
          <w:snapToGrid w:val="0"/>
          <w:sz w:val="24"/>
          <w:szCs w:val="24"/>
        </w:rPr>
        <w:t xml:space="preserve"> участник</w:t>
      </w:r>
      <w:r w:rsidR="00235D6C" w:rsidRPr="00D301BA">
        <w:rPr>
          <w:rFonts w:ascii="Times New Roman" w:eastAsia="Times New Roman" w:hAnsi="Times New Roman"/>
          <w:snapToGrid w:val="0"/>
          <w:sz w:val="24"/>
          <w:szCs w:val="24"/>
        </w:rPr>
        <w:t xml:space="preserve"> </w:t>
      </w:r>
      <w:r w:rsidR="005B7C73" w:rsidRPr="00D301BA">
        <w:rPr>
          <w:rFonts w:ascii="Times New Roman" w:eastAsia="Times New Roman" w:hAnsi="Times New Roman"/>
          <w:snapToGrid w:val="0"/>
          <w:sz w:val="24"/>
          <w:szCs w:val="24"/>
        </w:rPr>
        <w:t>сключва</w:t>
      </w:r>
      <w:r w:rsidR="00235D6C" w:rsidRPr="00D301BA">
        <w:rPr>
          <w:rFonts w:ascii="Times New Roman" w:eastAsia="Times New Roman" w:hAnsi="Times New Roman"/>
          <w:snapToGrid w:val="0"/>
          <w:sz w:val="24"/>
          <w:szCs w:val="24"/>
        </w:rPr>
        <w:t xml:space="preserve"> договор за </w:t>
      </w:r>
      <w:proofErr w:type="spellStart"/>
      <w:r w:rsidR="00235D6C" w:rsidRPr="00D301BA">
        <w:rPr>
          <w:rFonts w:ascii="Times New Roman" w:eastAsia="Times New Roman" w:hAnsi="Times New Roman"/>
          <w:snapToGrid w:val="0"/>
          <w:sz w:val="24"/>
          <w:szCs w:val="24"/>
        </w:rPr>
        <w:t>подизпълнение</w:t>
      </w:r>
      <w:proofErr w:type="spellEnd"/>
      <w:r w:rsidR="00235D6C" w:rsidRPr="00D301BA">
        <w:rPr>
          <w:rFonts w:ascii="Times New Roman" w:eastAsia="Times New Roman" w:hAnsi="Times New Roman"/>
          <w:snapToGrid w:val="0"/>
          <w:sz w:val="24"/>
          <w:szCs w:val="24"/>
        </w:rPr>
        <w:t xml:space="preserve"> с подизп</w:t>
      </w:r>
      <w:r w:rsidR="005B7C73" w:rsidRPr="00D301BA">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D301BA">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D301BA">
        <w:rPr>
          <w:rFonts w:ascii="Times New Roman" w:eastAsia="Times New Roman" w:hAnsi="Times New Roman"/>
          <w:snapToGrid w:val="0"/>
          <w:sz w:val="24"/>
          <w:szCs w:val="24"/>
        </w:rPr>
        <w:t xml:space="preserve"> е на изпълнителя</w:t>
      </w:r>
      <w:r w:rsidR="00235D6C" w:rsidRPr="00D301BA">
        <w:rPr>
          <w:rFonts w:ascii="Times New Roman" w:eastAsia="Times New Roman" w:hAnsi="Times New Roman"/>
          <w:snapToGrid w:val="0"/>
          <w:sz w:val="24"/>
          <w:szCs w:val="24"/>
        </w:rPr>
        <w:t>.</w:t>
      </w:r>
      <w:r w:rsidR="00522A09" w:rsidRPr="00D301BA">
        <w:rPr>
          <w:rFonts w:ascii="Times New Roman" w:eastAsia="Times New Roman" w:hAnsi="Times New Roman"/>
          <w:snapToGrid w:val="0"/>
          <w:sz w:val="24"/>
          <w:szCs w:val="24"/>
        </w:rPr>
        <w:t xml:space="preserve"> </w:t>
      </w:r>
    </w:p>
    <w:p w14:paraId="3A24FDB0" w14:textId="77777777" w:rsidR="0011345D" w:rsidRPr="00D301BA" w:rsidRDefault="00522A09" w:rsidP="007A11B2">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3825172A" w14:textId="77777777" w:rsidR="00B52718" w:rsidRPr="00056FD1" w:rsidRDefault="00B52718" w:rsidP="007A11B2">
      <w:pPr>
        <w:pStyle w:val="BodyText2"/>
        <w:tabs>
          <w:tab w:val="left" w:pos="567"/>
        </w:tabs>
        <w:spacing w:before="0" w:after="0" w:line="360" w:lineRule="auto"/>
        <w:ind w:firstLine="0"/>
        <w:rPr>
          <w:szCs w:val="24"/>
        </w:rPr>
      </w:pPr>
      <w:r w:rsidRPr="00B52718">
        <w:rPr>
          <w:i/>
          <w:szCs w:val="24"/>
        </w:rPr>
        <w:tab/>
      </w:r>
      <w:r w:rsidRPr="00056FD1">
        <w:rPr>
          <w:szCs w:val="24"/>
        </w:rPr>
        <w:t xml:space="preserve">Изпълнителят се задължава да сключи договор/договори за </w:t>
      </w:r>
      <w:proofErr w:type="spellStart"/>
      <w:r w:rsidRPr="00B52718">
        <w:rPr>
          <w:szCs w:val="24"/>
        </w:rPr>
        <w:t>подизпълнение</w:t>
      </w:r>
      <w:proofErr w:type="spellEnd"/>
      <w:r w:rsidRPr="00B52718">
        <w:rPr>
          <w:szCs w:val="24"/>
        </w:rPr>
        <w:t xml:space="preserve"> </w:t>
      </w:r>
      <w:r w:rsidRPr="00056FD1">
        <w:rPr>
          <w:szCs w:val="24"/>
        </w:rPr>
        <w:t>с посочените в офертата му подизпълнители в срок от 3 (три) дни от сключване на договор</w:t>
      </w:r>
      <w:r>
        <w:rPr>
          <w:szCs w:val="24"/>
        </w:rPr>
        <w:t>а</w:t>
      </w:r>
      <w:r w:rsidRPr="00056FD1">
        <w:rPr>
          <w:szCs w:val="24"/>
        </w:rPr>
        <w:t xml:space="preserve">. В срок до 3 (три) дни от сключването на договор за </w:t>
      </w:r>
      <w:proofErr w:type="spellStart"/>
      <w:r w:rsidRPr="00056FD1">
        <w:rPr>
          <w:szCs w:val="24"/>
        </w:rPr>
        <w:t>подизпълнение</w:t>
      </w:r>
      <w:proofErr w:type="spellEnd"/>
      <w:r w:rsidRPr="00056FD1">
        <w:rPr>
          <w:szCs w:val="24"/>
        </w:rPr>
        <w:t xml:space="preserve"> или на допълнително споразумение за замяна на посочен в офертата подизпълнител, изпълнителят праща копие на </w:t>
      </w:r>
      <w:r w:rsidRPr="00B52718">
        <w:rPr>
          <w:szCs w:val="24"/>
        </w:rPr>
        <w:t xml:space="preserve">договора </w:t>
      </w:r>
      <w:r w:rsidRPr="00056FD1">
        <w:rPr>
          <w:szCs w:val="24"/>
        </w:rPr>
        <w:t>или на допълнителното споразумение на възложителя заедно с доказателства, че са изпълнени условията по чл. 66, ал. 2 и 11 ЗОП</w:t>
      </w:r>
      <w:r>
        <w:rPr>
          <w:szCs w:val="24"/>
        </w:rPr>
        <w:t>.</w:t>
      </w:r>
      <w:r w:rsidRPr="00056FD1">
        <w:rPr>
          <w:szCs w:val="24"/>
        </w:rPr>
        <w:t xml:space="preserve"> </w:t>
      </w:r>
    </w:p>
    <w:p w14:paraId="01F67204" w14:textId="77777777" w:rsidR="006F1D6B" w:rsidRPr="00D301BA" w:rsidRDefault="006F1D6B" w:rsidP="007A11B2">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6680A911" w14:textId="77777777" w:rsidR="006F1D6B" w:rsidRPr="00D301BA" w:rsidRDefault="006F1D6B" w:rsidP="007A11B2">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70E2D20F" w14:textId="77777777" w:rsidR="00835910" w:rsidRDefault="00835910" w:rsidP="007A11B2">
      <w:pPr>
        <w:pStyle w:val="Heading1"/>
        <w:numPr>
          <w:ilvl w:val="0"/>
          <w:numId w:val="18"/>
        </w:numPr>
        <w:tabs>
          <w:tab w:val="left" w:pos="0"/>
        </w:tabs>
        <w:spacing w:before="0" w:line="360" w:lineRule="auto"/>
        <w:ind w:left="0" w:firstLine="0"/>
        <w:jc w:val="center"/>
        <w:rPr>
          <w:rFonts w:ascii="Times New Roman" w:eastAsia="Times New Roman" w:hAnsi="Times New Roman" w:cs="Times New Roman"/>
          <w:color w:val="auto"/>
          <w:sz w:val="24"/>
          <w:szCs w:val="24"/>
          <w:lang w:eastAsia="bg-BG"/>
        </w:rPr>
      </w:pPr>
      <w:bookmarkStart w:id="27" w:name="_Toc511908839"/>
      <w:r w:rsidRPr="00D301BA">
        <w:rPr>
          <w:rFonts w:ascii="Times New Roman" w:eastAsia="Times New Roman" w:hAnsi="Times New Roman" w:cs="Times New Roman"/>
          <w:color w:val="auto"/>
          <w:sz w:val="24"/>
          <w:szCs w:val="24"/>
          <w:lang w:eastAsia="bg-BG"/>
        </w:rPr>
        <w:t>ОБЖАЛВАНЕ</w:t>
      </w:r>
      <w:bookmarkEnd w:id="27"/>
    </w:p>
    <w:p w14:paraId="546BEA2B" w14:textId="77777777" w:rsidR="006D5A28" w:rsidRPr="007D34EE" w:rsidRDefault="006D5A28" w:rsidP="007A11B2">
      <w:pPr>
        <w:spacing w:after="0" w:line="360" w:lineRule="auto"/>
        <w:ind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48A174F9" w14:textId="77777777" w:rsidR="00835910" w:rsidRPr="00D301BA" w:rsidRDefault="00835910" w:rsidP="007A11B2">
      <w:pPr>
        <w:tabs>
          <w:tab w:val="left" w:pos="3240"/>
        </w:tabs>
        <w:spacing w:after="0" w:line="360" w:lineRule="auto"/>
        <w:ind w:firstLine="709"/>
        <w:jc w:val="both"/>
        <w:rPr>
          <w:rFonts w:ascii="Times New Roman" w:eastAsia="Arial Unicode MS" w:hAnsi="Times New Roman"/>
          <w:sz w:val="24"/>
          <w:szCs w:val="24"/>
          <w:lang w:val="en-US" w:eastAsia="bg-BG"/>
        </w:rPr>
      </w:pPr>
      <w:r w:rsidRPr="00D301BA">
        <w:rPr>
          <w:rFonts w:ascii="Times New Roman" w:eastAsia="Arial Unicode MS" w:hAnsi="Times New Roman"/>
          <w:sz w:val="24"/>
          <w:szCs w:val="24"/>
          <w:lang w:eastAsia="bg-BG"/>
        </w:rPr>
        <w:lastRenderedPageBreak/>
        <w:t>Обжалването се извършва при условията и по реда на чл. 196 и сл. от ЗОП</w:t>
      </w:r>
      <w:r w:rsidR="00F84E7D" w:rsidRPr="00D301BA">
        <w:rPr>
          <w:rFonts w:ascii="Times New Roman" w:eastAsia="Arial Unicode MS" w:hAnsi="Times New Roman"/>
          <w:sz w:val="24"/>
          <w:szCs w:val="24"/>
          <w:lang w:val="en-US" w:eastAsia="bg-BG"/>
        </w:rPr>
        <w:t>.</w:t>
      </w:r>
    </w:p>
    <w:p w14:paraId="7511411B" w14:textId="77777777" w:rsidR="00B2529C" w:rsidRPr="00D301BA" w:rsidRDefault="00B2529C" w:rsidP="007A11B2">
      <w:pPr>
        <w:pStyle w:val="Heading1"/>
        <w:spacing w:before="0" w:line="360" w:lineRule="auto"/>
        <w:rPr>
          <w:rFonts w:ascii="Times New Roman" w:eastAsia="Arial Unicode MS" w:hAnsi="Times New Roman" w:cs="Times New Roman"/>
          <w:color w:val="auto"/>
          <w:sz w:val="24"/>
          <w:szCs w:val="24"/>
          <w:lang w:eastAsia="bg-BG"/>
        </w:rPr>
      </w:pPr>
    </w:p>
    <w:p w14:paraId="31FBA20B" w14:textId="77777777" w:rsidR="00A75FFD" w:rsidRPr="00D301BA" w:rsidRDefault="00A75FFD" w:rsidP="004D5F0B">
      <w:pPr>
        <w:pStyle w:val="Heading1"/>
        <w:numPr>
          <w:ilvl w:val="0"/>
          <w:numId w:val="18"/>
        </w:numPr>
        <w:tabs>
          <w:tab w:val="left" w:pos="0"/>
        </w:tabs>
        <w:spacing w:before="0" w:line="360" w:lineRule="auto"/>
        <w:ind w:left="0" w:firstLine="0"/>
        <w:jc w:val="center"/>
        <w:rPr>
          <w:rFonts w:ascii="Times New Roman" w:eastAsia="Arial Unicode MS" w:hAnsi="Times New Roman" w:cs="Times New Roman"/>
          <w:color w:val="auto"/>
          <w:sz w:val="24"/>
          <w:szCs w:val="24"/>
          <w:lang w:eastAsia="bg-BG"/>
        </w:rPr>
      </w:pPr>
      <w:bookmarkStart w:id="28" w:name="_Toc511908840"/>
      <w:r w:rsidRPr="00D301BA">
        <w:rPr>
          <w:rFonts w:ascii="Times New Roman" w:eastAsia="Arial Unicode MS" w:hAnsi="Times New Roman" w:cs="Times New Roman"/>
          <w:color w:val="auto"/>
          <w:sz w:val="24"/>
          <w:szCs w:val="24"/>
          <w:lang w:eastAsia="bg-BG"/>
        </w:rPr>
        <w:t>ДРУГИ УСЛОВИЯ</w:t>
      </w:r>
      <w:bookmarkEnd w:id="28"/>
    </w:p>
    <w:p w14:paraId="1D8455F1" w14:textId="77777777" w:rsidR="00A75FFD" w:rsidRPr="00D301BA" w:rsidRDefault="00132CBE" w:rsidP="007A11B2">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tab/>
      </w:r>
      <w:r w:rsidR="00A75FFD" w:rsidRPr="00D301BA">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78E1BF23" w14:textId="77777777" w:rsidR="00A75FFD" w:rsidRPr="00D301BA" w:rsidRDefault="00132CBE" w:rsidP="007A11B2">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tab/>
      </w:r>
      <w:r w:rsidR="00A75FFD" w:rsidRPr="00D301BA">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076E9196" w14:textId="77777777" w:rsidR="00FF53CC" w:rsidRPr="00D301BA" w:rsidRDefault="00FF53CC" w:rsidP="007A11B2">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01D11AE2" w14:textId="68B2C141" w:rsidR="002F7BF7" w:rsidRPr="00000C9C" w:rsidRDefault="002F7BF7" w:rsidP="007A11B2">
      <w:pPr>
        <w:pStyle w:val="ListParagraph"/>
        <w:keepNext/>
        <w:keepLines/>
        <w:numPr>
          <w:ilvl w:val="0"/>
          <w:numId w:val="18"/>
        </w:numPr>
        <w:tabs>
          <w:tab w:val="left" w:pos="0"/>
        </w:tabs>
        <w:spacing w:after="0" w:line="360" w:lineRule="auto"/>
        <w:ind w:left="0" w:firstLine="0"/>
        <w:jc w:val="center"/>
        <w:outlineLvl w:val="0"/>
        <w:rPr>
          <w:rFonts w:ascii="Times New Roman" w:eastAsiaTheme="majorEastAsia" w:hAnsi="Times New Roman" w:cstheme="majorBidi"/>
          <w:bCs/>
          <w:color w:val="2E74B5" w:themeColor="accent1" w:themeShade="BF"/>
          <w:sz w:val="24"/>
          <w:szCs w:val="24"/>
          <w:lang w:val="en-US"/>
        </w:rPr>
      </w:pPr>
      <w:bookmarkStart w:id="29" w:name="_Toc515536944"/>
      <w:r w:rsidRPr="00000C9C">
        <w:rPr>
          <w:rFonts w:ascii="Times New Roman" w:eastAsiaTheme="majorEastAsia" w:hAnsi="Times New Roman" w:cstheme="majorBidi"/>
          <w:b/>
          <w:bCs/>
          <w:color w:val="2E74B5" w:themeColor="accent1" w:themeShade="BF"/>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ЗА ЗАЩИТА</w:t>
      </w:r>
      <w:r w:rsidR="003C7698">
        <w:rPr>
          <w:rFonts w:ascii="Times New Roman" w:eastAsiaTheme="majorEastAsia" w:hAnsi="Times New Roman" w:cstheme="majorBidi"/>
          <w:b/>
          <w:bCs/>
          <w:color w:val="2E74B5" w:themeColor="accent1" w:themeShade="BF"/>
          <w:sz w:val="24"/>
          <w:szCs w:val="24"/>
        </w:rPr>
        <w:t>ТА</w:t>
      </w:r>
      <w:r w:rsidRPr="00000C9C">
        <w:rPr>
          <w:rFonts w:ascii="Times New Roman" w:eastAsiaTheme="majorEastAsia" w:hAnsi="Times New Roman" w:cstheme="majorBidi"/>
          <w:b/>
          <w:bCs/>
          <w:color w:val="2E74B5" w:themeColor="accent1" w:themeShade="BF"/>
          <w:sz w:val="24"/>
          <w:szCs w:val="24"/>
        </w:rPr>
        <w:t xml:space="preserve"> НА ДАННИТЕ</w:t>
      </w:r>
      <w:r w:rsidRPr="00000C9C">
        <w:rPr>
          <w:rFonts w:ascii="Times New Roman" w:eastAsiaTheme="majorEastAsia" w:hAnsi="Times New Roman" w:cstheme="majorBidi"/>
          <w:b/>
          <w:bCs/>
          <w:color w:val="2E74B5" w:themeColor="accent1" w:themeShade="BF"/>
          <w:sz w:val="24"/>
          <w:szCs w:val="24"/>
          <w:lang w:val="en-US"/>
        </w:rPr>
        <w:t>)</w:t>
      </w:r>
      <w:bookmarkEnd w:id="29"/>
    </w:p>
    <w:p w14:paraId="15F64D55" w14:textId="77777777" w:rsidR="002F7BF7" w:rsidRPr="002F7BF7" w:rsidRDefault="002F7BF7" w:rsidP="007A11B2">
      <w:pPr>
        <w:keepNext/>
        <w:keepLines/>
        <w:numPr>
          <w:ilvl w:val="1"/>
          <w:numId w:val="18"/>
        </w:numPr>
        <w:tabs>
          <w:tab w:val="left" w:pos="993"/>
        </w:tabs>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0" w:name="_Toc515536945"/>
      <w:r w:rsidRPr="002F7BF7">
        <w:rPr>
          <w:rFonts w:ascii="Times New Roman" w:eastAsia="Times New Roman" w:hAnsi="Times New Roman"/>
          <w:b/>
          <w:bCs/>
          <w:color w:val="5B9BD5" w:themeColor="accent1"/>
          <w:sz w:val="24"/>
          <w:szCs w:val="24"/>
          <w:lang w:eastAsia="bg-BG"/>
        </w:rPr>
        <w:t>Данни относно администратора на лични данни</w:t>
      </w:r>
      <w:bookmarkEnd w:id="30"/>
    </w:p>
    <w:p w14:paraId="2501806F" w14:textId="77777777" w:rsidR="002F7BF7" w:rsidRPr="002F7BF7" w:rsidRDefault="002F7BF7" w:rsidP="004D5F0B">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45A8F1E6" w14:textId="77777777" w:rsidR="002F7BF7" w:rsidRPr="002F7BF7" w:rsidRDefault="002F7BF7" w:rsidP="007A11B2">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3" w:history="1">
        <w:r w:rsidRPr="002F7BF7">
          <w:rPr>
            <w:rFonts w:ascii="Times New Roman" w:eastAsia="Times New Roman" w:hAnsi="Times New Roman"/>
            <w:color w:val="0000FF"/>
            <w:sz w:val="24"/>
            <w:szCs w:val="24"/>
            <w:u w:val="single"/>
            <w:lang w:eastAsia="bg-BG"/>
          </w:rPr>
          <w:t>Политика на Българската народна банка при обработване на лични данни</w:t>
        </w:r>
      </w:hyperlink>
      <w:r w:rsidRPr="002F7BF7">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7D54DAA5" w14:textId="77777777" w:rsidR="002F7BF7" w:rsidRDefault="002F7BF7" w:rsidP="007A11B2">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B54E0D5" w14:textId="77777777" w:rsidR="002F7BF7" w:rsidRPr="002F7BF7" w:rsidRDefault="002F7BF7" w:rsidP="007A11B2">
      <w:pPr>
        <w:keepNext/>
        <w:keepLines/>
        <w:numPr>
          <w:ilvl w:val="1"/>
          <w:numId w:val="18"/>
        </w:numPr>
        <w:tabs>
          <w:tab w:val="left" w:pos="993"/>
        </w:tabs>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1" w:name="_Toc515536946"/>
      <w:r w:rsidRPr="002F7BF7">
        <w:rPr>
          <w:rFonts w:ascii="Times New Roman" w:eastAsia="Times New Roman" w:hAnsi="Times New Roman" w:cstheme="majorBidi"/>
          <w:b/>
          <w:bCs/>
          <w:color w:val="5B9BD5" w:themeColor="accent1"/>
          <w:sz w:val="24"/>
          <w:szCs w:val="24"/>
          <w:lang w:eastAsia="bg-BG"/>
        </w:rPr>
        <w:t>Цели на обработването. Правни основания</w:t>
      </w:r>
      <w:bookmarkEnd w:id="31"/>
    </w:p>
    <w:p w14:paraId="42420CA4" w14:textId="77777777" w:rsidR="002F7BF7" w:rsidRPr="002F7BF7" w:rsidRDefault="002F7BF7" w:rsidP="004D5F0B">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7AEBD16E" w14:textId="77777777" w:rsidR="002F7BF7" w:rsidRPr="002F7BF7" w:rsidRDefault="002F7BF7" w:rsidP="004D5F0B">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w:t>
      </w:r>
      <w:proofErr w:type="spellStart"/>
      <w:r w:rsidRPr="002F7BF7">
        <w:rPr>
          <w:rFonts w:ascii="Times New Roman" w:eastAsia="Times New Roman" w:hAnsi="Times New Roman"/>
          <w:sz w:val="24"/>
          <w:szCs w:val="24"/>
          <w:lang w:eastAsia="bg-BG"/>
        </w:rPr>
        <w:t>еЕЕДОП</w:t>
      </w:r>
      <w:proofErr w:type="spellEnd"/>
      <w:r w:rsidRPr="002F7BF7">
        <w:rPr>
          <w:rFonts w:ascii="Times New Roman" w:eastAsia="Times New Roman" w:hAnsi="Times New Roman"/>
          <w:sz w:val="24"/>
          <w:szCs w:val="24"/>
          <w:lang w:eastAsia="bg-BG"/>
        </w:rPr>
        <w:t xml:space="preserve">,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w:t>
      </w:r>
      <w:r w:rsidRPr="002F7BF7">
        <w:rPr>
          <w:rFonts w:ascii="Times New Roman" w:eastAsia="Times New Roman" w:hAnsi="Times New Roman"/>
          <w:sz w:val="24"/>
          <w:szCs w:val="24"/>
          <w:lang w:eastAsia="bg-BG"/>
        </w:rPr>
        <w:lastRenderedPageBreak/>
        <w:t xml:space="preserve">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43CE71B5" w14:textId="6E048B91" w:rsidR="002F7BF7" w:rsidRPr="002F7BF7" w:rsidRDefault="002F7BF7" w:rsidP="007A11B2">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w:t>
      </w:r>
      <w:r w:rsidR="0015168B">
        <w:rPr>
          <w:rFonts w:ascii="Times New Roman" w:eastAsia="Times New Roman" w:hAnsi="Times New Roman"/>
          <w:sz w:val="24"/>
          <w:szCs w:val="24"/>
          <w:lang w:eastAsia="bg-BG"/>
        </w:rPr>
        <w:t xml:space="preserve"> </w:t>
      </w:r>
      <w:r w:rsidRPr="002F7BF7">
        <w:rPr>
          <w:rFonts w:ascii="Times New Roman" w:eastAsia="Times New Roman" w:hAnsi="Times New Roman"/>
          <w:sz w:val="24"/>
          <w:szCs w:val="24"/>
          <w:lang w:eastAsia="bg-BG"/>
        </w:rPr>
        <w:t>от ЗОП), както и данни относно наличието/липсата на свързаност с други участници в поръчката (чл. 101, ал. 11 от ЗОП).</w:t>
      </w:r>
    </w:p>
    <w:p w14:paraId="61ECF342" w14:textId="77777777" w:rsidR="002F7BF7" w:rsidRPr="002F7BF7" w:rsidRDefault="002F7BF7" w:rsidP="007A11B2">
      <w:pPr>
        <w:tabs>
          <w:tab w:val="left" w:pos="3240"/>
        </w:tabs>
        <w:spacing w:after="0" w:line="360" w:lineRule="auto"/>
        <w:ind w:firstLine="709"/>
        <w:jc w:val="both"/>
        <w:rPr>
          <w:rFonts w:ascii="Times New Roman" w:eastAsia="Times New Roman" w:hAnsi="Times New Roman"/>
          <w:sz w:val="24"/>
          <w:szCs w:val="24"/>
          <w:lang w:eastAsia="bg-BG"/>
        </w:rPr>
      </w:pPr>
      <w:proofErr w:type="spellStart"/>
      <w:r w:rsidRPr="002F7BF7">
        <w:rPr>
          <w:rFonts w:ascii="Times New Roman" w:eastAsia="Times New Roman" w:hAnsi="Times New Roman"/>
          <w:sz w:val="24"/>
          <w:szCs w:val="24"/>
          <w:lang w:eastAsia="bg-BG"/>
        </w:rPr>
        <w:t>Непредоставянето</w:t>
      </w:r>
      <w:proofErr w:type="spellEnd"/>
      <w:r w:rsidRPr="002F7BF7">
        <w:rPr>
          <w:rFonts w:ascii="Times New Roman" w:eastAsia="Times New Roman" w:hAnsi="Times New Roman"/>
          <w:sz w:val="24"/>
          <w:szCs w:val="24"/>
          <w:lang w:eastAsia="bg-BG"/>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5A3D2841" w14:textId="77777777" w:rsidR="002F7BF7" w:rsidRDefault="002F7BF7" w:rsidP="007A11B2">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773E3A6C" w14:textId="77777777" w:rsidR="002F7BF7" w:rsidRPr="002F7BF7" w:rsidRDefault="002F7BF7" w:rsidP="007A11B2">
      <w:pPr>
        <w:keepNext/>
        <w:keepLines/>
        <w:numPr>
          <w:ilvl w:val="1"/>
          <w:numId w:val="18"/>
        </w:numPr>
        <w:tabs>
          <w:tab w:val="left" w:pos="993"/>
        </w:tabs>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2" w:name="_Toc515536947"/>
      <w:r w:rsidRPr="002F7BF7">
        <w:rPr>
          <w:rFonts w:ascii="Times New Roman" w:eastAsia="Times New Roman" w:hAnsi="Times New Roman" w:cstheme="majorBidi"/>
          <w:b/>
          <w:bCs/>
          <w:color w:val="5B9BD5" w:themeColor="accent1"/>
          <w:sz w:val="24"/>
          <w:szCs w:val="24"/>
          <w:lang w:eastAsia="bg-BG"/>
        </w:rPr>
        <w:t>Лица, обработващи лични данни в БНБ</w:t>
      </w:r>
      <w:bookmarkEnd w:id="32"/>
    </w:p>
    <w:p w14:paraId="29544842" w14:textId="77777777" w:rsidR="002F7BF7" w:rsidRPr="002F7BF7" w:rsidRDefault="002F7BF7" w:rsidP="004D5F0B">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2164CBBE" w14:textId="77777777" w:rsidR="002F7BF7" w:rsidRDefault="002F7BF7" w:rsidP="007A11B2">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32E9019B" w14:textId="77777777" w:rsidR="002F7BF7" w:rsidRPr="002F7BF7" w:rsidRDefault="002F7BF7" w:rsidP="007A11B2">
      <w:pPr>
        <w:keepNext/>
        <w:keepLines/>
        <w:numPr>
          <w:ilvl w:val="1"/>
          <w:numId w:val="18"/>
        </w:numPr>
        <w:tabs>
          <w:tab w:val="left" w:pos="993"/>
        </w:tabs>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3" w:name="_Toc515536948"/>
      <w:r w:rsidRPr="002F7BF7">
        <w:rPr>
          <w:rFonts w:ascii="Times New Roman" w:eastAsia="Times New Roman" w:hAnsi="Times New Roman" w:cstheme="majorBidi"/>
          <w:b/>
          <w:bCs/>
          <w:color w:val="5B9BD5" w:themeColor="accent1"/>
          <w:sz w:val="24"/>
          <w:szCs w:val="24"/>
          <w:lang w:eastAsia="bg-BG"/>
        </w:rPr>
        <w:t>Срок за съхраняване на личните данни</w:t>
      </w:r>
      <w:bookmarkEnd w:id="33"/>
    </w:p>
    <w:p w14:paraId="2FEF5906" w14:textId="77777777" w:rsidR="002F7BF7" w:rsidRDefault="002F7BF7" w:rsidP="004D5F0B">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C36FA1F" w14:textId="77777777" w:rsidR="002F7BF7" w:rsidRPr="002F7BF7" w:rsidRDefault="002F7BF7" w:rsidP="007A11B2">
      <w:pPr>
        <w:keepNext/>
        <w:keepLines/>
        <w:numPr>
          <w:ilvl w:val="1"/>
          <w:numId w:val="18"/>
        </w:numPr>
        <w:tabs>
          <w:tab w:val="left" w:pos="993"/>
        </w:tabs>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4" w:name="_Toc515536949"/>
      <w:r w:rsidRPr="002F7BF7">
        <w:rPr>
          <w:rFonts w:ascii="Times New Roman" w:eastAsia="Times New Roman" w:hAnsi="Times New Roman" w:cstheme="majorBidi"/>
          <w:b/>
          <w:bCs/>
          <w:color w:val="5B9BD5" w:themeColor="accent1"/>
          <w:sz w:val="24"/>
          <w:szCs w:val="24"/>
          <w:lang w:eastAsia="bg-BG"/>
        </w:rPr>
        <w:t>Права на субекта на данните</w:t>
      </w:r>
      <w:bookmarkEnd w:id="34"/>
      <w:r w:rsidRPr="002F7BF7">
        <w:rPr>
          <w:rFonts w:ascii="Times New Roman" w:eastAsia="Times New Roman" w:hAnsi="Times New Roman" w:cstheme="majorBidi"/>
          <w:b/>
          <w:bCs/>
          <w:color w:val="5B9BD5" w:themeColor="accent1"/>
          <w:sz w:val="24"/>
          <w:szCs w:val="24"/>
          <w:lang w:eastAsia="bg-BG"/>
        </w:rPr>
        <w:t xml:space="preserve"> </w:t>
      </w:r>
    </w:p>
    <w:p w14:paraId="342640EB" w14:textId="77777777" w:rsidR="002F7BF7" w:rsidRPr="002F7BF7" w:rsidRDefault="002F7BF7" w:rsidP="004D5F0B">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3A95400D" w14:textId="77777777" w:rsidR="002F7BF7" w:rsidRPr="002F7BF7" w:rsidRDefault="002F7BF7" w:rsidP="004D5F0B">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0AC713E9" w14:textId="77777777" w:rsidR="002F7BF7" w:rsidRPr="002F7BF7" w:rsidRDefault="002F7BF7" w:rsidP="007A11B2">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lastRenderedPageBreak/>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2F7BF7">
        <w:rPr>
          <w:rFonts w:ascii="Times New Roman" w:eastAsia="Times New Roman" w:hAnsi="Times New Roman"/>
          <w:sz w:val="24"/>
          <w:szCs w:val="24"/>
          <w:lang w:eastAsia="bg-BG"/>
        </w:rPr>
        <w:t>непредприемане</w:t>
      </w:r>
      <w:proofErr w:type="spellEnd"/>
      <w:r w:rsidRPr="002F7BF7">
        <w:rPr>
          <w:rFonts w:ascii="Times New Roman" w:eastAsia="Times New Roman" w:hAnsi="Times New Roman"/>
          <w:sz w:val="24"/>
          <w:szCs w:val="24"/>
          <w:lang w:eastAsia="bg-BG"/>
        </w:rPr>
        <w:t xml:space="preserve"> на действия по отправено искане БНБ информира участника писмено.  </w:t>
      </w:r>
    </w:p>
    <w:p w14:paraId="12537550" w14:textId="77777777" w:rsidR="002F7BF7" w:rsidRDefault="002F7BF7" w:rsidP="007A11B2">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2F7BF7">
        <w:rPr>
          <w:rFonts w:ascii="Times New Roman" w:eastAsia="Times New Roman" w:hAnsi="Times New Roman"/>
          <w:sz w:val="24"/>
          <w:szCs w:val="24"/>
          <w:u w:val="single"/>
          <w:lang w:eastAsia="bg-BG"/>
        </w:rPr>
        <w:t xml:space="preserve"> </w:t>
      </w:r>
      <w:hyperlink r:id="rId14"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u w:val="single"/>
          <w:lang w:eastAsia="bg-BG"/>
        </w:rPr>
        <w:t xml:space="preserve"> </w:t>
      </w:r>
      <w:r w:rsidRPr="002F7BF7">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2F7BF7">
        <w:rPr>
          <w:rFonts w:ascii="Times New Roman" w:eastAsia="Times New Roman" w:hAnsi="Times New Roman"/>
          <w:sz w:val="24"/>
          <w:szCs w:val="24"/>
          <w:lang w:val="en-US" w:eastAsia="bg-BG"/>
        </w:rPr>
        <w:t>I</w:t>
      </w:r>
      <w:r w:rsidRPr="002F7BF7">
        <w:rPr>
          <w:rFonts w:ascii="Times New Roman" w:eastAsia="Times New Roman" w:hAnsi="Times New Roman"/>
          <w:sz w:val="24"/>
          <w:szCs w:val="24"/>
          <w:lang w:eastAsia="bg-BG"/>
        </w:rPr>
        <w:t xml:space="preserve">“ № 1. </w:t>
      </w:r>
    </w:p>
    <w:p w14:paraId="26C84339" w14:textId="77777777" w:rsidR="002F7BF7" w:rsidRPr="002F7BF7" w:rsidRDefault="002F7BF7" w:rsidP="007A11B2">
      <w:pPr>
        <w:keepNext/>
        <w:keepLines/>
        <w:numPr>
          <w:ilvl w:val="1"/>
          <w:numId w:val="18"/>
        </w:numPr>
        <w:tabs>
          <w:tab w:val="left" w:pos="993"/>
        </w:tabs>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5" w:name="_Toc515536950"/>
      <w:r w:rsidRPr="002F7BF7">
        <w:rPr>
          <w:rFonts w:ascii="Times New Roman" w:eastAsia="Times New Roman" w:hAnsi="Times New Roman" w:cstheme="majorBidi"/>
          <w:b/>
          <w:bCs/>
          <w:color w:val="5B9BD5" w:themeColor="accent1"/>
          <w:sz w:val="24"/>
          <w:szCs w:val="24"/>
          <w:lang w:eastAsia="bg-BG"/>
        </w:rPr>
        <w:t>Длъжностно лице по защита на личните данни</w:t>
      </w:r>
      <w:bookmarkEnd w:id="35"/>
      <w:r w:rsidRPr="002F7BF7">
        <w:rPr>
          <w:rFonts w:ascii="Times New Roman" w:eastAsia="Times New Roman" w:hAnsi="Times New Roman" w:cstheme="majorBidi"/>
          <w:b/>
          <w:bCs/>
          <w:color w:val="5B9BD5" w:themeColor="accent1"/>
          <w:sz w:val="24"/>
          <w:szCs w:val="24"/>
          <w:lang w:eastAsia="bg-BG"/>
        </w:rPr>
        <w:t xml:space="preserve"> </w:t>
      </w:r>
    </w:p>
    <w:p w14:paraId="6BC7AE48" w14:textId="77777777" w:rsidR="002F7BF7" w:rsidRDefault="002F7BF7" w:rsidP="004D5F0B">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lang w:val="en-US" w:eastAsia="bg-BG"/>
        </w:rPr>
        <w:t> </w:t>
      </w:r>
      <w:r w:rsidRPr="002F7BF7">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6675F26B" w14:textId="77777777" w:rsidR="002F7BF7" w:rsidRPr="002F7BF7" w:rsidRDefault="002F7BF7" w:rsidP="007A11B2">
      <w:pPr>
        <w:keepNext/>
        <w:keepLines/>
        <w:numPr>
          <w:ilvl w:val="1"/>
          <w:numId w:val="18"/>
        </w:numPr>
        <w:tabs>
          <w:tab w:val="left" w:pos="993"/>
        </w:tabs>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6" w:name="_Toc515536951"/>
      <w:r w:rsidRPr="002F7BF7">
        <w:rPr>
          <w:rFonts w:ascii="Times New Roman" w:eastAsia="Times New Roman" w:hAnsi="Times New Roman" w:cstheme="majorBidi"/>
          <w:b/>
          <w:bCs/>
          <w:color w:val="5B9BD5" w:themeColor="accent1"/>
          <w:sz w:val="24"/>
          <w:szCs w:val="24"/>
          <w:lang w:eastAsia="bg-BG"/>
        </w:rPr>
        <w:t>Право на обжалване</w:t>
      </w:r>
      <w:bookmarkEnd w:id="36"/>
      <w:r w:rsidRPr="002F7BF7">
        <w:rPr>
          <w:rFonts w:ascii="Times New Roman" w:eastAsia="Times New Roman" w:hAnsi="Times New Roman" w:cstheme="majorBidi"/>
          <w:b/>
          <w:bCs/>
          <w:color w:val="5B9BD5" w:themeColor="accent1"/>
          <w:sz w:val="24"/>
          <w:szCs w:val="24"/>
          <w:lang w:eastAsia="bg-BG"/>
        </w:rPr>
        <w:t xml:space="preserve"> </w:t>
      </w:r>
    </w:p>
    <w:p w14:paraId="55E1F339" w14:textId="77777777" w:rsidR="002F7BF7" w:rsidRPr="00000C9C" w:rsidRDefault="002F7BF7" w:rsidP="004D5F0B">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2F7BF7">
          <w:rPr>
            <w:rFonts w:ascii="Times New Roman" w:eastAsia="Times New Roman" w:hAnsi="Times New Roman"/>
            <w:color w:val="0000FF"/>
            <w:sz w:val="24"/>
            <w:szCs w:val="24"/>
            <w:u w:val="single"/>
            <w:lang w:eastAsia="bg-BG"/>
          </w:rPr>
          <w:t>kzld@cpdp.bg</w:t>
        </w:r>
      </w:hyperlink>
      <w:r w:rsidRPr="002F7BF7">
        <w:rPr>
          <w:rFonts w:ascii="Times New Roman" w:eastAsia="Times New Roman" w:hAnsi="Times New Roman"/>
          <w:sz w:val="24"/>
          <w:szCs w:val="24"/>
          <w:lang w:eastAsia="bg-BG"/>
        </w:rPr>
        <w:t>, във връзка с обработването на лични данни, свързани с него.</w:t>
      </w:r>
    </w:p>
    <w:sectPr w:rsidR="002F7BF7" w:rsidRPr="00000C9C" w:rsidSect="00EE46A0">
      <w:headerReference w:type="default" r:id="rId17"/>
      <w:footerReference w:type="even" r:id="rId18"/>
      <w:footerReference w:type="default" r:id="rId19"/>
      <w:footerReference w:type="first" r:id="rId20"/>
      <w:pgSz w:w="11906" w:h="16838" w:code="9"/>
      <w:pgMar w:top="-802" w:right="1106" w:bottom="709"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271282" w14:textId="77777777" w:rsidR="00843F92" w:rsidRDefault="00843F92">
      <w:pPr>
        <w:spacing w:after="0" w:line="240" w:lineRule="auto"/>
      </w:pPr>
      <w:r>
        <w:separator/>
      </w:r>
    </w:p>
  </w:endnote>
  <w:endnote w:type="continuationSeparator" w:id="0">
    <w:p w14:paraId="475E4F25" w14:textId="77777777" w:rsidR="00843F92" w:rsidRDefault="00843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72421" w14:textId="77777777" w:rsidR="000D54FB" w:rsidRDefault="000D54FB"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E203CC" w14:textId="77777777" w:rsidR="000D54FB" w:rsidRDefault="000D54FB" w:rsidP="002A1ACD">
    <w:pPr>
      <w:pStyle w:val="Footer"/>
      <w:ind w:right="360"/>
    </w:pPr>
  </w:p>
  <w:p w14:paraId="6DB85BAF" w14:textId="77777777" w:rsidR="000D54FB" w:rsidRDefault="000D54FB"/>
  <w:p w14:paraId="54A239B7" w14:textId="77777777" w:rsidR="000D54FB" w:rsidRDefault="000D54FB"/>
  <w:p w14:paraId="6E8D061B" w14:textId="77777777" w:rsidR="000D54FB" w:rsidRDefault="000D54F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AFAA9" w14:textId="77777777" w:rsidR="000D54FB" w:rsidRDefault="000D54FB" w:rsidP="00471C24">
    <w:pPr>
      <w:pStyle w:val="Footer"/>
      <w:jc w:val="right"/>
    </w:pPr>
    <w:r>
      <w:fldChar w:fldCharType="begin"/>
    </w:r>
    <w:r>
      <w:instrText xml:space="preserve"> PAGE   \* MERGEFORMAT </w:instrText>
    </w:r>
    <w:r>
      <w:fldChar w:fldCharType="separate"/>
    </w:r>
    <w:r w:rsidR="00593811">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1738F" w14:textId="77777777" w:rsidR="000D54FB" w:rsidRDefault="000D54FB"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15AB1" w14:textId="77777777" w:rsidR="00843F92" w:rsidRDefault="00843F92">
      <w:pPr>
        <w:spacing w:after="0" w:line="240" w:lineRule="auto"/>
      </w:pPr>
      <w:r>
        <w:separator/>
      </w:r>
    </w:p>
  </w:footnote>
  <w:footnote w:type="continuationSeparator" w:id="0">
    <w:p w14:paraId="21B554D0" w14:textId="77777777" w:rsidR="00843F92" w:rsidRDefault="00843F92">
      <w:pPr>
        <w:spacing w:after="0" w:line="240" w:lineRule="auto"/>
      </w:pPr>
      <w:r>
        <w:continuationSeparator/>
      </w:r>
    </w:p>
  </w:footnote>
  <w:footnote w:id="1">
    <w:p w14:paraId="6FF62DA2" w14:textId="77777777" w:rsidR="000D54FB" w:rsidRDefault="000D54FB"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53D4D" w14:textId="77777777" w:rsidR="000D54FB" w:rsidRPr="008C2B87" w:rsidRDefault="000D54FB" w:rsidP="002A1ACD">
    <w:pPr>
      <w:pStyle w:val="Header"/>
      <w:jc w:val="right"/>
      <w:rPr>
        <w:b/>
        <w:i/>
      </w:rPr>
    </w:pPr>
  </w:p>
  <w:p w14:paraId="4A3D7702" w14:textId="77777777" w:rsidR="000D54FB" w:rsidRDefault="000D54FB"/>
  <w:p w14:paraId="330B5EDF" w14:textId="77777777" w:rsidR="000D54FB" w:rsidRDefault="000D54FB"/>
  <w:p w14:paraId="56434E01" w14:textId="77777777" w:rsidR="000D54FB" w:rsidRDefault="000D54F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15:restartNumberingAfterBreak="0">
    <w:nsid w:val="08F96BE0"/>
    <w:multiLevelType w:val="hybridMultilevel"/>
    <w:tmpl w:val="14D80582"/>
    <w:lvl w:ilvl="0" w:tplc="04020013">
      <w:start w:val="1"/>
      <w:numFmt w:val="upperRoman"/>
      <w:lvlText w:val="%1."/>
      <w:lvlJc w:val="right"/>
      <w:pPr>
        <w:ind w:left="2062" w:hanging="360"/>
      </w:pPr>
    </w:lvl>
    <w:lvl w:ilvl="1" w:tplc="233E8696">
      <w:start w:val="1"/>
      <w:numFmt w:val="decimal"/>
      <w:lvlText w:val="%2."/>
      <w:lvlJc w:val="left"/>
      <w:pPr>
        <w:ind w:left="2782" w:hanging="360"/>
      </w:pPr>
      <w:rPr>
        <w:rFonts w:hint="default"/>
        <w:b/>
      </w:rPr>
    </w:lvl>
    <w:lvl w:ilvl="2" w:tplc="8312BAE0">
      <w:numFmt w:val="bullet"/>
      <w:lvlText w:val="-"/>
      <w:lvlJc w:val="left"/>
      <w:pPr>
        <w:ind w:left="3682" w:hanging="360"/>
      </w:pPr>
      <w:rPr>
        <w:rFonts w:ascii="Times New Roman" w:eastAsia="Calibri" w:hAnsi="Times New Roman" w:cs="Times New Roman" w:hint="default"/>
      </w:r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2" w15:restartNumberingAfterBreak="0">
    <w:nsid w:val="17D750FC"/>
    <w:multiLevelType w:val="multilevel"/>
    <w:tmpl w:val="AA40CB1E"/>
    <w:lvl w:ilvl="0">
      <w:start w:val="1"/>
      <w:numFmt w:val="decimal"/>
      <w:lvlText w:val="%1."/>
      <w:lvlJc w:val="left"/>
      <w:pPr>
        <w:ind w:left="1789" w:hanging="360"/>
      </w:pPr>
      <w:rPr>
        <w:rFonts w:hint="default"/>
      </w:rPr>
    </w:lvl>
    <w:lvl w:ilvl="1">
      <w:start w:val="1"/>
      <w:numFmt w:val="decimal"/>
      <w:isLgl/>
      <w:lvlText w:val="%1.%2."/>
      <w:lvlJc w:val="left"/>
      <w:pPr>
        <w:ind w:left="178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149" w:hanging="72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509" w:hanging="108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2869" w:hanging="1440"/>
      </w:pPr>
      <w:rPr>
        <w:rFonts w:hint="default"/>
      </w:rPr>
    </w:lvl>
    <w:lvl w:ilvl="8">
      <w:start w:val="1"/>
      <w:numFmt w:val="decimal"/>
      <w:isLgl/>
      <w:lvlText w:val="%1.%2.%3.%4.%5.%6.%7.%8.%9."/>
      <w:lvlJc w:val="left"/>
      <w:pPr>
        <w:ind w:left="3229" w:hanging="1800"/>
      </w:pPr>
      <w:rPr>
        <w:rFonts w:hint="default"/>
      </w:rPr>
    </w:lvl>
  </w:abstractNum>
  <w:abstractNum w:abstractNumId="3" w15:restartNumberingAfterBreak="0">
    <w:nsid w:val="18B46DBE"/>
    <w:multiLevelType w:val="multilevel"/>
    <w:tmpl w:val="5F14FB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C22A1B"/>
    <w:multiLevelType w:val="hybridMultilevel"/>
    <w:tmpl w:val="857EC7F4"/>
    <w:lvl w:ilvl="0" w:tplc="18748518">
      <w:start w:val="4"/>
      <w:numFmt w:val="upperRoman"/>
      <w:lvlText w:val="%1."/>
      <w:lvlJc w:val="left"/>
      <w:pPr>
        <w:ind w:left="2280" w:hanging="720"/>
      </w:pPr>
      <w:rPr>
        <w:rFonts w:hint="default"/>
        <w:b/>
      </w:rPr>
    </w:lvl>
    <w:lvl w:ilvl="1" w:tplc="0402000F">
      <w:start w:val="1"/>
      <w:numFmt w:val="decimal"/>
      <w:lvlText w:val="%2."/>
      <w:lvlJc w:val="left"/>
      <w:pPr>
        <w:ind w:left="2782" w:hanging="360"/>
      </w:pPr>
    </w:lvl>
    <w:lvl w:ilvl="2" w:tplc="0402001B" w:tentative="1">
      <w:start w:val="1"/>
      <w:numFmt w:val="lowerRoman"/>
      <w:lvlText w:val="%3."/>
      <w:lvlJc w:val="right"/>
      <w:pPr>
        <w:ind w:left="3502" w:hanging="180"/>
      </w:p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5"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6" w15:restartNumberingAfterBreak="0">
    <w:nsid w:val="29D92CDE"/>
    <w:multiLevelType w:val="multilevel"/>
    <w:tmpl w:val="07E42FD6"/>
    <w:lvl w:ilvl="0">
      <w:start w:val="1"/>
      <w:numFmt w:val="decimal"/>
      <w:lvlText w:val="%1."/>
      <w:lvlJc w:val="left"/>
      <w:pPr>
        <w:ind w:left="360" w:hanging="360"/>
      </w:pPr>
    </w:lvl>
    <w:lvl w:ilvl="1">
      <w:start w:val="1"/>
      <w:numFmt w:val="decimal"/>
      <w:lvlText w:val="%2."/>
      <w:lvlJc w:val="left"/>
      <w:pPr>
        <w:ind w:left="858" w:hanging="432"/>
      </w:pPr>
      <w:rPr>
        <w:b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E42F98"/>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8"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0" w15:restartNumberingAfterBreak="0">
    <w:nsid w:val="478A422A"/>
    <w:multiLevelType w:val="multilevel"/>
    <w:tmpl w:val="1FA695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2" w15:restartNumberingAfterBreak="0">
    <w:nsid w:val="54BB4BD2"/>
    <w:multiLevelType w:val="hybridMultilevel"/>
    <w:tmpl w:val="791C9956"/>
    <w:lvl w:ilvl="0" w:tplc="EB2CA36A">
      <w:start w:val="1"/>
      <w:numFmt w:val="decimal"/>
      <w:lvlText w:val="%1."/>
      <w:lvlJc w:val="left"/>
      <w:pPr>
        <w:ind w:left="2280" w:hanging="720"/>
      </w:pPr>
      <w:rPr>
        <w:rFonts w:hint="default"/>
        <w:b w:val="0"/>
      </w:rPr>
    </w:lvl>
    <w:lvl w:ilvl="1" w:tplc="0402000F">
      <w:start w:val="1"/>
      <w:numFmt w:val="decimal"/>
      <w:lvlText w:val="%2."/>
      <w:lvlJc w:val="left"/>
      <w:pPr>
        <w:ind w:left="2782" w:hanging="360"/>
      </w:pPr>
    </w:lvl>
    <w:lvl w:ilvl="2" w:tplc="0402001B" w:tentative="1">
      <w:start w:val="1"/>
      <w:numFmt w:val="lowerRoman"/>
      <w:lvlText w:val="%3."/>
      <w:lvlJc w:val="right"/>
      <w:pPr>
        <w:ind w:left="3502" w:hanging="180"/>
      </w:p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13" w15:restartNumberingAfterBreak="0">
    <w:nsid w:val="5EF47AC6"/>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4"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6E23970"/>
    <w:multiLevelType w:val="hybridMultilevel"/>
    <w:tmpl w:val="53E01724"/>
    <w:lvl w:ilvl="0" w:tplc="676AC190">
      <w:start w:val="6"/>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EEC2051"/>
    <w:multiLevelType w:val="multilevel"/>
    <w:tmpl w:val="136A299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70B47094"/>
    <w:multiLevelType w:val="hybridMultilevel"/>
    <w:tmpl w:val="AD7E44A0"/>
    <w:lvl w:ilvl="0" w:tplc="04020013">
      <w:start w:val="1"/>
      <w:numFmt w:val="upperRoman"/>
      <w:lvlText w:val="%1."/>
      <w:lvlJc w:val="righ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9"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0"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abstractNum w:abstractNumId="21" w15:restartNumberingAfterBreak="0">
    <w:nsid w:val="7DED4FF7"/>
    <w:multiLevelType w:val="hybridMultilevel"/>
    <w:tmpl w:val="02A0147A"/>
    <w:lvl w:ilvl="0" w:tplc="04020013">
      <w:start w:val="1"/>
      <w:numFmt w:val="upperRoman"/>
      <w:lvlText w:val="%1."/>
      <w:lvlJc w:val="right"/>
      <w:pPr>
        <w:ind w:left="1789" w:hanging="360"/>
      </w:pPr>
    </w:lvl>
    <w:lvl w:ilvl="1" w:tplc="04020019" w:tentative="1">
      <w:start w:val="1"/>
      <w:numFmt w:val="lowerLetter"/>
      <w:lvlText w:val="%2."/>
      <w:lvlJc w:val="left"/>
      <w:pPr>
        <w:ind w:left="2509" w:hanging="360"/>
      </w:pPr>
    </w:lvl>
    <w:lvl w:ilvl="2" w:tplc="0402001B" w:tentative="1">
      <w:start w:val="1"/>
      <w:numFmt w:val="lowerRoman"/>
      <w:lvlText w:val="%3."/>
      <w:lvlJc w:val="right"/>
      <w:pPr>
        <w:ind w:left="3229" w:hanging="180"/>
      </w:pPr>
    </w:lvl>
    <w:lvl w:ilvl="3" w:tplc="0402000F" w:tentative="1">
      <w:start w:val="1"/>
      <w:numFmt w:val="decimal"/>
      <w:lvlText w:val="%4."/>
      <w:lvlJc w:val="left"/>
      <w:pPr>
        <w:ind w:left="3949" w:hanging="360"/>
      </w:pPr>
    </w:lvl>
    <w:lvl w:ilvl="4" w:tplc="04020019" w:tentative="1">
      <w:start w:val="1"/>
      <w:numFmt w:val="lowerLetter"/>
      <w:lvlText w:val="%5."/>
      <w:lvlJc w:val="left"/>
      <w:pPr>
        <w:ind w:left="4669" w:hanging="360"/>
      </w:pPr>
    </w:lvl>
    <w:lvl w:ilvl="5" w:tplc="0402001B" w:tentative="1">
      <w:start w:val="1"/>
      <w:numFmt w:val="lowerRoman"/>
      <w:lvlText w:val="%6."/>
      <w:lvlJc w:val="right"/>
      <w:pPr>
        <w:ind w:left="5389" w:hanging="180"/>
      </w:pPr>
    </w:lvl>
    <w:lvl w:ilvl="6" w:tplc="0402000F" w:tentative="1">
      <w:start w:val="1"/>
      <w:numFmt w:val="decimal"/>
      <w:lvlText w:val="%7."/>
      <w:lvlJc w:val="left"/>
      <w:pPr>
        <w:ind w:left="6109" w:hanging="360"/>
      </w:pPr>
    </w:lvl>
    <w:lvl w:ilvl="7" w:tplc="04020019" w:tentative="1">
      <w:start w:val="1"/>
      <w:numFmt w:val="lowerLetter"/>
      <w:lvlText w:val="%8."/>
      <w:lvlJc w:val="left"/>
      <w:pPr>
        <w:ind w:left="6829" w:hanging="360"/>
      </w:pPr>
    </w:lvl>
    <w:lvl w:ilvl="8" w:tplc="0402001B" w:tentative="1">
      <w:start w:val="1"/>
      <w:numFmt w:val="lowerRoman"/>
      <w:lvlText w:val="%9."/>
      <w:lvlJc w:val="right"/>
      <w:pPr>
        <w:ind w:left="7549" w:hanging="180"/>
      </w:pPr>
    </w:lvl>
  </w:abstractNum>
  <w:num w:numId="1">
    <w:abstractNumId w:val="3"/>
  </w:num>
  <w:num w:numId="2">
    <w:abstractNumId w:val="11"/>
  </w:num>
  <w:num w:numId="3">
    <w:abstractNumId w:val="20"/>
  </w:num>
  <w:num w:numId="4">
    <w:abstractNumId w:val="19"/>
  </w:num>
  <w:num w:numId="5">
    <w:abstractNumId w:val="1"/>
  </w:num>
  <w:num w:numId="6">
    <w:abstractNumId w:val="6"/>
  </w:num>
  <w:num w:numId="7">
    <w:abstractNumId w:val="16"/>
  </w:num>
  <w:num w:numId="8">
    <w:abstractNumId w:val="8"/>
  </w:num>
  <w:num w:numId="9">
    <w:abstractNumId w:val="7"/>
  </w:num>
  <w:num w:numId="10">
    <w:abstractNumId w:val="14"/>
  </w:num>
  <w:num w:numId="11">
    <w:abstractNumId w:val="9"/>
  </w:num>
  <w:num w:numId="12">
    <w:abstractNumId w:val="15"/>
  </w:num>
  <w:num w:numId="13">
    <w:abstractNumId w:val="0"/>
  </w:num>
  <w:num w:numId="14">
    <w:abstractNumId w:val="2"/>
  </w:num>
  <w:num w:numId="15">
    <w:abstractNumId w:val="18"/>
  </w:num>
  <w:num w:numId="16">
    <w:abstractNumId w:val="5"/>
  </w:num>
  <w:num w:numId="17">
    <w:abstractNumId w:val="21"/>
  </w:num>
  <w:num w:numId="18">
    <w:abstractNumId w:val="4"/>
  </w:num>
  <w:num w:numId="19">
    <w:abstractNumId w:val="10"/>
  </w:num>
  <w:num w:numId="20">
    <w:abstractNumId w:val="17"/>
  </w:num>
  <w:num w:numId="21">
    <w:abstractNumId w:val="13"/>
  </w:num>
  <w:num w:numId="2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0C9C"/>
    <w:rsid w:val="000015EE"/>
    <w:rsid w:val="000018AC"/>
    <w:rsid w:val="0000230D"/>
    <w:rsid w:val="000045B0"/>
    <w:rsid w:val="00010F65"/>
    <w:rsid w:val="00010F85"/>
    <w:rsid w:val="0001141B"/>
    <w:rsid w:val="0001215E"/>
    <w:rsid w:val="00012D9B"/>
    <w:rsid w:val="00012EA5"/>
    <w:rsid w:val="00013D76"/>
    <w:rsid w:val="00014AF3"/>
    <w:rsid w:val="00017682"/>
    <w:rsid w:val="0002049F"/>
    <w:rsid w:val="0002319B"/>
    <w:rsid w:val="000242FD"/>
    <w:rsid w:val="000265CB"/>
    <w:rsid w:val="000270D1"/>
    <w:rsid w:val="000300C8"/>
    <w:rsid w:val="00031E3C"/>
    <w:rsid w:val="00032C82"/>
    <w:rsid w:val="00032FDB"/>
    <w:rsid w:val="00033026"/>
    <w:rsid w:val="00033DA2"/>
    <w:rsid w:val="00035261"/>
    <w:rsid w:val="00035A7B"/>
    <w:rsid w:val="0003676B"/>
    <w:rsid w:val="00037B59"/>
    <w:rsid w:val="000408A7"/>
    <w:rsid w:val="00040B58"/>
    <w:rsid w:val="00041089"/>
    <w:rsid w:val="00044C53"/>
    <w:rsid w:val="0004611E"/>
    <w:rsid w:val="00047EBF"/>
    <w:rsid w:val="00050EBF"/>
    <w:rsid w:val="0005111B"/>
    <w:rsid w:val="000529E1"/>
    <w:rsid w:val="00054CF4"/>
    <w:rsid w:val="00056899"/>
    <w:rsid w:val="00056A76"/>
    <w:rsid w:val="00056FD1"/>
    <w:rsid w:val="00057B75"/>
    <w:rsid w:val="000602CA"/>
    <w:rsid w:val="00063348"/>
    <w:rsid w:val="00064A7A"/>
    <w:rsid w:val="00064F7F"/>
    <w:rsid w:val="00064FA0"/>
    <w:rsid w:val="000662B9"/>
    <w:rsid w:val="00066CA7"/>
    <w:rsid w:val="000670D1"/>
    <w:rsid w:val="00070546"/>
    <w:rsid w:val="00071223"/>
    <w:rsid w:val="00073A72"/>
    <w:rsid w:val="00075129"/>
    <w:rsid w:val="0007570A"/>
    <w:rsid w:val="00075911"/>
    <w:rsid w:val="0007631D"/>
    <w:rsid w:val="00084046"/>
    <w:rsid w:val="000861A8"/>
    <w:rsid w:val="00086FC7"/>
    <w:rsid w:val="0009012F"/>
    <w:rsid w:val="00090E4A"/>
    <w:rsid w:val="00092896"/>
    <w:rsid w:val="00093DB7"/>
    <w:rsid w:val="00094068"/>
    <w:rsid w:val="000943CC"/>
    <w:rsid w:val="0009445A"/>
    <w:rsid w:val="00094DD7"/>
    <w:rsid w:val="00096B53"/>
    <w:rsid w:val="0009708B"/>
    <w:rsid w:val="00097509"/>
    <w:rsid w:val="000A0645"/>
    <w:rsid w:val="000A1AAB"/>
    <w:rsid w:val="000A2BED"/>
    <w:rsid w:val="000A2FD5"/>
    <w:rsid w:val="000A34F6"/>
    <w:rsid w:val="000A3C69"/>
    <w:rsid w:val="000A4663"/>
    <w:rsid w:val="000A4D12"/>
    <w:rsid w:val="000A779F"/>
    <w:rsid w:val="000A79FC"/>
    <w:rsid w:val="000B01EB"/>
    <w:rsid w:val="000B19DB"/>
    <w:rsid w:val="000B2F1F"/>
    <w:rsid w:val="000B35DC"/>
    <w:rsid w:val="000B4630"/>
    <w:rsid w:val="000B7F42"/>
    <w:rsid w:val="000C0143"/>
    <w:rsid w:val="000C025B"/>
    <w:rsid w:val="000C058A"/>
    <w:rsid w:val="000C06F4"/>
    <w:rsid w:val="000C0B36"/>
    <w:rsid w:val="000C0BC6"/>
    <w:rsid w:val="000C2420"/>
    <w:rsid w:val="000C2E7C"/>
    <w:rsid w:val="000C2ECC"/>
    <w:rsid w:val="000C3504"/>
    <w:rsid w:val="000C36F2"/>
    <w:rsid w:val="000C4B4E"/>
    <w:rsid w:val="000C5EFD"/>
    <w:rsid w:val="000C6ADD"/>
    <w:rsid w:val="000D203A"/>
    <w:rsid w:val="000D2B50"/>
    <w:rsid w:val="000D4D74"/>
    <w:rsid w:val="000D54FB"/>
    <w:rsid w:val="000D5E07"/>
    <w:rsid w:val="000D64A2"/>
    <w:rsid w:val="000D6A9D"/>
    <w:rsid w:val="000D7B5A"/>
    <w:rsid w:val="000D7E28"/>
    <w:rsid w:val="000E159E"/>
    <w:rsid w:val="000E33EC"/>
    <w:rsid w:val="000F1F50"/>
    <w:rsid w:val="000F488B"/>
    <w:rsid w:val="000F578C"/>
    <w:rsid w:val="000F7005"/>
    <w:rsid w:val="000F7C33"/>
    <w:rsid w:val="0010050E"/>
    <w:rsid w:val="00100A0D"/>
    <w:rsid w:val="00100A2E"/>
    <w:rsid w:val="00100C41"/>
    <w:rsid w:val="00101C3E"/>
    <w:rsid w:val="0010278E"/>
    <w:rsid w:val="00102EB9"/>
    <w:rsid w:val="001046FA"/>
    <w:rsid w:val="00104888"/>
    <w:rsid w:val="00106075"/>
    <w:rsid w:val="00106D1C"/>
    <w:rsid w:val="00107EB7"/>
    <w:rsid w:val="00110DC2"/>
    <w:rsid w:val="00111A92"/>
    <w:rsid w:val="001128B5"/>
    <w:rsid w:val="0011345D"/>
    <w:rsid w:val="00113932"/>
    <w:rsid w:val="00114AB7"/>
    <w:rsid w:val="00117D51"/>
    <w:rsid w:val="00117FF0"/>
    <w:rsid w:val="00125332"/>
    <w:rsid w:val="001258BF"/>
    <w:rsid w:val="00130348"/>
    <w:rsid w:val="00130842"/>
    <w:rsid w:val="00132CBE"/>
    <w:rsid w:val="00135F03"/>
    <w:rsid w:val="001363EF"/>
    <w:rsid w:val="00137976"/>
    <w:rsid w:val="00141D45"/>
    <w:rsid w:val="00141FBD"/>
    <w:rsid w:val="00143E6A"/>
    <w:rsid w:val="00145804"/>
    <w:rsid w:val="00145DF5"/>
    <w:rsid w:val="0014608E"/>
    <w:rsid w:val="001476D0"/>
    <w:rsid w:val="0015168B"/>
    <w:rsid w:val="00151794"/>
    <w:rsid w:val="00152319"/>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624B"/>
    <w:rsid w:val="00176307"/>
    <w:rsid w:val="0017750D"/>
    <w:rsid w:val="00181E87"/>
    <w:rsid w:val="0018215B"/>
    <w:rsid w:val="0018394D"/>
    <w:rsid w:val="001856CB"/>
    <w:rsid w:val="001910EF"/>
    <w:rsid w:val="00192BC0"/>
    <w:rsid w:val="00196158"/>
    <w:rsid w:val="00196590"/>
    <w:rsid w:val="001A1983"/>
    <w:rsid w:val="001A2A20"/>
    <w:rsid w:val="001A3BE7"/>
    <w:rsid w:val="001A411B"/>
    <w:rsid w:val="001A6442"/>
    <w:rsid w:val="001A6759"/>
    <w:rsid w:val="001B0416"/>
    <w:rsid w:val="001B1095"/>
    <w:rsid w:val="001B2619"/>
    <w:rsid w:val="001B266A"/>
    <w:rsid w:val="001B307B"/>
    <w:rsid w:val="001B30A6"/>
    <w:rsid w:val="001B31B2"/>
    <w:rsid w:val="001B33D6"/>
    <w:rsid w:val="001B59B3"/>
    <w:rsid w:val="001B6284"/>
    <w:rsid w:val="001B664A"/>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EF7"/>
    <w:rsid w:val="001D0F6D"/>
    <w:rsid w:val="001D20E9"/>
    <w:rsid w:val="001D2170"/>
    <w:rsid w:val="001D22FE"/>
    <w:rsid w:val="001D2949"/>
    <w:rsid w:val="001D3F8F"/>
    <w:rsid w:val="001D4AAC"/>
    <w:rsid w:val="001D5078"/>
    <w:rsid w:val="001D684C"/>
    <w:rsid w:val="001D7438"/>
    <w:rsid w:val="001E19CF"/>
    <w:rsid w:val="001E22AF"/>
    <w:rsid w:val="001E3B84"/>
    <w:rsid w:val="001E45BB"/>
    <w:rsid w:val="001E4B59"/>
    <w:rsid w:val="001E7547"/>
    <w:rsid w:val="001F1B7A"/>
    <w:rsid w:val="001F2447"/>
    <w:rsid w:val="001F3199"/>
    <w:rsid w:val="001F44DB"/>
    <w:rsid w:val="001F52FB"/>
    <w:rsid w:val="001F5FD1"/>
    <w:rsid w:val="001F7783"/>
    <w:rsid w:val="001F79F3"/>
    <w:rsid w:val="001F7E38"/>
    <w:rsid w:val="002007EA"/>
    <w:rsid w:val="00202961"/>
    <w:rsid w:val="00205573"/>
    <w:rsid w:val="002059AA"/>
    <w:rsid w:val="00207559"/>
    <w:rsid w:val="002113C9"/>
    <w:rsid w:val="00211B34"/>
    <w:rsid w:val="00211CA9"/>
    <w:rsid w:val="00212AF7"/>
    <w:rsid w:val="00214930"/>
    <w:rsid w:val="00214953"/>
    <w:rsid w:val="00216F3D"/>
    <w:rsid w:val="002178BF"/>
    <w:rsid w:val="00224336"/>
    <w:rsid w:val="00225113"/>
    <w:rsid w:val="00225659"/>
    <w:rsid w:val="00230047"/>
    <w:rsid w:val="00232C7C"/>
    <w:rsid w:val="00233EDA"/>
    <w:rsid w:val="00235D6C"/>
    <w:rsid w:val="00237357"/>
    <w:rsid w:val="00237AAC"/>
    <w:rsid w:val="00241589"/>
    <w:rsid w:val="00243A02"/>
    <w:rsid w:val="0024486C"/>
    <w:rsid w:val="00245BF5"/>
    <w:rsid w:val="00246323"/>
    <w:rsid w:val="00247E8D"/>
    <w:rsid w:val="00250256"/>
    <w:rsid w:val="00254001"/>
    <w:rsid w:val="002546DE"/>
    <w:rsid w:val="0025533A"/>
    <w:rsid w:val="00257666"/>
    <w:rsid w:val="00257B6E"/>
    <w:rsid w:val="00260837"/>
    <w:rsid w:val="00260DC8"/>
    <w:rsid w:val="0026193E"/>
    <w:rsid w:val="002636A0"/>
    <w:rsid w:val="002637EB"/>
    <w:rsid w:val="00263AAF"/>
    <w:rsid w:val="002653A4"/>
    <w:rsid w:val="00265815"/>
    <w:rsid w:val="00265F1A"/>
    <w:rsid w:val="00266ADF"/>
    <w:rsid w:val="00270B08"/>
    <w:rsid w:val="00271191"/>
    <w:rsid w:val="00271344"/>
    <w:rsid w:val="0027179A"/>
    <w:rsid w:val="00272B2A"/>
    <w:rsid w:val="00273BC6"/>
    <w:rsid w:val="00273C4E"/>
    <w:rsid w:val="002746EC"/>
    <w:rsid w:val="00274C92"/>
    <w:rsid w:val="00275792"/>
    <w:rsid w:val="00277BCF"/>
    <w:rsid w:val="00277E17"/>
    <w:rsid w:val="00280F9C"/>
    <w:rsid w:val="00284D44"/>
    <w:rsid w:val="00287828"/>
    <w:rsid w:val="00291296"/>
    <w:rsid w:val="002929BA"/>
    <w:rsid w:val="00293B26"/>
    <w:rsid w:val="0029479F"/>
    <w:rsid w:val="0029642E"/>
    <w:rsid w:val="00297132"/>
    <w:rsid w:val="002971D7"/>
    <w:rsid w:val="0029728D"/>
    <w:rsid w:val="00297459"/>
    <w:rsid w:val="002A094E"/>
    <w:rsid w:val="002A0B24"/>
    <w:rsid w:val="002A0CE0"/>
    <w:rsid w:val="002A1A78"/>
    <w:rsid w:val="002A1ACD"/>
    <w:rsid w:val="002A5076"/>
    <w:rsid w:val="002A6026"/>
    <w:rsid w:val="002A60D9"/>
    <w:rsid w:val="002A7A57"/>
    <w:rsid w:val="002B0014"/>
    <w:rsid w:val="002B002B"/>
    <w:rsid w:val="002B0C41"/>
    <w:rsid w:val="002B1A5B"/>
    <w:rsid w:val="002B22A7"/>
    <w:rsid w:val="002B2ECE"/>
    <w:rsid w:val="002B4437"/>
    <w:rsid w:val="002B4F11"/>
    <w:rsid w:val="002B5A8A"/>
    <w:rsid w:val="002C09E9"/>
    <w:rsid w:val="002C159F"/>
    <w:rsid w:val="002C16AC"/>
    <w:rsid w:val="002C1B90"/>
    <w:rsid w:val="002C2FE9"/>
    <w:rsid w:val="002C3B49"/>
    <w:rsid w:val="002C5DB7"/>
    <w:rsid w:val="002C731D"/>
    <w:rsid w:val="002C7DB7"/>
    <w:rsid w:val="002D0E1C"/>
    <w:rsid w:val="002D2CAD"/>
    <w:rsid w:val="002D2FAD"/>
    <w:rsid w:val="002D4C93"/>
    <w:rsid w:val="002D6C4C"/>
    <w:rsid w:val="002E09E8"/>
    <w:rsid w:val="002E36EC"/>
    <w:rsid w:val="002E42C4"/>
    <w:rsid w:val="002E5C95"/>
    <w:rsid w:val="002E5FAB"/>
    <w:rsid w:val="002E7B88"/>
    <w:rsid w:val="002F13AA"/>
    <w:rsid w:val="002F2B1C"/>
    <w:rsid w:val="002F420A"/>
    <w:rsid w:val="002F4330"/>
    <w:rsid w:val="002F47FA"/>
    <w:rsid w:val="002F7BF7"/>
    <w:rsid w:val="003004E9"/>
    <w:rsid w:val="00300ED8"/>
    <w:rsid w:val="003010F3"/>
    <w:rsid w:val="003012ED"/>
    <w:rsid w:val="00302848"/>
    <w:rsid w:val="0030445B"/>
    <w:rsid w:val="003049E5"/>
    <w:rsid w:val="00305497"/>
    <w:rsid w:val="003078DD"/>
    <w:rsid w:val="003157C3"/>
    <w:rsid w:val="003159D7"/>
    <w:rsid w:val="003161B4"/>
    <w:rsid w:val="0031707D"/>
    <w:rsid w:val="00317093"/>
    <w:rsid w:val="00320C92"/>
    <w:rsid w:val="00322746"/>
    <w:rsid w:val="00323AC4"/>
    <w:rsid w:val="00324C68"/>
    <w:rsid w:val="00324DED"/>
    <w:rsid w:val="0032689A"/>
    <w:rsid w:val="00327F46"/>
    <w:rsid w:val="0033114F"/>
    <w:rsid w:val="00332424"/>
    <w:rsid w:val="0033363A"/>
    <w:rsid w:val="00336539"/>
    <w:rsid w:val="00340953"/>
    <w:rsid w:val="00343743"/>
    <w:rsid w:val="003446B3"/>
    <w:rsid w:val="0034601D"/>
    <w:rsid w:val="00346A1E"/>
    <w:rsid w:val="003507FA"/>
    <w:rsid w:val="00353584"/>
    <w:rsid w:val="00354C46"/>
    <w:rsid w:val="00354D07"/>
    <w:rsid w:val="00355158"/>
    <w:rsid w:val="00357790"/>
    <w:rsid w:val="00357D2A"/>
    <w:rsid w:val="00361478"/>
    <w:rsid w:val="0036335A"/>
    <w:rsid w:val="003654E7"/>
    <w:rsid w:val="00366904"/>
    <w:rsid w:val="00366FE5"/>
    <w:rsid w:val="0036717E"/>
    <w:rsid w:val="00373E58"/>
    <w:rsid w:val="00374624"/>
    <w:rsid w:val="0037543C"/>
    <w:rsid w:val="00376737"/>
    <w:rsid w:val="00376D89"/>
    <w:rsid w:val="00377DD6"/>
    <w:rsid w:val="0038135A"/>
    <w:rsid w:val="00382204"/>
    <w:rsid w:val="00382363"/>
    <w:rsid w:val="00382F27"/>
    <w:rsid w:val="00384E35"/>
    <w:rsid w:val="00385700"/>
    <w:rsid w:val="00385882"/>
    <w:rsid w:val="00385888"/>
    <w:rsid w:val="0038741D"/>
    <w:rsid w:val="003878B8"/>
    <w:rsid w:val="003927F3"/>
    <w:rsid w:val="003935A8"/>
    <w:rsid w:val="00393AA2"/>
    <w:rsid w:val="003950E8"/>
    <w:rsid w:val="0039599C"/>
    <w:rsid w:val="0039645B"/>
    <w:rsid w:val="00396598"/>
    <w:rsid w:val="003A0B30"/>
    <w:rsid w:val="003A0CD1"/>
    <w:rsid w:val="003A0FFD"/>
    <w:rsid w:val="003A376F"/>
    <w:rsid w:val="003A5735"/>
    <w:rsid w:val="003A6381"/>
    <w:rsid w:val="003A6DC9"/>
    <w:rsid w:val="003A79A7"/>
    <w:rsid w:val="003B08BF"/>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40B"/>
    <w:rsid w:val="003C2418"/>
    <w:rsid w:val="003C4F05"/>
    <w:rsid w:val="003C5059"/>
    <w:rsid w:val="003C5592"/>
    <w:rsid w:val="003C58F1"/>
    <w:rsid w:val="003C59DE"/>
    <w:rsid w:val="003C71F1"/>
    <w:rsid w:val="003C7698"/>
    <w:rsid w:val="003D017A"/>
    <w:rsid w:val="003D0200"/>
    <w:rsid w:val="003D0973"/>
    <w:rsid w:val="003D098A"/>
    <w:rsid w:val="003D0C1F"/>
    <w:rsid w:val="003D149D"/>
    <w:rsid w:val="003D2722"/>
    <w:rsid w:val="003D2C81"/>
    <w:rsid w:val="003D2EAC"/>
    <w:rsid w:val="003D42AA"/>
    <w:rsid w:val="003D4F5B"/>
    <w:rsid w:val="003D52AE"/>
    <w:rsid w:val="003D6495"/>
    <w:rsid w:val="003D7111"/>
    <w:rsid w:val="003D7B94"/>
    <w:rsid w:val="003E1447"/>
    <w:rsid w:val="003E1C1F"/>
    <w:rsid w:val="003E31CF"/>
    <w:rsid w:val="003E34D0"/>
    <w:rsid w:val="003E37E4"/>
    <w:rsid w:val="003E3825"/>
    <w:rsid w:val="003E4483"/>
    <w:rsid w:val="003E468E"/>
    <w:rsid w:val="003E5DAA"/>
    <w:rsid w:val="003E6FAA"/>
    <w:rsid w:val="003E707F"/>
    <w:rsid w:val="003E768F"/>
    <w:rsid w:val="003F0139"/>
    <w:rsid w:val="003F2266"/>
    <w:rsid w:val="003F2CF4"/>
    <w:rsid w:val="003F32DA"/>
    <w:rsid w:val="003F3326"/>
    <w:rsid w:val="003F5D18"/>
    <w:rsid w:val="003F676C"/>
    <w:rsid w:val="003F736B"/>
    <w:rsid w:val="003F7834"/>
    <w:rsid w:val="0040071A"/>
    <w:rsid w:val="00403E48"/>
    <w:rsid w:val="00404043"/>
    <w:rsid w:val="00405D57"/>
    <w:rsid w:val="0040625F"/>
    <w:rsid w:val="00407B20"/>
    <w:rsid w:val="00412394"/>
    <w:rsid w:val="00415AAE"/>
    <w:rsid w:val="00420461"/>
    <w:rsid w:val="00421423"/>
    <w:rsid w:val="00421BF2"/>
    <w:rsid w:val="00422089"/>
    <w:rsid w:val="00424AEC"/>
    <w:rsid w:val="00426639"/>
    <w:rsid w:val="00427DE8"/>
    <w:rsid w:val="0043027F"/>
    <w:rsid w:val="00433B90"/>
    <w:rsid w:val="00435DBE"/>
    <w:rsid w:val="0043662C"/>
    <w:rsid w:val="004401B8"/>
    <w:rsid w:val="004425E4"/>
    <w:rsid w:val="0044357F"/>
    <w:rsid w:val="0044470C"/>
    <w:rsid w:val="00445275"/>
    <w:rsid w:val="00445F44"/>
    <w:rsid w:val="00447391"/>
    <w:rsid w:val="00447841"/>
    <w:rsid w:val="00450FD4"/>
    <w:rsid w:val="00451221"/>
    <w:rsid w:val="00451A3D"/>
    <w:rsid w:val="00453381"/>
    <w:rsid w:val="004545A8"/>
    <w:rsid w:val="00455186"/>
    <w:rsid w:val="004558A5"/>
    <w:rsid w:val="00460685"/>
    <w:rsid w:val="00463172"/>
    <w:rsid w:val="00464660"/>
    <w:rsid w:val="00465FD1"/>
    <w:rsid w:val="00466D68"/>
    <w:rsid w:val="004708C1"/>
    <w:rsid w:val="004719E0"/>
    <w:rsid w:val="00471C24"/>
    <w:rsid w:val="0047299B"/>
    <w:rsid w:val="00472A1C"/>
    <w:rsid w:val="0047309C"/>
    <w:rsid w:val="00474BFE"/>
    <w:rsid w:val="00476EEA"/>
    <w:rsid w:val="0048059B"/>
    <w:rsid w:val="004820BB"/>
    <w:rsid w:val="00482745"/>
    <w:rsid w:val="00483185"/>
    <w:rsid w:val="00483405"/>
    <w:rsid w:val="004850B6"/>
    <w:rsid w:val="0048549E"/>
    <w:rsid w:val="00485B5B"/>
    <w:rsid w:val="004904BA"/>
    <w:rsid w:val="0049140B"/>
    <w:rsid w:val="00491AB3"/>
    <w:rsid w:val="00491C41"/>
    <w:rsid w:val="0049214E"/>
    <w:rsid w:val="0049313A"/>
    <w:rsid w:val="004931C3"/>
    <w:rsid w:val="00494479"/>
    <w:rsid w:val="004946B1"/>
    <w:rsid w:val="004946DC"/>
    <w:rsid w:val="0049495C"/>
    <w:rsid w:val="0049511F"/>
    <w:rsid w:val="0049527E"/>
    <w:rsid w:val="00495C0E"/>
    <w:rsid w:val="004971A2"/>
    <w:rsid w:val="004A002F"/>
    <w:rsid w:val="004A0898"/>
    <w:rsid w:val="004A1EF3"/>
    <w:rsid w:val="004A3BCD"/>
    <w:rsid w:val="004A4279"/>
    <w:rsid w:val="004A4740"/>
    <w:rsid w:val="004A4A76"/>
    <w:rsid w:val="004A4D17"/>
    <w:rsid w:val="004A6638"/>
    <w:rsid w:val="004B0C8C"/>
    <w:rsid w:val="004B319C"/>
    <w:rsid w:val="004B3329"/>
    <w:rsid w:val="004B4CAF"/>
    <w:rsid w:val="004B5373"/>
    <w:rsid w:val="004B541A"/>
    <w:rsid w:val="004B5DA3"/>
    <w:rsid w:val="004B68E2"/>
    <w:rsid w:val="004B697B"/>
    <w:rsid w:val="004B6C8E"/>
    <w:rsid w:val="004C2459"/>
    <w:rsid w:val="004C299C"/>
    <w:rsid w:val="004C4629"/>
    <w:rsid w:val="004C6264"/>
    <w:rsid w:val="004D2A12"/>
    <w:rsid w:val="004D2FF7"/>
    <w:rsid w:val="004D51C2"/>
    <w:rsid w:val="004D57EE"/>
    <w:rsid w:val="004D5F0B"/>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606C"/>
    <w:rsid w:val="005061F6"/>
    <w:rsid w:val="00507F12"/>
    <w:rsid w:val="005111CC"/>
    <w:rsid w:val="00512A37"/>
    <w:rsid w:val="00512BB6"/>
    <w:rsid w:val="00512CAD"/>
    <w:rsid w:val="00513746"/>
    <w:rsid w:val="00513871"/>
    <w:rsid w:val="00513A53"/>
    <w:rsid w:val="00515320"/>
    <w:rsid w:val="005157B8"/>
    <w:rsid w:val="00516D66"/>
    <w:rsid w:val="00517935"/>
    <w:rsid w:val="00517CAC"/>
    <w:rsid w:val="00517CF6"/>
    <w:rsid w:val="00517E5F"/>
    <w:rsid w:val="0052052D"/>
    <w:rsid w:val="0052077B"/>
    <w:rsid w:val="005227C0"/>
    <w:rsid w:val="00522A09"/>
    <w:rsid w:val="00530346"/>
    <w:rsid w:val="0053077D"/>
    <w:rsid w:val="00532C74"/>
    <w:rsid w:val="005405C6"/>
    <w:rsid w:val="00540C0E"/>
    <w:rsid w:val="005438C8"/>
    <w:rsid w:val="005440E9"/>
    <w:rsid w:val="00546043"/>
    <w:rsid w:val="005468AE"/>
    <w:rsid w:val="00553756"/>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F42"/>
    <w:rsid w:val="00576D25"/>
    <w:rsid w:val="005807E1"/>
    <w:rsid w:val="00580863"/>
    <w:rsid w:val="0058293A"/>
    <w:rsid w:val="00582E5E"/>
    <w:rsid w:val="005835B7"/>
    <w:rsid w:val="00583A92"/>
    <w:rsid w:val="00583B06"/>
    <w:rsid w:val="005866FC"/>
    <w:rsid w:val="00587634"/>
    <w:rsid w:val="00587939"/>
    <w:rsid w:val="005907E5"/>
    <w:rsid w:val="00590E66"/>
    <w:rsid w:val="00593811"/>
    <w:rsid w:val="00595B07"/>
    <w:rsid w:val="005A1664"/>
    <w:rsid w:val="005A2585"/>
    <w:rsid w:val="005A280A"/>
    <w:rsid w:val="005A427D"/>
    <w:rsid w:val="005A57B2"/>
    <w:rsid w:val="005A6F9A"/>
    <w:rsid w:val="005A719C"/>
    <w:rsid w:val="005A737B"/>
    <w:rsid w:val="005A7664"/>
    <w:rsid w:val="005B121E"/>
    <w:rsid w:val="005B30D8"/>
    <w:rsid w:val="005B7C73"/>
    <w:rsid w:val="005C0573"/>
    <w:rsid w:val="005C1224"/>
    <w:rsid w:val="005C1E24"/>
    <w:rsid w:val="005C2C7E"/>
    <w:rsid w:val="005C3297"/>
    <w:rsid w:val="005C3756"/>
    <w:rsid w:val="005C3C04"/>
    <w:rsid w:val="005C47DF"/>
    <w:rsid w:val="005C6D2C"/>
    <w:rsid w:val="005C7EAE"/>
    <w:rsid w:val="005D1261"/>
    <w:rsid w:val="005D1CB8"/>
    <w:rsid w:val="005D3F99"/>
    <w:rsid w:val="005D547F"/>
    <w:rsid w:val="005D558D"/>
    <w:rsid w:val="005D5DDD"/>
    <w:rsid w:val="005D7C7A"/>
    <w:rsid w:val="005E1526"/>
    <w:rsid w:val="005E2523"/>
    <w:rsid w:val="005E2674"/>
    <w:rsid w:val="005E2B5A"/>
    <w:rsid w:val="005E5EE5"/>
    <w:rsid w:val="005E6020"/>
    <w:rsid w:val="005E686B"/>
    <w:rsid w:val="005E6D0E"/>
    <w:rsid w:val="005F17A4"/>
    <w:rsid w:val="005F1E37"/>
    <w:rsid w:val="005F22ED"/>
    <w:rsid w:val="005F2F01"/>
    <w:rsid w:val="005F36FE"/>
    <w:rsid w:val="005F3E4F"/>
    <w:rsid w:val="005F3F61"/>
    <w:rsid w:val="005F4DC8"/>
    <w:rsid w:val="005F54ED"/>
    <w:rsid w:val="005F5B16"/>
    <w:rsid w:val="005F6342"/>
    <w:rsid w:val="005F71E6"/>
    <w:rsid w:val="005F7D22"/>
    <w:rsid w:val="00603980"/>
    <w:rsid w:val="00603EC8"/>
    <w:rsid w:val="00604674"/>
    <w:rsid w:val="00605506"/>
    <w:rsid w:val="006061A1"/>
    <w:rsid w:val="00606242"/>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49D2"/>
    <w:rsid w:val="00624B35"/>
    <w:rsid w:val="0062684A"/>
    <w:rsid w:val="006274CC"/>
    <w:rsid w:val="0063029C"/>
    <w:rsid w:val="00630475"/>
    <w:rsid w:val="006308D5"/>
    <w:rsid w:val="00630FC2"/>
    <w:rsid w:val="00631D52"/>
    <w:rsid w:val="00633DE0"/>
    <w:rsid w:val="0063446A"/>
    <w:rsid w:val="006347CD"/>
    <w:rsid w:val="00636E44"/>
    <w:rsid w:val="006377DC"/>
    <w:rsid w:val="00641D02"/>
    <w:rsid w:val="00642F3E"/>
    <w:rsid w:val="00643C9C"/>
    <w:rsid w:val="0064466A"/>
    <w:rsid w:val="006446E5"/>
    <w:rsid w:val="0064476D"/>
    <w:rsid w:val="00650F90"/>
    <w:rsid w:val="006524DF"/>
    <w:rsid w:val="00652647"/>
    <w:rsid w:val="00652DE4"/>
    <w:rsid w:val="00653DD6"/>
    <w:rsid w:val="00656F63"/>
    <w:rsid w:val="006601FF"/>
    <w:rsid w:val="00660378"/>
    <w:rsid w:val="006624BD"/>
    <w:rsid w:val="00663FB2"/>
    <w:rsid w:val="00664430"/>
    <w:rsid w:val="006649CB"/>
    <w:rsid w:val="00665924"/>
    <w:rsid w:val="00665D1A"/>
    <w:rsid w:val="00665F6C"/>
    <w:rsid w:val="00666ABB"/>
    <w:rsid w:val="006711E6"/>
    <w:rsid w:val="00673C52"/>
    <w:rsid w:val="00674861"/>
    <w:rsid w:val="00675688"/>
    <w:rsid w:val="006770CC"/>
    <w:rsid w:val="00681627"/>
    <w:rsid w:val="00683E73"/>
    <w:rsid w:val="00685267"/>
    <w:rsid w:val="00686368"/>
    <w:rsid w:val="00686AE8"/>
    <w:rsid w:val="00687DC0"/>
    <w:rsid w:val="00692EF0"/>
    <w:rsid w:val="0069531A"/>
    <w:rsid w:val="00695E8B"/>
    <w:rsid w:val="00697DDC"/>
    <w:rsid w:val="00697E25"/>
    <w:rsid w:val="006A018C"/>
    <w:rsid w:val="006A1165"/>
    <w:rsid w:val="006A132D"/>
    <w:rsid w:val="006A1CC4"/>
    <w:rsid w:val="006A3EED"/>
    <w:rsid w:val="006A4AE7"/>
    <w:rsid w:val="006A4B26"/>
    <w:rsid w:val="006A78A1"/>
    <w:rsid w:val="006A797D"/>
    <w:rsid w:val="006A7B05"/>
    <w:rsid w:val="006A7B99"/>
    <w:rsid w:val="006B0680"/>
    <w:rsid w:val="006B10A2"/>
    <w:rsid w:val="006B189C"/>
    <w:rsid w:val="006B1A03"/>
    <w:rsid w:val="006B1FDC"/>
    <w:rsid w:val="006B51DE"/>
    <w:rsid w:val="006B580A"/>
    <w:rsid w:val="006B5BC3"/>
    <w:rsid w:val="006B6874"/>
    <w:rsid w:val="006B723F"/>
    <w:rsid w:val="006C045F"/>
    <w:rsid w:val="006C102A"/>
    <w:rsid w:val="006C1435"/>
    <w:rsid w:val="006C1B1E"/>
    <w:rsid w:val="006C1CDC"/>
    <w:rsid w:val="006C1D9A"/>
    <w:rsid w:val="006C2202"/>
    <w:rsid w:val="006C232C"/>
    <w:rsid w:val="006C2EE9"/>
    <w:rsid w:val="006C2F2A"/>
    <w:rsid w:val="006C30A9"/>
    <w:rsid w:val="006C520A"/>
    <w:rsid w:val="006C6A67"/>
    <w:rsid w:val="006C7567"/>
    <w:rsid w:val="006D15CA"/>
    <w:rsid w:val="006D55C5"/>
    <w:rsid w:val="006D5A28"/>
    <w:rsid w:val="006D67F9"/>
    <w:rsid w:val="006D6D38"/>
    <w:rsid w:val="006E0AE3"/>
    <w:rsid w:val="006E0F6F"/>
    <w:rsid w:val="006E171C"/>
    <w:rsid w:val="006E239D"/>
    <w:rsid w:val="006E2663"/>
    <w:rsid w:val="006E7E85"/>
    <w:rsid w:val="006F0BA9"/>
    <w:rsid w:val="006F1D6B"/>
    <w:rsid w:val="006F5182"/>
    <w:rsid w:val="006F6BA4"/>
    <w:rsid w:val="006F6FF0"/>
    <w:rsid w:val="006F7562"/>
    <w:rsid w:val="007002AE"/>
    <w:rsid w:val="00711876"/>
    <w:rsid w:val="00711BEA"/>
    <w:rsid w:val="00711F9A"/>
    <w:rsid w:val="0071275E"/>
    <w:rsid w:val="00713A27"/>
    <w:rsid w:val="007162F0"/>
    <w:rsid w:val="007165ED"/>
    <w:rsid w:val="00716798"/>
    <w:rsid w:val="00717C12"/>
    <w:rsid w:val="007206B5"/>
    <w:rsid w:val="00720B64"/>
    <w:rsid w:val="007219CB"/>
    <w:rsid w:val="00724161"/>
    <w:rsid w:val="007263EB"/>
    <w:rsid w:val="00727BA9"/>
    <w:rsid w:val="00732C12"/>
    <w:rsid w:val="007340BD"/>
    <w:rsid w:val="0073460D"/>
    <w:rsid w:val="00734BD5"/>
    <w:rsid w:val="00735A67"/>
    <w:rsid w:val="00736196"/>
    <w:rsid w:val="00741A53"/>
    <w:rsid w:val="00742FD3"/>
    <w:rsid w:val="00744683"/>
    <w:rsid w:val="007457B5"/>
    <w:rsid w:val="00746445"/>
    <w:rsid w:val="007464AA"/>
    <w:rsid w:val="00746F0A"/>
    <w:rsid w:val="0075190B"/>
    <w:rsid w:val="0075238D"/>
    <w:rsid w:val="00753F2C"/>
    <w:rsid w:val="007545BB"/>
    <w:rsid w:val="00755783"/>
    <w:rsid w:val="00755B54"/>
    <w:rsid w:val="00755C5A"/>
    <w:rsid w:val="00756542"/>
    <w:rsid w:val="00756A9A"/>
    <w:rsid w:val="00761E02"/>
    <w:rsid w:val="00763EC5"/>
    <w:rsid w:val="00764933"/>
    <w:rsid w:val="00764E6E"/>
    <w:rsid w:val="00765F77"/>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6375"/>
    <w:rsid w:val="0078639D"/>
    <w:rsid w:val="0078671F"/>
    <w:rsid w:val="00786F13"/>
    <w:rsid w:val="0078726B"/>
    <w:rsid w:val="0079015D"/>
    <w:rsid w:val="00791C73"/>
    <w:rsid w:val="00791E22"/>
    <w:rsid w:val="00794855"/>
    <w:rsid w:val="00795B95"/>
    <w:rsid w:val="00795C32"/>
    <w:rsid w:val="00797371"/>
    <w:rsid w:val="007A11B2"/>
    <w:rsid w:val="007A3565"/>
    <w:rsid w:val="007A5A92"/>
    <w:rsid w:val="007A7263"/>
    <w:rsid w:val="007B325E"/>
    <w:rsid w:val="007B43CA"/>
    <w:rsid w:val="007B520E"/>
    <w:rsid w:val="007B7049"/>
    <w:rsid w:val="007C1540"/>
    <w:rsid w:val="007C3DD1"/>
    <w:rsid w:val="007C5D09"/>
    <w:rsid w:val="007C61C5"/>
    <w:rsid w:val="007C6B55"/>
    <w:rsid w:val="007C76C1"/>
    <w:rsid w:val="007C77AF"/>
    <w:rsid w:val="007D10E2"/>
    <w:rsid w:val="007D1637"/>
    <w:rsid w:val="007D4402"/>
    <w:rsid w:val="007D4B79"/>
    <w:rsid w:val="007D5B93"/>
    <w:rsid w:val="007D5D56"/>
    <w:rsid w:val="007E01CB"/>
    <w:rsid w:val="007E18F8"/>
    <w:rsid w:val="007E1C10"/>
    <w:rsid w:val="007E22CE"/>
    <w:rsid w:val="007E2445"/>
    <w:rsid w:val="007E30C2"/>
    <w:rsid w:val="007E652E"/>
    <w:rsid w:val="007E6AFB"/>
    <w:rsid w:val="007F050B"/>
    <w:rsid w:val="007F1737"/>
    <w:rsid w:val="007F1AC8"/>
    <w:rsid w:val="007F25A0"/>
    <w:rsid w:val="007F4A55"/>
    <w:rsid w:val="007F7875"/>
    <w:rsid w:val="00801F57"/>
    <w:rsid w:val="008025BF"/>
    <w:rsid w:val="008029AF"/>
    <w:rsid w:val="00802DD9"/>
    <w:rsid w:val="008045FE"/>
    <w:rsid w:val="00805E0C"/>
    <w:rsid w:val="0080702C"/>
    <w:rsid w:val="008072C9"/>
    <w:rsid w:val="00807AB4"/>
    <w:rsid w:val="0081353B"/>
    <w:rsid w:val="00813EDE"/>
    <w:rsid w:val="00814850"/>
    <w:rsid w:val="00814883"/>
    <w:rsid w:val="008149F5"/>
    <w:rsid w:val="0081747D"/>
    <w:rsid w:val="00820586"/>
    <w:rsid w:val="00822B85"/>
    <w:rsid w:val="00823A98"/>
    <w:rsid w:val="00823EFB"/>
    <w:rsid w:val="00827919"/>
    <w:rsid w:val="008302A5"/>
    <w:rsid w:val="00830615"/>
    <w:rsid w:val="00830980"/>
    <w:rsid w:val="00830F03"/>
    <w:rsid w:val="00832A14"/>
    <w:rsid w:val="008334DE"/>
    <w:rsid w:val="00835910"/>
    <w:rsid w:val="008374BA"/>
    <w:rsid w:val="00837A83"/>
    <w:rsid w:val="00840814"/>
    <w:rsid w:val="008414CA"/>
    <w:rsid w:val="00841555"/>
    <w:rsid w:val="00841FE1"/>
    <w:rsid w:val="00842941"/>
    <w:rsid w:val="00843745"/>
    <w:rsid w:val="00843F92"/>
    <w:rsid w:val="00845C17"/>
    <w:rsid w:val="00846CAB"/>
    <w:rsid w:val="00847DD9"/>
    <w:rsid w:val="00847F02"/>
    <w:rsid w:val="00850507"/>
    <w:rsid w:val="00852D41"/>
    <w:rsid w:val="008551A1"/>
    <w:rsid w:val="0085594D"/>
    <w:rsid w:val="00856330"/>
    <w:rsid w:val="00856637"/>
    <w:rsid w:val="00856BBD"/>
    <w:rsid w:val="00860037"/>
    <w:rsid w:val="008622BF"/>
    <w:rsid w:val="008624D9"/>
    <w:rsid w:val="008634C9"/>
    <w:rsid w:val="0086416C"/>
    <w:rsid w:val="00865AA4"/>
    <w:rsid w:val="00865F40"/>
    <w:rsid w:val="0087058E"/>
    <w:rsid w:val="008713EC"/>
    <w:rsid w:val="00871558"/>
    <w:rsid w:val="008723BE"/>
    <w:rsid w:val="0087289F"/>
    <w:rsid w:val="00872F0F"/>
    <w:rsid w:val="008749B0"/>
    <w:rsid w:val="00875014"/>
    <w:rsid w:val="0087594E"/>
    <w:rsid w:val="00877BB0"/>
    <w:rsid w:val="00880073"/>
    <w:rsid w:val="00880442"/>
    <w:rsid w:val="00880F81"/>
    <w:rsid w:val="00882555"/>
    <w:rsid w:val="00885D37"/>
    <w:rsid w:val="0089289B"/>
    <w:rsid w:val="008942E8"/>
    <w:rsid w:val="00894567"/>
    <w:rsid w:val="00895ACF"/>
    <w:rsid w:val="00897013"/>
    <w:rsid w:val="008A240F"/>
    <w:rsid w:val="008A2BC6"/>
    <w:rsid w:val="008A4702"/>
    <w:rsid w:val="008A49FB"/>
    <w:rsid w:val="008A67A9"/>
    <w:rsid w:val="008A732F"/>
    <w:rsid w:val="008A7F23"/>
    <w:rsid w:val="008B0805"/>
    <w:rsid w:val="008B426B"/>
    <w:rsid w:val="008B5603"/>
    <w:rsid w:val="008B605F"/>
    <w:rsid w:val="008B61B3"/>
    <w:rsid w:val="008B7670"/>
    <w:rsid w:val="008C119C"/>
    <w:rsid w:val="008C11E5"/>
    <w:rsid w:val="008C1221"/>
    <w:rsid w:val="008C2301"/>
    <w:rsid w:val="008C3285"/>
    <w:rsid w:val="008C338B"/>
    <w:rsid w:val="008C378D"/>
    <w:rsid w:val="008C580A"/>
    <w:rsid w:val="008C7E40"/>
    <w:rsid w:val="008D1134"/>
    <w:rsid w:val="008D187A"/>
    <w:rsid w:val="008D32D6"/>
    <w:rsid w:val="008D4EFA"/>
    <w:rsid w:val="008E13C8"/>
    <w:rsid w:val="008E1F8A"/>
    <w:rsid w:val="008E7537"/>
    <w:rsid w:val="008F0B1B"/>
    <w:rsid w:val="008F13DB"/>
    <w:rsid w:val="008F22BC"/>
    <w:rsid w:val="008F3CAF"/>
    <w:rsid w:val="008F447F"/>
    <w:rsid w:val="008F5520"/>
    <w:rsid w:val="008F6F10"/>
    <w:rsid w:val="00900965"/>
    <w:rsid w:val="00902FE3"/>
    <w:rsid w:val="009047F9"/>
    <w:rsid w:val="00904D92"/>
    <w:rsid w:val="00904E36"/>
    <w:rsid w:val="00907D06"/>
    <w:rsid w:val="00910650"/>
    <w:rsid w:val="0091116D"/>
    <w:rsid w:val="009126F5"/>
    <w:rsid w:val="00912B27"/>
    <w:rsid w:val="00914FD6"/>
    <w:rsid w:val="00915875"/>
    <w:rsid w:val="0091745C"/>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2F47"/>
    <w:rsid w:val="00943A22"/>
    <w:rsid w:val="00944445"/>
    <w:rsid w:val="009459EF"/>
    <w:rsid w:val="00950008"/>
    <w:rsid w:val="00953CF6"/>
    <w:rsid w:val="00953EFB"/>
    <w:rsid w:val="009576AC"/>
    <w:rsid w:val="00960BD2"/>
    <w:rsid w:val="0096115A"/>
    <w:rsid w:val="00962700"/>
    <w:rsid w:val="00962A88"/>
    <w:rsid w:val="0097011D"/>
    <w:rsid w:val="009708EC"/>
    <w:rsid w:val="00970A20"/>
    <w:rsid w:val="0097163D"/>
    <w:rsid w:val="00971902"/>
    <w:rsid w:val="00973312"/>
    <w:rsid w:val="00973936"/>
    <w:rsid w:val="00973EC1"/>
    <w:rsid w:val="00973F71"/>
    <w:rsid w:val="00974742"/>
    <w:rsid w:val="00974AAE"/>
    <w:rsid w:val="00974B94"/>
    <w:rsid w:val="00976017"/>
    <w:rsid w:val="0097631E"/>
    <w:rsid w:val="00976EEB"/>
    <w:rsid w:val="00976F1E"/>
    <w:rsid w:val="009773EC"/>
    <w:rsid w:val="00977F47"/>
    <w:rsid w:val="0098099E"/>
    <w:rsid w:val="00980F48"/>
    <w:rsid w:val="009842F9"/>
    <w:rsid w:val="0098439B"/>
    <w:rsid w:val="00985549"/>
    <w:rsid w:val="009857C3"/>
    <w:rsid w:val="00986084"/>
    <w:rsid w:val="009921B4"/>
    <w:rsid w:val="00993FA7"/>
    <w:rsid w:val="00995C69"/>
    <w:rsid w:val="009A0AD8"/>
    <w:rsid w:val="009A0C9C"/>
    <w:rsid w:val="009A1197"/>
    <w:rsid w:val="009A17ED"/>
    <w:rsid w:val="009A2FD0"/>
    <w:rsid w:val="009A30C8"/>
    <w:rsid w:val="009A323D"/>
    <w:rsid w:val="009A3664"/>
    <w:rsid w:val="009A441E"/>
    <w:rsid w:val="009A57D2"/>
    <w:rsid w:val="009A7DC5"/>
    <w:rsid w:val="009B074B"/>
    <w:rsid w:val="009B34CA"/>
    <w:rsid w:val="009B4EB8"/>
    <w:rsid w:val="009B7E85"/>
    <w:rsid w:val="009C337F"/>
    <w:rsid w:val="009C3E28"/>
    <w:rsid w:val="009C46A4"/>
    <w:rsid w:val="009C5C7A"/>
    <w:rsid w:val="009C5D3A"/>
    <w:rsid w:val="009C72AC"/>
    <w:rsid w:val="009D07CA"/>
    <w:rsid w:val="009D15D4"/>
    <w:rsid w:val="009D2724"/>
    <w:rsid w:val="009D34E4"/>
    <w:rsid w:val="009D40C5"/>
    <w:rsid w:val="009D7744"/>
    <w:rsid w:val="009E017F"/>
    <w:rsid w:val="009E0F8B"/>
    <w:rsid w:val="009E1395"/>
    <w:rsid w:val="009E19B4"/>
    <w:rsid w:val="009E2A19"/>
    <w:rsid w:val="009E2CDC"/>
    <w:rsid w:val="009E2EED"/>
    <w:rsid w:val="009F25B9"/>
    <w:rsid w:val="009F2B3C"/>
    <w:rsid w:val="009F712E"/>
    <w:rsid w:val="00A010AB"/>
    <w:rsid w:val="00A02218"/>
    <w:rsid w:val="00A03F95"/>
    <w:rsid w:val="00A0546A"/>
    <w:rsid w:val="00A06CC4"/>
    <w:rsid w:val="00A074B3"/>
    <w:rsid w:val="00A114B7"/>
    <w:rsid w:val="00A13A6D"/>
    <w:rsid w:val="00A14F6C"/>
    <w:rsid w:val="00A22398"/>
    <w:rsid w:val="00A226EA"/>
    <w:rsid w:val="00A24918"/>
    <w:rsid w:val="00A24C02"/>
    <w:rsid w:val="00A31568"/>
    <w:rsid w:val="00A31CF5"/>
    <w:rsid w:val="00A32B8F"/>
    <w:rsid w:val="00A33C69"/>
    <w:rsid w:val="00A347B0"/>
    <w:rsid w:val="00A352F3"/>
    <w:rsid w:val="00A35EDB"/>
    <w:rsid w:val="00A37B22"/>
    <w:rsid w:val="00A4000B"/>
    <w:rsid w:val="00A418CA"/>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245A"/>
    <w:rsid w:val="00A6475A"/>
    <w:rsid w:val="00A64B0F"/>
    <w:rsid w:val="00A65220"/>
    <w:rsid w:val="00A65C70"/>
    <w:rsid w:val="00A662EB"/>
    <w:rsid w:val="00A679A4"/>
    <w:rsid w:val="00A67B53"/>
    <w:rsid w:val="00A70A17"/>
    <w:rsid w:val="00A70C20"/>
    <w:rsid w:val="00A71DCE"/>
    <w:rsid w:val="00A72B8C"/>
    <w:rsid w:val="00A73035"/>
    <w:rsid w:val="00A74ECB"/>
    <w:rsid w:val="00A74F63"/>
    <w:rsid w:val="00A75FFD"/>
    <w:rsid w:val="00A7641C"/>
    <w:rsid w:val="00A764E2"/>
    <w:rsid w:val="00A7665C"/>
    <w:rsid w:val="00A80598"/>
    <w:rsid w:val="00A82229"/>
    <w:rsid w:val="00A83E9B"/>
    <w:rsid w:val="00A84B38"/>
    <w:rsid w:val="00A84E16"/>
    <w:rsid w:val="00A87A86"/>
    <w:rsid w:val="00A9041F"/>
    <w:rsid w:val="00A90E3F"/>
    <w:rsid w:val="00A91A12"/>
    <w:rsid w:val="00A9294A"/>
    <w:rsid w:val="00A94846"/>
    <w:rsid w:val="00A9692A"/>
    <w:rsid w:val="00A97B59"/>
    <w:rsid w:val="00AA05F2"/>
    <w:rsid w:val="00AA327A"/>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0D6"/>
    <w:rsid w:val="00AC34FC"/>
    <w:rsid w:val="00AC495D"/>
    <w:rsid w:val="00AC6292"/>
    <w:rsid w:val="00AC693C"/>
    <w:rsid w:val="00AD18C4"/>
    <w:rsid w:val="00AD1947"/>
    <w:rsid w:val="00AD1D5F"/>
    <w:rsid w:val="00AD33FD"/>
    <w:rsid w:val="00AD3FC3"/>
    <w:rsid w:val="00AD4919"/>
    <w:rsid w:val="00AD4A15"/>
    <w:rsid w:val="00AD5335"/>
    <w:rsid w:val="00AD5F14"/>
    <w:rsid w:val="00AE0274"/>
    <w:rsid w:val="00AE3D08"/>
    <w:rsid w:val="00AE3DC3"/>
    <w:rsid w:val="00AE4691"/>
    <w:rsid w:val="00AE7EC5"/>
    <w:rsid w:val="00AF10BA"/>
    <w:rsid w:val="00AF1D4F"/>
    <w:rsid w:val="00AF354E"/>
    <w:rsid w:val="00AF5646"/>
    <w:rsid w:val="00AF750E"/>
    <w:rsid w:val="00AF7C32"/>
    <w:rsid w:val="00B0115A"/>
    <w:rsid w:val="00B01A85"/>
    <w:rsid w:val="00B0282A"/>
    <w:rsid w:val="00B03DD4"/>
    <w:rsid w:val="00B041BF"/>
    <w:rsid w:val="00B0443D"/>
    <w:rsid w:val="00B04444"/>
    <w:rsid w:val="00B044AA"/>
    <w:rsid w:val="00B04AAD"/>
    <w:rsid w:val="00B04EBB"/>
    <w:rsid w:val="00B0501E"/>
    <w:rsid w:val="00B077E0"/>
    <w:rsid w:val="00B130FC"/>
    <w:rsid w:val="00B13514"/>
    <w:rsid w:val="00B13DA2"/>
    <w:rsid w:val="00B1702E"/>
    <w:rsid w:val="00B20AE9"/>
    <w:rsid w:val="00B220E5"/>
    <w:rsid w:val="00B22EE7"/>
    <w:rsid w:val="00B24B2F"/>
    <w:rsid w:val="00B2529C"/>
    <w:rsid w:val="00B25CDF"/>
    <w:rsid w:val="00B33945"/>
    <w:rsid w:val="00B35020"/>
    <w:rsid w:val="00B37AFA"/>
    <w:rsid w:val="00B41E84"/>
    <w:rsid w:val="00B42384"/>
    <w:rsid w:val="00B43269"/>
    <w:rsid w:val="00B4342F"/>
    <w:rsid w:val="00B43E8E"/>
    <w:rsid w:val="00B447D5"/>
    <w:rsid w:val="00B45408"/>
    <w:rsid w:val="00B465DB"/>
    <w:rsid w:val="00B47B11"/>
    <w:rsid w:val="00B50119"/>
    <w:rsid w:val="00B504B2"/>
    <w:rsid w:val="00B50B84"/>
    <w:rsid w:val="00B51FB3"/>
    <w:rsid w:val="00B5214C"/>
    <w:rsid w:val="00B52718"/>
    <w:rsid w:val="00B53249"/>
    <w:rsid w:val="00B541AF"/>
    <w:rsid w:val="00B543FB"/>
    <w:rsid w:val="00B55052"/>
    <w:rsid w:val="00B60C52"/>
    <w:rsid w:val="00B60EA1"/>
    <w:rsid w:val="00B61D8F"/>
    <w:rsid w:val="00B623A4"/>
    <w:rsid w:val="00B623E8"/>
    <w:rsid w:val="00B62D21"/>
    <w:rsid w:val="00B639FA"/>
    <w:rsid w:val="00B63D25"/>
    <w:rsid w:val="00B64791"/>
    <w:rsid w:val="00B6603E"/>
    <w:rsid w:val="00B661A0"/>
    <w:rsid w:val="00B662FB"/>
    <w:rsid w:val="00B67D81"/>
    <w:rsid w:val="00B70A03"/>
    <w:rsid w:val="00B738C3"/>
    <w:rsid w:val="00B73DBC"/>
    <w:rsid w:val="00B73DFE"/>
    <w:rsid w:val="00B75875"/>
    <w:rsid w:val="00B82593"/>
    <w:rsid w:val="00B83938"/>
    <w:rsid w:val="00B84AA5"/>
    <w:rsid w:val="00B85453"/>
    <w:rsid w:val="00B87BF0"/>
    <w:rsid w:val="00B917C1"/>
    <w:rsid w:val="00B920E2"/>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2A50"/>
    <w:rsid w:val="00BC442F"/>
    <w:rsid w:val="00BC4ABE"/>
    <w:rsid w:val="00BC4CD7"/>
    <w:rsid w:val="00BC535B"/>
    <w:rsid w:val="00BC6121"/>
    <w:rsid w:val="00BC71A3"/>
    <w:rsid w:val="00BD1073"/>
    <w:rsid w:val="00BD1A48"/>
    <w:rsid w:val="00BD2B0F"/>
    <w:rsid w:val="00BD559F"/>
    <w:rsid w:val="00BD6F50"/>
    <w:rsid w:val="00BE0589"/>
    <w:rsid w:val="00BE08DE"/>
    <w:rsid w:val="00BE19BA"/>
    <w:rsid w:val="00BE1F6D"/>
    <w:rsid w:val="00BE2A40"/>
    <w:rsid w:val="00BE2B63"/>
    <w:rsid w:val="00BE309B"/>
    <w:rsid w:val="00BE3503"/>
    <w:rsid w:val="00BE362B"/>
    <w:rsid w:val="00BE3B91"/>
    <w:rsid w:val="00BE3EBC"/>
    <w:rsid w:val="00BE5287"/>
    <w:rsid w:val="00BE5364"/>
    <w:rsid w:val="00BE54C8"/>
    <w:rsid w:val="00BE75C3"/>
    <w:rsid w:val="00BE775E"/>
    <w:rsid w:val="00BE785A"/>
    <w:rsid w:val="00BF02FF"/>
    <w:rsid w:val="00BF0586"/>
    <w:rsid w:val="00BF126C"/>
    <w:rsid w:val="00BF236F"/>
    <w:rsid w:val="00BF299B"/>
    <w:rsid w:val="00BF3BF0"/>
    <w:rsid w:val="00BF4079"/>
    <w:rsid w:val="00BF4494"/>
    <w:rsid w:val="00BF4ADD"/>
    <w:rsid w:val="00BF50F4"/>
    <w:rsid w:val="00C004B5"/>
    <w:rsid w:val="00C016D5"/>
    <w:rsid w:val="00C03179"/>
    <w:rsid w:val="00C03783"/>
    <w:rsid w:val="00C042F9"/>
    <w:rsid w:val="00C109C7"/>
    <w:rsid w:val="00C10CE9"/>
    <w:rsid w:val="00C11179"/>
    <w:rsid w:val="00C11FEC"/>
    <w:rsid w:val="00C122C0"/>
    <w:rsid w:val="00C140BB"/>
    <w:rsid w:val="00C14891"/>
    <w:rsid w:val="00C14D09"/>
    <w:rsid w:val="00C17A56"/>
    <w:rsid w:val="00C222A4"/>
    <w:rsid w:val="00C226D2"/>
    <w:rsid w:val="00C22941"/>
    <w:rsid w:val="00C238F0"/>
    <w:rsid w:val="00C23B04"/>
    <w:rsid w:val="00C242C6"/>
    <w:rsid w:val="00C2468A"/>
    <w:rsid w:val="00C254A5"/>
    <w:rsid w:val="00C26228"/>
    <w:rsid w:val="00C27977"/>
    <w:rsid w:val="00C30771"/>
    <w:rsid w:val="00C41350"/>
    <w:rsid w:val="00C41495"/>
    <w:rsid w:val="00C41B35"/>
    <w:rsid w:val="00C42A9A"/>
    <w:rsid w:val="00C44B96"/>
    <w:rsid w:val="00C47326"/>
    <w:rsid w:val="00C515EB"/>
    <w:rsid w:val="00C5285D"/>
    <w:rsid w:val="00C52E47"/>
    <w:rsid w:val="00C538CF"/>
    <w:rsid w:val="00C54CCE"/>
    <w:rsid w:val="00C60434"/>
    <w:rsid w:val="00C61093"/>
    <w:rsid w:val="00C61484"/>
    <w:rsid w:val="00C61575"/>
    <w:rsid w:val="00C617B8"/>
    <w:rsid w:val="00C61AA9"/>
    <w:rsid w:val="00C61F5C"/>
    <w:rsid w:val="00C64033"/>
    <w:rsid w:val="00C6588F"/>
    <w:rsid w:val="00C719F3"/>
    <w:rsid w:val="00C71B8E"/>
    <w:rsid w:val="00C71D72"/>
    <w:rsid w:val="00C7338C"/>
    <w:rsid w:val="00C740D8"/>
    <w:rsid w:val="00C7416E"/>
    <w:rsid w:val="00C74408"/>
    <w:rsid w:val="00C7448A"/>
    <w:rsid w:val="00C750DA"/>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B0182"/>
    <w:rsid w:val="00CB0AAC"/>
    <w:rsid w:val="00CB0D79"/>
    <w:rsid w:val="00CB150A"/>
    <w:rsid w:val="00CB6D71"/>
    <w:rsid w:val="00CC1066"/>
    <w:rsid w:val="00CC43BA"/>
    <w:rsid w:val="00CC458D"/>
    <w:rsid w:val="00CC4887"/>
    <w:rsid w:val="00CC48DE"/>
    <w:rsid w:val="00CC52CA"/>
    <w:rsid w:val="00CC78CD"/>
    <w:rsid w:val="00CD08EE"/>
    <w:rsid w:val="00CD74C8"/>
    <w:rsid w:val="00CE0B66"/>
    <w:rsid w:val="00CE34C5"/>
    <w:rsid w:val="00CE37C7"/>
    <w:rsid w:val="00CE430A"/>
    <w:rsid w:val="00CE4753"/>
    <w:rsid w:val="00CE5521"/>
    <w:rsid w:val="00CE7E68"/>
    <w:rsid w:val="00CF1EB2"/>
    <w:rsid w:val="00CF2AD4"/>
    <w:rsid w:val="00CF2E6D"/>
    <w:rsid w:val="00CF3BB5"/>
    <w:rsid w:val="00CF58F1"/>
    <w:rsid w:val="00CF6964"/>
    <w:rsid w:val="00D03931"/>
    <w:rsid w:val="00D03A57"/>
    <w:rsid w:val="00D03BCC"/>
    <w:rsid w:val="00D03CFB"/>
    <w:rsid w:val="00D072ED"/>
    <w:rsid w:val="00D0740B"/>
    <w:rsid w:val="00D10180"/>
    <w:rsid w:val="00D1027C"/>
    <w:rsid w:val="00D13213"/>
    <w:rsid w:val="00D13EBB"/>
    <w:rsid w:val="00D15D77"/>
    <w:rsid w:val="00D163DE"/>
    <w:rsid w:val="00D16C5E"/>
    <w:rsid w:val="00D17CEF"/>
    <w:rsid w:val="00D24990"/>
    <w:rsid w:val="00D300AD"/>
    <w:rsid w:val="00D301BA"/>
    <w:rsid w:val="00D32149"/>
    <w:rsid w:val="00D32A68"/>
    <w:rsid w:val="00D33EB6"/>
    <w:rsid w:val="00D343FA"/>
    <w:rsid w:val="00D348CF"/>
    <w:rsid w:val="00D34EFB"/>
    <w:rsid w:val="00D35353"/>
    <w:rsid w:val="00D356C7"/>
    <w:rsid w:val="00D36440"/>
    <w:rsid w:val="00D371F9"/>
    <w:rsid w:val="00D3793F"/>
    <w:rsid w:val="00D4016F"/>
    <w:rsid w:val="00D4098E"/>
    <w:rsid w:val="00D43126"/>
    <w:rsid w:val="00D44D89"/>
    <w:rsid w:val="00D44F4D"/>
    <w:rsid w:val="00D4715C"/>
    <w:rsid w:val="00D47198"/>
    <w:rsid w:val="00D47B0E"/>
    <w:rsid w:val="00D51C89"/>
    <w:rsid w:val="00D51EBB"/>
    <w:rsid w:val="00D536D8"/>
    <w:rsid w:val="00D55170"/>
    <w:rsid w:val="00D55340"/>
    <w:rsid w:val="00D55BF9"/>
    <w:rsid w:val="00D55DDC"/>
    <w:rsid w:val="00D55E13"/>
    <w:rsid w:val="00D56A65"/>
    <w:rsid w:val="00D56ADA"/>
    <w:rsid w:val="00D57BF5"/>
    <w:rsid w:val="00D57C03"/>
    <w:rsid w:val="00D57D17"/>
    <w:rsid w:val="00D6136F"/>
    <w:rsid w:val="00D62F54"/>
    <w:rsid w:val="00D64151"/>
    <w:rsid w:val="00D64480"/>
    <w:rsid w:val="00D667FA"/>
    <w:rsid w:val="00D66A3A"/>
    <w:rsid w:val="00D66CDC"/>
    <w:rsid w:val="00D710FB"/>
    <w:rsid w:val="00D7123D"/>
    <w:rsid w:val="00D71C4E"/>
    <w:rsid w:val="00D72F15"/>
    <w:rsid w:val="00D73472"/>
    <w:rsid w:val="00D73C83"/>
    <w:rsid w:val="00D74445"/>
    <w:rsid w:val="00D747F3"/>
    <w:rsid w:val="00D76000"/>
    <w:rsid w:val="00D775D6"/>
    <w:rsid w:val="00D8115F"/>
    <w:rsid w:val="00D81DF1"/>
    <w:rsid w:val="00D83A56"/>
    <w:rsid w:val="00D83B04"/>
    <w:rsid w:val="00D85827"/>
    <w:rsid w:val="00D86671"/>
    <w:rsid w:val="00D912E3"/>
    <w:rsid w:val="00D92E0E"/>
    <w:rsid w:val="00D95D17"/>
    <w:rsid w:val="00D96FE8"/>
    <w:rsid w:val="00D97680"/>
    <w:rsid w:val="00DA114B"/>
    <w:rsid w:val="00DA3B20"/>
    <w:rsid w:val="00DA40B7"/>
    <w:rsid w:val="00DA496D"/>
    <w:rsid w:val="00DA72AE"/>
    <w:rsid w:val="00DA7AA2"/>
    <w:rsid w:val="00DB03C5"/>
    <w:rsid w:val="00DB0599"/>
    <w:rsid w:val="00DB09AB"/>
    <w:rsid w:val="00DB0DCE"/>
    <w:rsid w:val="00DB12E3"/>
    <w:rsid w:val="00DB2388"/>
    <w:rsid w:val="00DB24AF"/>
    <w:rsid w:val="00DB3519"/>
    <w:rsid w:val="00DB3767"/>
    <w:rsid w:val="00DB7C74"/>
    <w:rsid w:val="00DC008D"/>
    <w:rsid w:val="00DC1CBA"/>
    <w:rsid w:val="00DC41E6"/>
    <w:rsid w:val="00DC4717"/>
    <w:rsid w:val="00DC5038"/>
    <w:rsid w:val="00DC5EDA"/>
    <w:rsid w:val="00DC5EDC"/>
    <w:rsid w:val="00DD06D0"/>
    <w:rsid w:val="00DD1CB5"/>
    <w:rsid w:val="00DD1E41"/>
    <w:rsid w:val="00DD33BE"/>
    <w:rsid w:val="00DD3475"/>
    <w:rsid w:val="00DD53C9"/>
    <w:rsid w:val="00DD5802"/>
    <w:rsid w:val="00DD5EE4"/>
    <w:rsid w:val="00DE0949"/>
    <w:rsid w:val="00DE2E14"/>
    <w:rsid w:val="00DE3CFD"/>
    <w:rsid w:val="00DE5B6F"/>
    <w:rsid w:val="00DE63E7"/>
    <w:rsid w:val="00DE662F"/>
    <w:rsid w:val="00DE6CED"/>
    <w:rsid w:val="00DF00E9"/>
    <w:rsid w:val="00DF12EA"/>
    <w:rsid w:val="00DF28BC"/>
    <w:rsid w:val="00DF333F"/>
    <w:rsid w:val="00DF45D5"/>
    <w:rsid w:val="00DF4EB3"/>
    <w:rsid w:val="00DF6A2A"/>
    <w:rsid w:val="00DF6CBA"/>
    <w:rsid w:val="00E01FD4"/>
    <w:rsid w:val="00E02F1C"/>
    <w:rsid w:val="00E033BF"/>
    <w:rsid w:val="00E04BEF"/>
    <w:rsid w:val="00E07553"/>
    <w:rsid w:val="00E107E5"/>
    <w:rsid w:val="00E109C2"/>
    <w:rsid w:val="00E10D0C"/>
    <w:rsid w:val="00E1160D"/>
    <w:rsid w:val="00E1165C"/>
    <w:rsid w:val="00E1201D"/>
    <w:rsid w:val="00E12096"/>
    <w:rsid w:val="00E12957"/>
    <w:rsid w:val="00E12A07"/>
    <w:rsid w:val="00E16077"/>
    <w:rsid w:val="00E16860"/>
    <w:rsid w:val="00E2153B"/>
    <w:rsid w:val="00E2162A"/>
    <w:rsid w:val="00E2170F"/>
    <w:rsid w:val="00E23EF8"/>
    <w:rsid w:val="00E2797D"/>
    <w:rsid w:val="00E301EA"/>
    <w:rsid w:val="00E31AB2"/>
    <w:rsid w:val="00E327AD"/>
    <w:rsid w:val="00E345AE"/>
    <w:rsid w:val="00E357C4"/>
    <w:rsid w:val="00E370C1"/>
    <w:rsid w:val="00E42C2F"/>
    <w:rsid w:val="00E44CE6"/>
    <w:rsid w:val="00E44D68"/>
    <w:rsid w:val="00E45DFC"/>
    <w:rsid w:val="00E460B0"/>
    <w:rsid w:val="00E46666"/>
    <w:rsid w:val="00E47E0E"/>
    <w:rsid w:val="00E50857"/>
    <w:rsid w:val="00E549A0"/>
    <w:rsid w:val="00E5626E"/>
    <w:rsid w:val="00E56F4C"/>
    <w:rsid w:val="00E57360"/>
    <w:rsid w:val="00E576E5"/>
    <w:rsid w:val="00E6259F"/>
    <w:rsid w:val="00E663EA"/>
    <w:rsid w:val="00E6681E"/>
    <w:rsid w:val="00E6699B"/>
    <w:rsid w:val="00E66B6C"/>
    <w:rsid w:val="00E704E8"/>
    <w:rsid w:val="00E71897"/>
    <w:rsid w:val="00E72485"/>
    <w:rsid w:val="00E731B4"/>
    <w:rsid w:val="00E744C4"/>
    <w:rsid w:val="00E76066"/>
    <w:rsid w:val="00E7726A"/>
    <w:rsid w:val="00E77B41"/>
    <w:rsid w:val="00E80018"/>
    <w:rsid w:val="00E823D7"/>
    <w:rsid w:val="00E8301D"/>
    <w:rsid w:val="00E84849"/>
    <w:rsid w:val="00E849B4"/>
    <w:rsid w:val="00E84EFA"/>
    <w:rsid w:val="00E8573E"/>
    <w:rsid w:val="00E85AC1"/>
    <w:rsid w:val="00E86872"/>
    <w:rsid w:val="00E87428"/>
    <w:rsid w:val="00E901CB"/>
    <w:rsid w:val="00E91B02"/>
    <w:rsid w:val="00E9297D"/>
    <w:rsid w:val="00E9317B"/>
    <w:rsid w:val="00E973A8"/>
    <w:rsid w:val="00EA00C7"/>
    <w:rsid w:val="00EA0255"/>
    <w:rsid w:val="00EA0F85"/>
    <w:rsid w:val="00EA242D"/>
    <w:rsid w:val="00EA2DF4"/>
    <w:rsid w:val="00EA2F56"/>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A42"/>
    <w:rsid w:val="00ED154C"/>
    <w:rsid w:val="00ED1976"/>
    <w:rsid w:val="00ED1D44"/>
    <w:rsid w:val="00ED26BC"/>
    <w:rsid w:val="00ED3521"/>
    <w:rsid w:val="00ED36D6"/>
    <w:rsid w:val="00ED44E5"/>
    <w:rsid w:val="00ED47F2"/>
    <w:rsid w:val="00ED4A68"/>
    <w:rsid w:val="00ED5AC4"/>
    <w:rsid w:val="00ED6C63"/>
    <w:rsid w:val="00EE05C1"/>
    <w:rsid w:val="00EE0780"/>
    <w:rsid w:val="00EE0F5B"/>
    <w:rsid w:val="00EE16D8"/>
    <w:rsid w:val="00EE16DD"/>
    <w:rsid w:val="00EE43CF"/>
    <w:rsid w:val="00EE46A0"/>
    <w:rsid w:val="00EF45EE"/>
    <w:rsid w:val="00EF4AF4"/>
    <w:rsid w:val="00EF61C1"/>
    <w:rsid w:val="00EF64FE"/>
    <w:rsid w:val="00EF7A24"/>
    <w:rsid w:val="00F00658"/>
    <w:rsid w:val="00F00B34"/>
    <w:rsid w:val="00F01BBE"/>
    <w:rsid w:val="00F01EC9"/>
    <w:rsid w:val="00F027BE"/>
    <w:rsid w:val="00F053DA"/>
    <w:rsid w:val="00F05922"/>
    <w:rsid w:val="00F06760"/>
    <w:rsid w:val="00F078B2"/>
    <w:rsid w:val="00F07FDB"/>
    <w:rsid w:val="00F11C6A"/>
    <w:rsid w:val="00F125E8"/>
    <w:rsid w:val="00F13A78"/>
    <w:rsid w:val="00F1426F"/>
    <w:rsid w:val="00F14B71"/>
    <w:rsid w:val="00F16A37"/>
    <w:rsid w:val="00F16F1B"/>
    <w:rsid w:val="00F21075"/>
    <w:rsid w:val="00F21C48"/>
    <w:rsid w:val="00F25854"/>
    <w:rsid w:val="00F30E01"/>
    <w:rsid w:val="00F31630"/>
    <w:rsid w:val="00F31F9D"/>
    <w:rsid w:val="00F32A44"/>
    <w:rsid w:val="00F32D68"/>
    <w:rsid w:val="00F33A6A"/>
    <w:rsid w:val="00F34C06"/>
    <w:rsid w:val="00F3550F"/>
    <w:rsid w:val="00F36ECC"/>
    <w:rsid w:val="00F37C2C"/>
    <w:rsid w:val="00F4110B"/>
    <w:rsid w:val="00F41570"/>
    <w:rsid w:val="00F4219B"/>
    <w:rsid w:val="00F4574A"/>
    <w:rsid w:val="00F45AEA"/>
    <w:rsid w:val="00F46C42"/>
    <w:rsid w:val="00F47FC2"/>
    <w:rsid w:val="00F51C7B"/>
    <w:rsid w:val="00F52296"/>
    <w:rsid w:val="00F535B4"/>
    <w:rsid w:val="00F55728"/>
    <w:rsid w:val="00F55F0F"/>
    <w:rsid w:val="00F62478"/>
    <w:rsid w:val="00F64A1D"/>
    <w:rsid w:val="00F66146"/>
    <w:rsid w:val="00F663F1"/>
    <w:rsid w:val="00F66728"/>
    <w:rsid w:val="00F66E33"/>
    <w:rsid w:val="00F672BC"/>
    <w:rsid w:val="00F67528"/>
    <w:rsid w:val="00F704E8"/>
    <w:rsid w:val="00F72177"/>
    <w:rsid w:val="00F7318C"/>
    <w:rsid w:val="00F73253"/>
    <w:rsid w:val="00F734DC"/>
    <w:rsid w:val="00F75671"/>
    <w:rsid w:val="00F764B5"/>
    <w:rsid w:val="00F7667D"/>
    <w:rsid w:val="00F770E9"/>
    <w:rsid w:val="00F7762E"/>
    <w:rsid w:val="00F804F2"/>
    <w:rsid w:val="00F81276"/>
    <w:rsid w:val="00F82254"/>
    <w:rsid w:val="00F838BE"/>
    <w:rsid w:val="00F83C77"/>
    <w:rsid w:val="00F84E7D"/>
    <w:rsid w:val="00F872B6"/>
    <w:rsid w:val="00F9271C"/>
    <w:rsid w:val="00F92AC4"/>
    <w:rsid w:val="00F92C56"/>
    <w:rsid w:val="00F94A11"/>
    <w:rsid w:val="00F94DBB"/>
    <w:rsid w:val="00F962CD"/>
    <w:rsid w:val="00F9689D"/>
    <w:rsid w:val="00F969B2"/>
    <w:rsid w:val="00F97346"/>
    <w:rsid w:val="00F9768E"/>
    <w:rsid w:val="00F978A9"/>
    <w:rsid w:val="00FA0CAD"/>
    <w:rsid w:val="00FA2823"/>
    <w:rsid w:val="00FA31A8"/>
    <w:rsid w:val="00FA363E"/>
    <w:rsid w:val="00FA434B"/>
    <w:rsid w:val="00FA5850"/>
    <w:rsid w:val="00FA61EF"/>
    <w:rsid w:val="00FA6568"/>
    <w:rsid w:val="00FA6CDD"/>
    <w:rsid w:val="00FB0AC3"/>
    <w:rsid w:val="00FB15A9"/>
    <w:rsid w:val="00FB2819"/>
    <w:rsid w:val="00FB5090"/>
    <w:rsid w:val="00FB5109"/>
    <w:rsid w:val="00FB63BE"/>
    <w:rsid w:val="00FB7983"/>
    <w:rsid w:val="00FB7DC2"/>
    <w:rsid w:val="00FC264E"/>
    <w:rsid w:val="00FC3A5C"/>
    <w:rsid w:val="00FC4DB2"/>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F0552"/>
    <w:rsid w:val="00FF1B5E"/>
    <w:rsid w:val="00FF3558"/>
    <w:rsid w:val="00FF385A"/>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6B7E7"/>
  <w15:docId w15:val="{24F218DD-F594-4625-8033-1BFA2199E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uiPriority w:val="99"/>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99"/>
    <w:locked/>
    <w:rsid w:val="009126F5"/>
    <w:rPr>
      <w:sz w:val="22"/>
      <w:szCs w:val="22"/>
      <w:lang w:eastAsia="en-US"/>
    </w:rPr>
  </w:style>
  <w:style w:type="paragraph" w:styleId="BodyText2">
    <w:name w:val="Body Text 2"/>
    <w:basedOn w:val="Normal"/>
    <w:link w:val="BodyText2Char"/>
    <w:unhideWhenUsed/>
    <w:rsid w:val="006649CB"/>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
    <w:rsid w:val="006649CB"/>
    <w:rPr>
      <w:rFonts w:ascii="Times New Roman" w:eastAsia="Times New Roman" w:hAnsi="Times New Roman"/>
      <w:sz w:val="24"/>
    </w:rPr>
  </w:style>
  <w:style w:type="paragraph" w:customStyle="1" w:styleId="a0">
    <w:name w:val="Îáèêí. ïàðàãðàô"/>
    <w:basedOn w:val="Normal"/>
    <w:rsid w:val="00D97680"/>
    <w:pPr>
      <w:spacing w:before="120" w:after="0" w:line="360" w:lineRule="auto"/>
      <w:ind w:firstLine="720"/>
      <w:jc w:val="both"/>
    </w:pPr>
    <w:rPr>
      <w:rFonts w:ascii="Times New Roman" w:eastAsia="Times New Roman" w:hAnsi="Times New Roman"/>
      <w:sz w:val="24"/>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489444209">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68350719">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ublicprocurement@bnbank.org"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http://www.bnb.bg/AboutUs/AUPublicProcurements/AUPPList/PP_01224-2018-0039_E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nb.bg/AboutUs/AUPublicProcurements/AUPPList/PP_01224-2018-0039_BG" TargetMode="External"/><Relationship Id="rId14" Type="http://schemas.openxmlformats.org/officeDocument/2006/relationships/hyperlink" Target="mailto:personaldata@bnbank.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7493C-BAB4-4704-8C48-BBBF53C45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7464</Words>
  <Characters>42551</Characters>
  <Application>Microsoft Office Word</Application>
  <DocSecurity>0</DocSecurity>
  <Lines>354</Lines>
  <Paragraphs>99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49916</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Димитър Марков</cp:lastModifiedBy>
  <cp:revision>9</cp:revision>
  <cp:lastPrinted>2018-11-12T12:52:00Z</cp:lastPrinted>
  <dcterms:created xsi:type="dcterms:W3CDTF">2018-11-12T12:48:00Z</dcterms:created>
  <dcterms:modified xsi:type="dcterms:W3CDTF">2018-11-16T08:45:00Z</dcterms:modified>
</cp:coreProperties>
</file>