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C8F6D09" w14:textId="77777777" w:rsidR="00984169" w:rsidRDefault="00984169" w:rsidP="00984169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t>ПРИЛОЖЕНИЕ № 1</w:t>
      </w:r>
    </w:p>
    <w:p w14:paraId="3556BE66" w14:textId="77777777" w:rsidR="00984169" w:rsidRPr="00984169" w:rsidRDefault="00984169" w:rsidP="00984169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5FDBC30A" w14:textId="62CD3D56" w:rsidR="00E96AC3" w:rsidRDefault="0093561D" w:rsidP="00E96AC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ТЕХНИЧЕСК</w:t>
      </w:r>
      <w:r w:rsidR="00975686">
        <w:rPr>
          <w:rFonts w:ascii="Times New Roman" w:hAnsi="Times New Roman" w:cs="Times New Roman"/>
          <w:b/>
          <w:sz w:val="24"/>
          <w:szCs w:val="24"/>
        </w:rPr>
        <w:t>А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75686">
        <w:rPr>
          <w:rFonts w:ascii="Times New Roman" w:hAnsi="Times New Roman" w:cs="Times New Roman"/>
          <w:b/>
          <w:sz w:val="24"/>
          <w:szCs w:val="24"/>
        </w:rPr>
        <w:t>СПЕЦИФИКАЦИЯ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115C5">
        <w:rPr>
          <w:rFonts w:ascii="Times New Roman" w:hAnsi="Times New Roman" w:cs="Times New Roman"/>
          <w:b/>
          <w:sz w:val="24"/>
          <w:szCs w:val="24"/>
        </w:rPr>
        <w:t>КЪМ</w:t>
      </w:r>
      <w:r w:rsidR="00F75508">
        <w:rPr>
          <w:rFonts w:ascii="Times New Roman" w:hAnsi="Times New Roman" w:cs="Times New Roman"/>
          <w:b/>
          <w:sz w:val="24"/>
          <w:szCs w:val="24"/>
        </w:rPr>
        <w:t xml:space="preserve"> ПРОЦЕДУРА ЗА ИЗБОР НА ИЗПЪЛНИТЕЛ НА ДОСТАВКА И МОНТАЖ НА </w:t>
      </w:r>
      <w:r w:rsidR="009115C5">
        <w:rPr>
          <w:rFonts w:ascii="Times New Roman" w:hAnsi="Times New Roman" w:cs="Times New Roman"/>
          <w:b/>
          <w:sz w:val="24"/>
          <w:szCs w:val="24"/>
        </w:rPr>
        <w:t xml:space="preserve">НОВИ </w:t>
      </w:r>
      <w:r w:rsidR="00F75508">
        <w:rPr>
          <w:rFonts w:ascii="Times New Roman" w:hAnsi="Times New Roman" w:cs="Times New Roman"/>
          <w:b/>
          <w:sz w:val="24"/>
          <w:szCs w:val="24"/>
        </w:rPr>
        <w:t>ШЛЮЗОВИ КАБИНИ НА СЛУЖЕБЕН</w:t>
      </w:r>
      <w:r w:rsidR="00E96AC3" w:rsidRPr="00E96AC3">
        <w:rPr>
          <w:rFonts w:ascii="Times New Roman" w:hAnsi="Times New Roman" w:cs="Times New Roman"/>
          <w:b/>
          <w:sz w:val="24"/>
          <w:szCs w:val="24"/>
        </w:rPr>
        <w:t xml:space="preserve"> ВХОД НА СГРАДАТА НА БЪЛГАРСКАТА НАРОДНА БАНКА В ГР.СО</w:t>
      </w:r>
      <w:r w:rsidR="00E96AC3">
        <w:rPr>
          <w:rFonts w:ascii="Times New Roman" w:hAnsi="Times New Roman" w:cs="Times New Roman"/>
          <w:b/>
          <w:sz w:val="24"/>
          <w:szCs w:val="24"/>
        </w:rPr>
        <w:t>ФИЯ, ПЛ.“КНЯЗ АЛЕКСАНДЪР I“ № 1</w:t>
      </w:r>
      <w:r w:rsidR="00F75508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263C259F" w14:textId="77777777" w:rsidR="00F75508" w:rsidRDefault="00F75508" w:rsidP="00E96AC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Grid"/>
        <w:tblW w:w="8926" w:type="dxa"/>
        <w:tblLayout w:type="fixed"/>
        <w:tblLook w:val="04A0" w:firstRow="1" w:lastRow="0" w:firstColumn="1" w:lastColumn="0" w:noHBand="0" w:noVBand="1"/>
      </w:tblPr>
      <w:tblGrid>
        <w:gridCol w:w="6232"/>
        <w:gridCol w:w="2694"/>
      </w:tblGrid>
      <w:tr w:rsidR="00C23828" w14:paraId="45DA5AB7" w14:textId="77777777" w:rsidTr="00C23828">
        <w:trPr>
          <w:trHeight w:val="578"/>
          <w:tblHeader/>
        </w:trPr>
        <w:tc>
          <w:tcPr>
            <w:tcW w:w="6232" w:type="dxa"/>
            <w:shd w:val="clear" w:color="auto" w:fill="D9D9D9" w:themeFill="background1" w:themeFillShade="D9"/>
            <w:vAlign w:val="center"/>
          </w:tcPr>
          <w:p w14:paraId="0CD64109" w14:textId="6496DE80" w:rsidR="00C23828" w:rsidRPr="00C42BE1" w:rsidRDefault="00C23828" w:rsidP="00C42BE1">
            <w:pPr>
              <w:pStyle w:val="ListParagraph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2BE1">
              <w:rPr>
                <w:rFonts w:ascii="Times New Roman" w:hAnsi="Times New Roman" w:cs="Times New Roman"/>
                <w:b/>
                <w:sz w:val="24"/>
                <w:szCs w:val="24"/>
              </w:rPr>
              <w:t>Изисквания на възложителя</w:t>
            </w:r>
            <w:r w:rsidR="00F75508" w:rsidRPr="00C42BE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към параметрите на </w:t>
            </w:r>
            <w:proofErr w:type="spellStart"/>
            <w:r w:rsidR="00F75508" w:rsidRPr="00C42BE1">
              <w:rPr>
                <w:rFonts w:ascii="Times New Roman" w:hAnsi="Times New Roman" w:cs="Times New Roman"/>
                <w:b/>
                <w:sz w:val="24"/>
                <w:szCs w:val="24"/>
              </w:rPr>
              <w:t>шлюзовите</w:t>
            </w:r>
            <w:proofErr w:type="spellEnd"/>
            <w:r w:rsidR="00F75508" w:rsidRPr="00C42BE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кабини за подмяна</w:t>
            </w:r>
          </w:p>
        </w:tc>
        <w:tc>
          <w:tcPr>
            <w:tcW w:w="2694" w:type="dxa"/>
            <w:shd w:val="clear" w:color="auto" w:fill="D9D9D9" w:themeFill="background1" w:themeFillShade="D9"/>
            <w:vAlign w:val="center"/>
          </w:tcPr>
          <w:p w14:paraId="1289A70D" w14:textId="68EA69F9" w:rsidR="00C23828" w:rsidRPr="00F75508" w:rsidRDefault="00F75508" w:rsidP="00E96A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Забележка</w:t>
            </w:r>
          </w:p>
        </w:tc>
      </w:tr>
      <w:tr w:rsidR="005C517C" w14:paraId="4FE6F632" w14:textId="77777777" w:rsidTr="00C23828">
        <w:tc>
          <w:tcPr>
            <w:tcW w:w="6232" w:type="dxa"/>
          </w:tcPr>
          <w:p w14:paraId="64D6F2C6" w14:textId="4A6E36ED" w:rsidR="005C517C" w:rsidRPr="00C42BE1" w:rsidRDefault="005C517C" w:rsidP="00C42BE1">
            <w:pPr>
              <w:pStyle w:val="ListParagraph"/>
              <w:numPr>
                <w:ilvl w:val="0"/>
                <w:numId w:val="7"/>
              </w:numPr>
              <w:tabs>
                <w:tab w:val="left" w:pos="313"/>
              </w:tabs>
              <w:spacing w:before="12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 w:rsidRPr="00C42BE1">
              <w:rPr>
                <w:rFonts w:ascii="Times New Roman" w:hAnsi="Times New Roman" w:cs="Times New Roman"/>
                <w:b/>
                <w:sz w:val="24"/>
                <w:szCs w:val="24"/>
              </w:rPr>
              <w:t>Шлюзови</w:t>
            </w:r>
            <w:proofErr w:type="spellEnd"/>
            <w:r w:rsidRPr="00C42BE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кабини </w:t>
            </w:r>
            <w:r w:rsidRPr="00C42BE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(</w:t>
            </w:r>
            <w:r w:rsidRPr="00C42BE1">
              <w:rPr>
                <w:rFonts w:ascii="Times New Roman" w:hAnsi="Times New Roman" w:cs="Times New Roman"/>
                <w:b/>
                <w:sz w:val="24"/>
                <w:szCs w:val="24"/>
              </w:rPr>
              <w:t>общ брой</w:t>
            </w:r>
            <w:r w:rsidRPr="00C42BE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)</w:t>
            </w:r>
            <w:r w:rsidR="0093561D" w:rsidRPr="00C42BE1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14:paraId="252C7D08" w14:textId="77777777" w:rsidR="005C517C" w:rsidRPr="005C517C" w:rsidRDefault="005C517C" w:rsidP="005C517C">
            <w:pPr>
              <w:tabs>
                <w:tab w:val="left" w:pos="313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4" w:type="dxa"/>
            <w:vAlign w:val="center"/>
          </w:tcPr>
          <w:p w14:paraId="36C57359" w14:textId="77777777" w:rsidR="005C517C" w:rsidRPr="005C517C" w:rsidRDefault="005C517C" w:rsidP="00E96A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517C">
              <w:rPr>
                <w:rFonts w:ascii="Times New Roman" w:hAnsi="Times New Roman" w:cs="Times New Roman"/>
                <w:b/>
                <w:sz w:val="24"/>
                <w:szCs w:val="24"/>
              </w:rPr>
              <w:t>4 бр.</w:t>
            </w:r>
          </w:p>
        </w:tc>
      </w:tr>
      <w:tr w:rsidR="00C23828" w14:paraId="7269B31A" w14:textId="77777777" w:rsidTr="00C23828">
        <w:tc>
          <w:tcPr>
            <w:tcW w:w="6232" w:type="dxa"/>
          </w:tcPr>
          <w:p w14:paraId="6A7FC656" w14:textId="622D301D" w:rsidR="00C23828" w:rsidRPr="008023C4" w:rsidRDefault="00C42BE1" w:rsidP="00E96AC3">
            <w:pPr>
              <w:tabs>
                <w:tab w:val="left" w:pos="31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1.1. </w:t>
            </w:r>
            <w:proofErr w:type="spellStart"/>
            <w:r w:rsidR="00C23828" w:rsidRPr="00E96AC3">
              <w:rPr>
                <w:rFonts w:ascii="Times New Roman" w:hAnsi="Times New Roman" w:cs="Times New Roman"/>
                <w:sz w:val="24"/>
                <w:szCs w:val="24"/>
              </w:rPr>
              <w:t>Шлюзови</w:t>
            </w:r>
            <w:proofErr w:type="spellEnd"/>
            <w:r w:rsidR="00C23828" w:rsidRPr="00E96AC3">
              <w:rPr>
                <w:rFonts w:ascii="Times New Roman" w:hAnsi="Times New Roman" w:cs="Times New Roman"/>
                <w:sz w:val="24"/>
                <w:szCs w:val="24"/>
              </w:rPr>
              <w:t xml:space="preserve"> кабини с посока на преминаване </w:t>
            </w:r>
            <w:r w:rsidR="0037786A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C23828" w:rsidRPr="00E96AC3">
              <w:rPr>
                <w:rFonts w:ascii="Times New Roman" w:hAnsi="Times New Roman" w:cs="Times New Roman"/>
                <w:sz w:val="24"/>
                <w:szCs w:val="24"/>
              </w:rPr>
              <w:t>180°</w:t>
            </w:r>
            <w:r w:rsidR="0093561D">
              <w:rPr>
                <w:rFonts w:ascii="Times New Roman" w:hAnsi="Times New Roman" w:cs="Times New Roman"/>
                <w:sz w:val="24"/>
                <w:szCs w:val="24"/>
              </w:rPr>
              <w:t xml:space="preserve"> направо </w:t>
            </w:r>
            <w:r w:rsidR="009356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</w:t>
            </w:r>
            <w:r w:rsidR="0093561D">
              <w:rPr>
                <w:rFonts w:ascii="Times New Roman" w:hAnsi="Times New Roman" w:cs="Times New Roman"/>
                <w:sz w:val="24"/>
                <w:szCs w:val="24"/>
              </w:rPr>
              <w:t>след влизане в кабината</w:t>
            </w:r>
            <w:r w:rsidR="009356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  <w:r w:rsidR="00A3048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42E8B9D8" w14:textId="7A9BA717" w:rsidR="00C23828" w:rsidRPr="008023C4" w:rsidRDefault="00C42BE1" w:rsidP="00E96AC3">
            <w:pPr>
              <w:tabs>
                <w:tab w:val="left" w:pos="313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1.2. </w:t>
            </w:r>
            <w:proofErr w:type="spellStart"/>
            <w:r w:rsidR="00C23828" w:rsidRPr="00E96AC3">
              <w:rPr>
                <w:rFonts w:ascii="Times New Roman" w:hAnsi="Times New Roman" w:cs="Times New Roman"/>
                <w:sz w:val="24"/>
                <w:szCs w:val="24"/>
              </w:rPr>
              <w:t>Шлюзова</w:t>
            </w:r>
            <w:proofErr w:type="spellEnd"/>
            <w:r w:rsidR="00C23828" w:rsidRPr="00E96AC3">
              <w:rPr>
                <w:rFonts w:ascii="Times New Roman" w:hAnsi="Times New Roman" w:cs="Times New Roman"/>
                <w:sz w:val="24"/>
                <w:szCs w:val="24"/>
              </w:rPr>
              <w:t xml:space="preserve"> кабина с п</w:t>
            </w:r>
            <w:r w:rsidR="005C517C">
              <w:rPr>
                <w:rFonts w:ascii="Times New Roman" w:hAnsi="Times New Roman" w:cs="Times New Roman"/>
                <w:sz w:val="24"/>
                <w:szCs w:val="24"/>
              </w:rPr>
              <w:t xml:space="preserve">осока на преминаване </w:t>
            </w:r>
            <w:r w:rsidR="0037786A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C517C">
              <w:rPr>
                <w:rFonts w:ascii="Times New Roman" w:hAnsi="Times New Roman" w:cs="Times New Roman"/>
                <w:sz w:val="24"/>
                <w:szCs w:val="24"/>
              </w:rPr>
              <w:t>90° наляво</w:t>
            </w:r>
            <w:r w:rsidR="0093561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356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</w:t>
            </w:r>
            <w:r w:rsidR="0093561D">
              <w:rPr>
                <w:rFonts w:ascii="Times New Roman" w:hAnsi="Times New Roman" w:cs="Times New Roman"/>
                <w:sz w:val="24"/>
                <w:szCs w:val="24"/>
              </w:rPr>
              <w:t>след влизане в кабината</w:t>
            </w:r>
            <w:r w:rsidR="009356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  <w:r w:rsidR="00A3048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</w:tc>
        <w:tc>
          <w:tcPr>
            <w:tcW w:w="2694" w:type="dxa"/>
            <w:vAlign w:val="center"/>
          </w:tcPr>
          <w:p w14:paraId="752E5CD2" w14:textId="77777777" w:rsidR="00C23828" w:rsidRPr="00C23828" w:rsidRDefault="00C23828" w:rsidP="00E96A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828">
              <w:rPr>
                <w:rFonts w:ascii="Times New Roman" w:hAnsi="Times New Roman" w:cs="Times New Roman"/>
                <w:sz w:val="24"/>
                <w:szCs w:val="24"/>
              </w:rPr>
              <w:t>3 бр.</w:t>
            </w:r>
          </w:p>
          <w:p w14:paraId="0EABDDD3" w14:textId="74C6EB8B" w:rsidR="00C23828" w:rsidRPr="00C42BE1" w:rsidRDefault="00730FD6" w:rsidP="00730F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="00C23828" w:rsidRPr="00C42BE1">
              <w:rPr>
                <w:rFonts w:ascii="Times New Roman" w:hAnsi="Times New Roman" w:cs="Times New Roman"/>
                <w:sz w:val="24"/>
                <w:szCs w:val="24"/>
              </w:rPr>
              <w:t>бр.</w:t>
            </w:r>
          </w:p>
        </w:tc>
      </w:tr>
      <w:tr w:rsidR="00C23828" w14:paraId="38304580" w14:textId="77777777" w:rsidTr="00C23828">
        <w:tc>
          <w:tcPr>
            <w:tcW w:w="6232" w:type="dxa"/>
          </w:tcPr>
          <w:p w14:paraId="5C08E946" w14:textId="2D53F3C7" w:rsidR="00C23828" w:rsidRPr="005C517C" w:rsidRDefault="005C517C" w:rsidP="00C42BE1">
            <w:pPr>
              <w:pStyle w:val="ListParagraph"/>
              <w:numPr>
                <w:ilvl w:val="0"/>
                <w:numId w:val="7"/>
              </w:numPr>
              <w:tabs>
                <w:tab w:val="left" w:pos="313"/>
              </w:tabs>
              <w:spacing w:before="12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5C517C">
              <w:rPr>
                <w:rFonts w:ascii="Times New Roman" w:hAnsi="Times New Roman" w:cs="Times New Roman"/>
                <w:b/>
                <w:sz w:val="24"/>
                <w:szCs w:val="24"/>
              </w:rPr>
              <w:t>Физическ</w:t>
            </w:r>
            <w:r w:rsidR="0093561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 параметри на </w:t>
            </w:r>
            <w:proofErr w:type="spellStart"/>
            <w:r w:rsidR="0093561D">
              <w:rPr>
                <w:rFonts w:ascii="Times New Roman" w:hAnsi="Times New Roman" w:cs="Times New Roman"/>
                <w:b/>
                <w:sz w:val="24"/>
                <w:szCs w:val="24"/>
              </w:rPr>
              <w:t>шлюзовите</w:t>
            </w:r>
            <w:proofErr w:type="spellEnd"/>
            <w:r w:rsidR="0093561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кабини:</w:t>
            </w:r>
          </w:p>
          <w:p w14:paraId="5CEA13F2" w14:textId="77777777" w:rsidR="005C517C" w:rsidRPr="005C517C" w:rsidRDefault="005C517C" w:rsidP="005C517C">
            <w:pPr>
              <w:tabs>
                <w:tab w:val="left" w:pos="313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4" w:type="dxa"/>
            <w:vAlign w:val="center"/>
          </w:tcPr>
          <w:p w14:paraId="1B0C0BE0" w14:textId="77777777" w:rsidR="00C23828" w:rsidRPr="00C23828" w:rsidRDefault="00C23828" w:rsidP="00E96A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52A7" w14:paraId="115DC352" w14:textId="77777777" w:rsidTr="00C23828">
        <w:tc>
          <w:tcPr>
            <w:tcW w:w="6232" w:type="dxa"/>
          </w:tcPr>
          <w:p w14:paraId="2EE71106" w14:textId="40662666" w:rsidR="000252A7" w:rsidRPr="008023C4" w:rsidRDefault="000252A7" w:rsidP="00DA78F2">
            <w:pPr>
              <w:pStyle w:val="ListParagraph"/>
              <w:tabs>
                <w:tab w:val="left" w:pos="313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вътрешен монтаж</w:t>
            </w:r>
            <w:r w:rsidR="00B87695">
              <w:rPr>
                <w:rFonts w:ascii="Times New Roman" w:hAnsi="Times New Roman" w:cs="Times New Roman"/>
                <w:sz w:val="24"/>
                <w:szCs w:val="24"/>
              </w:rPr>
              <w:t xml:space="preserve"> върху съществуваща подова настилка</w:t>
            </w:r>
            <w:r w:rsidR="00D717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7173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</w:t>
            </w:r>
            <w:r w:rsidR="00D71736">
              <w:rPr>
                <w:rFonts w:ascii="Times New Roman" w:hAnsi="Times New Roman" w:cs="Times New Roman"/>
                <w:sz w:val="24"/>
                <w:szCs w:val="24"/>
              </w:rPr>
              <w:t>без подово корито</w:t>
            </w:r>
            <w:r w:rsidR="00D7173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  <w:r w:rsidR="00A3048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2694" w:type="dxa"/>
          </w:tcPr>
          <w:p w14:paraId="7184DEA1" w14:textId="77777777" w:rsidR="000252A7" w:rsidRPr="005E3388" w:rsidRDefault="000252A7" w:rsidP="00E96A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C23828" w14:paraId="4386FE65" w14:textId="77777777" w:rsidTr="00C23828">
        <w:tc>
          <w:tcPr>
            <w:tcW w:w="6232" w:type="dxa"/>
          </w:tcPr>
          <w:p w14:paraId="2BC78101" w14:textId="53AAFF5C" w:rsidR="00C23828" w:rsidRPr="00E96AC3" w:rsidRDefault="00C23828" w:rsidP="00DA78F2">
            <w:pPr>
              <w:pStyle w:val="ListParagraph"/>
              <w:tabs>
                <w:tab w:val="left" w:pos="313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6AC3">
              <w:rPr>
                <w:rFonts w:ascii="Times New Roman" w:hAnsi="Times New Roman" w:cs="Times New Roman"/>
                <w:sz w:val="24"/>
                <w:szCs w:val="24"/>
              </w:rPr>
              <w:t xml:space="preserve">Външен вид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кабината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– </w:t>
            </w:r>
            <w:r w:rsidRPr="00E96AC3">
              <w:rPr>
                <w:rFonts w:ascii="Times New Roman" w:hAnsi="Times New Roman" w:cs="Times New Roman"/>
                <w:sz w:val="24"/>
                <w:szCs w:val="24"/>
              </w:rPr>
              <w:t>квадратна</w:t>
            </w:r>
            <w:r w:rsidR="00A3048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2694" w:type="dxa"/>
          </w:tcPr>
          <w:p w14:paraId="1FACCED2" w14:textId="77777777" w:rsidR="00C23828" w:rsidRPr="005E3388" w:rsidRDefault="00C23828" w:rsidP="00E96A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C23828" w14:paraId="31534B4E" w14:textId="77777777" w:rsidTr="00C23828">
        <w:tc>
          <w:tcPr>
            <w:tcW w:w="6232" w:type="dxa"/>
          </w:tcPr>
          <w:p w14:paraId="2CDA33B2" w14:textId="32353899" w:rsidR="00C23828" w:rsidRPr="0042135A" w:rsidRDefault="00C23828" w:rsidP="0042135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C7BA9">
              <w:rPr>
                <w:rFonts w:ascii="Times New Roman" w:hAnsi="Times New Roman" w:cs="Times New Roman"/>
                <w:sz w:val="24"/>
                <w:szCs w:val="24"/>
              </w:rPr>
              <w:t xml:space="preserve">Размери на основата на кабината </w:t>
            </w:r>
            <w:r w:rsidRPr="00B211EB">
              <w:rPr>
                <w:rFonts w:ascii="Times New Roman" w:hAnsi="Times New Roman" w:cs="Times New Roman"/>
                <w:sz w:val="24"/>
                <w:szCs w:val="24"/>
              </w:rPr>
              <w:t>(максимални</w:t>
            </w:r>
            <w:r w:rsidRPr="00245D32">
              <w:rPr>
                <w:rFonts w:ascii="Times New Roman" w:hAnsi="Times New Roman" w:cs="Times New Roman"/>
                <w:sz w:val="24"/>
                <w:szCs w:val="24"/>
              </w:rPr>
              <w:t>)-</w:t>
            </w:r>
            <w:r w:rsidRPr="00FC7BA9">
              <w:rPr>
                <w:rFonts w:ascii="Times New Roman" w:hAnsi="Times New Roman" w:cs="Times New Roman"/>
                <w:sz w:val="24"/>
                <w:szCs w:val="24"/>
              </w:rPr>
              <w:t>1050x1050 мм</w:t>
            </w:r>
            <w:r w:rsidR="00A30487">
              <w:rPr>
                <w:rFonts w:ascii="Times New Roman" w:hAnsi="Times New Roman" w:cs="Times New Roman"/>
                <w:sz w:val="24"/>
                <w:szCs w:val="24"/>
              </w:rPr>
              <w:t>.;</w:t>
            </w:r>
          </w:p>
        </w:tc>
        <w:tc>
          <w:tcPr>
            <w:tcW w:w="2694" w:type="dxa"/>
          </w:tcPr>
          <w:p w14:paraId="49FE06AF" w14:textId="77777777" w:rsidR="00C23828" w:rsidRPr="0093561D" w:rsidRDefault="00C23828" w:rsidP="00E96A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20A2B" w14:paraId="7F06EA61" w14:textId="77777777" w:rsidTr="00C23828">
        <w:tc>
          <w:tcPr>
            <w:tcW w:w="6232" w:type="dxa"/>
          </w:tcPr>
          <w:p w14:paraId="4FE09E4D" w14:textId="3EC91B13" w:rsidR="00320A2B" w:rsidRPr="00320A2B" w:rsidRDefault="00320A2B" w:rsidP="004213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Тегло на кабината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максимална стойност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</w:t>
            </w:r>
            <w:r w:rsidR="000637CB">
              <w:rPr>
                <w:rFonts w:ascii="Times New Roman" w:hAnsi="Times New Roman" w:cs="Times New Roman"/>
                <w:sz w:val="24"/>
                <w:szCs w:val="24"/>
              </w:rPr>
              <w:t xml:space="preserve"> 995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кг</w:t>
            </w:r>
            <w:r w:rsidR="00A30487">
              <w:rPr>
                <w:rFonts w:ascii="Times New Roman" w:hAnsi="Times New Roman" w:cs="Times New Roman"/>
                <w:sz w:val="24"/>
                <w:szCs w:val="24"/>
              </w:rPr>
              <w:t>.;</w:t>
            </w:r>
          </w:p>
        </w:tc>
        <w:tc>
          <w:tcPr>
            <w:tcW w:w="2694" w:type="dxa"/>
          </w:tcPr>
          <w:p w14:paraId="7725C517" w14:textId="77777777" w:rsidR="00320A2B" w:rsidRPr="0093561D" w:rsidRDefault="00320A2B" w:rsidP="00E96A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D388F" w14:paraId="6D9FAD6F" w14:textId="77777777" w:rsidTr="00C23828">
        <w:tc>
          <w:tcPr>
            <w:tcW w:w="6232" w:type="dxa"/>
          </w:tcPr>
          <w:p w14:paraId="637CC01B" w14:textId="6393E935" w:rsidR="007D388F" w:rsidRPr="00A30487" w:rsidRDefault="007D388F" w:rsidP="004213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Възможност за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анкериране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пода на помещението</w:t>
            </w:r>
            <w:r w:rsidR="00F755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755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</w:t>
            </w:r>
            <w:r w:rsidR="00F75508">
              <w:rPr>
                <w:rFonts w:ascii="Times New Roman" w:hAnsi="Times New Roman" w:cs="Times New Roman"/>
                <w:sz w:val="24"/>
                <w:szCs w:val="24"/>
              </w:rPr>
              <w:t>стоманобетонова плоча</w:t>
            </w:r>
            <w:r w:rsidR="00F755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  <w:r w:rsidR="00A3048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2694" w:type="dxa"/>
          </w:tcPr>
          <w:p w14:paraId="43E2C4AB" w14:textId="77777777" w:rsidR="007D388F" w:rsidRPr="0093561D" w:rsidRDefault="007D388F" w:rsidP="00E96A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23828" w14:paraId="0CE27FDC" w14:textId="77777777" w:rsidTr="00C23828">
        <w:tc>
          <w:tcPr>
            <w:tcW w:w="6232" w:type="dxa"/>
          </w:tcPr>
          <w:p w14:paraId="21CD68F2" w14:textId="44208B68" w:rsidR="00C23828" w:rsidRPr="00FC7BA9" w:rsidRDefault="00C23828" w:rsidP="00E96A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BA9">
              <w:rPr>
                <w:rFonts w:ascii="Times New Roman" w:hAnsi="Times New Roman" w:cs="Times New Roman"/>
                <w:sz w:val="24"/>
                <w:szCs w:val="24"/>
              </w:rPr>
              <w:t>Свободна височина за 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еминаване през кабината </w:t>
            </w:r>
            <w:r w:rsidRPr="00B211EB">
              <w:rPr>
                <w:rFonts w:ascii="Times New Roman" w:hAnsi="Times New Roman" w:cs="Times New Roman"/>
                <w:sz w:val="24"/>
                <w:szCs w:val="24"/>
              </w:rPr>
              <w:t xml:space="preserve">(минимална) </w:t>
            </w:r>
            <w:r w:rsidR="007D388F" w:rsidRPr="00B211EB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B211EB">
              <w:rPr>
                <w:rFonts w:ascii="Times New Roman" w:hAnsi="Times New Roman" w:cs="Times New Roman"/>
                <w:sz w:val="24"/>
                <w:szCs w:val="24"/>
              </w:rPr>
              <w:t>2 000 мм</w:t>
            </w:r>
            <w:r w:rsidR="00A30487">
              <w:rPr>
                <w:rFonts w:ascii="Times New Roman" w:hAnsi="Times New Roman" w:cs="Times New Roman"/>
                <w:sz w:val="24"/>
                <w:szCs w:val="24"/>
              </w:rPr>
              <w:t>.;</w:t>
            </w:r>
          </w:p>
        </w:tc>
        <w:tc>
          <w:tcPr>
            <w:tcW w:w="2694" w:type="dxa"/>
          </w:tcPr>
          <w:p w14:paraId="603FDBDC" w14:textId="77777777" w:rsidR="00C23828" w:rsidRPr="0093561D" w:rsidRDefault="00C23828" w:rsidP="00E96A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23828" w14:paraId="2FA07B8F" w14:textId="77777777" w:rsidTr="00C23828">
        <w:tc>
          <w:tcPr>
            <w:tcW w:w="6232" w:type="dxa"/>
          </w:tcPr>
          <w:p w14:paraId="50B15F23" w14:textId="77777777" w:rsidR="00245D32" w:rsidRDefault="00C23828" w:rsidP="00E96AC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C7BA9">
              <w:rPr>
                <w:rFonts w:ascii="Times New Roman" w:hAnsi="Times New Roman" w:cs="Times New Roman"/>
                <w:sz w:val="24"/>
                <w:szCs w:val="24"/>
              </w:rPr>
              <w:t xml:space="preserve">Обща височина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кабината</w:t>
            </w:r>
            <w:r w:rsidR="0059571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E672C6B" w14:textId="2F90F703" w:rsidR="00C23828" w:rsidRDefault="00C23828" w:rsidP="00E96A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(минимална) </w:t>
            </w:r>
            <w:r w:rsidR="007D388F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FC7BA9">
              <w:rPr>
                <w:rFonts w:ascii="Times New Roman" w:hAnsi="Times New Roman" w:cs="Times New Roman"/>
                <w:sz w:val="24"/>
                <w:szCs w:val="24"/>
              </w:rPr>
              <w:t>2 700 мм</w:t>
            </w:r>
            <w:r w:rsidR="00A30487">
              <w:rPr>
                <w:rFonts w:ascii="Times New Roman" w:hAnsi="Times New Roman" w:cs="Times New Roman"/>
                <w:sz w:val="24"/>
                <w:szCs w:val="24"/>
              </w:rPr>
              <w:t>.;</w:t>
            </w:r>
          </w:p>
          <w:p w14:paraId="684FD4D7" w14:textId="71001460" w:rsidR="00595718" w:rsidRPr="00FC7BA9" w:rsidRDefault="00595718" w:rsidP="00E96A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максимална </w:t>
            </w:r>
            <w:r w:rsidR="00D14088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14088">
              <w:rPr>
                <w:rFonts w:ascii="Times New Roman" w:hAnsi="Times New Roman" w:cs="Times New Roman"/>
                <w:sz w:val="24"/>
                <w:szCs w:val="24"/>
              </w:rPr>
              <w:t>2 800 мм.</w:t>
            </w:r>
            <w:r w:rsidR="00A3048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2694" w:type="dxa"/>
          </w:tcPr>
          <w:p w14:paraId="59A5259A" w14:textId="77777777" w:rsidR="00C23828" w:rsidRPr="0093561D" w:rsidRDefault="00C23828" w:rsidP="00E96A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23828" w14:paraId="0C7F6B64" w14:textId="77777777" w:rsidTr="00C23828">
        <w:tc>
          <w:tcPr>
            <w:tcW w:w="6232" w:type="dxa"/>
          </w:tcPr>
          <w:p w14:paraId="3AB0E508" w14:textId="62134150" w:rsidR="00C23828" w:rsidRPr="00FC7BA9" w:rsidRDefault="00C23828" w:rsidP="00E96A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BA9">
              <w:rPr>
                <w:rFonts w:ascii="Times New Roman" w:hAnsi="Times New Roman" w:cs="Times New Roman"/>
                <w:sz w:val="24"/>
                <w:szCs w:val="24"/>
              </w:rPr>
              <w:t>Широчина на прох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ода за преминаване през кабината (минимална) </w:t>
            </w:r>
            <w:r w:rsidR="007D388F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FC7BA9">
              <w:rPr>
                <w:rFonts w:ascii="Times New Roman" w:hAnsi="Times New Roman" w:cs="Times New Roman"/>
                <w:sz w:val="24"/>
                <w:szCs w:val="24"/>
              </w:rPr>
              <w:t>580 мм.</w:t>
            </w:r>
            <w:r w:rsidR="00A3048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2694" w:type="dxa"/>
          </w:tcPr>
          <w:p w14:paraId="2F4F33B5" w14:textId="77777777" w:rsidR="00C23828" w:rsidRPr="0093561D" w:rsidRDefault="00C23828" w:rsidP="00E96A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23828" w14:paraId="290CD530" w14:textId="77777777" w:rsidTr="00C23828">
        <w:tc>
          <w:tcPr>
            <w:tcW w:w="6232" w:type="dxa"/>
          </w:tcPr>
          <w:p w14:paraId="0F479D7E" w14:textId="7C3AF736" w:rsidR="00C23828" w:rsidRPr="00FC7BA9" w:rsidRDefault="00C23828" w:rsidP="00E96A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BA9">
              <w:rPr>
                <w:rFonts w:ascii="Times New Roman" w:hAnsi="Times New Roman" w:cs="Times New Roman"/>
                <w:sz w:val="24"/>
                <w:szCs w:val="24"/>
              </w:rPr>
              <w:t>Но</w:t>
            </w:r>
            <w:r w:rsidR="0037786A">
              <w:rPr>
                <w:rFonts w:ascii="Times New Roman" w:hAnsi="Times New Roman" w:cs="Times New Roman"/>
                <w:sz w:val="24"/>
                <w:szCs w:val="24"/>
              </w:rPr>
              <w:t>сеща конструкция на кабината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D388F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FC7BA9">
              <w:rPr>
                <w:rFonts w:ascii="Times New Roman" w:hAnsi="Times New Roman" w:cs="Times New Roman"/>
                <w:sz w:val="24"/>
                <w:szCs w:val="24"/>
              </w:rPr>
              <w:t>стоманени профили</w:t>
            </w:r>
          </w:p>
        </w:tc>
        <w:tc>
          <w:tcPr>
            <w:tcW w:w="2694" w:type="dxa"/>
          </w:tcPr>
          <w:p w14:paraId="4971AD29" w14:textId="77777777" w:rsidR="00C23828" w:rsidRPr="0093561D" w:rsidRDefault="00C23828" w:rsidP="00E96A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23828" w14:paraId="5BC9AB74" w14:textId="77777777" w:rsidTr="00C23828">
        <w:tc>
          <w:tcPr>
            <w:tcW w:w="6232" w:type="dxa"/>
          </w:tcPr>
          <w:p w14:paraId="6C5B5D5D" w14:textId="65B05623" w:rsidR="00C23828" w:rsidRPr="003D769B" w:rsidRDefault="00C23828" w:rsidP="00E96A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BA9">
              <w:rPr>
                <w:rFonts w:ascii="Times New Roman" w:hAnsi="Times New Roman" w:cs="Times New Roman"/>
                <w:sz w:val="24"/>
                <w:szCs w:val="24"/>
              </w:rPr>
              <w:t>Цвят на каб</w:t>
            </w:r>
            <w:r w:rsidR="0037786A">
              <w:rPr>
                <w:rFonts w:ascii="Times New Roman" w:hAnsi="Times New Roman" w:cs="Times New Roman"/>
                <w:sz w:val="24"/>
                <w:szCs w:val="24"/>
              </w:rPr>
              <w:t xml:space="preserve">ината </w:t>
            </w:r>
            <w:r w:rsidRPr="00FC7B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D388F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FC7BA9">
              <w:rPr>
                <w:rFonts w:ascii="Times New Roman" w:hAnsi="Times New Roman" w:cs="Times New Roman"/>
                <w:sz w:val="24"/>
                <w:szCs w:val="24"/>
              </w:rPr>
              <w:t>RAL 8011</w:t>
            </w:r>
            <w:r w:rsidR="00D81E2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D81E24">
              <w:rPr>
                <w:rFonts w:ascii="Times New Roman" w:hAnsi="Times New Roman" w:cs="Times New Roman"/>
                <w:sz w:val="24"/>
                <w:szCs w:val="24"/>
              </w:rPr>
              <w:t>или еквивалент</w:t>
            </w:r>
          </w:p>
        </w:tc>
        <w:tc>
          <w:tcPr>
            <w:tcW w:w="2694" w:type="dxa"/>
          </w:tcPr>
          <w:p w14:paraId="0819AB34" w14:textId="77777777" w:rsidR="00C23828" w:rsidRPr="0093561D" w:rsidRDefault="00C23828" w:rsidP="00E96A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23828" w14:paraId="2C93A48F" w14:textId="77777777" w:rsidTr="00C23828">
        <w:tc>
          <w:tcPr>
            <w:tcW w:w="6232" w:type="dxa"/>
          </w:tcPr>
          <w:p w14:paraId="62C35881" w14:textId="02FE4588" w:rsidR="00C23828" w:rsidRPr="00FC7BA9" w:rsidRDefault="00C23828" w:rsidP="00E96A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BA9">
              <w:rPr>
                <w:rFonts w:ascii="Times New Roman" w:hAnsi="Times New Roman" w:cs="Times New Roman"/>
                <w:sz w:val="24"/>
                <w:szCs w:val="24"/>
              </w:rPr>
              <w:t>Стран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ични панели на кабината – </w:t>
            </w:r>
            <w:proofErr w:type="spellStart"/>
            <w:r w:rsidRPr="00FC7BA9">
              <w:rPr>
                <w:rFonts w:ascii="Times New Roman" w:hAnsi="Times New Roman" w:cs="Times New Roman"/>
                <w:sz w:val="24"/>
                <w:szCs w:val="24"/>
              </w:rPr>
              <w:t>противокуршумни</w:t>
            </w:r>
            <w:proofErr w:type="spellEnd"/>
            <w:r w:rsidRPr="00FC7BA9">
              <w:rPr>
                <w:rFonts w:ascii="Times New Roman" w:hAnsi="Times New Roman" w:cs="Times New Roman"/>
                <w:sz w:val="24"/>
                <w:szCs w:val="24"/>
              </w:rPr>
              <w:t xml:space="preserve"> стъкла</w:t>
            </w:r>
            <w:r w:rsidR="00A3048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2694" w:type="dxa"/>
          </w:tcPr>
          <w:p w14:paraId="7B27451F" w14:textId="77777777" w:rsidR="00C23828" w:rsidRPr="0093561D" w:rsidRDefault="00C23828" w:rsidP="00E96A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23828" w14:paraId="7F72E376" w14:textId="77777777" w:rsidTr="00C23828">
        <w:tc>
          <w:tcPr>
            <w:tcW w:w="6232" w:type="dxa"/>
          </w:tcPr>
          <w:p w14:paraId="371CC3D0" w14:textId="6FBE1A0A" w:rsidR="00C23828" w:rsidRPr="00FC7BA9" w:rsidRDefault="00C23828" w:rsidP="004213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BA9">
              <w:rPr>
                <w:rFonts w:ascii="Times New Roman" w:hAnsi="Times New Roman" w:cs="Times New Roman"/>
                <w:sz w:val="24"/>
                <w:szCs w:val="24"/>
              </w:rPr>
              <w:t xml:space="preserve">Степен на защита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страничните </w:t>
            </w:r>
            <w:r w:rsidRPr="00FC7BA9">
              <w:rPr>
                <w:rFonts w:ascii="Times New Roman" w:hAnsi="Times New Roman" w:cs="Times New Roman"/>
                <w:sz w:val="24"/>
                <w:szCs w:val="24"/>
              </w:rPr>
              <w:t xml:space="preserve">панели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кабината </w:t>
            </w:r>
            <w:r w:rsidRPr="00FC7BA9">
              <w:rPr>
                <w:rFonts w:ascii="Times New Roman" w:hAnsi="Times New Roman" w:cs="Times New Roman"/>
                <w:sz w:val="24"/>
                <w:szCs w:val="24"/>
              </w:rPr>
              <w:t xml:space="preserve">(минимална) </w:t>
            </w:r>
            <w:r w:rsidR="007D388F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FC7BA9">
              <w:rPr>
                <w:rFonts w:ascii="Times New Roman" w:hAnsi="Times New Roman" w:cs="Times New Roman"/>
                <w:sz w:val="24"/>
                <w:szCs w:val="24"/>
              </w:rPr>
              <w:t>BR3S EN 1063/P6B EN 356</w:t>
            </w:r>
            <w:r w:rsidR="00A3048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2694" w:type="dxa"/>
          </w:tcPr>
          <w:p w14:paraId="6590CF70" w14:textId="77777777" w:rsidR="00C23828" w:rsidRPr="0093561D" w:rsidRDefault="00C23828" w:rsidP="00E96A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23828" w14:paraId="41F42507" w14:textId="77777777" w:rsidTr="00C23828">
        <w:tc>
          <w:tcPr>
            <w:tcW w:w="6232" w:type="dxa"/>
          </w:tcPr>
          <w:p w14:paraId="758D15A8" w14:textId="26D1D837" w:rsidR="00C23828" w:rsidRPr="00FC7BA9" w:rsidRDefault="00C23828" w:rsidP="007D38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Крила</w:t>
            </w:r>
            <w:r w:rsidR="007D388F">
              <w:rPr>
                <w:rFonts w:ascii="Times New Roman" w:hAnsi="Times New Roman" w:cs="Times New Roman"/>
                <w:sz w:val="24"/>
                <w:szCs w:val="24"/>
              </w:rPr>
              <w:t xml:space="preserve"> на кабината (извити плъзгащи) - </w:t>
            </w:r>
            <w:proofErr w:type="spellStart"/>
            <w:r w:rsidRPr="00FC7BA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9B2E9C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FC7BA9">
              <w:rPr>
                <w:rFonts w:ascii="Times New Roman" w:hAnsi="Times New Roman" w:cs="Times New Roman"/>
                <w:sz w:val="24"/>
                <w:szCs w:val="24"/>
              </w:rPr>
              <w:t>отивокуршумни</w:t>
            </w:r>
            <w:proofErr w:type="spellEnd"/>
            <w:r w:rsidRPr="00FC7BA9">
              <w:rPr>
                <w:rFonts w:ascii="Times New Roman" w:hAnsi="Times New Roman" w:cs="Times New Roman"/>
                <w:sz w:val="24"/>
                <w:szCs w:val="24"/>
              </w:rPr>
              <w:t xml:space="preserve"> стъкла</w:t>
            </w:r>
            <w:r w:rsidR="00A3048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2694" w:type="dxa"/>
          </w:tcPr>
          <w:p w14:paraId="4084CE89" w14:textId="77777777" w:rsidR="00C23828" w:rsidRPr="0093561D" w:rsidRDefault="00C23828" w:rsidP="00E96A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23828" w14:paraId="5F0A7F5C" w14:textId="77777777" w:rsidTr="00C23828">
        <w:trPr>
          <w:trHeight w:val="905"/>
        </w:trPr>
        <w:tc>
          <w:tcPr>
            <w:tcW w:w="6232" w:type="dxa"/>
          </w:tcPr>
          <w:p w14:paraId="4E3D4D6A" w14:textId="1240E1AD" w:rsidR="005C517C" w:rsidRPr="00FC7BA9" w:rsidRDefault="00C23828" w:rsidP="00E96A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Степен на защита на крилата на кабината</w:t>
            </w:r>
            <w:r w:rsidRPr="00FC7BA9">
              <w:rPr>
                <w:rFonts w:ascii="Times New Roman" w:hAnsi="Times New Roman" w:cs="Times New Roman"/>
                <w:sz w:val="24"/>
                <w:szCs w:val="24"/>
              </w:rPr>
              <w:t xml:space="preserve"> (минимална)</w:t>
            </w:r>
            <w:r w:rsidR="007D388F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FC7BA9">
              <w:rPr>
                <w:rFonts w:ascii="Times New Roman" w:hAnsi="Times New Roman" w:cs="Times New Roman"/>
                <w:sz w:val="24"/>
                <w:szCs w:val="24"/>
              </w:rPr>
              <w:t>BR3S EN 1063/P6B EN 356</w:t>
            </w:r>
            <w:r w:rsidR="00A3048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94" w:type="dxa"/>
          </w:tcPr>
          <w:p w14:paraId="20CFCD7A" w14:textId="77777777" w:rsidR="00C23828" w:rsidRPr="0093561D" w:rsidRDefault="00C23828" w:rsidP="00E96A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C517C" w14:paraId="32F25C46" w14:textId="77777777" w:rsidTr="00C23828">
        <w:tc>
          <w:tcPr>
            <w:tcW w:w="6232" w:type="dxa"/>
          </w:tcPr>
          <w:p w14:paraId="30C4D58C" w14:textId="1C3602EE" w:rsidR="005C517C" w:rsidRPr="00C42BE1" w:rsidRDefault="00C42BE1" w:rsidP="005C517C">
            <w:pPr>
              <w:pStyle w:val="ListParagraph"/>
              <w:numPr>
                <w:ilvl w:val="0"/>
                <w:numId w:val="4"/>
              </w:numPr>
              <w:spacing w:before="120"/>
              <w:ind w:left="0" w:hanging="107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3. </w:t>
            </w:r>
            <w:r w:rsidR="005C517C" w:rsidRPr="005C517C">
              <w:rPr>
                <w:rFonts w:ascii="Times New Roman" w:hAnsi="Times New Roman" w:cs="Times New Roman"/>
                <w:b/>
                <w:sz w:val="24"/>
                <w:szCs w:val="24"/>
              </w:rPr>
              <w:t>Технически параметри на</w:t>
            </w:r>
            <w:r w:rsidR="0093561D" w:rsidRPr="00C42BE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="0093561D">
              <w:rPr>
                <w:rFonts w:ascii="Times New Roman" w:hAnsi="Times New Roman" w:cs="Times New Roman"/>
                <w:b/>
                <w:sz w:val="24"/>
                <w:szCs w:val="24"/>
              </w:rPr>
              <w:t>шлюзовите</w:t>
            </w:r>
            <w:proofErr w:type="spellEnd"/>
            <w:r w:rsidR="0093561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кабини:</w:t>
            </w:r>
          </w:p>
          <w:p w14:paraId="0A412FA2" w14:textId="77777777" w:rsidR="005C517C" w:rsidRPr="005C517C" w:rsidRDefault="005C517C" w:rsidP="005C517C">
            <w:pPr>
              <w:ind w:left="36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2694" w:type="dxa"/>
          </w:tcPr>
          <w:p w14:paraId="01CD102E" w14:textId="77777777" w:rsidR="005C517C" w:rsidRDefault="005C517C" w:rsidP="00E96A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C23828" w14:paraId="4CEB6C98" w14:textId="77777777" w:rsidTr="00C23828">
        <w:tc>
          <w:tcPr>
            <w:tcW w:w="6232" w:type="dxa"/>
          </w:tcPr>
          <w:p w14:paraId="16CABFAD" w14:textId="5E1E6138" w:rsidR="00C23828" w:rsidRPr="008023C4" w:rsidRDefault="00C23828" w:rsidP="004213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11EB">
              <w:rPr>
                <w:rFonts w:ascii="Times New Roman" w:hAnsi="Times New Roman" w:cs="Times New Roman"/>
                <w:sz w:val="24"/>
                <w:szCs w:val="24"/>
              </w:rPr>
              <w:t>Автоматизиран моторизиран</w:t>
            </w:r>
            <w:r w:rsidRPr="00FC7BA9">
              <w:rPr>
                <w:rFonts w:ascii="Times New Roman" w:hAnsi="Times New Roman" w:cs="Times New Roman"/>
                <w:sz w:val="24"/>
                <w:szCs w:val="24"/>
              </w:rPr>
              <w:t xml:space="preserve"> начин на действие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кабината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</w:t>
            </w:r>
            <w:proofErr w:type="spellStart"/>
            <w:r w:rsidRPr="00FC7BA9">
              <w:rPr>
                <w:rFonts w:ascii="Times New Roman" w:hAnsi="Times New Roman" w:cs="Times New Roman"/>
                <w:sz w:val="24"/>
                <w:szCs w:val="24"/>
              </w:rPr>
              <w:t>шлюзов</w:t>
            </w:r>
            <w:proofErr w:type="spellEnd"/>
            <w:r w:rsidRPr="00FC7BA9">
              <w:rPr>
                <w:rFonts w:ascii="Times New Roman" w:hAnsi="Times New Roman" w:cs="Times New Roman"/>
                <w:sz w:val="24"/>
                <w:szCs w:val="24"/>
              </w:rPr>
              <w:t xml:space="preserve"> принцип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чрез взаимна блокировка на крилата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  <w:r w:rsidR="00A3048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94" w:type="dxa"/>
          </w:tcPr>
          <w:p w14:paraId="7B281CF2" w14:textId="77777777" w:rsidR="00C23828" w:rsidRPr="0093561D" w:rsidRDefault="00C23828" w:rsidP="00E96A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252A7" w14:paraId="7C1522CD" w14:textId="77777777" w:rsidTr="00C23828">
        <w:tc>
          <w:tcPr>
            <w:tcW w:w="6232" w:type="dxa"/>
          </w:tcPr>
          <w:p w14:paraId="7EB1E6A5" w14:textId="4E848419" w:rsidR="000252A7" w:rsidRPr="00FC7BA9" w:rsidRDefault="000252A7" w:rsidP="004213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Режим на работа – контролирано преминаване</w:t>
            </w:r>
            <w:r w:rsidR="00A3048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2694" w:type="dxa"/>
          </w:tcPr>
          <w:p w14:paraId="09EA4992" w14:textId="77777777" w:rsidR="000252A7" w:rsidRPr="0093561D" w:rsidRDefault="000252A7" w:rsidP="00E96A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252A7" w14:paraId="0F4E7411" w14:textId="77777777" w:rsidTr="00C23828">
        <w:tc>
          <w:tcPr>
            <w:tcW w:w="6232" w:type="dxa"/>
          </w:tcPr>
          <w:p w14:paraId="51E51E96" w14:textId="4CCC9C5B" w:rsidR="000252A7" w:rsidRDefault="000252A7" w:rsidP="004213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Състояние в покой – нормално заключена</w:t>
            </w:r>
            <w:r w:rsidR="00A3048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2694" w:type="dxa"/>
          </w:tcPr>
          <w:p w14:paraId="5DD3541B" w14:textId="77777777" w:rsidR="000252A7" w:rsidRPr="0093561D" w:rsidRDefault="000252A7" w:rsidP="00E96A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F11B4" w14:paraId="0B808808" w14:textId="77777777" w:rsidTr="00C23828">
        <w:tc>
          <w:tcPr>
            <w:tcW w:w="6232" w:type="dxa"/>
          </w:tcPr>
          <w:p w14:paraId="4FC76500" w14:textId="609730C3" w:rsidR="00DF11B4" w:rsidRDefault="00DF11B4" w:rsidP="004213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Автоматична блокировка на крилата на кабината при затворено положение</w:t>
            </w:r>
            <w:r w:rsidR="00A3048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2694" w:type="dxa"/>
          </w:tcPr>
          <w:p w14:paraId="2F7A8D03" w14:textId="77777777" w:rsidR="00DF11B4" w:rsidRPr="0093561D" w:rsidRDefault="00DF11B4" w:rsidP="00E96A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77C0C" w14:paraId="5FD48EED" w14:textId="77777777" w:rsidTr="00C23828">
        <w:tc>
          <w:tcPr>
            <w:tcW w:w="6232" w:type="dxa"/>
          </w:tcPr>
          <w:p w14:paraId="5CEF4983" w14:textId="2336A3A6" w:rsidR="00877C0C" w:rsidRPr="00877C0C" w:rsidRDefault="00877C0C" w:rsidP="004213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Посока на преминаване – двупосочна, вход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контрол с метал детектор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изход</w:t>
            </w:r>
            <w:r w:rsidR="00A3048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2694" w:type="dxa"/>
          </w:tcPr>
          <w:p w14:paraId="62E3FFAE" w14:textId="77777777" w:rsidR="00877C0C" w:rsidRPr="0093561D" w:rsidRDefault="00877C0C" w:rsidP="00E96A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23828" w14:paraId="6B1C80F6" w14:textId="77777777" w:rsidTr="00C23828">
        <w:tc>
          <w:tcPr>
            <w:tcW w:w="6232" w:type="dxa"/>
          </w:tcPr>
          <w:p w14:paraId="787BF655" w14:textId="0230E5FC" w:rsidR="00C23828" w:rsidRPr="00FC7BA9" w:rsidRDefault="000252A7" w:rsidP="000252A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Вграден метал детектор</w:t>
            </w:r>
            <w:r w:rsidR="00A3048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2694" w:type="dxa"/>
          </w:tcPr>
          <w:p w14:paraId="46A60BB9" w14:textId="77777777" w:rsidR="00C23828" w:rsidRPr="0093561D" w:rsidRDefault="00C23828" w:rsidP="00E96A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C742F" w14:paraId="3FC7C758" w14:textId="77777777" w:rsidTr="00C23828">
        <w:tc>
          <w:tcPr>
            <w:tcW w:w="6232" w:type="dxa"/>
          </w:tcPr>
          <w:p w14:paraId="3F8C4585" w14:textId="28F39D62" w:rsidR="00FC742F" w:rsidRPr="00FC7BA9" w:rsidRDefault="00FC742F" w:rsidP="00E96A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Гласови съобщения на български език</w:t>
            </w:r>
            <w:r w:rsidR="00A3048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2694" w:type="dxa"/>
          </w:tcPr>
          <w:p w14:paraId="0353C561" w14:textId="77777777" w:rsidR="00FC742F" w:rsidRPr="0093561D" w:rsidRDefault="00FC742F" w:rsidP="00E96A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23828" w14:paraId="3ABC0F50" w14:textId="77777777" w:rsidTr="00C23828">
        <w:tc>
          <w:tcPr>
            <w:tcW w:w="6232" w:type="dxa"/>
          </w:tcPr>
          <w:p w14:paraId="6E376225" w14:textId="24E99238" w:rsidR="00C23828" w:rsidRPr="00FC7BA9" w:rsidRDefault="00C23828" w:rsidP="00E96A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BA9">
              <w:rPr>
                <w:rFonts w:ascii="Times New Roman" w:hAnsi="Times New Roman" w:cs="Times New Roman"/>
                <w:sz w:val="24"/>
                <w:szCs w:val="24"/>
              </w:rPr>
              <w:t xml:space="preserve">Захранване </w:t>
            </w:r>
            <w:r w:rsidR="007D388F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FC7BA9">
              <w:rPr>
                <w:rFonts w:ascii="Times New Roman" w:hAnsi="Times New Roman" w:cs="Times New Roman"/>
                <w:sz w:val="24"/>
                <w:szCs w:val="24"/>
              </w:rPr>
              <w:t xml:space="preserve">230V AC, 50 </w:t>
            </w:r>
            <w:proofErr w:type="spellStart"/>
            <w:r w:rsidRPr="00FC7BA9">
              <w:rPr>
                <w:rFonts w:ascii="Times New Roman" w:hAnsi="Times New Roman" w:cs="Times New Roman"/>
                <w:sz w:val="24"/>
                <w:szCs w:val="24"/>
              </w:rPr>
              <w:t>Hz</w:t>
            </w:r>
            <w:proofErr w:type="spellEnd"/>
            <w:r w:rsidR="00A3048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2694" w:type="dxa"/>
          </w:tcPr>
          <w:p w14:paraId="5DBD1ADA" w14:textId="77777777" w:rsidR="00C23828" w:rsidRPr="0093561D" w:rsidRDefault="00C23828" w:rsidP="00E96A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23828" w14:paraId="09D8987A" w14:textId="77777777" w:rsidTr="00C23828">
        <w:tc>
          <w:tcPr>
            <w:tcW w:w="6232" w:type="dxa"/>
          </w:tcPr>
          <w:p w14:paraId="5BA43C0A" w14:textId="2F9B421D" w:rsidR="00C23828" w:rsidRPr="00C30A5F" w:rsidRDefault="00C23828" w:rsidP="007D38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BA9">
              <w:rPr>
                <w:rFonts w:ascii="Times New Roman" w:hAnsi="Times New Roman" w:cs="Times New Roman"/>
                <w:sz w:val="24"/>
                <w:szCs w:val="24"/>
              </w:rPr>
              <w:t xml:space="preserve">Резервиране на захранването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кабината </w:t>
            </w:r>
            <w:r w:rsidRPr="00FC7BA9">
              <w:rPr>
                <w:rFonts w:ascii="Times New Roman" w:hAnsi="Times New Roman" w:cs="Times New Roman"/>
                <w:sz w:val="24"/>
                <w:szCs w:val="24"/>
              </w:rPr>
              <w:t>с вградени акумулатори</w:t>
            </w:r>
            <w:r w:rsidR="00C30A5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30A5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</w:t>
            </w:r>
            <w:r w:rsidR="00C30A5F">
              <w:rPr>
                <w:rFonts w:ascii="Times New Roman" w:hAnsi="Times New Roman" w:cs="Times New Roman"/>
                <w:sz w:val="24"/>
                <w:szCs w:val="24"/>
              </w:rPr>
              <w:t>минимално време</w:t>
            </w:r>
            <w:r w:rsidR="00C30A5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  <w:r w:rsidR="007D388F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="00C30A5F">
              <w:rPr>
                <w:rFonts w:ascii="Times New Roman" w:hAnsi="Times New Roman" w:cs="Times New Roman"/>
                <w:sz w:val="24"/>
                <w:szCs w:val="24"/>
              </w:rPr>
              <w:t>2 часа</w:t>
            </w:r>
            <w:r w:rsidR="00A3048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2694" w:type="dxa"/>
          </w:tcPr>
          <w:p w14:paraId="46A02C84" w14:textId="77777777" w:rsidR="00C23828" w:rsidRPr="0093561D" w:rsidRDefault="00C23828" w:rsidP="00E96A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23828" w14:paraId="6AD5AA2B" w14:textId="77777777" w:rsidTr="00C23828">
        <w:tc>
          <w:tcPr>
            <w:tcW w:w="6232" w:type="dxa"/>
          </w:tcPr>
          <w:p w14:paraId="555E2F99" w14:textId="72442F38" w:rsidR="00C23828" w:rsidRPr="00FC7BA9" w:rsidRDefault="00C23828" w:rsidP="00C56A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BA9">
              <w:rPr>
                <w:rFonts w:ascii="Times New Roman" w:hAnsi="Times New Roman" w:cs="Times New Roman"/>
                <w:sz w:val="24"/>
                <w:szCs w:val="24"/>
              </w:rPr>
              <w:t>Работна температура</w:t>
            </w:r>
            <w:r w:rsidR="000252A7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5C4658">
              <w:rPr>
                <w:rFonts w:ascii="Times New Roman" w:hAnsi="Times New Roman" w:cs="Times New Roman"/>
                <w:sz w:val="24"/>
                <w:szCs w:val="24"/>
              </w:rPr>
              <w:t xml:space="preserve"> - от </w:t>
            </w:r>
            <w:r w:rsidR="00C56A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-10</w:t>
            </w:r>
            <w:r w:rsidR="00C56ABD">
              <w:rPr>
                <w:rFonts w:ascii="Times New Roman" w:hAnsi="Times New Roman" w:cs="Times New Roman"/>
                <w:sz w:val="24"/>
                <w:szCs w:val="24"/>
              </w:rPr>
              <w:t>°C до +5</w:t>
            </w:r>
            <w:r w:rsidR="00C56A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 w:rsidRPr="00FC7BA9">
              <w:rPr>
                <w:rFonts w:ascii="Times New Roman" w:hAnsi="Times New Roman" w:cs="Times New Roman"/>
                <w:sz w:val="24"/>
                <w:szCs w:val="24"/>
              </w:rPr>
              <w:t>°C</w:t>
            </w:r>
            <w:r w:rsidR="00A3048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2694" w:type="dxa"/>
          </w:tcPr>
          <w:p w14:paraId="1954F207" w14:textId="77777777" w:rsidR="00C23828" w:rsidRPr="0093561D" w:rsidRDefault="00C23828" w:rsidP="00E96A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23828" w14:paraId="3DE5161B" w14:textId="77777777" w:rsidTr="00C23828">
        <w:tc>
          <w:tcPr>
            <w:tcW w:w="6232" w:type="dxa"/>
          </w:tcPr>
          <w:p w14:paraId="21EE133B" w14:textId="3CD46BA2" w:rsidR="00C23828" w:rsidRPr="00884B14" w:rsidRDefault="00C23828" w:rsidP="00877C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467D">
              <w:rPr>
                <w:rFonts w:ascii="Times New Roman" w:hAnsi="Times New Roman" w:cs="Times New Roman"/>
                <w:sz w:val="24"/>
                <w:szCs w:val="24"/>
              </w:rPr>
              <w:t xml:space="preserve">Двупосочно управление </w:t>
            </w:r>
            <w:r w:rsidR="005C4658">
              <w:rPr>
                <w:rFonts w:ascii="Times New Roman" w:hAnsi="Times New Roman" w:cs="Times New Roman"/>
                <w:sz w:val="24"/>
                <w:szCs w:val="24"/>
              </w:rPr>
              <w:t xml:space="preserve">на посоката на преминаване </w:t>
            </w:r>
            <w:r w:rsidRPr="006E467D">
              <w:rPr>
                <w:rFonts w:ascii="Times New Roman" w:hAnsi="Times New Roman" w:cs="Times New Roman"/>
                <w:sz w:val="24"/>
                <w:szCs w:val="24"/>
              </w:rPr>
              <w:t>от система за контрол на достъпа</w:t>
            </w:r>
            <w:r w:rsidR="00A3048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2694" w:type="dxa"/>
          </w:tcPr>
          <w:p w14:paraId="45648F95" w14:textId="77777777" w:rsidR="00C23828" w:rsidRPr="0093561D" w:rsidRDefault="00C23828" w:rsidP="00E96A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23828" w14:paraId="7B97330A" w14:textId="77777777" w:rsidTr="00C23828">
        <w:tc>
          <w:tcPr>
            <w:tcW w:w="6232" w:type="dxa"/>
          </w:tcPr>
          <w:p w14:paraId="188DCE85" w14:textId="3C31FC18" w:rsidR="00C23828" w:rsidRPr="00FC7BA9" w:rsidRDefault="00C23828" w:rsidP="00E96A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6E467D">
              <w:rPr>
                <w:rFonts w:ascii="Times New Roman" w:hAnsi="Times New Roman" w:cs="Times New Roman"/>
                <w:sz w:val="24"/>
                <w:szCs w:val="24"/>
              </w:rPr>
              <w:t>ропускателна способност на една кабина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минимална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  <w:r w:rsidRPr="006E467D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7D388F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6E467D">
              <w:rPr>
                <w:rFonts w:ascii="Times New Roman" w:hAnsi="Times New Roman" w:cs="Times New Roman"/>
                <w:sz w:val="24"/>
                <w:szCs w:val="24"/>
              </w:rPr>
              <w:t>4 човека за 1 мин.</w:t>
            </w:r>
            <w:r w:rsidR="00A3048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2694" w:type="dxa"/>
          </w:tcPr>
          <w:p w14:paraId="13388D73" w14:textId="77777777" w:rsidR="00C23828" w:rsidRPr="0093561D" w:rsidRDefault="00C23828" w:rsidP="00E96A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23828" w14:paraId="6C19A9E2" w14:textId="77777777" w:rsidTr="00C23828">
        <w:tc>
          <w:tcPr>
            <w:tcW w:w="6232" w:type="dxa"/>
          </w:tcPr>
          <w:p w14:paraId="728E04A9" w14:textId="64A1012E" w:rsidR="00C23828" w:rsidRPr="006E467D" w:rsidRDefault="00C23828" w:rsidP="00081D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Вграден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E467D">
              <w:rPr>
                <w:rFonts w:ascii="Times New Roman" w:hAnsi="Times New Roman" w:cs="Times New Roman"/>
                <w:sz w:val="24"/>
                <w:szCs w:val="24"/>
              </w:rPr>
              <w:t>нтерком</w:t>
            </w:r>
            <w:proofErr w:type="spellEnd"/>
            <w:r w:rsidRPr="006E467D">
              <w:rPr>
                <w:rFonts w:ascii="Times New Roman" w:hAnsi="Times New Roman" w:cs="Times New Roman"/>
                <w:sz w:val="24"/>
                <w:szCs w:val="24"/>
              </w:rPr>
              <w:t xml:space="preserve"> в кабината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 връзка с охраната</w:t>
            </w:r>
            <w:r w:rsidR="00A3048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2694" w:type="dxa"/>
          </w:tcPr>
          <w:p w14:paraId="4D55B550" w14:textId="77777777" w:rsidR="00C23828" w:rsidRPr="0093561D" w:rsidRDefault="00C23828" w:rsidP="00E96A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23828" w14:paraId="104F9B85" w14:textId="77777777" w:rsidTr="00C23828">
        <w:tc>
          <w:tcPr>
            <w:tcW w:w="6232" w:type="dxa"/>
          </w:tcPr>
          <w:p w14:paraId="2F972B8E" w14:textId="0FB72119" w:rsidR="00C23828" w:rsidRPr="00AD3A18" w:rsidRDefault="0037786A" w:rsidP="003778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Микропроцесорен контролер с възможност за </w:t>
            </w:r>
            <w:r w:rsidR="00C23828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AC1C00">
              <w:rPr>
                <w:rFonts w:ascii="Times New Roman" w:hAnsi="Times New Roman" w:cs="Times New Roman"/>
                <w:sz w:val="24"/>
                <w:szCs w:val="24"/>
              </w:rPr>
              <w:t>астройка</w:t>
            </w:r>
            <w:r w:rsidR="00C23828">
              <w:rPr>
                <w:rFonts w:ascii="Times New Roman" w:hAnsi="Times New Roman" w:cs="Times New Roman"/>
                <w:sz w:val="24"/>
                <w:szCs w:val="24"/>
              </w:rPr>
              <w:t xml:space="preserve"> параметрите</w:t>
            </w:r>
            <w:r w:rsidR="00C23828" w:rsidRPr="006E467D">
              <w:rPr>
                <w:rFonts w:ascii="Times New Roman" w:hAnsi="Times New Roman" w:cs="Times New Roman"/>
                <w:sz w:val="24"/>
                <w:szCs w:val="24"/>
              </w:rPr>
              <w:t xml:space="preserve"> на кабина</w:t>
            </w:r>
            <w:r w:rsidR="00C23828">
              <w:rPr>
                <w:rFonts w:ascii="Times New Roman" w:hAnsi="Times New Roman" w:cs="Times New Roman"/>
                <w:sz w:val="24"/>
                <w:szCs w:val="24"/>
              </w:rPr>
              <w:t>та</w:t>
            </w:r>
            <w:r w:rsidR="00A3048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2694" w:type="dxa"/>
          </w:tcPr>
          <w:p w14:paraId="556EA227" w14:textId="77777777" w:rsidR="00C23828" w:rsidRPr="0093561D" w:rsidRDefault="00C23828" w:rsidP="00E96A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23828" w14:paraId="7577619C" w14:textId="77777777" w:rsidTr="00C23828">
        <w:tc>
          <w:tcPr>
            <w:tcW w:w="6232" w:type="dxa"/>
          </w:tcPr>
          <w:p w14:paraId="590DFFA0" w14:textId="7F7D7852" w:rsidR="00C23828" w:rsidRPr="006E467D" w:rsidRDefault="00C23828" w:rsidP="00E96A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467D">
              <w:rPr>
                <w:rFonts w:ascii="Times New Roman" w:hAnsi="Times New Roman" w:cs="Times New Roman"/>
                <w:sz w:val="24"/>
                <w:szCs w:val="24"/>
              </w:rPr>
              <w:t>Осветление в кабината</w:t>
            </w:r>
            <w:r w:rsidR="00A3048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2694" w:type="dxa"/>
          </w:tcPr>
          <w:p w14:paraId="091493D1" w14:textId="77777777" w:rsidR="00C23828" w:rsidRPr="0093561D" w:rsidRDefault="00C23828" w:rsidP="00E96A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23828" w14:paraId="4030743B" w14:textId="77777777" w:rsidTr="00C23828">
        <w:tc>
          <w:tcPr>
            <w:tcW w:w="6232" w:type="dxa"/>
          </w:tcPr>
          <w:p w14:paraId="7FE88FB6" w14:textId="0B7DE37E" w:rsidR="00C23828" w:rsidRPr="006E467D" w:rsidRDefault="007C29E5" w:rsidP="005957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Цветна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микро</w:t>
            </w:r>
            <w:r w:rsidR="00C23828" w:rsidRPr="006E467D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амера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кабината за </w:t>
            </w:r>
            <w:r w:rsidR="00595718">
              <w:rPr>
                <w:rFonts w:ascii="Times New Roman" w:hAnsi="Times New Roman" w:cs="Times New Roman"/>
                <w:sz w:val="24"/>
                <w:szCs w:val="24"/>
              </w:rPr>
              <w:t xml:space="preserve">включване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към система за видеонаблюдение</w:t>
            </w:r>
            <w:r w:rsidR="00A3048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2694" w:type="dxa"/>
          </w:tcPr>
          <w:p w14:paraId="17DE24A4" w14:textId="77777777" w:rsidR="00C23828" w:rsidRPr="0093561D" w:rsidRDefault="00C23828" w:rsidP="00E96A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23828" w14:paraId="66F53700" w14:textId="77777777" w:rsidTr="00C23828">
        <w:tc>
          <w:tcPr>
            <w:tcW w:w="6232" w:type="dxa"/>
          </w:tcPr>
          <w:p w14:paraId="1DE7CE4F" w14:textId="778D1C6E" w:rsidR="00C23828" w:rsidRPr="006E467D" w:rsidRDefault="00C23828" w:rsidP="00081D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Вграден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474B92">
              <w:rPr>
                <w:rFonts w:ascii="Times New Roman" w:hAnsi="Times New Roman" w:cs="Times New Roman"/>
                <w:sz w:val="24"/>
                <w:szCs w:val="24"/>
              </w:rPr>
              <w:t>аник</w:t>
            </w:r>
            <w:proofErr w:type="spellEnd"/>
            <w:r w:rsidRPr="00474B92">
              <w:rPr>
                <w:rFonts w:ascii="Times New Roman" w:hAnsi="Times New Roman" w:cs="Times New Roman"/>
                <w:sz w:val="24"/>
                <w:szCs w:val="24"/>
              </w:rPr>
              <w:t xml:space="preserve"> бутон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кабината </w:t>
            </w:r>
            <w:r w:rsidRPr="00474B92">
              <w:rPr>
                <w:rFonts w:ascii="Times New Roman" w:hAnsi="Times New Roman" w:cs="Times New Roman"/>
                <w:sz w:val="24"/>
                <w:szCs w:val="24"/>
              </w:rPr>
              <w:t xml:space="preserve">за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сигнализиране на </w:t>
            </w:r>
            <w:r w:rsidRPr="00474B92">
              <w:rPr>
                <w:rFonts w:ascii="Times New Roman" w:hAnsi="Times New Roman" w:cs="Times New Roman"/>
                <w:sz w:val="24"/>
                <w:szCs w:val="24"/>
              </w:rPr>
              <w:t>аварийни ситуации</w:t>
            </w:r>
            <w:r w:rsidR="00A3048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2694" w:type="dxa"/>
          </w:tcPr>
          <w:p w14:paraId="60E25C21" w14:textId="77777777" w:rsidR="00C23828" w:rsidRPr="0093561D" w:rsidRDefault="00C23828" w:rsidP="00E96A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23828" w14:paraId="3C098083" w14:textId="77777777" w:rsidTr="00C23828">
        <w:tc>
          <w:tcPr>
            <w:tcW w:w="6232" w:type="dxa"/>
          </w:tcPr>
          <w:p w14:paraId="684BF31C" w14:textId="7B88A8FC" w:rsidR="00C23828" w:rsidRPr="00474B92" w:rsidRDefault="00C23828" w:rsidP="00AD3A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4B92">
              <w:rPr>
                <w:rFonts w:ascii="Times New Roman" w:hAnsi="Times New Roman" w:cs="Times New Roman"/>
                <w:sz w:val="24"/>
                <w:szCs w:val="24"/>
              </w:rPr>
              <w:t xml:space="preserve">Електронна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система за детекция на повече от 1 човек в кабината и за отказ на достъпа в такива случаи</w:t>
            </w:r>
            <w:r w:rsidR="00A3048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2694" w:type="dxa"/>
          </w:tcPr>
          <w:p w14:paraId="44BA5988" w14:textId="77777777" w:rsidR="00C23828" w:rsidRPr="0093561D" w:rsidRDefault="00C23828" w:rsidP="00E96A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23828" w14:paraId="1E617A41" w14:textId="77777777" w:rsidTr="00C23828">
        <w:tc>
          <w:tcPr>
            <w:tcW w:w="6232" w:type="dxa"/>
          </w:tcPr>
          <w:p w14:paraId="5393EDB7" w14:textId="44C7C3A8" w:rsidR="00C23828" w:rsidRPr="00B100DE" w:rsidRDefault="00C23828" w:rsidP="00E96A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3360">
              <w:rPr>
                <w:rFonts w:ascii="Times New Roman" w:hAnsi="Times New Roman" w:cs="Times New Roman"/>
                <w:sz w:val="24"/>
                <w:szCs w:val="24"/>
              </w:rPr>
              <w:t>Без ограничение на максималното тегло на преминаващия през кабина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та</w:t>
            </w:r>
            <w:r w:rsidR="00A3048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2694" w:type="dxa"/>
          </w:tcPr>
          <w:p w14:paraId="6D13744C" w14:textId="77777777" w:rsidR="00C23828" w:rsidRPr="0093561D" w:rsidRDefault="00C23828" w:rsidP="00E96A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23828" w14:paraId="583781BE" w14:textId="77777777" w:rsidTr="00C23828">
        <w:tc>
          <w:tcPr>
            <w:tcW w:w="6232" w:type="dxa"/>
          </w:tcPr>
          <w:p w14:paraId="1C9BBFCB" w14:textId="3EA9E477" w:rsidR="00C23828" w:rsidRPr="00C93360" w:rsidRDefault="00C23828" w:rsidP="00E96A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3360">
              <w:rPr>
                <w:rFonts w:ascii="Times New Roman" w:hAnsi="Times New Roman" w:cs="Times New Roman"/>
                <w:sz w:val="24"/>
                <w:szCs w:val="24"/>
              </w:rPr>
              <w:t>Детекция на оставени в кабината малки предмети</w:t>
            </w:r>
            <w:r w:rsidR="00A3048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2694" w:type="dxa"/>
          </w:tcPr>
          <w:p w14:paraId="1E19A0B8" w14:textId="77777777" w:rsidR="00C23828" w:rsidRPr="0093561D" w:rsidRDefault="00C23828" w:rsidP="00E96A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23828" w14:paraId="3BE2F56A" w14:textId="77777777" w:rsidTr="00C23828">
        <w:tc>
          <w:tcPr>
            <w:tcW w:w="6232" w:type="dxa"/>
          </w:tcPr>
          <w:p w14:paraId="64793A20" w14:textId="16AE7A4E" w:rsidR="00C23828" w:rsidRPr="00C93360" w:rsidRDefault="00C23828" w:rsidP="00E96A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3360">
              <w:rPr>
                <w:rFonts w:ascii="Times New Roman" w:hAnsi="Times New Roman" w:cs="Times New Roman"/>
                <w:sz w:val="24"/>
                <w:szCs w:val="24"/>
              </w:rPr>
              <w:t>Електронна защита на безопасността на преминаващ през каби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ната при движение на крилата на кабината</w:t>
            </w:r>
            <w:r w:rsidR="00A3048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2694" w:type="dxa"/>
          </w:tcPr>
          <w:p w14:paraId="19B7D13E" w14:textId="77777777" w:rsidR="00C23828" w:rsidRPr="0093561D" w:rsidRDefault="00C23828" w:rsidP="00E96A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23828" w14:paraId="44A35EC9" w14:textId="77777777" w:rsidTr="00C23828">
        <w:tc>
          <w:tcPr>
            <w:tcW w:w="6232" w:type="dxa"/>
          </w:tcPr>
          <w:p w14:paraId="0CEDBEB3" w14:textId="3E96CA58" w:rsidR="00C23828" w:rsidRPr="009146D9" w:rsidRDefault="00C30A5F" w:rsidP="00C30A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Пулт за</w:t>
            </w:r>
            <w:r w:rsidR="0037786A">
              <w:rPr>
                <w:rFonts w:ascii="Times New Roman" w:hAnsi="Times New Roman" w:cs="Times New Roman"/>
                <w:sz w:val="24"/>
                <w:szCs w:val="24"/>
              </w:rPr>
              <w:t xml:space="preserve"> дистанционно</w:t>
            </w:r>
            <w:r w:rsidR="00C238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и </w:t>
            </w:r>
            <w:r w:rsidR="00C23828">
              <w:rPr>
                <w:rFonts w:ascii="Times New Roman" w:hAnsi="Times New Roman" w:cs="Times New Roman"/>
                <w:sz w:val="24"/>
                <w:szCs w:val="24"/>
              </w:rPr>
              <w:t>задаване на различни режими за работа на кабината: аварийно едновременно отваряне на двете крила на кабината, автоматично/ръчно действие, двупосочно преминаване</w:t>
            </w:r>
            <w:r w:rsidR="00A3048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2694" w:type="dxa"/>
          </w:tcPr>
          <w:p w14:paraId="17B98EAE" w14:textId="77777777" w:rsidR="00C23828" w:rsidRPr="0093561D" w:rsidRDefault="00C23828" w:rsidP="00E96A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23828" w14:paraId="4F3050B7" w14:textId="77777777" w:rsidTr="00C23828">
        <w:tc>
          <w:tcPr>
            <w:tcW w:w="6232" w:type="dxa"/>
          </w:tcPr>
          <w:p w14:paraId="4A7819FD" w14:textId="39DD5ACD" w:rsidR="00C23828" w:rsidRPr="00C30A5F" w:rsidRDefault="00C23828" w:rsidP="00D140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Вградена техническа възможност за интеграция с други </w:t>
            </w:r>
            <w:r w:rsidRPr="00B211EB">
              <w:rPr>
                <w:rFonts w:ascii="Times New Roman" w:hAnsi="Times New Roman" w:cs="Times New Roman"/>
                <w:sz w:val="24"/>
                <w:szCs w:val="24"/>
              </w:rPr>
              <w:t>системи за сигурност</w:t>
            </w:r>
            <w:r w:rsidR="00C30A5F" w:rsidRPr="00B211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C742F" w:rsidRPr="00B211EB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7D388F" w:rsidRPr="00B211EB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="00D14088" w:rsidRPr="00B211EB">
              <w:rPr>
                <w:rFonts w:ascii="Times New Roman" w:hAnsi="Times New Roman" w:cs="Times New Roman"/>
                <w:sz w:val="24"/>
                <w:szCs w:val="24"/>
              </w:rPr>
              <w:t>безпотенциални</w:t>
            </w:r>
            <w:proofErr w:type="spellEnd"/>
            <w:r w:rsidR="00D14088" w:rsidRPr="00B211EB">
              <w:rPr>
                <w:rFonts w:ascii="Times New Roman" w:hAnsi="Times New Roman" w:cs="Times New Roman"/>
                <w:sz w:val="24"/>
                <w:szCs w:val="24"/>
              </w:rPr>
              <w:t xml:space="preserve"> „сухи“ контакти</w:t>
            </w:r>
            <w:r w:rsidR="00A3048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94" w:type="dxa"/>
          </w:tcPr>
          <w:p w14:paraId="7C89D7FF" w14:textId="77777777" w:rsidR="00C23828" w:rsidRPr="0093561D" w:rsidRDefault="00C23828" w:rsidP="00E96A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7B795552" w14:textId="77777777" w:rsidR="00975686" w:rsidRDefault="00975686" w:rsidP="00C42BE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Grid"/>
        <w:tblW w:w="8926" w:type="dxa"/>
        <w:tblLayout w:type="fixed"/>
        <w:tblLook w:val="04A0" w:firstRow="1" w:lastRow="0" w:firstColumn="1" w:lastColumn="0" w:noHBand="0" w:noVBand="1"/>
      </w:tblPr>
      <w:tblGrid>
        <w:gridCol w:w="6232"/>
        <w:gridCol w:w="2694"/>
      </w:tblGrid>
      <w:tr w:rsidR="00F75508" w:rsidRPr="0093561D" w14:paraId="53D94B4D" w14:textId="77777777" w:rsidTr="008023C4">
        <w:tc>
          <w:tcPr>
            <w:tcW w:w="6232" w:type="dxa"/>
            <w:shd w:val="clear" w:color="auto" w:fill="D0CECE" w:themeFill="background2" w:themeFillShade="E6"/>
          </w:tcPr>
          <w:p w14:paraId="02DC1DB8" w14:textId="0AC55391" w:rsidR="00F75508" w:rsidRPr="00C42BE1" w:rsidRDefault="00302E78" w:rsidP="00C42BE1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2BE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Указания на възложителя за геометрията и монтажа на </w:t>
            </w:r>
            <w:proofErr w:type="spellStart"/>
            <w:r w:rsidRPr="00C42BE1">
              <w:rPr>
                <w:rFonts w:ascii="Times New Roman" w:hAnsi="Times New Roman" w:cs="Times New Roman"/>
                <w:b/>
                <w:sz w:val="24"/>
                <w:szCs w:val="24"/>
              </w:rPr>
              <w:t>шлюзовите</w:t>
            </w:r>
            <w:proofErr w:type="spellEnd"/>
            <w:r w:rsidRPr="00C42BE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кабини за подмяна</w:t>
            </w:r>
          </w:p>
        </w:tc>
        <w:tc>
          <w:tcPr>
            <w:tcW w:w="2694" w:type="dxa"/>
            <w:shd w:val="clear" w:color="auto" w:fill="D0CECE" w:themeFill="background2" w:themeFillShade="E6"/>
          </w:tcPr>
          <w:p w14:paraId="516CBE9C" w14:textId="324EABBB" w:rsidR="00F75508" w:rsidRPr="0093561D" w:rsidRDefault="00980B0D" w:rsidP="004C3A6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Забележка</w:t>
            </w:r>
          </w:p>
        </w:tc>
      </w:tr>
      <w:tr w:rsidR="00F75508" w:rsidRPr="0093561D" w14:paraId="1D28EFCB" w14:textId="77777777" w:rsidTr="004C3A6E">
        <w:tc>
          <w:tcPr>
            <w:tcW w:w="6232" w:type="dxa"/>
          </w:tcPr>
          <w:p w14:paraId="522AB7A4" w14:textId="113A9E79" w:rsidR="00F75508" w:rsidRDefault="00980B0D" w:rsidP="00980B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Запазване геометрията на разположение 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шлюзовите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кабини за подмяна спрямо съществуващите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шлюзови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кабини</w:t>
            </w:r>
            <w:r w:rsidR="00A3048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2694" w:type="dxa"/>
          </w:tcPr>
          <w:p w14:paraId="4BD3F348" w14:textId="6D4E799C" w:rsidR="00F75508" w:rsidRPr="00980B0D" w:rsidRDefault="00730FD6" w:rsidP="007147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Възложителят предоставя </w:t>
            </w:r>
            <w:r w:rsidR="004737A7">
              <w:rPr>
                <w:rFonts w:ascii="Times New Roman" w:hAnsi="Times New Roman" w:cs="Times New Roman"/>
                <w:sz w:val="24"/>
                <w:szCs w:val="24"/>
              </w:rPr>
              <w:t xml:space="preserve">възможност на </w:t>
            </w:r>
            <w:r w:rsidR="0071476C">
              <w:rPr>
                <w:rFonts w:ascii="Times New Roman" w:hAnsi="Times New Roman" w:cs="Times New Roman"/>
                <w:sz w:val="24"/>
                <w:szCs w:val="24"/>
              </w:rPr>
              <w:t>всички заинтересовани лица да извършат</w:t>
            </w:r>
            <w:r w:rsidR="004737A7">
              <w:rPr>
                <w:rFonts w:ascii="Times New Roman" w:hAnsi="Times New Roman" w:cs="Times New Roman"/>
                <w:sz w:val="24"/>
                <w:szCs w:val="24"/>
              </w:rPr>
              <w:t xml:space="preserve"> оглед на място за запознаване с геометрията на разположение на </w:t>
            </w:r>
            <w:r w:rsidR="00EB422B">
              <w:rPr>
                <w:rFonts w:ascii="Times New Roman" w:hAnsi="Times New Roman" w:cs="Times New Roman"/>
                <w:sz w:val="24"/>
                <w:szCs w:val="24"/>
              </w:rPr>
              <w:t xml:space="preserve">съществуващите </w:t>
            </w:r>
            <w:r w:rsidR="004737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737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шлюзови</w:t>
            </w:r>
            <w:proofErr w:type="spellEnd"/>
            <w:r w:rsidR="004737A7">
              <w:rPr>
                <w:rFonts w:ascii="Times New Roman" w:hAnsi="Times New Roman" w:cs="Times New Roman"/>
                <w:sz w:val="24"/>
                <w:szCs w:val="24"/>
              </w:rPr>
              <w:t xml:space="preserve"> кабини </w:t>
            </w:r>
            <w:r w:rsidR="004737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</w:t>
            </w:r>
            <w:r w:rsidR="004737A7">
              <w:rPr>
                <w:rFonts w:ascii="Times New Roman" w:hAnsi="Times New Roman" w:cs="Times New Roman"/>
                <w:sz w:val="24"/>
                <w:szCs w:val="24"/>
              </w:rPr>
              <w:t>виж т.</w:t>
            </w:r>
            <w:r w:rsidR="004737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VIII) </w:t>
            </w:r>
          </w:p>
        </w:tc>
      </w:tr>
      <w:tr w:rsidR="00980B0D" w:rsidRPr="0093561D" w14:paraId="56D2178E" w14:textId="77777777" w:rsidTr="004C3A6E">
        <w:tc>
          <w:tcPr>
            <w:tcW w:w="6232" w:type="dxa"/>
          </w:tcPr>
          <w:p w14:paraId="46840208" w14:textId="16ABF0C5" w:rsidR="00980B0D" w:rsidRPr="00877C0C" w:rsidRDefault="00980B0D" w:rsidP="00980B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Монтаж на </w:t>
            </w:r>
            <w:proofErr w:type="spellStart"/>
            <w:r w:rsidR="00DE2348"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люзовите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кабини за подмяна на местата на съществуващите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шлюзови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кабини</w:t>
            </w:r>
            <w:r w:rsidR="00C42BE1">
              <w:rPr>
                <w:rFonts w:ascii="Times New Roman" w:hAnsi="Times New Roman" w:cs="Times New Roman"/>
                <w:sz w:val="24"/>
                <w:szCs w:val="24"/>
              </w:rPr>
              <w:t xml:space="preserve"> върху пода на помещението</w:t>
            </w:r>
            <w:r w:rsidR="00A3048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2694" w:type="dxa"/>
          </w:tcPr>
          <w:p w14:paraId="514ECB17" w14:textId="64BFD954" w:rsidR="00980B0D" w:rsidRPr="0093561D" w:rsidRDefault="004737A7" w:rsidP="0071476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Възложителят предоставя възможност на </w:t>
            </w:r>
            <w:r w:rsidR="0071476C">
              <w:rPr>
                <w:rFonts w:ascii="Times New Roman" w:hAnsi="Times New Roman" w:cs="Times New Roman"/>
                <w:sz w:val="24"/>
                <w:szCs w:val="24"/>
              </w:rPr>
              <w:t>всички заинтересовани лица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да извършат оглед на място за запознаване с местата на разположение на </w:t>
            </w:r>
            <w:r w:rsidR="00EB422B">
              <w:rPr>
                <w:rFonts w:ascii="Times New Roman" w:hAnsi="Times New Roman" w:cs="Times New Roman"/>
                <w:sz w:val="24"/>
                <w:szCs w:val="24"/>
              </w:rPr>
              <w:t xml:space="preserve">съществуващите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шлюзови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кабини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виж т.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VIII)</w:t>
            </w:r>
          </w:p>
        </w:tc>
      </w:tr>
      <w:tr w:rsidR="00980B0D" w:rsidRPr="0093561D" w14:paraId="536C3508" w14:textId="77777777" w:rsidTr="004C3A6E">
        <w:tc>
          <w:tcPr>
            <w:tcW w:w="6232" w:type="dxa"/>
          </w:tcPr>
          <w:p w14:paraId="54DE997F" w14:textId="0A192789" w:rsidR="00980B0D" w:rsidRPr="00FC7BA9" w:rsidRDefault="0051356D" w:rsidP="00B876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Достъп до местата за монтаж 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шлюзовите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кабини за подмяна през двукрилата входна врата на служебен вход съобразно светлия отвор на вратата</w:t>
            </w:r>
            <w:r w:rsidR="00C55D2B">
              <w:rPr>
                <w:rFonts w:ascii="Times New Roman" w:hAnsi="Times New Roman" w:cs="Times New Roman"/>
                <w:sz w:val="24"/>
                <w:szCs w:val="24"/>
              </w:rPr>
              <w:t xml:space="preserve"> на този вход</w:t>
            </w:r>
            <w:r w:rsidR="00A3048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2694" w:type="dxa"/>
          </w:tcPr>
          <w:p w14:paraId="7AB38116" w14:textId="6357D17B" w:rsidR="00980B0D" w:rsidRPr="0093561D" w:rsidRDefault="004737A7" w:rsidP="0071476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Възложителят предоставя възможност на </w:t>
            </w:r>
            <w:r w:rsidR="0071476C">
              <w:rPr>
                <w:rFonts w:ascii="Times New Roman" w:hAnsi="Times New Roman" w:cs="Times New Roman"/>
                <w:sz w:val="24"/>
                <w:szCs w:val="24"/>
              </w:rPr>
              <w:t>всички заинтересовани лица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да извършат оглед на място за запознаване с достъпа до местата за монтаж на новите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шлюзови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кабини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виж т.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VIII)</w:t>
            </w:r>
          </w:p>
        </w:tc>
      </w:tr>
      <w:tr w:rsidR="00980B0D" w:rsidRPr="0093561D" w14:paraId="3B0F0381" w14:textId="77777777" w:rsidTr="004C3A6E">
        <w:tc>
          <w:tcPr>
            <w:tcW w:w="6232" w:type="dxa"/>
          </w:tcPr>
          <w:p w14:paraId="793B6079" w14:textId="10DE336B" w:rsidR="00980B0D" w:rsidRPr="008023C4" w:rsidRDefault="0051356D" w:rsidP="00D81E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Запазване местоположението на двукрилата бронирана врата </w:t>
            </w:r>
            <w:r w:rsidR="00C55D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</w:t>
            </w:r>
            <w:r w:rsidR="00C55D2B">
              <w:rPr>
                <w:rFonts w:ascii="Times New Roman" w:hAnsi="Times New Roman" w:cs="Times New Roman"/>
                <w:sz w:val="24"/>
                <w:szCs w:val="24"/>
              </w:rPr>
              <w:t>евакуационен изход</w:t>
            </w:r>
            <w:r w:rsidR="00C55D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  <w:r w:rsidR="00C55D2B">
              <w:rPr>
                <w:rFonts w:ascii="Times New Roman" w:hAnsi="Times New Roman" w:cs="Times New Roman"/>
                <w:sz w:val="24"/>
                <w:szCs w:val="24"/>
              </w:rPr>
              <w:t xml:space="preserve">,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между съществуващи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шлюзови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кабини № 3 и № 4</w:t>
            </w:r>
            <w:r w:rsidR="00CB0E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55D2B" w:rsidRPr="003D769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</w:t>
            </w:r>
            <w:r w:rsidR="00CB0EB6" w:rsidRPr="003D769B">
              <w:rPr>
                <w:rFonts w:ascii="Times New Roman" w:hAnsi="Times New Roman" w:cs="Times New Roman"/>
                <w:sz w:val="24"/>
                <w:szCs w:val="24"/>
              </w:rPr>
              <w:t>без демонтаж</w:t>
            </w:r>
            <w:r w:rsidR="00C55D2B" w:rsidRPr="003D769B">
              <w:rPr>
                <w:rFonts w:ascii="Times New Roman" w:hAnsi="Times New Roman" w:cs="Times New Roman"/>
                <w:sz w:val="24"/>
                <w:szCs w:val="24"/>
              </w:rPr>
              <w:t xml:space="preserve"> на вратата</w:t>
            </w:r>
            <w:r w:rsidR="00C55D2B" w:rsidRPr="003D769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  <w:r w:rsidR="00A3048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2694" w:type="dxa"/>
          </w:tcPr>
          <w:p w14:paraId="75F109B9" w14:textId="3B0C4C27" w:rsidR="00980B0D" w:rsidRPr="0093561D" w:rsidRDefault="004737A7" w:rsidP="0071476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Възложителят предоставя възможност </w:t>
            </w:r>
            <w:r w:rsidR="0071476C">
              <w:rPr>
                <w:rFonts w:ascii="Times New Roman" w:hAnsi="Times New Roman" w:cs="Times New Roman"/>
                <w:sz w:val="24"/>
                <w:szCs w:val="24"/>
              </w:rPr>
              <w:t>на всички заинтересувани лица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да извършат оглед на място за запознаване с местоположението на двукрилата бронирана врата между съществуващите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шлюзови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кабини № 3 и № 4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виж т.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VIII)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51356D" w:rsidRPr="0093561D" w14:paraId="51DEB1C6" w14:textId="77777777" w:rsidTr="004C3A6E">
        <w:tc>
          <w:tcPr>
            <w:tcW w:w="6232" w:type="dxa"/>
          </w:tcPr>
          <w:p w14:paraId="24F1B8A7" w14:textId="3C09E393" w:rsidR="0051356D" w:rsidRPr="00C55D2B" w:rsidRDefault="0051356D" w:rsidP="004C3A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Демонтажът на съществуващите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шлюзови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кабини ще бъде осъществен от възложителя на обществената поръчка</w:t>
            </w:r>
            <w:r w:rsidR="00C55D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C55D2B">
              <w:rPr>
                <w:rFonts w:ascii="Times New Roman" w:hAnsi="Times New Roman" w:cs="Times New Roman"/>
                <w:sz w:val="24"/>
                <w:szCs w:val="24"/>
              </w:rPr>
              <w:t xml:space="preserve">преди монтажа на </w:t>
            </w:r>
            <w:proofErr w:type="spellStart"/>
            <w:r w:rsidR="00C55D2B">
              <w:rPr>
                <w:rFonts w:ascii="Times New Roman" w:hAnsi="Times New Roman" w:cs="Times New Roman"/>
                <w:sz w:val="24"/>
                <w:szCs w:val="24"/>
              </w:rPr>
              <w:t>шлюзовите</w:t>
            </w:r>
            <w:proofErr w:type="spellEnd"/>
            <w:r w:rsidR="00C55D2B">
              <w:rPr>
                <w:rFonts w:ascii="Times New Roman" w:hAnsi="Times New Roman" w:cs="Times New Roman"/>
                <w:sz w:val="24"/>
                <w:szCs w:val="24"/>
              </w:rPr>
              <w:t xml:space="preserve"> кабини за подмяна</w:t>
            </w:r>
            <w:r w:rsidR="00A3048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94" w:type="dxa"/>
          </w:tcPr>
          <w:p w14:paraId="68459E81" w14:textId="7114D91B" w:rsidR="0051356D" w:rsidRPr="00980B0D" w:rsidRDefault="0051356D" w:rsidP="00513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Изпълнителят уведомява възложителя за готовност за монтаж 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шлюзовите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кабини за подмяна и извършва монтажа след подадена заявка от възложителя</w:t>
            </w:r>
            <w:r w:rsidR="0075068B">
              <w:rPr>
                <w:rFonts w:ascii="Times New Roman" w:hAnsi="Times New Roman" w:cs="Times New Roman"/>
                <w:sz w:val="24"/>
                <w:szCs w:val="24"/>
              </w:rPr>
              <w:t xml:space="preserve"> в определен срок</w:t>
            </w:r>
            <w:r w:rsidR="00A3048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14:paraId="0374DFE0" w14:textId="77777777" w:rsidR="00F75508" w:rsidRDefault="00F75508" w:rsidP="00E96AC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Grid"/>
        <w:tblW w:w="8926" w:type="dxa"/>
        <w:tblLayout w:type="fixed"/>
        <w:tblLook w:val="04A0" w:firstRow="1" w:lastRow="0" w:firstColumn="1" w:lastColumn="0" w:noHBand="0" w:noVBand="1"/>
      </w:tblPr>
      <w:tblGrid>
        <w:gridCol w:w="6232"/>
        <w:gridCol w:w="2694"/>
      </w:tblGrid>
      <w:tr w:rsidR="001B6B7B" w:rsidRPr="0093561D" w14:paraId="2D0049D9" w14:textId="77777777" w:rsidTr="008023C4">
        <w:tc>
          <w:tcPr>
            <w:tcW w:w="6232" w:type="dxa"/>
            <w:shd w:val="clear" w:color="auto" w:fill="D0CECE" w:themeFill="background2" w:themeFillShade="E6"/>
          </w:tcPr>
          <w:p w14:paraId="452C3D7F" w14:textId="26B838E9" w:rsidR="001B6B7B" w:rsidRPr="00C42BE1" w:rsidRDefault="001B6B7B" w:rsidP="00C42BE1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2BE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Указания на възложителя за инфраструктурните връзки на </w:t>
            </w:r>
            <w:proofErr w:type="spellStart"/>
            <w:r w:rsidRPr="00C42BE1">
              <w:rPr>
                <w:rFonts w:ascii="Times New Roman" w:hAnsi="Times New Roman" w:cs="Times New Roman"/>
                <w:b/>
                <w:sz w:val="24"/>
                <w:szCs w:val="24"/>
              </w:rPr>
              <w:t>шлюзовите</w:t>
            </w:r>
            <w:proofErr w:type="spellEnd"/>
            <w:r w:rsidRPr="00C42BE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кабини за подмяна</w:t>
            </w:r>
          </w:p>
        </w:tc>
        <w:tc>
          <w:tcPr>
            <w:tcW w:w="2694" w:type="dxa"/>
            <w:shd w:val="clear" w:color="auto" w:fill="D0CECE" w:themeFill="background2" w:themeFillShade="E6"/>
          </w:tcPr>
          <w:p w14:paraId="4D400B5A" w14:textId="77777777" w:rsidR="001B6B7B" w:rsidRPr="0093561D" w:rsidRDefault="001B6B7B" w:rsidP="004C3A6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Забележка</w:t>
            </w:r>
          </w:p>
        </w:tc>
      </w:tr>
      <w:tr w:rsidR="001B6B7B" w:rsidRPr="00980B0D" w14:paraId="636C0FB8" w14:textId="77777777" w:rsidTr="004C3A6E">
        <w:tc>
          <w:tcPr>
            <w:tcW w:w="6232" w:type="dxa"/>
          </w:tcPr>
          <w:p w14:paraId="7F1DCE9D" w14:textId="376750D6" w:rsidR="001B6B7B" w:rsidRDefault="001B6B7B" w:rsidP="00C42B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Ползване на инфраструктурните връзки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електро, информационни и др.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съществуващите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шлюзови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кабини от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шлюзовите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кабини за подмяна</w:t>
            </w:r>
            <w:r w:rsidR="00A3048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94" w:type="dxa"/>
          </w:tcPr>
          <w:p w14:paraId="358C537F" w14:textId="61D2404B" w:rsidR="001B6B7B" w:rsidRPr="00980B0D" w:rsidRDefault="004737A7" w:rsidP="007147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Възложителят предоставя възможност на </w:t>
            </w:r>
            <w:r w:rsidR="0071476C">
              <w:rPr>
                <w:rFonts w:ascii="Times New Roman" w:hAnsi="Times New Roman" w:cs="Times New Roman"/>
                <w:sz w:val="24"/>
                <w:szCs w:val="24"/>
              </w:rPr>
              <w:t>всички заинтересовани лица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да извършат оглед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място за запознаване с инфраструктурните връзки на съществуващите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шлюзови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кабини</w:t>
            </w:r>
            <w:r w:rsidR="00A3048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7147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147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</w:t>
            </w:r>
            <w:r w:rsidR="0071476C">
              <w:rPr>
                <w:rFonts w:ascii="Times New Roman" w:hAnsi="Times New Roman" w:cs="Times New Roman"/>
                <w:sz w:val="24"/>
                <w:szCs w:val="24"/>
              </w:rPr>
              <w:t>виж т.</w:t>
            </w:r>
            <w:r w:rsidR="007147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VIII)</w:t>
            </w:r>
          </w:p>
        </w:tc>
      </w:tr>
    </w:tbl>
    <w:p w14:paraId="35BD41EF" w14:textId="77777777" w:rsidR="00F75508" w:rsidRDefault="00F75508" w:rsidP="00E96AC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Grid"/>
        <w:tblW w:w="8926" w:type="dxa"/>
        <w:tblLayout w:type="fixed"/>
        <w:tblLook w:val="04A0" w:firstRow="1" w:lastRow="0" w:firstColumn="1" w:lastColumn="0" w:noHBand="0" w:noVBand="1"/>
      </w:tblPr>
      <w:tblGrid>
        <w:gridCol w:w="6232"/>
        <w:gridCol w:w="2694"/>
      </w:tblGrid>
      <w:tr w:rsidR="00C55D2B" w:rsidRPr="0093561D" w14:paraId="694704F6" w14:textId="77777777" w:rsidTr="008023C4">
        <w:tc>
          <w:tcPr>
            <w:tcW w:w="6232" w:type="dxa"/>
            <w:shd w:val="clear" w:color="auto" w:fill="D0CECE" w:themeFill="background2" w:themeFillShade="E6"/>
          </w:tcPr>
          <w:p w14:paraId="67434B3C" w14:textId="4D76BE48" w:rsidR="00C55D2B" w:rsidRPr="00C42BE1" w:rsidRDefault="00C55D2B" w:rsidP="00C42BE1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2BE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Указания на възложителя за </w:t>
            </w:r>
            <w:r w:rsidR="00C42BE1" w:rsidRPr="00C42BE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начина на </w:t>
            </w:r>
            <w:proofErr w:type="spellStart"/>
            <w:r w:rsidR="00C42BE1" w:rsidRPr="00C42BE1">
              <w:rPr>
                <w:rFonts w:ascii="Times New Roman" w:hAnsi="Times New Roman" w:cs="Times New Roman"/>
                <w:b/>
                <w:sz w:val="24"/>
                <w:szCs w:val="24"/>
              </w:rPr>
              <w:t>анкериране</w:t>
            </w:r>
            <w:proofErr w:type="spellEnd"/>
            <w:r w:rsidR="00C42BE1" w:rsidRPr="00C42BE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 </w:t>
            </w:r>
            <w:proofErr w:type="spellStart"/>
            <w:r w:rsidR="00C42BE1" w:rsidRPr="00C42BE1">
              <w:rPr>
                <w:rFonts w:ascii="Times New Roman" w:hAnsi="Times New Roman" w:cs="Times New Roman"/>
                <w:b/>
                <w:sz w:val="24"/>
                <w:szCs w:val="24"/>
              </w:rPr>
              <w:t>шлюзовите</w:t>
            </w:r>
            <w:proofErr w:type="spellEnd"/>
            <w:r w:rsidR="00C42BE1" w:rsidRPr="00C42BE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кабини за подмяна</w:t>
            </w:r>
          </w:p>
        </w:tc>
        <w:tc>
          <w:tcPr>
            <w:tcW w:w="2694" w:type="dxa"/>
            <w:shd w:val="clear" w:color="auto" w:fill="D0CECE" w:themeFill="background2" w:themeFillShade="E6"/>
          </w:tcPr>
          <w:p w14:paraId="1BAA2480" w14:textId="77777777" w:rsidR="00C55D2B" w:rsidRPr="0093561D" w:rsidRDefault="00C55D2B" w:rsidP="004C3A6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Забележка</w:t>
            </w:r>
          </w:p>
        </w:tc>
      </w:tr>
      <w:tr w:rsidR="00C55D2B" w:rsidRPr="00980B0D" w14:paraId="5D680209" w14:textId="77777777" w:rsidTr="004C3A6E">
        <w:tc>
          <w:tcPr>
            <w:tcW w:w="6232" w:type="dxa"/>
          </w:tcPr>
          <w:p w14:paraId="64962FA0" w14:textId="7C37D4AA" w:rsidR="00C55D2B" w:rsidRPr="00C42BE1" w:rsidRDefault="00C42BE1" w:rsidP="00C42B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Шлюзовите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кабини за подмяна се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анкерират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към пода на помещ</w:t>
            </w:r>
            <w:r w:rsidR="00730FD6">
              <w:rPr>
                <w:rFonts w:ascii="Times New Roman" w:hAnsi="Times New Roman" w:cs="Times New Roman"/>
                <w:sz w:val="24"/>
                <w:szCs w:val="24"/>
              </w:rPr>
              <w:t>ението с помощта на предвидените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 производителя 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шлюзовите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кабини за подмяна анкерни болтове</w:t>
            </w:r>
            <w:r w:rsidR="0053535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94" w:type="dxa"/>
          </w:tcPr>
          <w:p w14:paraId="70ADFA4B" w14:textId="5E02137B" w:rsidR="00C55D2B" w:rsidRPr="00980B0D" w:rsidRDefault="00C42BE1" w:rsidP="00B876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Подът на помещението е стоманобетонова плоча с дебелина </w:t>
            </w:r>
            <w:r w:rsidR="00730FD6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см.</w:t>
            </w:r>
          </w:p>
        </w:tc>
      </w:tr>
    </w:tbl>
    <w:p w14:paraId="38973216" w14:textId="77777777" w:rsidR="00F75508" w:rsidRDefault="00F75508" w:rsidP="00E96AC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Grid"/>
        <w:tblW w:w="8926" w:type="dxa"/>
        <w:tblLayout w:type="fixed"/>
        <w:tblLook w:val="04A0" w:firstRow="1" w:lastRow="0" w:firstColumn="1" w:lastColumn="0" w:noHBand="0" w:noVBand="1"/>
      </w:tblPr>
      <w:tblGrid>
        <w:gridCol w:w="6232"/>
        <w:gridCol w:w="2694"/>
      </w:tblGrid>
      <w:tr w:rsidR="00C42BE1" w:rsidRPr="0093561D" w14:paraId="53E1815B" w14:textId="77777777" w:rsidTr="008023C4">
        <w:tc>
          <w:tcPr>
            <w:tcW w:w="6232" w:type="dxa"/>
            <w:shd w:val="clear" w:color="auto" w:fill="D0CECE" w:themeFill="background2" w:themeFillShade="E6"/>
          </w:tcPr>
          <w:p w14:paraId="4CF07EB3" w14:textId="49C7E2B3" w:rsidR="00C42BE1" w:rsidRPr="00C42BE1" w:rsidRDefault="00C42BE1" w:rsidP="00285550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2BE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Указания на възложителя за начина на </w:t>
            </w:r>
            <w:r w:rsidR="0028555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въвеждане в експлоатация и за </w:t>
            </w:r>
            <w:proofErr w:type="spellStart"/>
            <w:r w:rsidR="00285550">
              <w:rPr>
                <w:rFonts w:ascii="Times New Roman" w:hAnsi="Times New Roman" w:cs="Times New Roman"/>
                <w:b/>
                <w:sz w:val="24"/>
                <w:szCs w:val="24"/>
              </w:rPr>
              <w:t>приемо</w:t>
            </w:r>
            <w:proofErr w:type="spellEnd"/>
            <w:r w:rsidR="0028555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-предаване </w:t>
            </w:r>
            <w:r w:rsidRPr="00C42BE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 </w:t>
            </w:r>
            <w:proofErr w:type="spellStart"/>
            <w:r w:rsidRPr="00C42BE1">
              <w:rPr>
                <w:rFonts w:ascii="Times New Roman" w:hAnsi="Times New Roman" w:cs="Times New Roman"/>
                <w:b/>
                <w:sz w:val="24"/>
                <w:szCs w:val="24"/>
              </w:rPr>
              <w:t>шлюзовите</w:t>
            </w:r>
            <w:proofErr w:type="spellEnd"/>
            <w:r w:rsidRPr="00C42BE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кабини за подмяна</w:t>
            </w:r>
          </w:p>
        </w:tc>
        <w:tc>
          <w:tcPr>
            <w:tcW w:w="2694" w:type="dxa"/>
            <w:shd w:val="clear" w:color="auto" w:fill="D0CECE" w:themeFill="background2" w:themeFillShade="E6"/>
          </w:tcPr>
          <w:p w14:paraId="41397244" w14:textId="77777777" w:rsidR="00C42BE1" w:rsidRPr="0093561D" w:rsidRDefault="00C42BE1" w:rsidP="004C3A6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Забележка</w:t>
            </w:r>
          </w:p>
        </w:tc>
      </w:tr>
      <w:tr w:rsidR="00C42BE1" w:rsidRPr="00980B0D" w14:paraId="632BACFC" w14:textId="77777777" w:rsidTr="004C3A6E">
        <w:tc>
          <w:tcPr>
            <w:tcW w:w="6232" w:type="dxa"/>
          </w:tcPr>
          <w:p w14:paraId="0D2C540E" w14:textId="188A9713" w:rsidR="00C42BE1" w:rsidRPr="008023C4" w:rsidRDefault="00A304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0487">
              <w:rPr>
                <w:rFonts w:ascii="Times New Roman" w:hAnsi="Times New Roman" w:cs="Times New Roman"/>
                <w:sz w:val="24"/>
                <w:szCs w:val="24"/>
              </w:rPr>
              <w:t xml:space="preserve">Приемането на </w:t>
            </w:r>
            <w:proofErr w:type="spellStart"/>
            <w:r w:rsidRPr="00A30487">
              <w:rPr>
                <w:rFonts w:ascii="Times New Roman" w:hAnsi="Times New Roman" w:cs="Times New Roman"/>
                <w:sz w:val="24"/>
                <w:szCs w:val="24"/>
              </w:rPr>
              <w:t>шлюзовите</w:t>
            </w:r>
            <w:proofErr w:type="spellEnd"/>
            <w:r w:rsidRPr="00A30487">
              <w:rPr>
                <w:rFonts w:ascii="Times New Roman" w:hAnsi="Times New Roman" w:cs="Times New Roman"/>
                <w:sz w:val="24"/>
                <w:szCs w:val="24"/>
              </w:rPr>
              <w:t xml:space="preserve"> кабини, монтажът и въвеждането им в експлоатация се удостоверяват с двустранен приемо-предавателен протокол, подписан от представители на </w:t>
            </w:r>
            <w:r w:rsidR="003A0865">
              <w:rPr>
                <w:rFonts w:ascii="Times New Roman" w:hAnsi="Times New Roman" w:cs="Times New Roman"/>
                <w:sz w:val="24"/>
                <w:szCs w:val="24"/>
              </w:rPr>
              <w:t>възложителя и изпълнителя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след като са извършени</w:t>
            </w:r>
            <w:r w:rsidR="003A0865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535357" w:rsidRPr="008023C4">
              <w:rPr>
                <w:rFonts w:ascii="Times New Roman" w:hAnsi="Times New Roman" w:cs="Times New Roman"/>
                <w:sz w:val="24"/>
                <w:szCs w:val="24"/>
              </w:rPr>
              <w:t xml:space="preserve"> пуск, настройки, единични изпитания и 72-часови проби</w:t>
            </w:r>
            <w:r w:rsidR="003A0865"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proofErr w:type="spellStart"/>
            <w:r w:rsidR="003A0865">
              <w:rPr>
                <w:rFonts w:ascii="Times New Roman" w:hAnsi="Times New Roman" w:cs="Times New Roman"/>
                <w:sz w:val="24"/>
                <w:szCs w:val="24"/>
              </w:rPr>
              <w:t>шлюзовите</w:t>
            </w:r>
            <w:proofErr w:type="spellEnd"/>
            <w:r w:rsidR="003A0865">
              <w:rPr>
                <w:rFonts w:ascii="Times New Roman" w:hAnsi="Times New Roman" w:cs="Times New Roman"/>
                <w:sz w:val="24"/>
                <w:szCs w:val="24"/>
              </w:rPr>
              <w:t xml:space="preserve"> кабини,</w:t>
            </w:r>
            <w:r w:rsidR="00535357" w:rsidRPr="008023C4">
              <w:rPr>
                <w:rFonts w:ascii="Times New Roman" w:hAnsi="Times New Roman" w:cs="Times New Roman"/>
                <w:sz w:val="24"/>
                <w:szCs w:val="24"/>
              </w:rPr>
              <w:t xml:space="preserve"> без </w:t>
            </w:r>
            <w:r w:rsidR="00B87695" w:rsidRPr="008023C4">
              <w:rPr>
                <w:rFonts w:ascii="Times New Roman" w:hAnsi="Times New Roman" w:cs="Times New Roman"/>
                <w:sz w:val="24"/>
                <w:szCs w:val="24"/>
              </w:rPr>
              <w:t xml:space="preserve">първоначално </w:t>
            </w:r>
            <w:r w:rsidR="00535357" w:rsidRPr="008023C4">
              <w:rPr>
                <w:rFonts w:ascii="Times New Roman" w:hAnsi="Times New Roman" w:cs="Times New Roman"/>
                <w:sz w:val="24"/>
                <w:szCs w:val="24"/>
              </w:rPr>
              <w:t>включване към други системи на възложителя.</w:t>
            </w:r>
          </w:p>
        </w:tc>
        <w:tc>
          <w:tcPr>
            <w:tcW w:w="2694" w:type="dxa"/>
          </w:tcPr>
          <w:p w14:paraId="78A16850" w14:textId="0D2C332B" w:rsidR="00C42BE1" w:rsidRPr="008023C4" w:rsidRDefault="00535357" w:rsidP="005353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23C4">
              <w:rPr>
                <w:rFonts w:ascii="Times New Roman" w:hAnsi="Times New Roman" w:cs="Times New Roman"/>
                <w:sz w:val="24"/>
                <w:szCs w:val="24"/>
              </w:rPr>
              <w:t xml:space="preserve">Включването на </w:t>
            </w:r>
            <w:proofErr w:type="spellStart"/>
            <w:r w:rsidRPr="008023C4">
              <w:rPr>
                <w:rFonts w:ascii="Times New Roman" w:hAnsi="Times New Roman" w:cs="Times New Roman"/>
                <w:sz w:val="24"/>
                <w:szCs w:val="24"/>
              </w:rPr>
              <w:t>шлюзовит</w:t>
            </w:r>
            <w:r w:rsidR="00A5574D" w:rsidRPr="008023C4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proofErr w:type="spellEnd"/>
            <w:r w:rsidR="00A5574D" w:rsidRPr="008023C4">
              <w:rPr>
                <w:rFonts w:ascii="Times New Roman" w:hAnsi="Times New Roman" w:cs="Times New Roman"/>
                <w:sz w:val="24"/>
                <w:szCs w:val="24"/>
              </w:rPr>
              <w:t xml:space="preserve"> врати за подмяна към система </w:t>
            </w:r>
            <w:r w:rsidRPr="008023C4">
              <w:rPr>
                <w:rFonts w:ascii="Times New Roman" w:hAnsi="Times New Roman" w:cs="Times New Roman"/>
                <w:sz w:val="24"/>
                <w:szCs w:val="24"/>
              </w:rPr>
              <w:t>за контрол на достъпа се извършва от възложителя</w:t>
            </w:r>
            <w:r w:rsidR="00A3048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14:paraId="1B693BAE" w14:textId="77777777" w:rsidR="00F75508" w:rsidRDefault="00F75508" w:rsidP="00E96AC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8E7E5AB" w14:textId="77777777" w:rsidR="004465AD" w:rsidRDefault="004465AD" w:rsidP="00730FD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Grid"/>
        <w:tblW w:w="8926" w:type="dxa"/>
        <w:tblLayout w:type="fixed"/>
        <w:tblLook w:val="04A0" w:firstRow="1" w:lastRow="0" w:firstColumn="1" w:lastColumn="0" w:noHBand="0" w:noVBand="1"/>
      </w:tblPr>
      <w:tblGrid>
        <w:gridCol w:w="6232"/>
        <w:gridCol w:w="2694"/>
      </w:tblGrid>
      <w:tr w:rsidR="00535357" w:rsidRPr="0093561D" w14:paraId="0C17EF7A" w14:textId="77777777" w:rsidTr="008023C4">
        <w:tc>
          <w:tcPr>
            <w:tcW w:w="6232" w:type="dxa"/>
            <w:shd w:val="clear" w:color="auto" w:fill="D0CECE" w:themeFill="background2" w:themeFillShade="E6"/>
          </w:tcPr>
          <w:p w14:paraId="63AB8F8A" w14:textId="6261ABB0" w:rsidR="00535357" w:rsidRPr="00C42BE1" w:rsidRDefault="00535357" w:rsidP="00A5574D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2BE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Указания на възложителя за </w:t>
            </w:r>
            <w:r w:rsidR="00A5574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запазване архитектурните особености на мястото на </w:t>
            </w:r>
            <w:proofErr w:type="spellStart"/>
            <w:r w:rsidR="00A5574D">
              <w:rPr>
                <w:rFonts w:ascii="Times New Roman" w:hAnsi="Times New Roman" w:cs="Times New Roman"/>
                <w:b/>
                <w:sz w:val="24"/>
                <w:szCs w:val="24"/>
              </w:rPr>
              <w:t>шлюзовите</w:t>
            </w:r>
            <w:proofErr w:type="spellEnd"/>
            <w:r w:rsidR="00A5574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кабина за подмяна</w:t>
            </w:r>
          </w:p>
        </w:tc>
        <w:tc>
          <w:tcPr>
            <w:tcW w:w="2694" w:type="dxa"/>
            <w:shd w:val="clear" w:color="auto" w:fill="D0CECE" w:themeFill="background2" w:themeFillShade="E6"/>
          </w:tcPr>
          <w:p w14:paraId="47AE7DAB" w14:textId="77777777" w:rsidR="00535357" w:rsidRPr="0093561D" w:rsidRDefault="00535357" w:rsidP="004C3A6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Забележка</w:t>
            </w:r>
          </w:p>
        </w:tc>
      </w:tr>
      <w:tr w:rsidR="00535357" w:rsidRPr="00980B0D" w14:paraId="7B7F2C43" w14:textId="77777777" w:rsidTr="004C3A6E">
        <w:tc>
          <w:tcPr>
            <w:tcW w:w="6232" w:type="dxa"/>
          </w:tcPr>
          <w:p w14:paraId="0D4AD372" w14:textId="6F7507BD" w:rsidR="00535357" w:rsidRPr="00C42BE1" w:rsidRDefault="00A5574D" w:rsidP="007706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Запазване параметрите на съгласуваните по реда на Закона за културното наследство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ЗКН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теглово отношение и натоварване на конструкцията, цветово решение на дограма</w:t>
            </w:r>
            <w:r w:rsidR="00B87695">
              <w:rPr>
                <w:rFonts w:ascii="Times New Roman" w:hAnsi="Times New Roman" w:cs="Times New Roman"/>
                <w:sz w:val="24"/>
                <w:szCs w:val="24"/>
              </w:rPr>
              <w:t>та и стъклата, геометрия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r w:rsidR="004465AD">
              <w:rPr>
                <w:rFonts w:ascii="Times New Roman" w:hAnsi="Times New Roman" w:cs="Times New Roman"/>
                <w:sz w:val="24"/>
                <w:szCs w:val="24"/>
              </w:rPr>
              <w:t xml:space="preserve">съществуващи </w:t>
            </w:r>
            <w:proofErr w:type="spellStart"/>
            <w:r w:rsidR="004465AD">
              <w:rPr>
                <w:rFonts w:ascii="Times New Roman" w:hAnsi="Times New Roman" w:cs="Times New Roman"/>
                <w:sz w:val="24"/>
                <w:szCs w:val="24"/>
              </w:rPr>
              <w:t>шлюзови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кабини </w:t>
            </w:r>
            <w:r w:rsidR="004465AD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proofErr w:type="spellStart"/>
            <w:r w:rsidR="004465AD">
              <w:rPr>
                <w:rFonts w:ascii="Times New Roman" w:hAnsi="Times New Roman" w:cs="Times New Roman"/>
                <w:sz w:val="24"/>
                <w:szCs w:val="24"/>
              </w:rPr>
              <w:t>шлюзовите</w:t>
            </w:r>
            <w:proofErr w:type="spellEnd"/>
            <w:r w:rsidR="004465AD">
              <w:rPr>
                <w:rFonts w:ascii="Times New Roman" w:hAnsi="Times New Roman" w:cs="Times New Roman"/>
                <w:sz w:val="24"/>
                <w:szCs w:val="24"/>
              </w:rPr>
              <w:t xml:space="preserve"> кабини за подмяна</w:t>
            </w:r>
            <w:r w:rsidR="005919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4465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694" w:type="dxa"/>
          </w:tcPr>
          <w:p w14:paraId="0A9E71C4" w14:textId="5573AA24" w:rsidR="00535357" w:rsidRPr="00980B0D" w:rsidRDefault="004465AD" w:rsidP="004C3A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Сградата на възложителя е архитектурен и художествен паметник на к</w:t>
            </w:r>
            <w:r w:rsidR="00730FD6">
              <w:rPr>
                <w:rFonts w:ascii="Times New Roman" w:hAnsi="Times New Roman" w:cs="Times New Roman"/>
                <w:sz w:val="24"/>
                <w:szCs w:val="24"/>
              </w:rPr>
              <w:t>ултурата от национално значение</w:t>
            </w:r>
          </w:p>
        </w:tc>
      </w:tr>
    </w:tbl>
    <w:p w14:paraId="7FDFE7E2" w14:textId="77777777" w:rsidR="00C42BE1" w:rsidRDefault="00C42BE1" w:rsidP="00E96AC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Grid"/>
        <w:tblW w:w="8926" w:type="dxa"/>
        <w:tblLayout w:type="fixed"/>
        <w:tblLook w:val="04A0" w:firstRow="1" w:lastRow="0" w:firstColumn="1" w:lastColumn="0" w:noHBand="0" w:noVBand="1"/>
      </w:tblPr>
      <w:tblGrid>
        <w:gridCol w:w="6232"/>
        <w:gridCol w:w="2694"/>
      </w:tblGrid>
      <w:tr w:rsidR="004465AD" w:rsidRPr="0093561D" w14:paraId="4260EB01" w14:textId="77777777" w:rsidTr="008023C4">
        <w:tc>
          <w:tcPr>
            <w:tcW w:w="6232" w:type="dxa"/>
            <w:shd w:val="clear" w:color="auto" w:fill="D0CECE" w:themeFill="background2" w:themeFillShade="E6"/>
          </w:tcPr>
          <w:p w14:paraId="15875D09" w14:textId="3B0C730F" w:rsidR="004465AD" w:rsidRPr="00411552" w:rsidRDefault="00730FD6" w:rsidP="00730FD6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1552">
              <w:rPr>
                <w:rFonts w:ascii="Times New Roman" w:hAnsi="Times New Roman"/>
                <w:b/>
                <w:bCs/>
                <w:sz w:val="24"/>
                <w:szCs w:val="24"/>
              </w:rPr>
              <w:t>Указания на възложителя за предоставяне на документация от Изпълнителя</w:t>
            </w:r>
          </w:p>
        </w:tc>
        <w:tc>
          <w:tcPr>
            <w:tcW w:w="2694" w:type="dxa"/>
            <w:shd w:val="clear" w:color="auto" w:fill="D0CECE" w:themeFill="background2" w:themeFillShade="E6"/>
          </w:tcPr>
          <w:p w14:paraId="0508EC61" w14:textId="77777777" w:rsidR="004465AD" w:rsidRPr="0093561D" w:rsidRDefault="004465AD" w:rsidP="004C3A6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Забележка</w:t>
            </w:r>
          </w:p>
        </w:tc>
      </w:tr>
      <w:tr w:rsidR="004465AD" w:rsidRPr="00980B0D" w14:paraId="1BA8BA12" w14:textId="77777777" w:rsidTr="004C3A6E">
        <w:tc>
          <w:tcPr>
            <w:tcW w:w="6232" w:type="dxa"/>
          </w:tcPr>
          <w:p w14:paraId="7DE91E6E" w14:textId="62BDFDEC" w:rsidR="00411552" w:rsidRPr="008023C4" w:rsidRDefault="00FD56C8" w:rsidP="00730F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23C4">
              <w:rPr>
                <w:rFonts w:ascii="Times New Roman" w:hAnsi="Times New Roman" w:cs="Times New Roman"/>
                <w:sz w:val="24"/>
                <w:szCs w:val="24"/>
              </w:rPr>
              <w:t>Към изготвеното техническото предложение съответният участник предоставя и</w:t>
            </w:r>
            <w:r w:rsidR="00411552" w:rsidRPr="008023C4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8023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6120743" w14:textId="11330E16" w:rsidR="00411552" w:rsidRPr="008023C4" w:rsidRDefault="00411552" w:rsidP="008023C4">
            <w:pPr>
              <w:pStyle w:val="ListParagraph"/>
              <w:numPr>
                <w:ilvl w:val="0"/>
                <w:numId w:val="12"/>
              </w:numPr>
              <w:ind w:left="0" w:firstLine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23C4">
              <w:rPr>
                <w:rFonts w:ascii="Times New Roman" w:hAnsi="Times New Roman" w:cs="Times New Roman"/>
                <w:sz w:val="24"/>
                <w:szCs w:val="24"/>
              </w:rPr>
              <w:t xml:space="preserve">Документи, на български език, съдържащи информация относно производителя и техническите параметри на предлаганите </w:t>
            </w:r>
            <w:proofErr w:type="spellStart"/>
            <w:r w:rsidRPr="008023C4">
              <w:rPr>
                <w:rFonts w:ascii="Times New Roman" w:hAnsi="Times New Roman" w:cs="Times New Roman"/>
                <w:sz w:val="24"/>
                <w:szCs w:val="24"/>
              </w:rPr>
              <w:t>шлюзови</w:t>
            </w:r>
            <w:proofErr w:type="spellEnd"/>
            <w:r w:rsidRPr="008023C4">
              <w:rPr>
                <w:rFonts w:ascii="Times New Roman" w:hAnsi="Times New Roman" w:cs="Times New Roman"/>
                <w:sz w:val="24"/>
                <w:szCs w:val="24"/>
              </w:rPr>
              <w:t xml:space="preserve"> кабини (в т.ч. каталози</w:t>
            </w:r>
            <w:r w:rsidR="007D34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B18A3">
              <w:rPr>
                <w:rFonts w:ascii="Times New Roman" w:hAnsi="Times New Roman" w:cs="Times New Roman"/>
                <w:sz w:val="24"/>
                <w:szCs w:val="24"/>
              </w:rPr>
              <w:t>и/</w:t>
            </w:r>
            <w:r w:rsidR="007D34BE">
              <w:rPr>
                <w:rFonts w:ascii="Times New Roman" w:hAnsi="Times New Roman" w:cs="Times New Roman"/>
                <w:sz w:val="24"/>
                <w:szCs w:val="24"/>
              </w:rPr>
              <w:t>или</w:t>
            </w:r>
            <w:r w:rsidRPr="008023C4">
              <w:rPr>
                <w:rFonts w:ascii="Times New Roman" w:hAnsi="Times New Roman" w:cs="Times New Roman"/>
                <w:sz w:val="24"/>
                <w:szCs w:val="24"/>
              </w:rPr>
              <w:t xml:space="preserve"> проспекти</w:t>
            </w:r>
            <w:r w:rsidR="007D34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B18A3">
              <w:rPr>
                <w:rFonts w:ascii="Times New Roman" w:hAnsi="Times New Roman" w:cs="Times New Roman"/>
                <w:sz w:val="24"/>
                <w:szCs w:val="24"/>
              </w:rPr>
              <w:t>и/</w:t>
            </w:r>
            <w:r w:rsidR="007D34BE">
              <w:rPr>
                <w:rFonts w:ascii="Times New Roman" w:hAnsi="Times New Roman" w:cs="Times New Roman"/>
                <w:sz w:val="24"/>
                <w:szCs w:val="24"/>
              </w:rPr>
              <w:t>или</w:t>
            </w:r>
            <w:r w:rsidRPr="008023C4">
              <w:rPr>
                <w:rFonts w:ascii="Times New Roman" w:hAnsi="Times New Roman" w:cs="Times New Roman"/>
                <w:sz w:val="24"/>
                <w:szCs w:val="24"/>
              </w:rPr>
              <w:t xml:space="preserve"> брошури </w:t>
            </w:r>
            <w:r w:rsidR="001B18A3">
              <w:rPr>
                <w:rFonts w:ascii="Times New Roman" w:hAnsi="Times New Roman" w:cs="Times New Roman"/>
                <w:sz w:val="24"/>
                <w:szCs w:val="24"/>
              </w:rPr>
              <w:t>и/</w:t>
            </w:r>
            <w:r w:rsidRPr="008023C4">
              <w:rPr>
                <w:rFonts w:ascii="Times New Roman" w:hAnsi="Times New Roman" w:cs="Times New Roman"/>
                <w:sz w:val="24"/>
                <w:szCs w:val="24"/>
              </w:rPr>
              <w:t>или други печатни материали), от които да е видно, че оборудването съответства на настоящата техническата спецификация;</w:t>
            </w:r>
          </w:p>
          <w:p w14:paraId="0DBAEB8E" w14:textId="56EB69F2" w:rsidR="00411552" w:rsidRPr="008023C4" w:rsidRDefault="00411552" w:rsidP="008023C4">
            <w:pPr>
              <w:pStyle w:val="ListParagraph"/>
              <w:numPr>
                <w:ilvl w:val="0"/>
                <w:numId w:val="12"/>
              </w:numPr>
              <w:ind w:left="0" w:firstLine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23C4">
              <w:rPr>
                <w:rFonts w:ascii="Times New Roman" w:hAnsi="Times New Roman" w:cs="Times New Roman"/>
                <w:sz w:val="24"/>
                <w:szCs w:val="24"/>
              </w:rPr>
              <w:t>Списък на сервизните центрове на територията на Република България, с посочени адрес и  телефон, които ще отговарят за гаранционната поддръжка.</w:t>
            </w:r>
          </w:p>
          <w:p w14:paraId="761FCD11" w14:textId="2BB4CC9C" w:rsidR="004465AD" w:rsidRPr="008023C4" w:rsidRDefault="004465AD" w:rsidP="00A10E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B244DD2" w14:textId="0187B42E" w:rsidR="00411552" w:rsidRPr="008023C4" w:rsidRDefault="004115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23C4">
              <w:rPr>
                <w:rFonts w:ascii="Times New Roman" w:hAnsi="Times New Roman" w:cs="Times New Roman"/>
                <w:sz w:val="24"/>
                <w:szCs w:val="24"/>
              </w:rPr>
              <w:t xml:space="preserve">Съгласно проекта за договор доставените </w:t>
            </w:r>
            <w:proofErr w:type="spellStart"/>
            <w:r w:rsidRPr="008023C4">
              <w:rPr>
                <w:rFonts w:ascii="Times New Roman" w:hAnsi="Times New Roman" w:cs="Times New Roman"/>
                <w:sz w:val="24"/>
                <w:szCs w:val="24"/>
              </w:rPr>
              <w:t>шлюзови</w:t>
            </w:r>
            <w:proofErr w:type="spellEnd"/>
            <w:r w:rsidRPr="008023C4">
              <w:rPr>
                <w:rFonts w:ascii="Times New Roman" w:hAnsi="Times New Roman" w:cs="Times New Roman"/>
                <w:sz w:val="24"/>
                <w:szCs w:val="24"/>
              </w:rPr>
              <w:t xml:space="preserve"> кабини следва да са </w:t>
            </w:r>
            <w:r w:rsidRPr="00411552">
              <w:rPr>
                <w:rFonts w:ascii="Times New Roman" w:hAnsi="Times New Roman" w:cs="Times New Roman"/>
                <w:sz w:val="24"/>
                <w:szCs w:val="24"/>
              </w:rPr>
              <w:t xml:space="preserve">придружени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411552">
              <w:rPr>
                <w:rFonts w:ascii="Times New Roman" w:hAnsi="Times New Roman" w:cs="Times New Roman"/>
                <w:sz w:val="24"/>
                <w:szCs w:val="24"/>
              </w:rPr>
              <w:t xml:space="preserve">с необходимите </w:t>
            </w:r>
            <w:r w:rsidRPr="0041155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експлоатационни документи (на български език), както и сертификати за степен на издръжливост на вложените материали от производителя.</w:t>
            </w:r>
          </w:p>
        </w:tc>
        <w:tc>
          <w:tcPr>
            <w:tcW w:w="2694" w:type="dxa"/>
          </w:tcPr>
          <w:p w14:paraId="5ACA3D91" w14:textId="0AF64249" w:rsidR="004465AD" w:rsidRPr="00980B0D" w:rsidRDefault="004465AD" w:rsidP="004C3A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9DA083C" w14:textId="77777777" w:rsidR="004465AD" w:rsidRDefault="004465AD" w:rsidP="00E96AC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Grid"/>
        <w:tblW w:w="8926" w:type="dxa"/>
        <w:tblLayout w:type="fixed"/>
        <w:tblLook w:val="04A0" w:firstRow="1" w:lastRow="0" w:firstColumn="1" w:lastColumn="0" w:noHBand="0" w:noVBand="1"/>
      </w:tblPr>
      <w:tblGrid>
        <w:gridCol w:w="6232"/>
        <w:gridCol w:w="2694"/>
      </w:tblGrid>
      <w:tr w:rsidR="0056065E" w:rsidRPr="0093561D" w14:paraId="1DE6D354" w14:textId="77777777" w:rsidTr="008023C4">
        <w:tc>
          <w:tcPr>
            <w:tcW w:w="6232" w:type="dxa"/>
            <w:shd w:val="clear" w:color="auto" w:fill="D0CECE" w:themeFill="background2" w:themeFillShade="E6"/>
          </w:tcPr>
          <w:p w14:paraId="035F69EF" w14:textId="5BCFBEE8" w:rsidR="0056065E" w:rsidRPr="00C42BE1" w:rsidRDefault="0056065E" w:rsidP="008023C4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Оглед на място</w:t>
            </w:r>
          </w:p>
        </w:tc>
        <w:tc>
          <w:tcPr>
            <w:tcW w:w="2694" w:type="dxa"/>
            <w:shd w:val="clear" w:color="auto" w:fill="D0CECE" w:themeFill="background2" w:themeFillShade="E6"/>
          </w:tcPr>
          <w:p w14:paraId="7E6FB104" w14:textId="77777777" w:rsidR="0056065E" w:rsidRPr="0093561D" w:rsidRDefault="0056065E" w:rsidP="00A65F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Забележка</w:t>
            </w:r>
          </w:p>
        </w:tc>
      </w:tr>
      <w:tr w:rsidR="0056065E" w:rsidRPr="00980B0D" w14:paraId="67B89275" w14:textId="77777777" w:rsidTr="00A65F77">
        <w:tc>
          <w:tcPr>
            <w:tcW w:w="6232" w:type="dxa"/>
          </w:tcPr>
          <w:p w14:paraId="71F8523F" w14:textId="68B69DAB" w:rsidR="004F7E6C" w:rsidRDefault="005606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 w:rsidRPr="0056065E">
              <w:rPr>
                <w:rFonts w:ascii="Times New Roman" w:hAnsi="Times New Roman" w:cs="Times New Roman"/>
                <w:sz w:val="24"/>
                <w:szCs w:val="24"/>
              </w:rPr>
              <w:t xml:space="preserve">цел запознаване с условията и предмета на поръчката, </w:t>
            </w:r>
            <w:r w:rsidR="003A086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56065E">
              <w:rPr>
                <w:rFonts w:ascii="Times New Roman" w:hAnsi="Times New Roman" w:cs="Times New Roman"/>
                <w:sz w:val="24"/>
                <w:szCs w:val="24"/>
              </w:rPr>
              <w:t>ъзложителят ще организира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6065E">
              <w:rPr>
                <w:rFonts w:ascii="Times New Roman" w:hAnsi="Times New Roman" w:cs="Times New Roman"/>
                <w:sz w:val="24"/>
                <w:szCs w:val="24"/>
              </w:rPr>
              <w:t xml:space="preserve">оглед за всички заинтересовани лица. </w:t>
            </w:r>
          </w:p>
          <w:p w14:paraId="6C0B8983" w14:textId="77777777" w:rsidR="004F7E6C" w:rsidRDefault="004F7E6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B422696" w14:textId="47697E4F" w:rsidR="0056065E" w:rsidRDefault="005606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</w:t>
            </w:r>
            <w:r w:rsidR="004F7E6C">
              <w:rPr>
                <w:rFonts w:ascii="Times New Roman" w:hAnsi="Times New Roman" w:cs="Times New Roman"/>
                <w:sz w:val="24"/>
                <w:szCs w:val="24"/>
              </w:rPr>
              <w:t>яко заинтересовано лице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при огледа на място попълва </w:t>
            </w:r>
            <w:r w:rsidR="00140C90">
              <w:rPr>
                <w:rFonts w:ascii="Times New Roman" w:hAnsi="Times New Roman" w:cs="Times New Roman"/>
                <w:sz w:val="24"/>
                <w:szCs w:val="24"/>
              </w:rPr>
              <w:t>„</w:t>
            </w:r>
            <w:r w:rsidR="004F7E6C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F7E6C" w:rsidRPr="007D34BE">
              <w:rPr>
                <w:rFonts w:ascii="Times New Roman" w:hAnsi="Times New Roman" w:cs="Times New Roman"/>
                <w:sz w:val="24"/>
                <w:szCs w:val="24"/>
              </w:rPr>
              <w:t xml:space="preserve">екларация за запознаване на място с </w:t>
            </w:r>
            <w:proofErr w:type="spellStart"/>
            <w:r w:rsidR="004F7E6C" w:rsidRPr="007D34BE">
              <w:rPr>
                <w:rFonts w:ascii="Times New Roman" w:hAnsi="Times New Roman" w:cs="Times New Roman"/>
                <w:sz w:val="24"/>
                <w:szCs w:val="24"/>
              </w:rPr>
              <w:t>шлюзовите</w:t>
            </w:r>
            <w:proofErr w:type="spellEnd"/>
            <w:r w:rsidR="004F7E6C" w:rsidRPr="007D34BE">
              <w:rPr>
                <w:rFonts w:ascii="Times New Roman" w:hAnsi="Times New Roman" w:cs="Times New Roman"/>
                <w:sz w:val="24"/>
                <w:szCs w:val="24"/>
              </w:rPr>
              <w:t xml:space="preserve"> кабини за подмяна и тяхното местоположение в</w:t>
            </w:r>
            <w:r w:rsidR="004F7E6C">
              <w:rPr>
                <w:rFonts w:ascii="Times New Roman" w:hAnsi="Times New Roman" w:cs="Times New Roman"/>
                <w:sz w:val="24"/>
                <w:szCs w:val="24"/>
              </w:rPr>
              <w:t xml:space="preserve"> служебния вход на сградата на Б</w:t>
            </w:r>
            <w:r w:rsidR="004F7E6C" w:rsidRPr="007D34BE">
              <w:rPr>
                <w:rFonts w:ascii="Times New Roman" w:hAnsi="Times New Roman" w:cs="Times New Roman"/>
                <w:sz w:val="24"/>
                <w:szCs w:val="24"/>
              </w:rPr>
              <w:t xml:space="preserve">ългарска народна банка в гр. </w:t>
            </w:r>
            <w:r w:rsidR="004F7E6C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4F7E6C" w:rsidRPr="007D34BE">
              <w:rPr>
                <w:rFonts w:ascii="Times New Roman" w:hAnsi="Times New Roman" w:cs="Times New Roman"/>
                <w:sz w:val="24"/>
                <w:szCs w:val="24"/>
              </w:rPr>
              <w:t>офия, пл. „</w:t>
            </w:r>
            <w:r w:rsidR="004F7E6C">
              <w:rPr>
                <w:rFonts w:ascii="Times New Roman" w:hAnsi="Times New Roman" w:cs="Times New Roman"/>
                <w:sz w:val="24"/>
                <w:szCs w:val="24"/>
              </w:rPr>
              <w:t>Княз А</w:t>
            </w:r>
            <w:r w:rsidR="004F7E6C" w:rsidRPr="004F7E6C">
              <w:rPr>
                <w:rFonts w:ascii="Times New Roman" w:hAnsi="Times New Roman" w:cs="Times New Roman"/>
                <w:sz w:val="24"/>
                <w:szCs w:val="24"/>
              </w:rPr>
              <w:t>лександър</w:t>
            </w:r>
            <w:r w:rsidR="004F7E6C" w:rsidRPr="007D34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F7E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="004F7E6C" w:rsidRPr="007D34BE">
              <w:rPr>
                <w:rFonts w:ascii="Times New Roman" w:hAnsi="Times New Roman" w:cs="Times New Roman"/>
                <w:sz w:val="24"/>
                <w:szCs w:val="24"/>
              </w:rPr>
              <w:t>” №1”</w:t>
            </w:r>
            <w:r w:rsidR="004F7E6C" w:rsidRPr="004F7E6C" w:rsidDel="004F7E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1476C">
              <w:rPr>
                <w:rFonts w:ascii="Times New Roman" w:hAnsi="Times New Roman" w:cs="Times New Roman"/>
                <w:sz w:val="24"/>
                <w:szCs w:val="24"/>
              </w:rPr>
              <w:t>(по образец)</w:t>
            </w:r>
            <w:r w:rsidR="00FE08F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3B45EE25" w14:textId="411A9558" w:rsidR="004F7E6C" w:rsidRPr="00C42BE1" w:rsidRDefault="004F7E6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F7E6C">
              <w:rPr>
                <w:rFonts w:ascii="Times New Roman" w:hAnsi="Times New Roman" w:cs="Times New Roman"/>
                <w:sz w:val="24"/>
                <w:szCs w:val="24"/>
              </w:rPr>
              <w:t>скания за разяснения от страна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 всяко заинтересовано лице</w:t>
            </w:r>
            <w:r w:rsidRPr="004F7E6C">
              <w:rPr>
                <w:rFonts w:ascii="Times New Roman" w:hAnsi="Times New Roman" w:cs="Times New Roman"/>
                <w:sz w:val="24"/>
                <w:szCs w:val="24"/>
              </w:rPr>
              <w:t xml:space="preserve"> относно решението, обявлението документацията за обществена поръчка следва да бъдат по</w:t>
            </w:r>
            <w:r w:rsidR="008E1A25">
              <w:rPr>
                <w:rFonts w:ascii="Times New Roman" w:hAnsi="Times New Roman" w:cs="Times New Roman"/>
                <w:sz w:val="24"/>
                <w:szCs w:val="24"/>
              </w:rPr>
              <w:t>искани</w:t>
            </w:r>
            <w:r w:rsidRPr="004F7E6C">
              <w:rPr>
                <w:rFonts w:ascii="Times New Roman" w:hAnsi="Times New Roman" w:cs="Times New Roman"/>
                <w:sz w:val="24"/>
                <w:szCs w:val="24"/>
              </w:rPr>
              <w:t xml:space="preserve"> в писмен вид по реда на чл. 33 от ЗОП на посочените в документацията за обществена поръчка адреси</w:t>
            </w:r>
            <w:r w:rsidR="008E1A25">
              <w:rPr>
                <w:rFonts w:ascii="Times New Roman" w:hAnsi="Times New Roman" w:cs="Times New Roman"/>
                <w:sz w:val="24"/>
                <w:szCs w:val="24"/>
              </w:rPr>
              <w:t xml:space="preserve"> до 10 дни преди изтичане на срока за получаване на оферта</w:t>
            </w:r>
            <w:r w:rsidRPr="004F7E6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94" w:type="dxa"/>
          </w:tcPr>
          <w:p w14:paraId="64D04933" w14:textId="1A396B24" w:rsidR="0056065E" w:rsidRPr="0056065E" w:rsidRDefault="0056065E" w:rsidP="005606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65E">
              <w:rPr>
                <w:rFonts w:ascii="Times New Roman" w:hAnsi="Times New Roman" w:cs="Times New Roman"/>
                <w:sz w:val="24"/>
                <w:szCs w:val="24"/>
              </w:rPr>
              <w:t xml:space="preserve">Огледите ще бъдат провеждани от </w:t>
            </w:r>
            <w:r w:rsidR="007D34BE">
              <w:rPr>
                <w:rFonts w:ascii="Times New Roman" w:hAnsi="Times New Roman" w:cs="Times New Roman"/>
                <w:sz w:val="24"/>
                <w:szCs w:val="24"/>
              </w:rPr>
              <w:t xml:space="preserve">01.11.2018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 w:rsidRPr="0056065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56065E"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  <w:r w:rsidR="007D34BE">
              <w:rPr>
                <w:rFonts w:ascii="Times New Roman" w:hAnsi="Times New Roman" w:cs="Times New Roman"/>
                <w:sz w:val="24"/>
                <w:szCs w:val="24"/>
              </w:rPr>
              <w:t xml:space="preserve">06.12.2018 </w:t>
            </w:r>
            <w:r w:rsidR="00FE08FC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 w:rsidRPr="0056065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56065E">
              <w:rPr>
                <w:rFonts w:ascii="Times New Roman" w:hAnsi="Times New Roman" w:cs="Times New Roman"/>
                <w:sz w:val="24"/>
                <w:szCs w:val="24"/>
              </w:rPr>
              <w:t>включително. Всеки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6065E">
              <w:rPr>
                <w:rFonts w:ascii="Times New Roman" w:hAnsi="Times New Roman" w:cs="Times New Roman"/>
                <w:sz w:val="24"/>
                <w:szCs w:val="24"/>
              </w:rPr>
              <w:t xml:space="preserve">оглед се координира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 г-н Сава Добрев</w:t>
            </w:r>
            <w:r w:rsidRPr="0056065E">
              <w:rPr>
                <w:rFonts w:ascii="Times New Roman" w:hAnsi="Times New Roman" w:cs="Times New Roman"/>
                <w:sz w:val="24"/>
                <w:szCs w:val="24"/>
              </w:rPr>
              <w:t xml:space="preserve"> – началник на отдел „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Технически системи за сигурност</w:t>
            </w:r>
            <w:r w:rsidRPr="0056065E">
              <w:rPr>
                <w:rFonts w:ascii="Times New Roman" w:hAnsi="Times New Roman" w:cs="Times New Roman"/>
                <w:sz w:val="24"/>
                <w:szCs w:val="24"/>
              </w:rPr>
              <w:t>“, тел.</w:t>
            </w:r>
          </w:p>
          <w:p w14:paraId="25950DC9" w14:textId="7E5A6EC6" w:rsidR="0056065E" w:rsidRPr="0056065E" w:rsidRDefault="0056065E" w:rsidP="005606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65E">
              <w:rPr>
                <w:rFonts w:ascii="Times New Roman" w:hAnsi="Times New Roman" w:cs="Times New Roman"/>
                <w:sz w:val="24"/>
                <w:szCs w:val="24"/>
              </w:rPr>
              <w:t>02/9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145 11 34</w:t>
            </w:r>
            <w:r w:rsidRPr="0056065E">
              <w:rPr>
                <w:rFonts w:ascii="Times New Roman" w:hAnsi="Times New Roman" w:cs="Times New Roman"/>
                <w:sz w:val="24"/>
                <w:szCs w:val="24"/>
              </w:rPr>
              <w:t>, като</w:t>
            </w:r>
          </w:p>
          <w:p w14:paraId="04CDD6DD" w14:textId="623E8CD8" w:rsidR="0056065E" w:rsidRPr="00980B0D" w:rsidRDefault="0056065E" w:rsidP="005606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65E">
              <w:rPr>
                <w:rFonts w:ascii="Times New Roman" w:hAnsi="Times New Roman" w:cs="Times New Roman"/>
                <w:sz w:val="24"/>
                <w:szCs w:val="24"/>
              </w:rPr>
              <w:t>се уточняват датата, часът и лицата, които ще го извършват.</w:t>
            </w:r>
          </w:p>
        </w:tc>
      </w:tr>
    </w:tbl>
    <w:p w14:paraId="2F2332D7" w14:textId="77777777" w:rsidR="00F75508" w:rsidRDefault="00F75508" w:rsidP="00E96AC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4623785" w14:textId="77777777" w:rsidR="00F75508" w:rsidRDefault="00F75508" w:rsidP="00E96AC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6F8EC37" w14:textId="77777777" w:rsidR="00F75508" w:rsidRDefault="00F75508" w:rsidP="00E96AC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68AE068" w14:textId="77777777" w:rsidR="00F75508" w:rsidRDefault="00F75508" w:rsidP="00E96AC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8CFDB4F" w14:textId="77777777" w:rsidR="00F75508" w:rsidRDefault="00F75508" w:rsidP="00E96AC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91D4442" w14:textId="77777777" w:rsidR="00F75508" w:rsidRDefault="00F75508" w:rsidP="00E96AC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2D07AA9" w14:textId="77777777" w:rsidR="00F75508" w:rsidRPr="00E96AC3" w:rsidRDefault="00F75508" w:rsidP="00E96AC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F75508" w:rsidRPr="00E96AC3" w:rsidSect="00984169">
      <w:footerReference w:type="default" r:id="rId7"/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676A276" w14:textId="77777777" w:rsidR="009A065E" w:rsidRDefault="009A065E" w:rsidP="00E96AC3">
      <w:pPr>
        <w:spacing w:after="0" w:line="240" w:lineRule="auto"/>
      </w:pPr>
      <w:r>
        <w:separator/>
      </w:r>
    </w:p>
  </w:endnote>
  <w:endnote w:type="continuationSeparator" w:id="0">
    <w:p w14:paraId="418DE9B0" w14:textId="77777777" w:rsidR="009A065E" w:rsidRDefault="009A065E" w:rsidP="00E96A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2909204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9AB22D2" w14:textId="77777777" w:rsidR="00E96AC3" w:rsidRDefault="00E96AC3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265A6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3563C24F" w14:textId="77777777" w:rsidR="00E96AC3" w:rsidRDefault="00E96AC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FEE8686" w14:textId="77777777" w:rsidR="009A065E" w:rsidRDefault="009A065E" w:rsidP="00E96AC3">
      <w:pPr>
        <w:spacing w:after="0" w:line="240" w:lineRule="auto"/>
      </w:pPr>
      <w:r>
        <w:separator/>
      </w:r>
    </w:p>
  </w:footnote>
  <w:footnote w:type="continuationSeparator" w:id="0">
    <w:p w14:paraId="54A246F3" w14:textId="77777777" w:rsidR="009A065E" w:rsidRDefault="009A065E" w:rsidP="00E96AC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3D424F"/>
    <w:multiLevelType w:val="hybridMultilevel"/>
    <w:tmpl w:val="B2FAC4B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DC4A87"/>
    <w:multiLevelType w:val="hybridMultilevel"/>
    <w:tmpl w:val="C17E9DB6"/>
    <w:lvl w:ilvl="0" w:tplc="1D00D88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E23888"/>
    <w:multiLevelType w:val="hybridMultilevel"/>
    <w:tmpl w:val="35BCB65E"/>
    <w:lvl w:ilvl="0" w:tplc="B038067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5405EA"/>
    <w:multiLevelType w:val="hybridMultilevel"/>
    <w:tmpl w:val="B9ACA3A2"/>
    <w:lvl w:ilvl="0" w:tplc="C5E8E26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1151EE"/>
    <w:multiLevelType w:val="hybridMultilevel"/>
    <w:tmpl w:val="6A34BBEA"/>
    <w:lvl w:ilvl="0" w:tplc="7DEA01F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035C12"/>
    <w:multiLevelType w:val="hybridMultilevel"/>
    <w:tmpl w:val="A96C49C2"/>
    <w:lvl w:ilvl="0" w:tplc="7C345F4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87475"/>
    <w:multiLevelType w:val="hybridMultilevel"/>
    <w:tmpl w:val="A36A9142"/>
    <w:lvl w:ilvl="0" w:tplc="7C345F4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8C2057"/>
    <w:multiLevelType w:val="hybridMultilevel"/>
    <w:tmpl w:val="A36A9142"/>
    <w:lvl w:ilvl="0" w:tplc="7C345F4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F64A10"/>
    <w:multiLevelType w:val="hybridMultilevel"/>
    <w:tmpl w:val="A36A9142"/>
    <w:lvl w:ilvl="0" w:tplc="7C345F4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3E32B58"/>
    <w:multiLevelType w:val="hybridMultilevel"/>
    <w:tmpl w:val="7F044AB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7607227"/>
    <w:multiLevelType w:val="hybridMultilevel"/>
    <w:tmpl w:val="F0F8EB1A"/>
    <w:lvl w:ilvl="0" w:tplc="1D00D884">
      <w:start w:val="1"/>
      <w:numFmt w:val="decimal"/>
      <w:lvlText w:val="%1"/>
      <w:lvlJc w:val="left"/>
      <w:pPr>
        <w:ind w:left="1352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072" w:hanging="360"/>
      </w:pPr>
    </w:lvl>
    <w:lvl w:ilvl="2" w:tplc="0402001B" w:tentative="1">
      <w:start w:val="1"/>
      <w:numFmt w:val="lowerRoman"/>
      <w:lvlText w:val="%3."/>
      <w:lvlJc w:val="right"/>
      <w:pPr>
        <w:ind w:left="2792" w:hanging="180"/>
      </w:pPr>
    </w:lvl>
    <w:lvl w:ilvl="3" w:tplc="0402000F" w:tentative="1">
      <w:start w:val="1"/>
      <w:numFmt w:val="decimal"/>
      <w:lvlText w:val="%4."/>
      <w:lvlJc w:val="left"/>
      <w:pPr>
        <w:ind w:left="3512" w:hanging="360"/>
      </w:pPr>
    </w:lvl>
    <w:lvl w:ilvl="4" w:tplc="04020019" w:tentative="1">
      <w:start w:val="1"/>
      <w:numFmt w:val="lowerLetter"/>
      <w:lvlText w:val="%5."/>
      <w:lvlJc w:val="left"/>
      <w:pPr>
        <w:ind w:left="4232" w:hanging="360"/>
      </w:pPr>
    </w:lvl>
    <w:lvl w:ilvl="5" w:tplc="0402001B" w:tentative="1">
      <w:start w:val="1"/>
      <w:numFmt w:val="lowerRoman"/>
      <w:lvlText w:val="%6."/>
      <w:lvlJc w:val="right"/>
      <w:pPr>
        <w:ind w:left="4952" w:hanging="180"/>
      </w:pPr>
    </w:lvl>
    <w:lvl w:ilvl="6" w:tplc="0402000F" w:tentative="1">
      <w:start w:val="1"/>
      <w:numFmt w:val="decimal"/>
      <w:lvlText w:val="%7."/>
      <w:lvlJc w:val="left"/>
      <w:pPr>
        <w:ind w:left="5672" w:hanging="360"/>
      </w:pPr>
    </w:lvl>
    <w:lvl w:ilvl="7" w:tplc="04020019" w:tentative="1">
      <w:start w:val="1"/>
      <w:numFmt w:val="lowerLetter"/>
      <w:lvlText w:val="%8."/>
      <w:lvlJc w:val="left"/>
      <w:pPr>
        <w:ind w:left="6392" w:hanging="360"/>
      </w:pPr>
    </w:lvl>
    <w:lvl w:ilvl="8" w:tplc="0402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11" w15:restartNumberingAfterBreak="0">
    <w:nsid w:val="4BB823A0"/>
    <w:multiLevelType w:val="hybridMultilevel"/>
    <w:tmpl w:val="B30EA1B2"/>
    <w:lvl w:ilvl="0" w:tplc="8EAE34D2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8D10E0F"/>
    <w:multiLevelType w:val="hybridMultilevel"/>
    <w:tmpl w:val="A36A9142"/>
    <w:lvl w:ilvl="0" w:tplc="7C345F4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1"/>
  </w:num>
  <w:num w:numId="3">
    <w:abstractNumId w:val="4"/>
  </w:num>
  <w:num w:numId="4">
    <w:abstractNumId w:val="5"/>
  </w:num>
  <w:num w:numId="5">
    <w:abstractNumId w:val="9"/>
  </w:num>
  <w:num w:numId="6">
    <w:abstractNumId w:val="2"/>
  </w:num>
  <w:num w:numId="7">
    <w:abstractNumId w:val="0"/>
  </w:num>
  <w:num w:numId="8">
    <w:abstractNumId w:val="10"/>
  </w:num>
  <w:num w:numId="9">
    <w:abstractNumId w:val="6"/>
  </w:num>
  <w:num w:numId="10">
    <w:abstractNumId w:val="12"/>
  </w:num>
  <w:num w:numId="11">
    <w:abstractNumId w:val="8"/>
  </w:num>
  <w:num w:numId="12">
    <w:abstractNumId w:val="1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0856"/>
    <w:rsid w:val="000252A7"/>
    <w:rsid w:val="000637CB"/>
    <w:rsid w:val="00066F84"/>
    <w:rsid w:val="00081DE0"/>
    <w:rsid w:val="000A6075"/>
    <w:rsid w:val="000B585F"/>
    <w:rsid w:val="000D10E4"/>
    <w:rsid w:val="0010486B"/>
    <w:rsid w:val="00140C90"/>
    <w:rsid w:val="001471DE"/>
    <w:rsid w:val="001966ED"/>
    <w:rsid w:val="001A2D08"/>
    <w:rsid w:val="001B18A3"/>
    <w:rsid w:val="001B6B7B"/>
    <w:rsid w:val="002011BB"/>
    <w:rsid w:val="0020672F"/>
    <w:rsid w:val="002216FB"/>
    <w:rsid w:val="00245D32"/>
    <w:rsid w:val="00285550"/>
    <w:rsid w:val="00297B04"/>
    <w:rsid w:val="002A2619"/>
    <w:rsid w:val="002D0A05"/>
    <w:rsid w:val="00302E78"/>
    <w:rsid w:val="00315C76"/>
    <w:rsid w:val="00320A2B"/>
    <w:rsid w:val="00327F97"/>
    <w:rsid w:val="0033357E"/>
    <w:rsid w:val="00350856"/>
    <w:rsid w:val="0037786A"/>
    <w:rsid w:val="00387F03"/>
    <w:rsid w:val="003A0865"/>
    <w:rsid w:val="003B3088"/>
    <w:rsid w:val="003D769B"/>
    <w:rsid w:val="003E718D"/>
    <w:rsid w:val="00411552"/>
    <w:rsid w:val="00413A71"/>
    <w:rsid w:val="0042135A"/>
    <w:rsid w:val="004465AD"/>
    <w:rsid w:val="00456503"/>
    <w:rsid w:val="004737A7"/>
    <w:rsid w:val="00474B92"/>
    <w:rsid w:val="004F7E6C"/>
    <w:rsid w:val="00501C9A"/>
    <w:rsid w:val="0051356D"/>
    <w:rsid w:val="0051618F"/>
    <w:rsid w:val="005265A6"/>
    <w:rsid w:val="00535357"/>
    <w:rsid w:val="0056065E"/>
    <w:rsid w:val="005919A3"/>
    <w:rsid w:val="00595718"/>
    <w:rsid w:val="005C4658"/>
    <w:rsid w:val="005C517C"/>
    <w:rsid w:val="005E3388"/>
    <w:rsid w:val="005F2BFF"/>
    <w:rsid w:val="006170AF"/>
    <w:rsid w:val="00623545"/>
    <w:rsid w:val="006E467D"/>
    <w:rsid w:val="00704210"/>
    <w:rsid w:val="00705FDC"/>
    <w:rsid w:val="007078E3"/>
    <w:rsid w:val="0071476C"/>
    <w:rsid w:val="00730FD6"/>
    <w:rsid w:val="0075068B"/>
    <w:rsid w:val="00770692"/>
    <w:rsid w:val="007C29E5"/>
    <w:rsid w:val="007C5188"/>
    <w:rsid w:val="007C770E"/>
    <w:rsid w:val="007D34BE"/>
    <w:rsid w:val="007D388F"/>
    <w:rsid w:val="008023C4"/>
    <w:rsid w:val="00802F79"/>
    <w:rsid w:val="008471B2"/>
    <w:rsid w:val="00877C0C"/>
    <w:rsid w:val="00884B14"/>
    <w:rsid w:val="00890D57"/>
    <w:rsid w:val="00894E46"/>
    <w:rsid w:val="008A45CF"/>
    <w:rsid w:val="008A6A7F"/>
    <w:rsid w:val="008B23A1"/>
    <w:rsid w:val="008C31C8"/>
    <w:rsid w:val="008D0268"/>
    <w:rsid w:val="008E1A25"/>
    <w:rsid w:val="009115C5"/>
    <w:rsid w:val="009146D9"/>
    <w:rsid w:val="0093561D"/>
    <w:rsid w:val="009431D3"/>
    <w:rsid w:val="0096644D"/>
    <w:rsid w:val="00972104"/>
    <w:rsid w:val="00975686"/>
    <w:rsid w:val="009800F0"/>
    <w:rsid w:val="00980B0D"/>
    <w:rsid w:val="00984169"/>
    <w:rsid w:val="00994214"/>
    <w:rsid w:val="009A065E"/>
    <w:rsid w:val="009B2E9C"/>
    <w:rsid w:val="009E6BF2"/>
    <w:rsid w:val="00A0361D"/>
    <w:rsid w:val="00A10E81"/>
    <w:rsid w:val="00A30487"/>
    <w:rsid w:val="00A5574D"/>
    <w:rsid w:val="00AC1C00"/>
    <w:rsid w:val="00AD3A18"/>
    <w:rsid w:val="00B100DE"/>
    <w:rsid w:val="00B211EB"/>
    <w:rsid w:val="00B42086"/>
    <w:rsid w:val="00B62432"/>
    <w:rsid w:val="00B87695"/>
    <w:rsid w:val="00BD744D"/>
    <w:rsid w:val="00BF7E96"/>
    <w:rsid w:val="00C156E7"/>
    <w:rsid w:val="00C23828"/>
    <w:rsid w:val="00C30A5F"/>
    <w:rsid w:val="00C42BE1"/>
    <w:rsid w:val="00C457ED"/>
    <w:rsid w:val="00C55D2B"/>
    <w:rsid w:val="00C56ABD"/>
    <w:rsid w:val="00C93360"/>
    <w:rsid w:val="00CA6DFF"/>
    <w:rsid w:val="00CB0EB6"/>
    <w:rsid w:val="00CF0145"/>
    <w:rsid w:val="00D14088"/>
    <w:rsid w:val="00D27CA4"/>
    <w:rsid w:val="00D44B99"/>
    <w:rsid w:val="00D71736"/>
    <w:rsid w:val="00D81E24"/>
    <w:rsid w:val="00DA5275"/>
    <w:rsid w:val="00DA78F2"/>
    <w:rsid w:val="00DC2E6D"/>
    <w:rsid w:val="00DD76EB"/>
    <w:rsid w:val="00DD7C7C"/>
    <w:rsid w:val="00DE2348"/>
    <w:rsid w:val="00DF11B4"/>
    <w:rsid w:val="00DF693B"/>
    <w:rsid w:val="00E040F7"/>
    <w:rsid w:val="00E45214"/>
    <w:rsid w:val="00E6742C"/>
    <w:rsid w:val="00E84226"/>
    <w:rsid w:val="00E96AC3"/>
    <w:rsid w:val="00EB422B"/>
    <w:rsid w:val="00EB6135"/>
    <w:rsid w:val="00EB7A64"/>
    <w:rsid w:val="00EE7940"/>
    <w:rsid w:val="00F17E21"/>
    <w:rsid w:val="00F73D30"/>
    <w:rsid w:val="00F75508"/>
    <w:rsid w:val="00FC742F"/>
    <w:rsid w:val="00FC7BA9"/>
    <w:rsid w:val="00FD56C8"/>
    <w:rsid w:val="00FE08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F31818"/>
  <w15:docId w15:val="{13EA9AC4-4680-4B97-99C3-DFF1A2D5A2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7550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96A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96AC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96A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96AC3"/>
  </w:style>
  <w:style w:type="paragraph" w:styleId="Footer">
    <w:name w:val="footer"/>
    <w:basedOn w:val="Normal"/>
    <w:link w:val="FooterChar"/>
    <w:uiPriority w:val="99"/>
    <w:unhideWhenUsed/>
    <w:rsid w:val="00E96A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96AC3"/>
  </w:style>
  <w:style w:type="character" w:styleId="CommentReference">
    <w:name w:val="annotation reference"/>
    <w:basedOn w:val="DefaultParagraphFont"/>
    <w:uiPriority w:val="99"/>
    <w:semiHidden/>
    <w:unhideWhenUsed/>
    <w:rsid w:val="009800F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800F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800F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800F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800F0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800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00F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179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5</Pages>
  <Words>1269</Words>
  <Characters>7237</Characters>
  <Application>Microsoft Office Word</Application>
  <DocSecurity>0</DocSecurity>
  <Lines>60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BNB</Company>
  <LinksUpToDate>false</LinksUpToDate>
  <CharactersWithSpaces>8490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Станислава Стойнева</dc:creator>
  <cp:lastModifiedBy>Стоянка Младенова</cp:lastModifiedBy>
  <cp:revision>12</cp:revision>
  <cp:lastPrinted>2018-10-31T11:53:00Z</cp:lastPrinted>
  <dcterms:created xsi:type="dcterms:W3CDTF">2018-10-12T10:11:00Z</dcterms:created>
  <dcterms:modified xsi:type="dcterms:W3CDTF">2018-11-02T13:59:00Z</dcterms:modified>
</cp:coreProperties>
</file>