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CC597C">
        <w:rPr>
          <w:sz w:val="28"/>
          <w:szCs w:val="28"/>
        </w:rPr>
        <w:t>ОТ</w:t>
      </w:r>
      <w:r w:rsidR="000C05FA">
        <w:rPr>
          <w:sz w:val="28"/>
          <w:szCs w:val="28"/>
        </w:rPr>
        <w:t>КРИТА ПРОЦЕДУРА</w:t>
      </w:r>
      <w:r w:rsidR="00B5698E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A3795" w:rsidRPr="000C05FA" w:rsidRDefault="000C05FA" w:rsidP="00CA3795">
      <w:pPr>
        <w:keepNext/>
        <w:keepLines/>
        <w:spacing w:line="360" w:lineRule="auto"/>
        <w:ind w:firstLine="709"/>
        <w:jc w:val="center"/>
        <w:outlineLvl w:val="0"/>
        <w:rPr>
          <w:b/>
          <w:bCs/>
        </w:rPr>
      </w:pPr>
      <w:r w:rsidRPr="000C05FA">
        <w:rPr>
          <w:rFonts w:eastAsia="Calibri"/>
          <w:b/>
          <w:sz w:val="28"/>
          <w:szCs w:val="28"/>
        </w:rPr>
        <w:t>„</w:t>
      </w:r>
      <w:r w:rsidRPr="000C05FA">
        <w:rPr>
          <w:b/>
        </w:rPr>
        <w:t>АБОНАМЕНТНО ОБСЛУЖВАНЕ И ФУНКЦИОНАЛНО РАЗВИТИЕ НА ИНФОРМАЦИОННАТА СИСТЕМА „ЦЕНТРАЛЕН КРЕДИТЕН РЕГИСТЪР“ (ПРИЛОЖЕНИЕ ЗА ЗАРЕЖДАНЕ НА ДАННИ) В БНБ</w:t>
      </w:r>
      <w:r w:rsidRPr="000C05FA">
        <w:rPr>
          <w:rFonts w:eastAsia="Calibri"/>
          <w:b/>
          <w:color w:val="000000"/>
        </w:rPr>
        <w:t>“</w:t>
      </w:r>
    </w:p>
    <w:p w:rsidR="006D32E8" w:rsidRPr="000C05FA" w:rsidRDefault="006D32E8" w:rsidP="00CA3795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9A550D" w:rsidRDefault="00D635F5" w:rsidP="009A550D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</w:t>
      </w:r>
      <w:r w:rsidR="009A550D">
        <w:t>в открита процедура за сключване на рамково споразумение с предмет: „Абонаментно обслужване и функционално развитие на информационната система „Централен кредитен регистър“ (приложение за зареждане на данни) в БНБ“</w:t>
      </w:r>
      <w:r w:rsidR="009A550D">
        <w:t>;</w:t>
      </w:r>
    </w:p>
    <w:p w:rsidR="009A550D" w:rsidRDefault="009A550D" w:rsidP="009A550D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>
        <w:t>Проект на рамково споразумение;</w:t>
      </w:r>
    </w:p>
    <w:p w:rsidR="009A550D" w:rsidRDefault="009A550D" w:rsidP="009A550D">
      <w:pPr>
        <w:pStyle w:val="ListParagraph"/>
        <w:numPr>
          <w:ilvl w:val="0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t xml:space="preserve">Проект на договор </w:t>
      </w:r>
      <w:r w:rsidRPr="009A550D">
        <w:t>за възлагане на обществена поръчка за проектиране, разработка и внедряване на подобрения, изменения и допълнения  на системата „Централен кредитен регистър“ (приложение за зареждане на данни)  в БНБ</w:t>
      </w:r>
      <w:r>
        <w:t>;</w:t>
      </w:r>
    </w:p>
    <w:p w:rsidR="009A550D" w:rsidRDefault="009A550D" w:rsidP="009A550D">
      <w:pPr>
        <w:pStyle w:val="ListParagraph"/>
        <w:numPr>
          <w:ilvl w:val="0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t xml:space="preserve">Проект на договор за възлагане на обществена поръчка </w:t>
      </w:r>
      <w:r w:rsidRPr="009A550D">
        <w:t>за абонаментно обслужване на системата „Централен кредитен регистър“ (приложение за зареждане на данни)  в БНБ</w:t>
      </w:r>
      <w:r>
        <w:t>;</w:t>
      </w:r>
    </w:p>
    <w:p w:rsidR="009A550D" w:rsidRDefault="009A550D" w:rsidP="009A550D">
      <w:pPr>
        <w:pStyle w:val="ListParagraph"/>
        <w:numPr>
          <w:ilvl w:val="0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t>Техническа спецификация:</w:t>
      </w:r>
    </w:p>
    <w:p w:rsidR="009A550D" w:rsidRDefault="009A550D" w:rsidP="009A550D">
      <w:pPr>
        <w:pStyle w:val="ListParagraph"/>
        <w:numPr>
          <w:ilvl w:val="1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t>Приложение № 1 – „Описание на информационната система „Централен кредитен регистър (ИС „ЦКР“);</w:t>
      </w:r>
    </w:p>
    <w:p w:rsidR="009A550D" w:rsidRDefault="009A550D" w:rsidP="009A550D">
      <w:pPr>
        <w:pStyle w:val="ListParagraph"/>
        <w:numPr>
          <w:ilvl w:val="1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lastRenderedPageBreak/>
        <w:t xml:space="preserve">Приложение № 2 – „Изисквания, обхват  и условия за абонаментно обслужване на информационната система „Централен кредитен регистър (приложение за </w:t>
      </w:r>
      <w:r>
        <w:t>зареждане</w:t>
      </w:r>
      <w:r>
        <w:t xml:space="preserve"> на данни)“;</w:t>
      </w:r>
    </w:p>
    <w:p w:rsidR="009A550D" w:rsidRPr="009A550D" w:rsidRDefault="009A550D" w:rsidP="009A550D">
      <w:pPr>
        <w:pStyle w:val="ListParagraph"/>
        <w:numPr>
          <w:ilvl w:val="1"/>
          <w:numId w:val="4"/>
        </w:numPr>
        <w:tabs>
          <w:tab w:val="left" w:pos="993"/>
        </w:tabs>
        <w:spacing w:line="360" w:lineRule="auto"/>
        <w:ind w:left="0" w:firstLine="360"/>
        <w:jc w:val="both"/>
      </w:pPr>
      <w:r>
        <w:t>Приложение № 3 – „Планирани нови функционалности в Централен кредитен регистър за реализация по време на изпълнение на рамковото споразумение“;</w:t>
      </w:r>
    </w:p>
    <w:p w:rsidR="00C24F5E" w:rsidRPr="00662140" w:rsidRDefault="00021049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021049">
        <w:rPr>
          <w:b/>
        </w:rPr>
        <w:t xml:space="preserve">Методика </w:t>
      </w:r>
      <w:r w:rsidRPr="00257CFD">
        <w:t>за определяне на комплексната оценка за класиране на офертите комплексна оценка и начин за определяне на оценката по всеки показател;</w:t>
      </w:r>
    </w:p>
    <w:p w:rsidR="00C24F5E" w:rsidRPr="00C24F5E" w:rsidRDefault="00D4335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C24F5E">
        <w:rPr>
          <w:b/>
        </w:rPr>
        <w:t>Образци</w:t>
      </w:r>
      <w:r w:rsidR="0082382E">
        <w:rPr>
          <w:b/>
        </w:rPr>
        <w:t xml:space="preserve"> на документи</w:t>
      </w:r>
      <w:r w:rsidRPr="00C24F5E">
        <w:rPr>
          <w:b/>
        </w:rPr>
        <w:t>:</w:t>
      </w:r>
    </w:p>
    <w:p w:rsidR="000C05FA" w:rsidRDefault="009A550D" w:rsidP="000C05FA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>
        <w:t>Електронен е</w:t>
      </w:r>
      <w:r w:rsidR="0082382E" w:rsidRPr="00257CFD">
        <w:t>динен Европейски документ за обществени поръчки</w:t>
      </w:r>
      <w:r>
        <w:t xml:space="preserve"> (</w:t>
      </w:r>
      <w:r>
        <w:rPr>
          <w:lang w:val="en-US"/>
        </w:rPr>
        <w:t xml:space="preserve">pdf </w:t>
      </w:r>
      <w:r>
        <w:t xml:space="preserve">и </w:t>
      </w:r>
      <w:r>
        <w:rPr>
          <w:lang w:val="en-US"/>
        </w:rPr>
        <w:t>xml</w:t>
      </w:r>
      <w:r>
        <w:t xml:space="preserve"> формат)</w:t>
      </w:r>
      <w:r w:rsidR="0082382E" w:rsidRPr="00257CFD">
        <w:t>;</w:t>
      </w:r>
    </w:p>
    <w:p w:rsidR="000C05FA" w:rsidRDefault="00021049" w:rsidP="000C05FA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 w:rsidRPr="00257CFD">
        <w:t>Техническо предложение</w:t>
      </w:r>
      <w:r w:rsidR="006633BD">
        <w:t xml:space="preserve"> за участие в обществена поръчка с предмет: </w:t>
      </w:r>
      <w:r w:rsidR="009A550D" w:rsidRPr="009A550D">
        <w:t>„Абонаментно обслужване и функционално развитие на информационната система „Централен кредитен регистър“ (приложен</w:t>
      </w:r>
      <w:r w:rsidR="000C05FA">
        <w:t>ие за зареждане на данни) в БНБ</w:t>
      </w:r>
      <w:r w:rsidR="00410292" w:rsidRPr="00410292">
        <w:t>“</w:t>
      </w:r>
      <w:r w:rsidR="0039517E">
        <w:t>;</w:t>
      </w:r>
    </w:p>
    <w:p w:rsidR="000C05FA" w:rsidRDefault="00021049" w:rsidP="000C05FA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 w:rsidRPr="00257CFD">
        <w:t>Ценово предложение</w:t>
      </w:r>
      <w:r w:rsidR="006633BD">
        <w:t xml:space="preserve"> за участие в обществена поръчка с предмет по обществена поръчка с предмет: </w:t>
      </w:r>
      <w:r w:rsidR="00410292" w:rsidRPr="000C05FA">
        <w:rPr>
          <w:bCs/>
        </w:rPr>
        <w:t>„</w:t>
      </w:r>
      <w:r w:rsidR="009A550D" w:rsidRPr="009A550D">
        <w:t>Абонаментно обслужване и функционално развитие на информационната система „Централен кредитен регистър“ (приложен</w:t>
      </w:r>
      <w:r w:rsidR="009A550D">
        <w:t>ие за зареждане на данни) в БНБ</w:t>
      </w:r>
      <w:r w:rsidR="00410292" w:rsidRPr="00410292">
        <w:t>“</w:t>
      </w:r>
      <w:r w:rsidR="006D4E71">
        <w:t>;</w:t>
      </w:r>
    </w:p>
    <w:p w:rsidR="00410292" w:rsidRPr="000C05FA" w:rsidRDefault="006D4E71" w:rsidP="000C05FA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bookmarkStart w:id="0" w:name="_GoBack"/>
      <w:bookmarkEnd w:id="0"/>
      <w:r>
        <w:t xml:space="preserve">Декларация </w:t>
      </w:r>
      <w:r w:rsidRPr="006D4E71">
        <w:t>по чл. 59, ал. 1, т. 3 от Закона за мерките срещу изпирането на пари (ЗМИП)</w:t>
      </w:r>
      <w:r>
        <w:t xml:space="preserve"> </w:t>
      </w:r>
      <w:r w:rsidRPr="000C05FA">
        <w:rPr>
          <w:i/>
        </w:rPr>
        <w:t>(попълва се, когато е приложимо)</w:t>
      </w:r>
      <w:r w:rsidR="0039517E">
        <w:t>.</w:t>
      </w:r>
    </w:p>
    <w:p w:rsidR="00662140" w:rsidRPr="00257CFD" w:rsidRDefault="00662140" w:rsidP="00410292">
      <w:pPr>
        <w:spacing w:line="360" w:lineRule="auto"/>
        <w:jc w:val="both"/>
      </w:pPr>
    </w:p>
    <w:sectPr w:rsidR="00662140" w:rsidRPr="00257CFD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8A" w:rsidRDefault="007C678A" w:rsidP="003C108D">
      <w:r>
        <w:separator/>
      </w:r>
    </w:p>
  </w:endnote>
  <w:endnote w:type="continuationSeparator" w:id="0">
    <w:p w:rsidR="007C678A" w:rsidRDefault="007C678A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8A" w:rsidRDefault="007C678A" w:rsidP="003C108D">
      <w:r>
        <w:separator/>
      </w:r>
    </w:p>
  </w:footnote>
  <w:footnote w:type="continuationSeparator" w:id="0">
    <w:p w:rsidR="007C678A" w:rsidRDefault="007C678A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05FA"/>
    <w:rsid w:val="000C59A3"/>
    <w:rsid w:val="00130B5A"/>
    <w:rsid w:val="0015449B"/>
    <w:rsid w:val="00257CFD"/>
    <w:rsid w:val="002C7DC3"/>
    <w:rsid w:val="0039517E"/>
    <w:rsid w:val="003C0C69"/>
    <w:rsid w:val="003C108D"/>
    <w:rsid w:val="00410292"/>
    <w:rsid w:val="00444803"/>
    <w:rsid w:val="00497667"/>
    <w:rsid w:val="004A4831"/>
    <w:rsid w:val="0051141A"/>
    <w:rsid w:val="005841B9"/>
    <w:rsid w:val="00603CE2"/>
    <w:rsid w:val="00662140"/>
    <w:rsid w:val="006633BD"/>
    <w:rsid w:val="00693188"/>
    <w:rsid w:val="006D32E8"/>
    <w:rsid w:val="006D4E71"/>
    <w:rsid w:val="006E6D6D"/>
    <w:rsid w:val="0070462C"/>
    <w:rsid w:val="00732C93"/>
    <w:rsid w:val="00761975"/>
    <w:rsid w:val="00766CEF"/>
    <w:rsid w:val="007A3BF4"/>
    <w:rsid w:val="007B2C15"/>
    <w:rsid w:val="007C678A"/>
    <w:rsid w:val="0082382E"/>
    <w:rsid w:val="00847465"/>
    <w:rsid w:val="0096221F"/>
    <w:rsid w:val="009A550D"/>
    <w:rsid w:val="009F016D"/>
    <w:rsid w:val="00A233D1"/>
    <w:rsid w:val="00A302A2"/>
    <w:rsid w:val="00AD1D02"/>
    <w:rsid w:val="00B012D1"/>
    <w:rsid w:val="00B5698E"/>
    <w:rsid w:val="00B91A41"/>
    <w:rsid w:val="00BC0427"/>
    <w:rsid w:val="00C16E40"/>
    <w:rsid w:val="00C20734"/>
    <w:rsid w:val="00C24F5E"/>
    <w:rsid w:val="00C32AB5"/>
    <w:rsid w:val="00C54FD5"/>
    <w:rsid w:val="00CA3795"/>
    <w:rsid w:val="00CC1F23"/>
    <w:rsid w:val="00CC597C"/>
    <w:rsid w:val="00CF2238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BF9C5-6F95-4A68-BEBD-03CB58C5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24E2-A6EA-43D3-9082-02AB158D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5</cp:revision>
  <cp:lastPrinted>2016-10-26T10:16:00Z</cp:lastPrinted>
  <dcterms:created xsi:type="dcterms:W3CDTF">2018-04-19T08:44:00Z</dcterms:created>
  <dcterms:modified xsi:type="dcterms:W3CDTF">2018-06-05T10:26:00Z</dcterms:modified>
</cp:coreProperties>
</file>