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Pr="0098759F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98759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178EADE2" w14:textId="5BA9CE34" w:rsidR="006C05D9" w:rsidRPr="0098759F" w:rsidRDefault="00815AAC" w:rsidP="00815AAC">
      <w:pPr>
        <w:tabs>
          <w:tab w:val="left" w:pos="803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98759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ab/>
      </w:r>
    </w:p>
    <w:p w14:paraId="57B1876C" w14:textId="77777777" w:rsidR="006C05D9" w:rsidRPr="0098759F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DFCC8B0" w14:textId="77777777" w:rsidR="00734FD6" w:rsidRPr="0098759F" w:rsidRDefault="006C05D9" w:rsidP="0098759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75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9875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4A8928ED" w14:textId="4DBABE24" w:rsidR="00734FD6" w:rsidRPr="0098759F" w:rsidRDefault="00734FD6" w:rsidP="0098759F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8759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</w:t>
      </w:r>
    </w:p>
    <w:p w14:paraId="50A52FA5" w14:textId="5164D4F4" w:rsidR="006C05D9" w:rsidRPr="0098759F" w:rsidRDefault="00734FD6" w:rsidP="0098759F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8759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ГР. СОФИЯ 1000, ПЛ. ,,КНЯЗ АЛЕКСАНДЪР І” № 1 </w:t>
      </w:r>
    </w:p>
    <w:p w14:paraId="6C21BEFB" w14:textId="77777777" w:rsidR="006C05D9" w:rsidRPr="0098759F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98759F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75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ОТ:</w:t>
      </w:r>
      <w:r w:rsidRPr="009875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875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875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875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875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875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875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98759F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759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98759F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98759F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98759F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98759F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98759F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ED52D2F" w14:textId="77777777" w:rsidR="00FD04BA" w:rsidRPr="0098759F" w:rsidRDefault="00FD04BA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CEF209D" w14:textId="6A5514F6" w:rsidR="003417F2" w:rsidRPr="0098759F" w:rsidRDefault="006C05D9" w:rsidP="00AB4D77">
      <w:pPr>
        <w:pStyle w:val="ListParagraph"/>
        <w:numPr>
          <w:ilvl w:val="0"/>
          <w:numId w:val="8"/>
        </w:numPr>
        <w:spacing w:line="360" w:lineRule="auto"/>
        <w:ind w:left="-142" w:firstLine="709"/>
        <w:jc w:val="both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98759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2A13FD7C" w14:textId="77777777" w:rsidR="00542428" w:rsidRPr="0098759F" w:rsidRDefault="00542428" w:rsidP="00542428">
      <w:pPr>
        <w:pStyle w:val="ListParagraph"/>
        <w:spacing w:line="360" w:lineRule="auto"/>
        <w:ind w:left="1429"/>
        <w:rPr>
          <w:rFonts w:eastAsia="Times New Roman"/>
          <w:b/>
          <w:bCs/>
          <w:spacing w:val="60"/>
          <w:sz w:val="24"/>
          <w:szCs w:val="24"/>
          <w:u w:val="single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542428" w:rsidRPr="0098759F" w14:paraId="086ABD97" w14:textId="77777777" w:rsidTr="00542428">
        <w:tc>
          <w:tcPr>
            <w:tcW w:w="9072" w:type="dxa"/>
          </w:tcPr>
          <w:p w14:paraId="120C45E4" w14:textId="61C85FAC" w:rsidR="00542428" w:rsidRPr="0098759F" w:rsidRDefault="00542428" w:rsidP="00542428">
            <w:pPr>
              <w:pStyle w:val="ListParagraph"/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98759F"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</w:t>
            </w:r>
            <w:r w:rsidR="00734FD6" w:rsidRPr="0098759F">
              <w:rPr>
                <w:rFonts w:eastAsia="Times New Roman"/>
                <w:sz w:val="24"/>
                <w:szCs w:val="24"/>
              </w:rPr>
              <w:t xml:space="preserve">Рамково споразумение № </w:t>
            </w:r>
            <w:r w:rsidRPr="0098759F">
              <w:rPr>
                <w:rFonts w:eastAsia="Times New Roman"/>
                <w:sz w:val="24"/>
                <w:szCs w:val="24"/>
              </w:rPr>
              <w:t>БНБ-86640/09.08.2018 г. за сключване на договор за обществена поръчка за осъществяване на услугите по т. 2.1. (извършване актуализации на системата):</w:t>
            </w:r>
          </w:p>
          <w:p w14:paraId="63F10881" w14:textId="77777777" w:rsidR="00A632E3" w:rsidRDefault="00542428" w:rsidP="00A632E3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98759F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</w:t>
            </w:r>
            <w:r w:rsidRPr="009A590F">
              <w:rPr>
                <w:rFonts w:eastAsia="Times New Roman"/>
                <w:sz w:val="24"/>
                <w:szCs w:val="24"/>
              </w:rPr>
              <w:t>-………./………..;</w:t>
            </w:r>
          </w:p>
          <w:p w14:paraId="284CB67D" w14:textId="76C68672" w:rsidR="00542428" w:rsidRPr="00A632E3" w:rsidRDefault="00542428" w:rsidP="00A632E3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A632E3">
              <w:rPr>
                <w:rFonts w:eastAsia="Times New Roman"/>
                <w:sz w:val="24"/>
                <w:szCs w:val="24"/>
              </w:rPr>
              <w:t>Задължаваме се да сключим договор за обществена поръчка за осъществяване актуализациите по т. 1 за срок от</w:t>
            </w:r>
            <w:r w:rsidR="0000742C" w:rsidRPr="00A632E3">
              <w:rPr>
                <w:rFonts w:eastAsia="Times New Roman"/>
                <w:sz w:val="24"/>
                <w:szCs w:val="24"/>
              </w:rPr>
              <w:t xml:space="preserve"> датата на подписването му от двете страни до 31.12.2019 г.</w:t>
            </w:r>
            <w:bookmarkStart w:id="0" w:name="_GoBack"/>
            <w:bookmarkEnd w:id="0"/>
          </w:p>
          <w:p w14:paraId="2201A577" w14:textId="77777777" w:rsidR="00542428" w:rsidRPr="0098759F" w:rsidRDefault="00542428" w:rsidP="00542428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98759F"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…………(…………….) човекочаса. Приемаме че ако за извършването на съответните </w:t>
            </w:r>
            <w:r w:rsidRPr="0098759F">
              <w:rPr>
                <w:rFonts w:eastAsia="Times New Roman"/>
                <w:sz w:val="24"/>
                <w:szCs w:val="24"/>
              </w:rPr>
              <w:lastRenderedPageBreak/>
              <w:t xml:space="preserve">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343587B8" w14:textId="77777777" w:rsidR="00542428" w:rsidRPr="0098759F" w:rsidRDefault="00542428" w:rsidP="00542428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98759F">
              <w:rPr>
                <w:rFonts w:eastAsia="Times New Roman"/>
                <w:sz w:val="24"/>
                <w:szCs w:val="24"/>
              </w:rPr>
              <w:t>Задължаваме се да осигурим гаранционна поддръжка на извършените актуализации за период от 1 (една) година.</w:t>
            </w:r>
          </w:p>
          <w:p w14:paraId="04A46E3F" w14:textId="77777777" w:rsidR="00542428" w:rsidRPr="0098759F" w:rsidRDefault="00542428" w:rsidP="00542428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98759F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8759F">
              <w:rPr>
                <w:rFonts w:eastAsia="Times New Roman"/>
                <w:i/>
                <w:sz w:val="24"/>
                <w:szCs w:val="24"/>
              </w:rPr>
              <w:t>Проект № 1</w:t>
            </w:r>
            <w:r w:rsidRPr="0098759F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4902B872" w14:textId="77777777" w:rsidR="00542428" w:rsidRPr="0098759F" w:rsidRDefault="00542428" w:rsidP="00542428">
            <w:pPr>
              <w:pStyle w:val="ListParagraph"/>
              <w:spacing w:line="360" w:lineRule="auto"/>
              <w:ind w:left="0"/>
              <w:rPr>
                <w:rFonts w:eastAsia="Times New Roman"/>
                <w:b/>
                <w:bCs/>
                <w:spacing w:val="60"/>
                <w:sz w:val="24"/>
                <w:szCs w:val="24"/>
                <w:u w:val="single"/>
              </w:rPr>
            </w:pPr>
          </w:p>
        </w:tc>
      </w:tr>
    </w:tbl>
    <w:p w14:paraId="719CB849" w14:textId="77777777" w:rsidR="00542428" w:rsidRPr="0098759F" w:rsidRDefault="00542428" w:rsidP="00542428">
      <w:pPr>
        <w:pStyle w:val="ListParagraph"/>
        <w:spacing w:line="360" w:lineRule="auto"/>
        <w:ind w:left="1429"/>
        <w:rPr>
          <w:rFonts w:eastAsia="Times New Roman"/>
          <w:b/>
          <w:bCs/>
          <w:spacing w:val="60"/>
          <w:sz w:val="24"/>
          <w:szCs w:val="24"/>
          <w:u w:val="single"/>
        </w:rPr>
      </w:pPr>
    </w:p>
    <w:p w14:paraId="124E7436" w14:textId="77777777" w:rsidR="00932A84" w:rsidRPr="0098759F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7DC4012" w14:textId="77777777" w:rsidR="006C05D9" w:rsidRPr="0098759F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98759F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98759F">
        <w:rPr>
          <w:rFonts w:ascii="Times New Roman" w:eastAsia="Times New Roman" w:hAnsi="Times New Roman" w:cs="Times New Roman"/>
          <w:i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98759F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6792CABA" w14:textId="77777777" w:rsidR="00932A84" w:rsidRPr="0098759F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00ADFD6" w:rsidR="00FE184E" w:rsidRPr="0098759F" w:rsidRDefault="00734FD6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lang w:eastAsia="bg-BG"/>
        </w:rPr>
      </w:pPr>
      <w:r w:rsidRPr="0098759F">
        <w:rPr>
          <w:rFonts w:ascii="Times New Roman" w:eastAsia="Times New Roman" w:hAnsi="Times New Roman" w:cs="Times New Roman"/>
          <w:b/>
          <w:lang w:eastAsia="bg-BG"/>
        </w:rPr>
        <w:t>ПРИЛОЖЕНИЯ</w:t>
      </w:r>
      <w:r w:rsidRPr="0098759F">
        <w:rPr>
          <w:rFonts w:ascii="Times New Roman" w:eastAsia="Times New Roman" w:hAnsi="Times New Roman" w:cs="Times New Roman"/>
          <w:lang w:eastAsia="bg-BG"/>
        </w:rPr>
        <w:t>:</w:t>
      </w:r>
      <w:r w:rsidR="00FE184E" w:rsidRPr="0098759F">
        <w:rPr>
          <w:rFonts w:ascii="Times New Roman" w:eastAsia="Times New Roman" w:hAnsi="Times New Roman" w:cs="Times New Roman"/>
          <w:b/>
          <w:lang w:eastAsia="bg-BG"/>
        </w:rPr>
        <w:t xml:space="preserve"> </w:t>
      </w:r>
    </w:p>
    <w:p w14:paraId="704C8870" w14:textId="77777777" w:rsidR="00457984" w:rsidRPr="0098759F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98759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98759F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98759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Pr="0098759F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98759F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98759F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98759F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98759F">
        <w:rPr>
          <w:rFonts w:ascii="Times New Roman" w:hAnsi="Times New Roman" w:cs="Times New Roman"/>
          <w:iCs/>
          <w:sz w:val="24"/>
          <w:szCs w:val="24"/>
        </w:rPr>
        <w:tab/>
      </w:r>
      <w:r w:rsidRPr="0098759F">
        <w:rPr>
          <w:rFonts w:ascii="Times New Roman" w:hAnsi="Times New Roman" w:cs="Times New Roman"/>
          <w:iCs/>
          <w:sz w:val="24"/>
          <w:szCs w:val="24"/>
        </w:rPr>
        <w:tab/>
      </w:r>
      <w:r w:rsidRPr="0098759F">
        <w:rPr>
          <w:rFonts w:ascii="Times New Roman" w:hAnsi="Times New Roman" w:cs="Times New Roman"/>
          <w:iCs/>
          <w:sz w:val="24"/>
          <w:szCs w:val="24"/>
        </w:rPr>
        <w:tab/>
      </w:r>
      <w:r w:rsidRPr="0098759F">
        <w:rPr>
          <w:rFonts w:ascii="Times New Roman" w:hAnsi="Times New Roman" w:cs="Times New Roman"/>
          <w:iCs/>
          <w:sz w:val="24"/>
          <w:szCs w:val="24"/>
        </w:rPr>
        <w:tab/>
      </w:r>
      <w:r w:rsidRPr="0098759F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98759F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98759F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98759F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98759F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98759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98759F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98759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98759F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875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9875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6CBAF9C9" w14:textId="7760B448" w:rsidR="006E6202" w:rsidRPr="00902567" w:rsidRDefault="00516CD3" w:rsidP="00902567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875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98759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98759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98759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EECC4" w14:textId="77777777" w:rsidR="003D3F89" w:rsidRDefault="003D3F89" w:rsidP="00457984">
      <w:pPr>
        <w:spacing w:after="0" w:line="240" w:lineRule="auto"/>
      </w:pPr>
      <w:r>
        <w:separator/>
      </w:r>
    </w:p>
  </w:endnote>
  <w:endnote w:type="continuationSeparator" w:id="0">
    <w:p w14:paraId="0C2C918F" w14:textId="77777777" w:rsidR="003D3F89" w:rsidRDefault="003D3F89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3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83050" w14:textId="77777777" w:rsidR="003D3F89" w:rsidRDefault="003D3F89" w:rsidP="00457984">
      <w:pPr>
        <w:spacing w:after="0" w:line="240" w:lineRule="auto"/>
      </w:pPr>
      <w:r>
        <w:separator/>
      </w:r>
    </w:p>
  </w:footnote>
  <w:footnote w:type="continuationSeparator" w:id="0">
    <w:p w14:paraId="7E8F8DC1" w14:textId="77777777" w:rsidR="003D3F89" w:rsidRDefault="003D3F89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8"/>
  </w:num>
  <w:num w:numId="12">
    <w:abstractNumId w:val="3"/>
  </w:num>
  <w:num w:numId="13">
    <w:abstractNumId w:val="39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2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1"/>
  </w:num>
  <w:num w:numId="24">
    <w:abstractNumId w:val="6"/>
  </w:num>
  <w:num w:numId="25">
    <w:abstractNumId w:val="33"/>
  </w:num>
  <w:num w:numId="26">
    <w:abstractNumId w:val="13"/>
  </w:num>
  <w:num w:numId="27">
    <w:abstractNumId w:val="34"/>
  </w:num>
  <w:num w:numId="28">
    <w:abstractNumId w:val="40"/>
  </w:num>
  <w:num w:numId="29">
    <w:abstractNumId w:val="25"/>
  </w:num>
  <w:num w:numId="30">
    <w:abstractNumId w:val="10"/>
  </w:num>
  <w:num w:numId="31">
    <w:abstractNumId w:val="35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7"/>
  </w:num>
  <w:num w:numId="37">
    <w:abstractNumId w:val="14"/>
  </w:num>
  <w:num w:numId="38">
    <w:abstractNumId w:val="36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0742C"/>
    <w:rsid w:val="00014FE0"/>
    <w:rsid w:val="00021742"/>
    <w:rsid w:val="000508F8"/>
    <w:rsid w:val="00063CE2"/>
    <w:rsid w:val="0007167A"/>
    <w:rsid w:val="00077266"/>
    <w:rsid w:val="0008009C"/>
    <w:rsid w:val="000A7DCB"/>
    <w:rsid w:val="000C492C"/>
    <w:rsid w:val="000D2582"/>
    <w:rsid w:val="000E6535"/>
    <w:rsid w:val="000F7635"/>
    <w:rsid w:val="00113152"/>
    <w:rsid w:val="00154867"/>
    <w:rsid w:val="0016287B"/>
    <w:rsid w:val="00187772"/>
    <w:rsid w:val="0019476D"/>
    <w:rsid w:val="00194BFB"/>
    <w:rsid w:val="0019630D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C7E2F"/>
    <w:rsid w:val="002D076D"/>
    <w:rsid w:val="002E70CF"/>
    <w:rsid w:val="00317C5C"/>
    <w:rsid w:val="00327F1A"/>
    <w:rsid w:val="0033119E"/>
    <w:rsid w:val="003417F2"/>
    <w:rsid w:val="00352E13"/>
    <w:rsid w:val="0035683A"/>
    <w:rsid w:val="00363ED5"/>
    <w:rsid w:val="00397D27"/>
    <w:rsid w:val="003B0055"/>
    <w:rsid w:val="003B4045"/>
    <w:rsid w:val="003B56AD"/>
    <w:rsid w:val="003C0EBB"/>
    <w:rsid w:val="003C467B"/>
    <w:rsid w:val="003D3F89"/>
    <w:rsid w:val="00427908"/>
    <w:rsid w:val="0044182F"/>
    <w:rsid w:val="004445A9"/>
    <w:rsid w:val="00447438"/>
    <w:rsid w:val="00454B23"/>
    <w:rsid w:val="00457984"/>
    <w:rsid w:val="00460335"/>
    <w:rsid w:val="00466AF4"/>
    <w:rsid w:val="00476582"/>
    <w:rsid w:val="004B1FBE"/>
    <w:rsid w:val="004D140D"/>
    <w:rsid w:val="004E3FBC"/>
    <w:rsid w:val="00512EE2"/>
    <w:rsid w:val="00515D7C"/>
    <w:rsid w:val="005164B3"/>
    <w:rsid w:val="00516CD3"/>
    <w:rsid w:val="00526AB9"/>
    <w:rsid w:val="00530E50"/>
    <w:rsid w:val="005419D6"/>
    <w:rsid w:val="00542428"/>
    <w:rsid w:val="0054416E"/>
    <w:rsid w:val="00574AC9"/>
    <w:rsid w:val="00575F94"/>
    <w:rsid w:val="0057678B"/>
    <w:rsid w:val="005C3B73"/>
    <w:rsid w:val="005D688E"/>
    <w:rsid w:val="005D699C"/>
    <w:rsid w:val="005E1BB8"/>
    <w:rsid w:val="005F68C0"/>
    <w:rsid w:val="006109CC"/>
    <w:rsid w:val="00623ECC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156F"/>
    <w:rsid w:val="007032D2"/>
    <w:rsid w:val="007102D1"/>
    <w:rsid w:val="00720E1F"/>
    <w:rsid w:val="007211E8"/>
    <w:rsid w:val="00730B4E"/>
    <w:rsid w:val="00734FD6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559D2"/>
    <w:rsid w:val="00856A57"/>
    <w:rsid w:val="00871309"/>
    <w:rsid w:val="00875DF3"/>
    <w:rsid w:val="00880812"/>
    <w:rsid w:val="008954E1"/>
    <w:rsid w:val="008B6BE6"/>
    <w:rsid w:val="008C5A12"/>
    <w:rsid w:val="008D5B0C"/>
    <w:rsid w:val="008E1451"/>
    <w:rsid w:val="008E653B"/>
    <w:rsid w:val="008E6B6A"/>
    <w:rsid w:val="008E6D34"/>
    <w:rsid w:val="00902567"/>
    <w:rsid w:val="0091320D"/>
    <w:rsid w:val="00924836"/>
    <w:rsid w:val="00932A84"/>
    <w:rsid w:val="00946D30"/>
    <w:rsid w:val="00960DE4"/>
    <w:rsid w:val="009620C9"/>
    <w:rsid w:val="00973AD7"/>
    <w:rsid w:val="0098759F"/>
    <w:rsid w:val="00994BCF"/>
    <w:rsid w:val="00995DA6"/>
    <w:rsid w:val="009A4307"/>
    <w:rsid w:val="009A590F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24D7"/>
    <w:rsid w:val="00A632E3"/>
    <w:rsid w:val="00A6783A"/>
    <w:rsid w:val="00A75760"/>
    <w:rsid w:val="00A75F52"/>
    <w:rsid w:val="00A9091E"/>
    <w:rsid w:val="00AA25AE"/>
    <w:rsid w:val="00AB4D77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741A2"/>
    <w:rsid w:val="00B82B63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C17542"/>
    <w:rsid w:val="00C41410"/>
    <w:rsid w:val="00C51FBC"/>
    <w:rsid w:val="00C5302B"/>
    <w:rsid w:val="00C5743F"/>
    <w:rsid w:val="00C67C6C"/>
    <w:rsid w:val="00C80B44"/>
    <w:rsid w:val="00C9203B"/>
    <w:rsid w:val="00C9773D"/>
    <w:rsid w:val="00CB1DE0"/>
    <w:rsid w:val="00CD7610"/>
    <w:rsid w:val="00CE21E6"/>
    <w:rsid w:val="00CF11FF"/>
    <w:rsid w:val="00CF2FD8"/>
    <w:rsid w:val="00CF7151"/>
    <w:rsid w:val="00D00954"/>
    <w:rsid w:val="00D25226"/>
    <w:rsid w:val="00D335F4"/>
    <w:rsid w:val="00D4225B"/>
    <w:rsid w:val="00D55685"/>
    <w:rsid w:val="00D8105D"/>
    <w:rsid w:val="00D8779D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70845"/>
    <w:rsid w:val="00F8043A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D04BA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17F6AAF6-78D0-4876-8305-0E177386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B123B-3EB8-48BD-8CC8-83EEBFE48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Станислава Стойнева</cp:lastModifiedBy>
  <cp:revision>7</cp:revision>
  <cp:lastPrinted>2018-10-16T07:56:00Z</cp:lastPrinted>
  <dcterms:created xsi:type="dcterms:W3CDTF">2018-10-15T08:36:00Z</dcterms:created>
  <dcterms:modified xsi:type="dcterms:W3CDTF">2018-10-16T08:16:00Z</dcterms:modified>
</cp:coreProperties>
</file>