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A68" w:rsidRPr="005F4F0D" w:rsidRDefault="006C2A68" w:rsidP="00AC16EC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1D085D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1D085D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1D085D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5F4F0D" w:rsidRPr="005F4F0D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ПРИЛОЖЕНИЕ </w:t>
      </w:r>
      <w:r w:rsidR="001D085D" w:rsidRPr="005F4F0D">
        <w:rPr>
          <w:rFonts w:ascii="Times New Roman" w:eastAsia="Times New Roman" w:hAnsi="Times New Roman"/>
          <w:b/>
          <w:sz w:val="24"/>
          <w:szCs w:val="24"/>
          <w:u w:val="single"/>
          <w:lang w:eastAsia="bg-BG"/>
        </w:rPr>
        <w:t>№ 5</w:t>
      </w:r>
    </w:p>
    <w:p w:rsidR="00AA7BEB" w:rsidRDefault="006C2A68" w:rsidP="00AC16EC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</w:p>
    <w:p w:rsidR="006C2A68" w:rsidRPr="006C2A68" w:rsidRDefault="00AA7BEB" w:rsidP="00AC16EC">
      <w:pPr>
        <w:shd w:val="clear" w:color="auto" w:fill="FFFFFF"/>
        <w:tabs>
          <w:tab w:val="left" w:pos="709"/>
          <w:tab w:val="left" w:pos="4678"/>
        </w:tabs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="006C2A68"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>ДО БЪЛГАРСКА НАРОДНА БАНКА</w:t>
      </w:r>
    </w:p>
    <w:p w:rsidR="006C2A68" w:rsidRPr="006C2A68" w:rsidRDefault="006C2A68" w:rsidP="00AC16EC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>ГРАД СОФИЯ 1000,</w:t>
      </w:r>
    </w:p>
    <w:p w:rsidR="006C2A68" w:rsidRPr="006C2A68" w:rsidRDefault="006C2A68" w:rsidP="00AC16EC">
      <w:pPr>
        <w:shd w:val="clear" w:color="auto" w:fill="FFFFFF"/>
        <w:tabs>
          <w:tab w:val="left" w:pos="709"/>
          <w:tab w:val="left" w:pos="482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ab/>
      </w: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 xml:space="preserve">ПЛ. „КНЯЗ АЛЕКСАНДЪР </w:t>
      </w:r>
      <w:r w:rsidRPr="006C2A68">
        <w:rPr>
          <w:rFonts w:ascii="Times New Roman" w:eastAsia="Times New Roman" w:hAnsi="Times New Roman"/>
          <w:b/>
          <w:sz w:val="24"/>
          <w:szCs w:val="24"/>
          <w:lang w:val="en-US" w:eastAsia="bg-BG"/>
        </w:rPr>
        <w:t>I</w:t>
      </w:r>
      <w:r w:rsidRPr="006C2A68">
        <w:rPr>
          <w:rFonts w:ascii="Times New Roman" w:eastAsia="Times New Roman" w:hAnsi="Times New Roman"/>
          <w:b/>
          <w:sz w:val="24"/>
          <w:szCs w:val="24"/>
          <w:lang w:eastAsia="bg-BG"/>
        </w:rPr>
        <w:t>“ № 1</w:t>
      </w:r>
    </w:p>
    <w:p w:rsidR="006C2A68" w:rsidRDefault="006C2A68" w:rsidP="00AC16EC">
      <w:pPr>
        <w:shd w:val="clear" w:color="auto" w:fill="FFFFFF"/>
        <w:tabs>
          <w:tab w:val="left" w:pos="709"/>
        </w:tabs>
        <w:spacing w:after="0" w:line="360" w:lineRule="auto"/>
        <w:outlineLvl w:val="0"/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</w:pPr>
    </w:p>
    <w:p w:rsidR="00AC16EC" w:rsidRDefault="00AC16EC" w:rsidP="00AC16EC">
      <w:pPr>
        <w:shd w:val="clear" w:color="auto" w:fill="FFFFFF"/>
        <w:tabs>
          <w:tab w:val="left" w:pos="709"/>
        </w:tabs>
        <w:spacing w:after="0" w:line="360" w:lineRule="auto"/>
        <w:outlineLvl w:val="0"/>
        <w:rPr>
          <w:rFonts w:ascii="Times New Roman" w:hAnsi="Times New Roman"/>
          <w:b/>
          <w:bCs/>
          <w:spacing w:val="60"/>
          <w:sz w:val="24"/>
          <w:szCs w:val="24"/>
          <w:lang w:eastAsia="bg-BG"/>
        </w:rPr>
      </w:pPr>
    </w:p>
    <w:p w:rsidR="00C45348" w:rsidRPr="00CF18DA" w:rsidRDefault="00C45348" w:rsidP="00AC16EC">
      <w:pPr>
        <w:shd w:val="clear" w:color="auto" w:fill="FFFFFF"/>
        <w:tabs>
          <w:tab w:val="left" w:pos="709"/>
        </w:tabs>
        <w:spacing w:after="0" w:line="360" w:lineRule="auto"/>
        <w:jc w:val="center"/>
        <w:outlineLvl w:val="0"/>
        <w:rPr>
          <w:rFonts w:ascii="Times New Roman" w:hAnsi="Times New Roman"/>
          <w:b/>
          <w:bCs/>
          <w:spacing w:val="60"/>
          <w:sz w:val="28"/>
          <w:szCs w:val="28"/>
          <w:lang w:eastAsia="bg-BG"/>
        </w:rPr>
      </w:pPr>
      <w:r w:rsidRPr="00CF18DA">
        <w:rPr>
          <w:rFonts w:ascii="Times New Roman" w:hAnsi="Times New Roman"/>
          <w:b/>
          <w:bCs/>
          <w:spacing w:val="60"/>
          <w:sz w:val="28"/>
          <w:szCs w:val="28"/>
          <w:lang w:eastAsia="bg-BG"/>
        </w:rPr>
        <w:t>ЦЕНОВО ПРЕДЛОЖЕНИЕ</w:t>
      </w:r>
    </w:p>
    <w:p w:rsidR="00A87FFC" w:rsidRPr="00CF18DA" w:rsidRDefault="00CF18DA" w:rsidP="00AC16EC">
      <w:pPr>
        <w:tabs>
          <w:tab w:val="left" w:pos="9180"/>
        </w:tabs>
        <w:snapToGrid w:val="0"/>
        <w:spacing w:after="0" w:line="360" w:lineRule="auto"/>
        <w:jc w:val="center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CF18DA">
        <w:rPr>
          <w:rFonts w:ascii="Times New Roman" w:hAnsi="Times New Roman"/>
          <w:color w:val="000000"/>
          <w:sz w:val="24"/>
          <w:szCs w:val="24"/>
        </w:rPr>
        <w:t>за участие в п</w:t>
      </w:r>
      <w:r w:rsidR="001C6D46" w:rsidRPr="00CF18DA">
        <w:rPr>
          <w:rFonts w:ascii="Times New Roman" w:hAnsi="Times New Roman"/>
          <w:color w:val="000000"/>
          <w:sz w:val="24"/>
          <w:szCs w:val="24"/>
        </w:rPr>
        <w:t>ублично състезание</w:t>
      </w:r>
      <w:r w:rsidR="00C45348" w:rsidRPr="00CF18DA">
        <w:rPr>
          <w:rFonts w:ascii="Times New Roman" w:hAnsi="Times New Roman"/>
          <w:color w:val="000000"/>
          <w:sz w:val="24"/>
          <w:szCs w:val="24"/>
        </w:rPr>
        <w:t xml:space="preserve"> за възлагане на обществена поръчка с предмет:</w:t>
      </w:r>
    </w:p>
    <w:p w:rsidR="000A525B" w:rsidRPr="000A525B" w:rsidRDefault="000A525B" w:rsidP="000A525B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0A525B">
        <w:rPr>
          <w:rFonts w:ascii="Times New Roman" w:eastAsia="Times New Roman" w:hAnsi="Times New Roman"/>
          <w:b/>
          <w:sz w:val="24"/>
          <w:szCs w:val="24"/>
          <w:lang w:eastAsia="bg-BG"/>
        </w:rPr>
        <w:t>„Абонаментно обслужване и функционално развитие на информационната система на Регистъра на банковите сметки и сейфове (РБСС/Системата) в БНБ“</w:t>
      </w:r>
    </w:p>
    <w:p w:rsidR="00D20FBD" w:rsidRDefault="00D20FBD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>
        <w:rPr>
          <w:rFonts w:ascii="Times New Roman" w:eastAsia="Times New Roman" w:hAnsi="Times New Roman"/>
          <w:sz w:val="24"/>
          <w:szCs w:val="24"/>
          <w:lang w:eastAsia="bg-BG"/>
        </w:rPr>
        <w:t>От …………………………</w:t>
      </w: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…………………………………...………………………………</w:t>
      </w:r>
    </w:p>
    <w:p w:rsidR="00CF18DA" w:rsidRPr="00CF18DA" w:rsidRDefault="00CF18DA" w:rsidP="00AC16EC">
      <w:pPr>
        <w:tabs>
          <w:tab w:val="left" w:pos="709"/>
          <w:tab w:val="left" w:pos="993"/>
          <w:tab w:val="left" w:pos="2977"/>
        </w:tabs>
        <w:spacing w:after="0" w:line="360" w:lineRule="auto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  <w:t>/ наименование на участника/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………………...…………………………...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>/БУЛСТАТ или ЕИК/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lang w:eastAsia="bg-BG"/>
        </w:rPr>
        <w:t>………………………………………………………………………………………………..…</w:t>
      </w:r>
    </w:p>
    <w:p w:rsidR="00CF18DA" w:rsidRPr="00CF18DA" w:rsidRDefault="00CF18DA" w:rsidP="00AC16EC">
      <w:pPr>
        <w:tabs>
          <w:tab w:val="left" w:pos="709"/>
          <w:tab w:val="left" w:pos="993"/>
        </w:tabs>
        <w:spacing w:after="0" w:line="360" w:lineRule="auto"/>
        <w:ind w:left="709" w:firstLine="709"/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</w:pP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</w:r>
      <w:r w:rsidRPr="00CF18DA">
        <w:rPr>
          <w:rFonts w:ascii="Times New Roman" w:eastAsia="Times New Roman" w:hAnsi="Times New Roman"/>
          <w:sz w:val="24"/>
          <w:szCs w:val="24"/>
          <w:vertAlign w:val="superscript"/>
          <w:lang w:eastAsia="bg-BG"/>
        </w:rPr>
        <w:tab/>
        <w:t>/адрес на управление/</w:t>
      </w:r>
    </w:p>
    <w:p w:rsidR="00CF18DA" w:rsidRDefault="00CF18DA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CF18DA" w:rsidRPr="002E6628" w:rsidRDefault="00CF18DA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D20FBD" w:rsidRPr="002E6628" w:rsidRDefault="00D20FBD" w:rsidP="00AC16EC">
      <w:pPr>
        <w:spacing w:after="0" w:line="360" w:lineRule="auto"/>
        <w:ind w:firstLine="709"/>
        <w:jc w:val="both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>УВАЖАЕМИ ГОСПОЖИ И ГОСПОДА,</w:t>
      </w:r>
    </w:p>
    <w:p w:rsidR="00823700" w:rsidRPr="002E6628" w:rsidRDefault="00823700" w:rsidP="00AC16EC">
      <w:pPr>
        <w:spacing w:after="0" w:line="36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0B670A" w:rsidRPr="002E6628" w:rsidRDefault="00D20FBD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bg-BG"/>
        </w:rPr>
      </w:pPr>
      <w:r w:rsidRPr="002E6628">
        <w:rPr>
          <w:rFonts w:ascii="Times New Roman" w:hAnsi="Times New Roman"/>
          <w:sz w:val="24"/>
          <w:szCs w:val="24"/>
          <w:lang w:eastAsia="bg-BG"/>
        </w:rPr>
        <w:t xml:space="preserve">Във връзка с обявената от Вас обществена поръчка с горепосочения предмет, </w:t>
      </w:r>
      <w:r w:rsidR="0079490F">
        <w:rPr>
          <w:rFonts w:ascii="Times New Roman" w:hAnsi="Times New Roman"/>
          <w:sz w:val="24"/>
          <w:szCs w:val="24"/>
          <w:lang w:eastAsia="bg-BG"/>
        </w:rPr>
        <w:t>предоставяме следното Ценово предложение</w:t>
      </w:r>
      <w:r w:rsidR="000B670A" w:rsidRPr="002E6628">
        <w:rPr>
          <w:rFonts w:ascii="Times New Roman" w:hAnsi="Times New Roman"/>
          <w:sz w:val="24"/>
          <w:szCs w:val="24"/>
          <w:lang w:eastAsia="bg-BG"/>
        </w:rPr>
        <w:t xml:space="preserve">: </w:t>
      </w:r>
    </w:p>
    <w:p w:rsidR="000A525B" w:rsidRDefault="00E423BB" w:rsidP="00E423BB">
      <w:pPr>
        <w:pStyle w:val="BodyText2"/>
        <w:tabs>
          <w:tab w:val="left" w:pos="567"/>
        </w:tabs>
        <w:spacing w:before="0" w:after="0" w:line="360" w:lineRule="auto"/>
        <w:rPr>
          <w:szCs w:val="24"/>
        </w:rPr>
      </w:pPr>
      <w:r>
        <w:rPr>
          <w:b/>
          <w:szCs w:val="24"/>
          <w:lang w:val="en-US"/>
        </w:rPr>
        <w:t xml:space="preserve">I. </w:t>
      </w:r>
      <w:r w:rsidR="00BA6173" w:rsidRPr="00BA228A">
        <w:rPr>
          <w:b/>
          <w:szCs w:val="24"/>
        </w:rPr>
        <w:t>Цената</w:t>
      </w:r>
      <w:r w:rsidR="00A1664F" w:rsidRPr="00BA228A">
        <w:rPr>
          <w:b/>
          <w:szCs w:val="24"/>
        </w:rPr>
        <w:t xml:space="preserve"> за</w:t>
      </w:r>
      <w:r w:rsidR="006A5AD6">
        <w:rPr>
          <w:b/>
          <w:szCs w:val="24"/>
        </w:rPr>
        <w:t xml:space="preserve"> абонаментно обслужване </w:t>
      </w:r>
      <w:r w:rsidR="0077459A">
        <w:rPr>
          <w:b/>
          <w:szCs w:val="24"/>
        </w:rPr>
        <w:t>на системата в Основния период на обслужване</w:t>
      </w:r>
      <w:r w:rsidR="003C5F73" w:rsidRPr="00BA228A">
        <w:rPr>
          <w:b/>
          <w:szCs w:val="24"/>
        </w:rPr>
        <w:t xml:space="preserve"> </w:t>
      </w:r>
      <w:r w:rsidR="003C5F73" w:rsidRPr="00BA228A">
        <w:rPr>
          <w:szCs w:val="24"/>
        </w:rPr>
        <w:t>(през работни дни, във времето между 8:30 и 18:</w:t>
      </w:r>
      <w:r w:rsidR="001D085D">
        <w:rPr>
          <w:szCs w:val="24"/>
        </w:rPr>
        <w:t>0</w:t>
      </w:r>
      <w:r w:rsidR="003C5F73" w:rsidRPr="00BA228A">
        <w:rPr>
          <w:szCs w:val="24"/>
        </w:rPr>
        <w:t>0 часа или до завършване на работата при проблем/инцидент с най-висок при</w:t>
      </w:r>
      <w:r w:rsidR="0077459A">
        <w:rPr>
          <w:szCs w:val="24"/>
        </w:rPr>
        <w:t xml:space="preserve">оритет, съгласно Приложение № 2 - </w:t>
      </w:r>
    </w:p>
    <w:p w:rsidR="00E423BB" w:rsidRPr="00E423BB" w:rsidRDefault="000A525B" w:rsidP="000A525B">
      <w:pPr>
        <w:pStyle w:val="BodyText2"/>
        <w:tabs>
          <w:tab w:val="left" w:pos="567"/>
        </w:tabs>
        <w:spacing w:before="0" w:after="0" w:line="360" w:lineRule="auto"/>
        <w:ind w:firstLine="0"/>
      </w:pPr>
      <w:r>
        <w:t>„</w:t>
      </w:r>
      <w:r w:rsidRPr="000A525B">
        <w:t>Изисквания, обхват и условия за абонаментно обслужване на „Информационната система на регистъра на банковите сметки и сейфове (РБСС/СИСТЕМАТА) в БНБ“</w:t>
      </w:r>
      <w:r w:rsidR="001D085D">
        <w:rPr>
          <w:szCs w:val="24"/>
        </w:rPr>
        <w:t xml:space="preserve"> и техническото ни предложение – Приложение № 4</w:t>
      </w:r>
      <w:r w:rsidR="003C5F73" w:rsidRPr="00BA228A">
        <w:rPr>
          <w:szCs w:val="24"/>
        </w:rPr>
        <w:t xml:space="preserve">, е в размер на </w:t>
      </w:r>
      <w:r w:rsidR="003C5F73" w:rsidRPr="00BA228A">
        <w:rPr>
          <w:b/>
          <w:szCs w:val="24"/>
        </w:rPr>
        <w:t>……….…. лв. (……</w:t>
      </w:r>
      <w:r w:rsidR="0077459A">
        <w:rPr>
          <w:b/>
          <w:szCs w:val="24"/>
        </w:rPr>
        <w:t>… лева), без ДДС, за период от 2 (две) години</w:t>
      </w:r>
      <w:r w:rsidR="003C5F73" w:rsidRPr="00BA228A">
        <w:rPr>
          <w:b/>
          <w:szCs w:val="24"/>
        </w:rPr>
        <w:t>.</w:t>
      </w:r>
      <w:r w:rsidR="00E423BB">
        <w:rPr>
          <w:b/>
          <w:szCs w:val="24"/>
        </w:rPr>
        <w:t xml:space="preserve"> Предложената от нас цена</w:t>
      </w:r>
      <w:r w:rsidR="003C5F73" w:rsidRPr="00BA228A">
        <w:rPr>
          <w:szCs w:val="24"/>
        </w:rPr>
        <w:t xml:space="preserve"> </w:t>
      </w:r>
      <w:r w:rsidR="00E423BB" w:rsidRPr="00E423BB">
        <w:t xml:space="preserve">не се увеличава с включване в абонаментното обслужване на актуализациите на системата, </w:t>
      </w:r>
      <w:r w:rsidR="007E376F">
        <w:t>извъ</w:t>
      </w:r>
      <w:bookmarkStart w:id="0" w:name="_GoBack"/>
      <w:bookmarkEnd w:id="0"/>
      <w:r w:rsidR="007E376F">
        <w:t xml:space="preserve">ршени </w:t>
      </w:r>
      <w:r w:rsidR="00E423BB" w:rsidRPr="00E423BB">
        <w:t xml:space="preserve"> в рамките на договор</w:t>
      </w:r>
      <w:r w:rsidR="00E423BB">
        <w:t>а</w:t>
      </w:r>
      <w:r w:rsidR="00E423BB" w:rsidRPr="00E423BB">
        <w:t>.</w:t>
      </w:r>
    </w:p>
    <w:p w:rsidR="003C5F73" w:rsidRPr="0077459A" w:rsidRDefault="003C5F73" w:rsidP="00E423BB">
      <w:pPr>
        <w:pStyle w:val="ListParagraph"/>
        <w:tabs>
          <w:tab w:val="left" w:pos="1134"/>
        </w:tabs>
        <w:spacing w:after="0" w:line="360" w:lineRule="auto"/>
        <w:ind w:left="851" w:right="16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77459A" w:rsidRDefault="0077459A" w:rsidP="00AC16EC">
      <w:pPr>
        <w:pStyle w:val="ListParagraph"/>
        <w:tabs>
          <w:tab w:val="left" w:pos="993"/>
        </w:tabs>
        <w:spacing w:after="0" w:line="360" w:lineRule="auto"/>
        <w:ind w:left="360" w:right="119"/>
        <w:jc w:val="both"/>
        <w:rPr>
          <w:rFonts w:ascii="Times New Roman" w:hAnsi="Times New Roman"/>
          <w:b/>
          <w:i/>
          <w:sz w:val="20"/>
          <w:u w:val="single"/>
        </w:rPr>
      </w:pPr>
      <w:r w:rsidRPr="0077459A">
        <w:rPr>
          <w:rFonts w:ascii="Times New Roman" w:hAnsi="Times New Roman"/>
          <w:b/>
          <w:i/>
          <w:sz w:val="20"/>
          <w:u w:val="single"/>
        </w:rPr>
        <w:t xml:space="preserve">Забележка: </w:t>
      </w:r>
    </w:p>
    <w:p w:rsidR="0077459A" w:rsidRDefault="0077459A" w:rsidP="00AC16EC">
      <w:pPr>
        <w:pStyle w:val="ListParagraph"/>
        <w:tabs>
          <w:tab w:val="left" w:pos="993"/>
        </w:tabs>
        <w:spacing w:after="0" w:line="360" w:lineRule="auto"/>
        <w:ind w:left="0" w:right="119" w:firstLine="360"/>
        <w:jc w:val="both"/>
        <w:rPr>
          <w:rFonts w:ascii="Times New Roman" w:hAnsi="Times New Roman"/>
          <w:i/>
          <w:sz w:val="20"/>
        </w:rPr>
      </w:pPr>
      <w:r w:rsidRPr="0077459A">
        <w:rPr>
          <w:rFonts w:ascii="Times New Roman" w:hAnsi="Times New Roman"/>
          <w:i/>
          <w:sz w:val="20"/>
        </w:rPr>
        <w:t xml:space="preserve">Предлаганата от участниците </w:t>
      </w:r>
      <w:r w:rsidR="001D085D">
        <w:rPr>
          <w:rFonts w:ascii="Times New Roman" w:hAnsi="Times New Roman"/>
          <w:i/>
          <w:sz w:val="20"/>
        </w:rPr>
        <w:t>цена за абонаментно обслужване</w:t>
      </w:r>
      <w:r w:rsidRPr="0077459A">
        <w:rPr>
          <w:rFonts w:ascii="Times New Roman" w:hAnsi="Times New Roman"/>
          <w:i/>
          <w:sz w:val="20"/>
        </w:rPr>
        <w:t xml:space="preserve"> на системата да не надвишава сумата от </w:t>
      </w:r>
      <w:r w:rsidR="000A525B">
        <w:rPr>
          <w:rFonts w:ascii="Times New Roman" w:hAnsi="Times New Roman"/>
          <w:i/>
          <w:sz w:val="20"/>
        </w:rPr>
        <w:t>117 </w:t>
      </w:r>
      <w:r w:rsidRPr="0077459A">
        <w:rPr>
          <w:rFonts w:ascii="Times New Roman" w:hAnsi="Times New Roman"/>
          <w:i/>
          <w:sz w:val="20"/>
        </w:rPr>
        <w:t>000 (</w:t>
      </w:r>
      <w:r w:rsidR="000A525B">
        <w:rPr>
          <w:rFonts w:ascii="Times New Roman" w:hAnsi="Times New Roman"/>
          <w:i/>
          <w:sz w:val="20"/>
        </w:rPr>
        <w:t>сто и седемнадесет хиляди</w:t>
      </w:r>
      <w:r w:rsidRPr="0077459A">
        <w:rPr>
          <w:rFonts w:ascii="Times New Roman" w:hAnsi="Times New Roman"/>
          <w:i/>
          <w:sz w:val="20"/>
        </w:rPr>
        <w:t>) лева без ДДС</w:t>
      </w:r>
      <w:r w:rsidR="001D085D">
        <w:rPr>
          <w:rFonts w:ascii="Times New Roman" w:hAnsi="Times New Roman"/>
          <w:i/>
          <w:sz w:val="20"/>
        </w:rPr>
        <w:t xml:space="preserve"> за период от 2 години</w:t>
      </w:r>
      <w:r w:rsidRPr="0077459A">
        <w:rPr>
          <w:rFonts w:ascii="Times New Roman" w:hAnsi="Times New Roman"/>
          <w:i/>
          <w:sz w:val="20"/>
        </w:rPr>
        <w:t xml:space="preserve">. В случай че участник предложи по-висока цена ще бъде </w:t>
      </w:r>
      <w:r w:rsidRPr="0077459A">
        <w:rPr>
          <w:rFonts w:ascii="Times New Roman" w:hAnsi="Times New Roman"/>
          <w:b/>
          <w:i/>
          <w:sz w:val="20"/>
        </w:rPr>
        <w:t xml:space="preserve">отстранен </w:t>
      </w:r>
      <w:r w:rsidRPr="0077459A">
        <w:rPr>
          <w:rFonts w:ascii="Times New Roman" w:hAnsi="Times New Roman"/>
          <w:i/>
          <w:sz w:val="20"/>
        </w:rPr>
        <w:t>от участие в процедурата.</w:t>
      </w:r>
    </w:p>
    <w:p w:rsidR="0077459A" w:rsidRPr="00121067" w:rsidRDefault="0077459A" w:rsidP="00AC16EC">
      <w:pPr>
        <w:pStyle w:val="ListParagraph"/>
        <w:tabs>
          <w:tab w:val="left" w:pos="993"/>
        </w:tabs>
        <w:spacing w:after="0" w:line="360" w:lineRule="auto"/>
        <w:ind w:left="0" w:right="119" w:firstLine="360"/>
        <w:jc w:val="both"/>
        <w:rPr>
          <w:rFonts w:ascii="Times New Roman" w:hAnsi="Times New Roman"/>
          <w:b/>
          <w:i/>
          <w:sz w:val="20"/>
          <w:u w:val="single"/>
        </w:rPr>
      </w:pPr>
      <w:r w:rsidRPr="00121067">
        <w:rPr>
          <w:rFonts w:ascii="Times New Roman" w:hAnsi="Times New Roman"/>
          <w:i/>
          <w:sz w:val="20"/>
        </w:rPr>
        <w:t xml:space="preserve">Сумата се изписва с цифри и с думи – като при констатирано несъответствие между цифреното и буквеното изписване на сумата, съответният участник ще бъде </w:t>
      </w:r>
      <w:r w:rsidRPr="00121067">
        <w:rPr>
          <w:rFonts w:ascii="Times New Roman" w:hAnsi="Times New Roman"/>
          <w:b/>
          <w:i/>
          <w:sz w:val="20"/>
        </w:rPr>
        <w:t>отстранен</w:t>
      </w:r>
      <w:r w:rsidRPr="00121067">
        <w:rPr>
          <w:rFonts w:ascii="Times New Roman" w:hAnsi="Times New Roman"/>
          <w:i/>
          <w:sz w:val="20"/>
        </w:rPr>
        <w:t xml:space="preserve"> от участие в процедурата.</w:t>
      </w:r>
    </w:p>
    <w:p w:rsidR="0077459A" w:rsidRDefault="0077459A" w:rsidP="00AC16EC">
      <w:pPr>
        <w:pStyle w:val="ListParagraph"/>
        <w:tabs>
          <w:tab w:val="left" w:pos="1134"/>
        </w:tabs>
        <w:spacing w:after="0" w:line="360" w:lineRule="auto"/>
        <w:ind w:left="851" w:right="16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E423BB" w:rsidRPr="00202E70" w:rsidRDefault="00E423BB" w:rsidP="00E423BB">
      <w:pPr>
        <w:shd w:val="clear" w:color="auto" w:fill="FFFFFF"/>
        <w:tabs>
          <w:tab w:val="left" w:pos="993"/>
        </w:tabs>
        <w:spacing w:after="0" w:line="360" w:lineRule="auto"/>
        <w:jc w:val="both"/>
      </w:pPr>
      <w:r>
        <w:rPr>
          <w:rFonts w:ascii="Times New Roman" w:hAnsi="Times New Roman"/>
          <w:b/>
          <w:sz w:val="24"/>
          <w:szCs w:val="24"/>
          <w:lang w:val="en-US" w:eastAsia="bg-BG"/>
        </w:rPr>
        <w:tab/>
        <w:t xml:space="preserve">II. </w:t>
      </w:r>
      <w:r w:rsidR="0077459A" w:rsidRPr="00E423BB">
        <w:rPr>
          <w:rFonts w:ascii="Times New Roman" w:hAnsi="Times New Roman"/>
          <w:b/>
          <w:sz w:val="24"/>
          <w:szCs w:val="24"/>
          <w:lang w:eastAsia="bg-BG"/>
        </w:rPr>
        <w:t xml:space="preserve">Цената за </w:t>
      </w:r>
      <w:r w:rsidR="00BA6173" w:rsidRPr="00E423BB">
        <w:rPr>
          <w:rFonts w:ascii="Times New Roman" w:hAnsi="Times New Roman"/>
          <w:b/>
          <w:sz w:val="24"/>
          <w:szCs w:val="24"/>
          <w:lang w:eastAsia="bg-BG"/>
        </w:rPr>
        <w:t>изпълнение на</w:t>
      </w:r>
      <w:r w:rsidR="0077459A" w:rsidRPr="00E423BB">
        <w:rPr>
          <w:rFonts w:ascii="Times New Roman" w:hAnsi="Times New Roman"/>
          <w:b/>
          <w:sz w:val="24"/>
          <w:szCs w:val="24"/>
          <w:lang w:eastAsia="bg-BG"/>
        </w:rPr>
        <w:t xml:space="preserve"> услугите </w:t>
      </w:r>
      <w:r w:rsidR="00AD1E36" w:rsidRPr="00E423BB">
        <w:rPr>
          <w:rFonts w:ascii="Times New Roman" w:hAnsi="Times New Roman"/>
          <w:b/>
          <w:sz w:val="24"/>
          <w:szCs w:val="24"/>
          <w:lang w:eastAsia="bg-BG"/>
        </w:rPr>
        <w:t>по</w:t>
      </w:r>
      <w:r w:rsidR="00AA7BEB" w:rsidRPr="00E423BB">
        <w:rPr>
          <w:rFonts w:ascii="Times New Roman" w:hAnsi="Times New Roman"/>
          <w:b/>
          <w:sz w:val="24"/>
          <w:szCs w:val="24"/>
          <w:lang w:eastAsia="bg-BG"/>
        </w:rPr>
        <w:t xml:space="preserve"> проектиране, разработка и внедряване на актуализациите на системата</w:t>
      </w:r>
      <w:r w:rsidR="001D085D" w:rsidRPr="00E423BB">
        <w:rPr>
          <w:rFonts w:ascii="Times New Roman" w:eastAsia="Times New Roman" w:hAnsi="Times New Roman"/>
          <w:sz w:val="24"/>
          <w:szCs w:val="20"/>
          <w:lang w:eastAsia="bg-BG"/>
        </w:rPr>
        <w:t xml:space="preserve"> съгласно изискванията на </w:t>
      </w:r>
      <w:r w:rsidR="001D085D" w:rsidRPr="00E423BB">
        <w:rPr>
          <w:rFonts w:ascii="Times New Roman" w:eastAsia="Times New Roman" w:hAnsi="Times New Roman"/>
          <w:b/>
          <w:sz w:val="24"/>
          <w:szCs w:val="20"/>
          <w:lang w:eastAsia="bg-BG"/>
        </w:rPr>
        <w:t>ВЪЗЛОЖИТЕЛЯ</w:t>
      </w:r>
      <w:r w:rsidR="001D085D" w:rsidRPr="00E423BB">
        <w:rPr>
          <w:rFonts w:ascii="Times New Roman" w:eastAsia="Times New Roman" w:hAnsi="Times New Roman"/>
          <w:sz w:val="24"/>
          <w:szCs w:val="20"/>
          <w:lang w:eastAsia="bg-BG"/>
        </w:rPr>
        <w:t>, посочени в Приложение № 3 – „</w:t>
      </w:r>
      <w:r w:rsidR="0076729C" w:rsidRPr="0076729C">
        <w:rPr>
          <w:rFonts w:ascii="Times New Roman" w:eastAsia="Times New Roman" w:hAnsi="Times New Roman"/>
          <w:sz w:val="24"/>
          <w:szCs w:val="20"/>
          <w:lang w:eastAsia="bg-BG"/>
        </w:rPr>
        <w:t xml:space="preserve">Планирана нова функционалност в Регистъра на банковите сметки и сейфове за реализация по време на изпълнение на договора за </w:t>
      </w:r>
      <w:r w:rsidR="007E376F">
        <w:rPr>
          <w:rFonts w:ascii="Times New Roman" w:eastAsia="Times New Roman" w:hAnsi="Times New Roman"/>
          <w:sz w:val="24"/>
          <w:szCs w:val="20"/>
          <w:lang w:eastAsia="bg-BG"/>
        </w:rPr>
        <w:t xml:space="preserve"> абонаментно обслужване и функционално развитие</w:t>
      </w:r>
      <w:r w:rsidR="005F4F0D" w:rsidRPr="00E423BB">
        <w:rPr>
          <w:rFonts w:ascii="Times New Roman" w:eastAsia="Times New Roman" w:hAnsi="Times New Roman"/>
          <w:sz w:val="24"/>
          <w:szCs w:val="20"/>
          <w:lang w:eastAsia="bg-BG"/>
        </w:rPr>
        <w:t>“</w:t>
      </w:r>
      <w:r w:rsidR="00121067">
        <w:rPr>
          <w:rFonts w:ascii="Times New Roman" w:eastAsia="Times New Roman" w:hAnsi="Times New Roman"/>
          <w:sz w:val="24"/>
          <w:szCs w:val="20"/>
          <w:lang w:eastAsia="bg-BG"/>
        </w:rPr>
        <w:t xml:space="preserve"> </w:t>
      </w:r>
      <w:r w:rsidR="005F4F0D" w:rsidRPr="00E423BB">
        <w:rPr>
          <w:rFonts w:ascii="Times New Roman" w:eastAsia="Times New Roman" w:hAnsi="Times New Roman"/>
          <w:sz w:val="24"/>
          <w:szCs w:val="20"/>
          <w:lang w:eastAsia="bg-BG"/>
        </w:rPr>
        <w:t>и</w:t>
      </w:r>
      <w:r w:rsidR="001D085D" w:rsidRPr="00E423BB">
        <w:rPr>
          <w:rFonts w:ascii="Times New Roman" w:hAnsi="Times New Roman"/>
          <w:sz w:val="24"/>
          <w:szCs w:val="24"/>
          <w:lang w:eastAsia="bg-BG"/>
        </w:rPr>
        <w:t xml:space="preserve"> техническото ни предложение – Приложение № 4, </w:t>
      </w:r>
      <w:r w:rsidR="00AA7BEB" w:rsidRPr="00E423BB">
        <w:rPr>
          <w:rFonts w:ascii="Times New Roman" w:hAnsi="Times New Roman"/>
          <w:sz w:val="24"/>
          <w:szCs w:val="24"/>
          <w:lang w:eastAsia="bg-BG"/>
        </w:rPr>
        <w:t>е в размер на ….</w:t>
      </w:r>
      <w:r w:rsidR="00A1664F" w:rsidRPr="00E423BB">
        <w:rPr>
          <w:rFonts w:ascii="Times New Roman" w:hAnsi="Times New Roman"/>
          <w:sz w:val="24"/>
          <w:szCs w:val="24"/>
          <w:lang w:eastAsia="bg-BG"/>
        </w:rPr>
        <w:t xml:space="preserve">……. </w:t>
      </w:r>
      <w:r w:rsidR="00A1664F" w:rsidRPr="00E423BB">
        <w:rPr>
          <w:rFonts w:ascii="Times New Roman" w:hAnsi="Times New Roman"/>
          <w:b/>
          <w:sz w:val="24"/>
          <w:szCs w:val="24"/>
          <w:lang w:eastAsia="bg-BG"/>
        </w:rPr>
        <w:t xml:space="preserve">(……… ) лева, без ДДС. </w:t>
      </w:r>
      <w:r w:rsidRPr="00E423BB">
        <w:rPr>
          <w:rFonts w:ascii="Times New Roman" w:hAnsi="Times New Roman"/>
          <w:sz w:val="24"/>
          <w:szCs w:val="24"/>
          <w:lang w:eastAsia="bg-BG"/>
        </w:rPr>
        <w:t>Цената включва всички разходи, направени от нас за развитие на Системата, в това число нейната гаранционната поддръжка.</w:t>
      </w:r>
      <w:r w:rsidRPr="00202E70">
        <w:t xml:space="preserve"> </w:t>
      </w:r>
    </w:p>
    <w:p w:rsidR="00E423BB" w:rsidRPr="00E423BB" w:rsidRDefault="00E423BB" w:rsidP="00E423BB">
      <w:pPr>
        <w:tabs>
          <w:tab w:val="left" w:pos="709"/>
        </w:tabs>
        <w:spacing w:after="0" w:line="360" w:lineRule="auto"/>
        <w:ind w:right="16"/>
        <w:jc w:val="both"/>
        <w:rPr>
          <w:rFonts w:ascii="Times New Roman" w:hAnsi="Times New Roman"/>
          <w:b/>
          <w:i/>
          <w:sz w:val="20"/>
        </w:rPr>
      </w:pPr>
      <w:r w:rsidRPr="00E423BB">
        <w:rPr>
          <w:rFonts w:ascii="Times New Roman" w:hAnsi="Times New Roman"/>
          <w:b/>
          <w:i/>
          <w:sz w:val="20"/>
        </w:rPr>
        <w:tab/>
      </w:r>
    </w:p>
    <w:p w:rsidR="003C5F73" w:rsidRPr="00E423BB" w:rsidRDefault="00E423BB" w:rsidP="007C37C5">
      <w:pPr>
        <w:tabs>
          <w:tab w:val="left" w:pos="567"/>
        </w:tabs>
        <w:spacing w:after="0" w:line="360" w:lineRule="auto"/>
        <w:ind w:right="16"/>
        <w:jc w:val="both"/>
        <w:rPr>
          <w:rFonts w:ascii="Times New Roman" w:hAnsi="Times New Roman"/>
          <w:b/>
          <w:i/>
          <w:sz w:val="20"/>
          <w:u w:val="single"/>
        </w:rPr>
      </w:pPr>
      <w:r w:rsidRPr="00E423BB">
        <w:rPr>
          <w:rFonts w:ascii="Times New Roman" w:hAnsi="Times New Roman"/>
          <w:b/>
          <w:i/>
          <w:sz w:val="20"/>
        </w:rPr>
        <w:tab/>
      </w:r>
      <w:r w:rsidR="003C5F73" w:rsidRPr="00E423BB">
        <w:rPr>
          <w:rFonts w:ascii="Times New Roman" w:hAnsi="Times New Roman"/>
          <w:b/>
          <w:i/>
          <w:sz w:val="20"/>
          <w:u w:val="single"/>
        </w:rPr>
        <w:t xml:space="preserve">Забележка: </w:t>
      </w:r>
    </w:p>
    <w:p w:rsidR="003C5F73" w:rsidRPr="003C5F73" w:rsidRDefault="003C5F73" w:rsidP="00AC16EC">
      <w:pPr>
        <w:tabs>
          <w:tab w:val="left" w:pos="-142"/>
        </w:tabs>
        <w:spacing w:after="0" w:line="360" w:lineRule="auto"/>
        <w:ind w:right="119" w:firstLine="567"/>
        <w:jc w:val="both"/>
        <w:rPr>
          <w:rFonts w:ascii="Times New Roman" w:hAnsi="Times New Roman"/>
          <w:i/>
          <w:sz w:val="20"/>
        </w:rPr>
      </w:pPr>
      <w:r w:rsidRPr="003C5F73">
        <w:rPr>
          <w:rFonts w:ascii="Times New Roman" w:hAnsi="Times New Roman"/>
          <w:i/>
          <w:sz w:val="20"/>
        </w:rPr>
        <w:t xml:space="preserve">Предлаганата от участниците </w:t>
      </w:r>
      <w:r w:rsidR="001D085D">
        <w:rPr>
          <w:rFonts w:ascii="Times New Roman" w:hAnsi="Times New Roman"/>
          <w:i/>
          <w:sz w:val="20"/>
        </w:rPr>
        <w:t>цена</w:t>
      </w:r>
      <w:r w:rsidRPr="003C5F73">
        <w:rPr>
          <w:rFonts w:ascii="Times New Roman" w:hAnsi="Times New Roman"/>
          <w:i/>
          <w:sz w:val="20"/>
        </w:rPr>
        <w:t xml:space="preserve"> за услугите по проектиране, разработка и внедряване на актуализациите на систем</w:t>
      </w:r>
      <w:r w:rsidR="00AA7BEB">
        <w:rPr>
          <w:rFonts w:ascii="Times New Roman" w:hAnsi="Times New Roman"/>
          <w:i/>
          <w:sz w:val="20"/>
        </w:rPr>
        <w:t xml:space="preserve">ата да не надвишава сумата от </w:t>
      </w:r>
      <w:r w:rsidR="00484CA4">
        <w:rPr>
          <w:rFonts w:ascii="Times New Roman" w:hAnsi="Times New Roman"/>
          <w:i/>
          <w:sz w:val="20"/>
        </w:rPr>
        <w:t>80</w:t>
      </w:r>
      <w:r w:rsidR="00AA7BEB">
        <w:rPr>
          <w:rFonts w:ascii="Times New Roman" w:hAnsi="Times New Roman"/>
          <w:i/>
          <w:sz w:val="20"/>
        </w:rPr>
        <w:t> </w:t>
      </w:r>
      <w:r w:rsidR="00484CA4">
        <w:rPr>
          <w:rFonts w:ascii="Times New Roman" w:hAnsi="Times New Roman"/>
          <w:i/>
          <w:sz w:val="20"/>
        </w:rPr>
        <w:t>6</w:t>
      </w:r>
      <w:r w:rsidR="00AA7BEB">
        <w:rPr>
          <w:rFonts w:ascii="Times New Roman" w:hAnsi="Times New Roman"/>
          <w:i/>
          <w:sz w:val="20"/>
        </w:rPr>
        <w:t>00 (</w:t>
      </w:r>
      <w:r w:rsidR="00484CA4">
        <w:rPr>
          <w:rFonts w:ascii="Times New Roman" w:hAnsi="Times New Roman"/>
          <w:i/>
          <w:sz w:val="20"/>
        </w:rPr>
        <w:t xml:space="preserve">осемдесет хиляди и </w:t>
      </w:r>
      <w:proofErr w:type="spellStart"/>
      <w:r w:rsidR="00484CA4">
        <w:rPr>
          <w:rFonts w:ascii="Times New Roman" w:hAnsi="Times New Roman"/>
          <w:i/>
          <w:sz w:val="20"/>
        </w:rPr>
        <w:t>шесттотин</w:t>
      </w:r>
      <w:proofErr w:type="spellEnd"/>
      <w:r w:rsidR="00484CA4">
        <w:rPr>
          <w:rFonts w:ascii="Times New Roman" w:hAnsi="Times New Roman"/>
          <w:i/>
          <w:sz w:val="20"/>
        </w:rPr>
        <w:t xml:space="preserve"> лева</w:t>
      </w:r>
      <w:r w:rsidRPr="003C5F73">
        <w:rPr>
          <w:rFonts w:ascii="Times New Roman" w:hAnsi="Times New Roman"/>
          <w:i/>
          <w:sz w:val="20"/>
        </w:rPr>
        <w:t xml:space="preserve">) лева без ДДС. В случай че участник предложи по-висока цена ще бъде </w:t>
      </w:r>
      <w:r w:rsidRPr="003C5F73">
        <w:rPr>
          <w:rFonts w:ascii="Times New Roman" w:hAnsi="Times New Roman"/>
          <w:b/>
          <w:i/>
          <w:sz w:val="20"/>
        </w:rPr>
        <w:t xml:space="preserve">отстранен </w:t>
      </w:r>
      <w:r w:rsidRPr="003C5F73">
        <w:rPr>
          <w:rFonts w:ascii="Times New Roman" w:hAnsi="Times New Roman"/>
          <w:i/>
          <w:sz w:val="20"/>
        </w:rPr>
        <w:t>от участие в процедурата.</w:t>
      </w:r>
    </w:p>
    <w:p w:rsidR="003C5F73" w:rsidRPr="00121067" w:rsidRDefault="003C5F73" w:rsidP="00AC16EC">
      <w:pPr>
        <w:tabs>
          <w:tab w:val="left" w:pos="993"/>
        </w:tabs>
        <w:spacing w:after="0" w:line="360" w:lineRule="auto"/>
        <w:ind w:right="119" w:firstLine="567"/>
        <w:jc w:val="both"/>
        <w:rPr>
          <w:rFonts w:ascii="Times New Roman" w:hAnsi="Times New Roman"/>
          <w:i/>
          <w:sz w:val="20"/>
        </w:rPr>
      </w:pPr>
      <w:r w:rsidRPr="00121067">
        <w:rPr>
          <w:rFonts w:ascii="Times New Roman" w:hAnsi="Times New Roman"/>
          <w:i/>
          <w:sz w:val="20"/>
        </w:rPr>
        <w:t xml:space="preserve">Сумата се изписва с цифри и с думи – като при констатирано несъответствие между цифреното и буквеното изписване на сумата, съответният участник ще бъде </w:t>
      </w:r>
      <w:r w:rsidRPr="00121067">
        <w:rPr>
          <w:rFonts w:ascii="Times New Roman" w:hAnsi="Times New Roman"/>
          <w:b/>
          <w:i/>
          <w:sz w:val="20"/>
        </w:rPr>
        <w:t>отстранен</w:t>
      </w:r>
      <w:r w:rsidRPr="00121067">
        <w:rPr>
          <w:rFonts w:ascii="Times New Roman" w:hAnsi="Times New Roman"/>
          <w:i/>
          <w:sz w:val="20"/>
        </w:rPr>
        <w:t xml:space="preserve"> от участие в процедурата.</w:t>
      </w:r>
    </w:p>
    <w:p w:rsidR="000C023D" w:rsidRPr="001D085D" w:rsidRDefault="000C023D" w:rsidP="00AC16EC">
      <w:pPr>
        <w:pStyle w:val="ListParagraph"/>
        <w:tabs>
          <w:tab w:val="left" w:pos="1134"/>
        </w:tabs>
        <w:spacing w:after="0" w:line="360" w:lineRule="auto"/>
        <w:ind w:left="567" w:right="16"/>
        <w:jc w:val="both"/>
        <w:rPr>
          <w:rFonts w:ascii="Times New Roman" w:hAnsi="Times New Roman"/>
          <w:i/>
          <w:sz w:val="20"/>
        </w:rPr>
      </w:pPr>
    </w:p>
    <w:p w:rsidR="002D4EE7" w:rsidRPr="00E423BB" w:rsidRDefault="00E423BB" w:rsidP="00E423BB">
      <w:pPr>
        <w:shd w:val="clear" w:color="auto" w:fill="FFFFFF"/>
        <w:tabs>
          <w:tab w:val="left" w:pos="851"/>
        </w:tabs>
        <w:spacing w:after="0" w:line="360" w:lineRule="auto"/>
        <w:ind w:right="17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>
        <w:rPr>
          <w:rFonts w:ascii="Times New Roman" w:hAnsi="Times New Roman"/>
          <w:b/>
          <w:sz w:val="24"/>
          <w:szCs w:val="24"/>
          <w:lang w:val="en-US" w:eastAsia="bg-BG"/>
        </w:rPr>
        <w:tab/>
        <w:t>III.</w:t>
      </w:r>
      <w:r w:rsidR="001D085D" w:rsidRPr="00E423BB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2C6434" w:rsidRPr="00E423BB">
        <w:rPr>
          <w:rFonts w:ascii="Times New Roman" w:hAnsi="Times New Roman"/>
          <w:b/>
          <w:sz w:val="24"/>
          <w:szCs w:val="24"/>
          <w:lang w:eastAsia="bg-BG"/>
        </w:rPr>
        <w:t>Часова ставка за услугите, св</w:t>
      </w:r>
      <w:r w:rsidR="00384E44" w:rsidRPr="00E423BB">
        <w:rPr>
          <w:rFonts w:ascii="Times New Roman" w:hAnsi="Times New Roman"/>
          <w:b/>
          <w:sz w:val="24"/>
          <w:szCs w:val="24"/>
          <w:lang w:eastAsia="bg-BG"/>
        </w:rPr>
        <w:t>ъ</w:t>
      </w:r>
      <w:r w:rsidR="002C6434" w:rsidRPr="00E423BB">
        <w:rPr>
          <w:rFonts w:ascii="Times New Roman" w:hAnsi="Times New Roman"/>
          <w:b/>
          <w:sz w:val="24"/>
          <w:szCs w:val="24"/>
          <w:lang w:eastAsia="bg-BG"/>
        </w:rPr>
        <w:t xml:space="preserve">рзани с осъществяване на абонаментно обслужване извън </w:t>
      </w:r>
      <w:r w:rsidR="00A1664F" w:rsidRPr="00E423BB">
        <w:rPr>
          <w:rFonts w:ascii="Times New Roman" w:hAnsi="Times New Roman"/>
          <w:b/>
          <w:sz w:val="24"/>
          <w:szCs w:val="24"/>
          <w:lang w:eastAsia="bg-BG"/>
        </w:rPr>
        <w:t>Основния период на обслужване</w:t>
      </w:r>
      <w:r w:rsidR="00095AAE" w:rsidRPr="00E423BB">
        <w:rPr>
          <w:rFonts w:ascii="Times New Roman" w:hAnsi="Times New Roman"/>
          <w:sz w:val="24"/>
          <w:szCs w:val="24"/>
          <w:lang w:eastAsia="bg-BG"/>
        </w:rPr>
        <w:t xml:space="preserve"> - във времето от 18:</w:t>
      </w:r>
      <w:r w:rsidR="001D085D" w:rsidRPr="00E423BB">
        <w:rPr>
          <w:rFonts w:ascii="Times New Roman" w:hAnsi="Times New Roman"/>
          <w:sz w:val="24"/>
          <w:szCs w:val="24"/>
          <w:lang w:eastAsia="bg-BG"/>
        </w:rPr>
        <w:t>0</w:t>
      </w:r>
      <w:r w:rsidR="00A1664F" w:rsidRPr="00E423BB">
        <w:rPr>
          <w:rFonts w:ascii="Times New Roman" w:hAnsi="Times New Roman"/>
          <w:sz w:val="24"/>
          <w:szCs w:val="24"/>
          <w:lang w:eastAsia="bg-BG"/>
        </w:rPr>
        <w:t>0 до 8:30 часа в работни дни, ка</w:t>
      </w:r>
      <w:r w:rsidR="002C6434" w:rsidRPr="00E423BB">
        <w:rPr>
          <w:rFonts w:ascii="Times New Roman" w:hAnsi="Times New Roman"/>
          <w:sz w:val="24"/>
          <w:szCs w:val="24"/>
          <w:lang w:eastAsia="bg-BG"/>
        </w:rPr>
        <w:t xml:space="preserve">кто и в празнични и почивни дни, </w:t>
      </w:r>
      <w:r w:rsidR="006F3A06" w:rsidRPr="00E423BB">
        <w:rPr>
          <w:rFonts w:ascii="Times New Roman" w:hAnsi="Times New Roman"/>
          <w:sz w:val="24"/>
          <w:szCs w:val="24"/>
          <w:lang w:val="en-US" w:eastAsia="bg-BG"/>
        </w:rPr>
        <w:t xml:space="preserve">е в </w:t>
      </w:r>
      <w:proofErr w:type="spellStart"/>
      <w:r w:rsidR="006F3A06" w:rsidRPr="00E423BB">
        <w:rPr>
          <w:rFonts w:ascii="Times New Roman" w:hAnsi="Times New Roman"/>
          <w:sz w:val="24"/>
          <w:szCs w:val="24"/>
          <w:lang w:val="en-US" w:eastAsia="bg-BG"/>
        </w:rPr>
        <w:t>размер</w:t>
      </w:r>
      <w:proofErr w:type="spellEnd"/>
      <w:r w:rsidR="006F3A06" w:rsidRPr="00E423BB">
        <w:rPr>
          <w:rFonts w:ascii="Times New Roman" w:hAnsi="Times New Roman"/>
          <w:sz w:val="24"/>
          <w:szCs w:val="24"/>
          <w:lang w:val="en-US" w:eastAsia="bg-BG"/>
        </w:rPr>
        <w:t xml:space="preserve"> </w:t>
      </w:r>
      <w:proofErr w:type="spellStart"/>
      <w:r w:rsidR="006F3A06" w:rsidRPr="00E423BB">
        <w:rPr>
          <w:rFonts w:ascii="Times New Roman" w:hAnsi="Times New Roman"/>
          <w:sz w:val="24"/>
          <w:szCs w:val="24"/>
          <w:lang w:val="en-US" w:eastAsia="bg-BG"/>
        </w:rPr>
        <w:t>на</w:t>
      </w:r>
      <w:proofErr w:type="spellEnd"/>
      <w:r w:rsidR="006F3A06" w:rsidRPr="00E423BB">
        <w:rPr>
          <w:rFonts w:ascii="Times New Roman" w:hAnsi="Times New Roman"/>
          <w:sz w:val="24"/>
          <w:szCs w:val="24"/>
          <w:lang w:eastAsia="bg-BG"/>
        </w:rPr>
        <w:t xml:space="preserve"> </w:t>
      </w:r>
      <w:r w:rsidR="006F3A06" w:rsidRPr="00E423BB">
        <w:rPr>
          <w:rFonts w:ascii="Times New Roman" w:hAnsi="Times New Roman"/>
          <w:b/>
          <w:sz w:val="24"/>
          <w:szCs w:val="24"/>
          <w:lang w:eastAsia="bg-BG"/>
        </w:rPr>
        <w:t>… …</w:t>
      </w:r>
      <w:r w:rsidR="002C6434" w:rsidRPr="00E423BB">
        <w:rPr>
          <w:rFonts w:ascii="Times New Roman" w:hAnsi="Times New Roman"/>
          <w:b/>
          <w:sz w:val="24"/>
          <w:szCs w:val="24"/>
          <w:lang w:eastAsia="bg-BG"/>
        </w:rPr>
        <w:t xml:space="preserve"> (……</w:t>
      </w:r>
      <w:r w:rsidR="006F3A06" w:rsidRPr="00E423BB">
        <w:rPr>
          <w:rFonts w:ascii="Times New Roman" w:hAnsi="Times New Roman"/>
          <w:b/>
          <w:sz w:val="24"/>
          <w:szCs w:val="24"/>
          <w:lang w:eastAsia="bg-BG"/>
        </w:rPr>
        <w:t>…) лева</w:t>
      </w:r>
      <w:r w:rsidR="00A1664F" w:rsidRPr="00E423BB" w:rsidDel="00794A8F">
        <w:rPr>
          <w:rFonts w:ascii="Times New Roman" w:hAnsi="Times New Roman"/>
          <w:b/>
          <w:sz w:val="24"/>
          <w:szCs w:val="24"/>
          <w:lang w:eastAsia="bg-BG"/>
        </w:rPr>
        <w:t xml:space="preserve"> </w:t>
      </w:r>
      <w:r w:rsidR="00AA7BEB" w:rsidRPr="00E423BB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на </w:t>
      </w:r>
      <w:r w:rsidR="008E5199" w:rsidRPr="00E423BB">
        <w:rPr>
          <w:rFonts w:ascii="Times New Roman" w:eastAsia="Times New Roman" w:hAnsi="Times New Roman"/>
          <w:b/>
          <w:sz w:val="24"/>
          <w:szCs w:val="24"/>
          <w:lang w:eastAsia="bg-BG"/>
        </w:rPr>
        <w:t>час</w:t>
      </w:r>
      <w:r w:rsidR="00A1664F" w:rsidRPr="00E423BB">
        <w:rPr>
          <w:rFonts w:ascii="Times New Roman" w:hAnsi="Times New Roman"/>
          <w:b/>
          <w:sz w:val="24"/>
          <w:szCs w:val="24"/>
          <w:lang w:eastAsia="bg-BG"/>
        </w:rPr>
        <w:t>, без ДДС</w:t>
      </w:r>
      <w:r w:rsidR="00923719" w:rsidRPr="00E423BB">
        <w:rPr>
          <w:rFonts w:ascii="Times New Roman" w:hAnsi="Times New Roman"/>
          <w:sz w:val="24"/>
          <w:szCs w:val="24"/>
          <w:lang w:eastAsia="bg-BG"/>
        </w:rPr>
        <w:t>.</w:t>
      </w:r>
      <w:r w:rsidRPr="00E423B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 xml:space="preserve"> Посочената часова ставка не се увеличава с включване в абонаментното обслужване на актуализациите на системата, </w:t>
      </w:r>
      <w:r w:rsidR="007E376F">
        <w:rPr>
          <w:rFonts w:ascii="Times New Roman" w:eastAsia="Times New Roman" w:hAnsi="Times New Roman"/>
          <w:sz w:val="24"/>
          <w:szCs w:val="20"/>
          <w:lang w:eastAsia="bg-BG"/>
        </w:rPr>
        <w:t xml:space="preserve">извършени </w:t>
      </w:r>
      <w:r w:rsidRPr="00E423BB">
        <w:rPr>
          <w:rFonts w:ascii="Times New Roman" w:eastAsia="Times New Roman" w:hAnsi="Times New Roman"/>
          <w:sz w:val="24"/>
          <w:szCs w:val="20"/>
          <w:lang w:eastAsia="bg-BG"/>
        </w:rPr>
        <w:t xml:space="preserve"> в рамките на договор</w:t>
      </w:r>
      <w:r>
        <w:rPr>
          <w:rFonts w:ascii="Times New Roman" w:eastAsia="Times New Roman" w:hAnsi="Times New Roman"/>
          <w:sz w:val="24"/>
          <w:szCs w:val="20"/>
          <w:lang w:eastAsia="bg-BG"/>
        </w:rPr>
        <w:t>а</w:t>
      </w:r>
      <w:r w:rsidRPr="00E423BB">
        <w:rPr>
          <w:rFonts w:ascii="Times New Roman" w:eastAsia="Times New Roman" w:hAnsi="Times New Roman"/>
          <w:color w:val="000000"/>
          <w:sz w:val="24"/>
          <w:szCs w:val="24"/>
          <w:lang w:eastAsia="bg-BG"/>
        </w:rPr>
        <w:t>.</w:t>
      </w:r>
    </w:p>
    <w:p w:rsidR="00AA7BEB" w:rsidRDefault="00AA7BEB" w:rsidP="00AC16EC">
      <w:pPr>
        <w:pStyle w:val="ListParagraph"/>
        <w:tabs>
          <w:tab w:val="left" w:pos="993"/>
        </w:tabs>
        <w:spacing w:after="0" w:line="360" w:lineRule="auto"/>
        <w:ind w:left="360" w:right="117"/>
        <w:jc w:val="both"/>
        <w:rPr>
          <w:rFonts w:ascii="Times New Roman" w:hAnsi="Times New Roman"/>
          <w:b/>
          <w:i/>
          <w:sz w:val="20"/>
          <w:u w:val="single"/>
        </w:rPr>
      </w:pPr>
    </w:p>
    <w:p w:rsidR="00AA7BEB" w:rsidRDefault="00AA7BEB" w:rsidP="00AC16EC">
      <w:pPr>
        <w:pStyle w:val="ListParagraph"/>
        <w:tabs>
          <w:tab w:val="left" w:pos="993"/>
        </w:tabs>
        <w:spacing w:after="0" w:line="360" w:lineRule="auto"/>
        <w:ind w:left="360" w:right="119"/>
        <w:jc w:val="both"/>
        <w:rPr>
          <w:rFonts w:ascii="Times New Roman" w:hAnsi="Times New Roman"/>
          <w:b/>
          <w:i/>
          <w:sz w:val="20"/>
          <w:u w:val="single"/>
        </w:rPr>
      </w:pPr>
      <w:r w:rsidRPr="00AA7BEB">
        <w:rPr>
          <w:rFonts w:ascii="Times New Roman" w:hAnsi="Times New Roman"/>
          <w:b/>
          <w:i/>
          <w:sz w:val="20"/>
          <w:u w:val="single"/>
        </w:rPr>
        <w:t xml:space="preserve">Забележка: </w:t>
      </w:r>
    </w:p>
    <w:p w:rsidR="003B6D84" w:rsidRPr="000A1579" w:rsidRDefault="000A1579" w:rsidP="000A1579">
      <w:pPr>
        <w:tabs>
          <w:tab w:val="left" w:pos="-142"/>
        </w:tabs>
        <w:spacing w:after="0" w:line="360" w:lineRule="auto"/>
        <w:ind w:right="119" w:firstLine="567"/>
        <w:jc w:val="both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Предлаганата от участниците часова ставка за услугите, свързани с осъществяване на абонаментно обслужване извън Основния период на обслужване не може да надвишава 110 лв. на час. </w:t>
      </w:r>
      <w:r w:rsidRPr="003C5F73">
        <w:rPr>
          <w:rFonts w:ascii="Times New Roman" w:hAnsi="Times New Roman"/>
          <w:i/>
          <w:sz w:val="20"/>
        </w:rPr>
        <w:t xml:space="preserve">В случай че участник предложи по-висока </w:t>
      </w:r>
      <w:r>
        <w:rPr>
          <w:rFonts w:ascii="Times New Roman" w:hAnsi="Times New Roman"/>
          <w:i/>
          <w:sz w:val="20"/>
        </w:rPr>
        <w:t>часова ставка</w:t>
      </w:r>
      <w:r w:rsidRPr="003C5F73">
        <w:rPr>
          <w:rFonts w:ascii="Times New Roman" w:hAnsi="Times New Roman"/>
          <w:i/>
          <w:sz w:val="20"/>
        </w:rPr>
        <w:t xml:space="preserve"> ще бъде </w:t>
      </w:r>
      <w:r w:rsidRPr="003C5F73">
        <w:rPr>
          <w:rFonts w:ascii="Times New Roman" w:hAnsi="Times New Roman"/>
          <w:b/>
          <w:i/>
          <w:sz w:val="20"/>
        </w:rPr>
        <w:t xml:space="preserve">отстранен </w:t>
      </w:r>
      <w:r w:rsidRPr="003C5F73">
        <w:rPr>
          <w:rFonts w:ascii="Times New Roman" w:hAnsi="Times New Roman"/>
          <w:i/>
          <w:sz w:val="20"/>
        </w:rPr>
        <w:t>от участие в процедурата.</w:t>
      </w:r>
    </w:p>
    <w:p w:rsidR="00CE3123" w:rsidRPr="00121067" w:rsidRDefault="00AA7BEB" w:rsidP="00AC16EC">
      <w:pPr>
        <w:pStyle w:val="ListParagraph"/>
        <w:tabs>
          <w:tab w:val="left" w:pos="993"/>
        </w:tabs>
        <w:spacing w:after="0" w:line="360" w:lineRule="auto"/>
        <w:ind w:left="0" w:right="117" w:firstLine="360"/>
        <w:jc w:val="both"/>
        <w:rPr>
          <w:rFonts w:ascii="Times New Roman" w:hAnsi="Times New Roman"/>
          <w:b/>
          <w:i/>
          <w:sz w:val="20"/>
          <w:u w:val="single"/>
        </w:rPr>
      </w:pPr>
      <w:r w:rsidRPr="00121067">
        <w:rPr>
          <w:rFonts w:ascii="Times New Roman" w:hAnsi="Times New Roman"/>
          <w:i/>
          <w:sz w:val="20"/>
        </w:rPr>
        <w:lastRenderedPageBreak/>
        <w:t xml:space="preserve">Сумата се изписва с цифри и с думи – като при констатирано несъответствие между цифреното и буквеното изписване на сумата, съответният участник ще бъде </w:t>
      </w:r>
      <w:r w:rsidRPr="00121067">
        <w:rPr>
          <w:rFonts w:ascii="Times New Roman" w:hAnsi="Times New Roman"/>
          <w:b/>
          <w:i/>
          <w:sz w:val="20"/>
        </w:rPr>
        <w:t>отстранен</w:t>
      </w:r>
      <w:r w:rsidRPr="00121067">
        <w:rPr>
          <w:rFonts w:ascii="Times New Roman" w:hAnsi="Times New Roman"/>
          <w:i/>
          <w:sz w:val="20"/>
        </w:rPr>
        <w:t xml:space="preserve"> от участие в процедурата.</w:t>
      </w:r>
    </w:p>
    <w:p w:rsidR="003C5F73" w:rsidRPr="007D4D88" w:rsidRDefault="003C5F73" w:rsidP="00AC16EC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AA7BEB" w:rsidRDefault="003C5F73" w:rsidP="00AC16E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5F73">
        <w:rPr>
          <w:rFonts w:ascii="Times New Roman" w:hAnsi="Times New Roman"/>
          <w:sz w:val="24"/>
          <w:szCs w:val="24"/>
        </w:rPr>
        <w:t>В предлаганите цени са включени всички възможни разходи на изпълнителя</w:t>
      </w:r>
      <w:r w:rsidRPr="0079490F">
        <w:rPr>
          <w:rFonts w:ascii="Times New Roman" w:hAnsi="Times New Roman"/>
          <w:sz w:val="24"/>
          <w:szCs w:val="24"/>
        </w:rPr>
        <w:t xml:space="preserve"> </w:t>
      </w:r>
      <w:r w:rsidRPr="003C5F73">
        <w:rPr>
          <w:rFonts w:ascii="Times New Roman" w:hAnsi="Times New Roman"/>
          <w:sz w:val="24"/>
          <w:szCs w:val="24"/>
        </w:rPr>
        <w:t>по изпълнение на услугите, предмет на обществената поръчка, като възложителят не дължи заплащането на каквито и да е други разноски, направени от изпълнителя.</w:t>
      </w:r>
      <w:r w:rsidR="00AA7BEB">
        <w:rPr>
          <w:rFonts w:ascii="Times New Roman" w:hAnsi="Times New Roman"/>
          <w:sz w:val="24"/>
          <w:szCs w:val="24"/>
        </w:rPr>
        <w:t xml:space="preserve"> </w:t>
      </w:r>
    </w:p>
    <w:p w:rsidR="003C5F73" w:rsidRPr="0079490F" w:rsidRDefault="003C5F73" w:rsidP="00AC16EC">
      <w:pPr>
        <w:tabs>
          <w:tab w:val="left" w:pos="900"/>
        </w:tabs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C5F73">
        <w:rPr>
          <w:rFonts w:ascii="Times New Roman" w:hAnsi="Times New Roman"/>
          <w:sz w:val="24"/>
          <w:szCs w:val="24"/>
        </w:rPr>
        <w:t>Предлаганите цени, посочени от участниц</w:t>
      </w:r>
      <w:r w:rsidR="007D4D88">
        <w:rPr>
          <w:rFonts w:ascii="Times New Roman" w:hAnsi="Times New Roman"/>
          <w:sz w:val="24"/>
          <w:szCs w:val="24"/>
        </w:rPr>
        <w:t>ите в т.</w:t>
      </w:r>
      <w:r w:rsidR="00E423BB">
        <w:rPr>
          <w:rFonts w:ascii="Times New Roman" w:hAnsi="Times New Roman"/>
          <w:sz w:val="24"/>
          <w:szCs w:val="24"/>
        </w:rPr>
        <w:t xml:space="preserve"> </w:t>
      </w:r>
      <w:r w:rsidR="007D4D88" w:rsidRPr="0079490F">
        <w:rPr>
          <w:rFonts w:ascii="Times New Roman" w:hAnsi="Times New Roman"/>
          <w:sz w:val="24"/>
          <w:szCs w:val="24"/>
        </w:rPr>
        <w:t>I</w:t>
      </w:r>
      <w:r w:rsidR="007D4D88">
        <w:rPr>
          <w:rFonts w:ascii="Times New Roman" w:hAnsi="Times New Roman"/>
          <w:sz w:val="24"/>
          <w:szCs w:val="24"/>
        </w:rPr>
        <w:t>, т.</w:t>
      </w:r>
      <w:r w:rsidR="00E423BB">
        <w:rPr>
          <w:rFonts w:ascii="Times New Roman" w:hAnsi="Times New Roman"/>
          <w:sz w:val="24"/>
          <w:szCs w:val="24"/>
        </w:rPr>
        <w:t xml:space="preserve"> </w:t>
      </w:r>
      <w:r w:rsidR="007D4D88" w:rsidRPr="0079490F">
        <w:rPr>
          <w:rFonts w:ascii="Times New Roman" w:hAnsi="Times New Roman"/>
          <w:sz w:val="24"/>
          <w:szCs w:val="24"/>
        </w:rPr>
        <w:t>II</w:t>
      </w:r>
      <w:r w:rsidR="007D4D88">
        <w:rPr>
          <w:rFonts w:ascii="Times New Roman" w:hAnsi="Times New Roman"/>
          <w:sz w:val="24"/>
          <w:szCs w:val="24"/>
        </w:rPr>
        <w:t xml:space="preserve"> и т.</w:t>
      </w:r>
      <w:r w:rsidR="00E423BB">
        <w:rPr>
          <w:rFonts w:ascii="Times New Roman" w:hAnsi="Times New Roman"/>
          <w:sz w:val="24"/>
          <w:szCs w:val="24"/>
        </w:rPr>
        <w:t xml:space="preserve"> </w:t>
      </w:r>
      <w:r w:rsidR="007D4D88" w:rsidRPr="0079490F">
        <w:rPr>
          <w:rFonts w:ascii="Times New Roman" w:hAnsi="Times New Roman"/>
          <w:sz w:val="24"/>
          <w:szCs w:val="24"/>
        </w:rPr>
        <w:t>III</w:t>
      </w:r>
      <w:r w:rsidRPr="003C5F73">
        <w:rPr>
          <w:rFonts w:ascii="Times New Roman" w:hAnsi="Times New Roman"/>
          <w:sz w:val="24"/>
          <w:szCs w:val="24"/>
        </w:rPr>
        <w:t xml:space="preserve"> от настоящото ценово предложение</w:t>
      </w:r>
      <w:r w:rsidR="00AA7BEB">
        <w:rPr>
          <w:rFonts w:ascii="Times New Roman" w:hAnsi="Times New Roman"/>
          <w:sz w:val="24"/>
          <w:szCs w:val="24"/>
        </w:rPr>
        <w:t xml:space="preserve"> трябва да бъдат по-големи от нула</w:t>
      </w:r>
      <w:r w:rsidRPr="003C5F73">
        <w:rPr>
          <w:rFonts w:ascii="Times New Roman" w:hAnsi="Times New Roman"/>
          <w:sz w:val="24"/>
          <w:szCs w:val="24"/>
        </w:rPr>
        <w:t xml:space="preserve">, </w:t>
      </w:r>
      <w:r w:rsidR="00AA7BEB">
        <w:rPr>
          <w:rFonts w:ascii="Times New Roman" w:hAnsi="Times New Roman"/>
          <w:sz w:val="24"/>
          <w:szCs w:val="24"/>
        </w:rPr>
        <w:t xml:space="preserve">като същите </w:t>
      </w:r>
      <w:r w:rsidRPr="003C5F73">
        <w:rPr>
          <w:rFonts w:ascii="Times New Roman" w:hAnsi="Times New Roman"/>
          <w:sz w:val="24"/>
          <w:szCs w:val="24"/>
        </w:rPr>
        <w:t>ще бъдат оценявани съгласно приложената към документацията методика</w:t>
      </w:r>
      <w:r w:rsidRPr="0079490F">
        <w:rPr>
          <w:rFonts w:ascii="Times New Roman" w:hAnsi="Times New Roman"/>
          <w:sz w:val="24"/>
          <w:szCs w:val="24"/>
        </w:rPr>
        <w:t xml:space="preserve"> за комплексна оценка и начин за определяне на оценката по всеки показател</w:t>
      </w:r>
      <w:r w:rsidRPr="003C5F73">
        <w:rPr>
          <w:rFonts w:ascii="Times New Roman" w:hAnsi="Times New Roman"/>
          <w:sz w:val="24"/>
          <w:szCs w:val="24"/>
        </w:rPr>
        <w:t>.</w:t>
      </w:r>
      <w:r w:rsidRPr="0079490F">
        <w:rPr>
          <w:rFonts w:ascii="Times New Roman" w:hAnsi="Times New Roman"/>
          <w:sz w:val="24"/>
          <w:szCs w:val="24"/>
        </w:rPr>
        <w:t xml:space="preserve">  </w:t>
      </w:r>
    </w:p>
    <w:p w:rsidR="00642041" w:rsidRPr="002E6628" w:rsidRDefault="00642041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642041" w:rsidRPr="002E6628" w:rsidRDefault="00642041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</w:p>
    <w:p w:rsidR="001E63B7" w:rsidRPr="002E6628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 xml:space="preserve">Дата: .................................                   </w:t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Подпис:…………………………</w:t>
      </w:r>
    </w:p>
    <w:p w:rsidR="001E63B7" w:rsidRPr="002E6628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Име и длъжност: .......................</w:t>
      </w:r>
    </w:p>
    <w:p w:rsidR="003E7626" w:rsidRDefault="001E63B7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</w:r>
      <w:r w:rsidRPr="002E6628">
        <w:rPr>
          <w:rFonts w:ascii="Times New Roman" w:hAnsi="Times New Roman"/>
          <w:b/>
          <w:sz w:val="24"/>
          <w:szCs w:val="24"/>
          <w:lang w:eastAsia="bg-BG"/>
        </w:rPr>
        <w:tab/>
        <w:t>Име на участника: ....................</w:t>
      </w:r>
      <w:r w:rsidR="00D20FBD" w:rsidRPr="002E6628"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  <w:t xml:space="preserve">          </w:t>
      </w:r>
    </w:p>
    <w:p w:rsidR="003C5F73" w:rsidRDefault="003C5F73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3C5F73" w:rsidRDefault="003C5F73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3C5F73" w:rsidRDefault="003C5F73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AA7BEB" w:rsidRDefault="00AA7BEB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AA7BEB" w:rsidRDefault="00AA7BEB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AA7BEB" w:rsidRDefault="00AA7BEB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AA7BEB" w:rsidRDefault="00AA7BEB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AA7BEB" w:rsidRDefault="00AA7BEB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AA7BEB" w:rsidRDefault="00AA7BEB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AC16EC" w:rsidRDefault="00AC16EC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p w:rsidR="003C5F73" w:rsidRPr="00CF18DA" w:rsidRDefault="003C5F73" w:rsidP="00AC16EC">
      <w:pPr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0"/>
          <w:lang w:val="ru-RU" w:eastAsia="bg-BG"/>
        </w:rPr>
      </w:pPr>
      <w:r w:rsidRPr="00CF18DA">
        <w:rPr>
          <w:rFonts w:ascii="Times New Roman" w:hAnsi="Times New Roman"/>
          <w:b/>
          <w:sz w:val="24"/>
          <w:szCs w:val="24"/>
        </w:rPr>
        <w:t>ВАЖНО!!!</w:t>
      </w:r>
      <w:r w:rsidRPr="00CF18DA">
        <w:rPr>
          <w:rFonts w:ascii="Times New Roman" w:hAnsi="Times New Roman"/>
          <w:sz w:val="24"/>
          <w:szCs w:val="24"/>
        </w:rPr>
        <w:t xml:space="preserve"> Ценовото предложение се поставя в </w:t>
      </w:r>
      <w:r w:rsidRPr="00CF18DA">
        <w:rPr>
          <w:rFonts w:ascii="Times New Roman" w:hAnsi="Times New Roman"/>
          <w:b/>
          <w:sz w:val="24"/>
          <w:szCs w:val="24"/>
        </w:rPr>
        <w:t>ОТДЕЛЕН ЗАПЕЧАТАН НЕПРОЗРАЧЕН</w:t>
      </w:r>
      <w:r w:rsidRPr="00CF18DA">
        <w:rPr>
          <w:rFonts w:ascii="Times New Roman" w:hAnsi="Times New Roman"/>
          <w:sz w:val="24"/>
          <w:szCs w:val="24"/>
        </w:rPr>
        <w:t xml:space="preserve"> </w:t>
      </w:r>
      <w:r w:rsidRPr="00CF18DA">
        <w:rPr>
          <w:rFonts w:ascii="Times New Roman" w:hAnsi="Times New Roman"/>
          <w:b/>
          <w:sz w:val="24"/>
          <w:szCs w:val="24"/>
        </w:rPr>
        <w:t xml:space="preserve">ПЛИК </w:t>
      </w:r>
      <w:r w:rsidRPr="00CF18DA">
        <w:rPr>
          <w:rFonts w:ascii="Times New Roman" w:hAnsi="Times New Roman"/>
          <w:sz w:val="24"/>
          <w:szCs w:val="24"/>
        </w:rPr>
        <w:t>(в рамките на опаковката, съдържаща офертата на участника), обозначен с надпис „Предлагани ценови параметри“, като се посочва и наименованието на участника.</w:t>
      </w:r>
    </w:p>
    <w:p w:rsidR="003C5F73" w:rsidRPr="002E6628" w:rsidRDefault="003C5F73" w:rsidP="00AC16EC">
      <w:pPr>
        <w:pStyle w:val="BodyText3"/>
        <w:widowControl w:val="0"/>
        <w:tabs>
          <w:tab w:val="left" w:pos="180"/>
          <w:tab w:val="left" w:pos="360"/>
          <w:tab w:val="left" w:pos="1680"/>
        </w:tabs>
        <w:spacing w:after="0" w:line="360" w:lineRule="auto"/>
        <w:ind w:firstLine="181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bg-BG"/>
        </w:rPr>
      </w:pPr>
    </w:p>
    <w:sectPr w:rsidR="003C5F73" w:rsidRPr="002E6628" w:rsidSect="002D4E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4CF" w:rsidRDefault="002144CF" w:rsidP="006C2A68">
      <w:pPr>
        <w:spacing w:after="0" w:line="240" w:lineRule="auto"/>
      </w:pPr>
      <w:r>
        <w:separator/>
      </w:r>
    </w:p>
  </w:endnote>
  <w:endnote w:type="continuationSeparator" w:id="0">
    <w:p w:rsidR="002144CF" w:rsidRDefault="002144CF" w:rsidP="006C2A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4CF" w:rsidRDefault="002144CF" w:rsidP="006C2A68">
      <w:pPr>
        <w:spacing w:after="0" w:line="240" w:lineRule="auto"/>
      </w:pPr>
      <w:r>
        <w:separator/>
      </w:r>
    </w:p>
  </w:footnote>
  <w:footnote w:type="continuationSeparator" w:id="0">
    <w:p w:rsidR="002144CF" w:rsidRDefault="002144CF" w:rsidP="006C2A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2A68" w:rsidRPr="006C2A68" w:rsidRDefault="006C2A68" w:rsidP="006C2A68">
    <w:pPr>
      <w:shd w:val="clear" w:color="auto" w:fill="FFFFFF"/>
      <w:tabs>
        <w:tab w:val="left" w:pos="709"/>
      </w:tabs>
      <w:spacing w:line="360" w:lineRule="auto"/>
      <w:jc w:val="right"/>
      <w:rPr>
        <w:rFonts w:ascii="Times New Roman" w:hAnsi="Times New Roman"/>
        <w:b/>
        <w:bCs/>
        <w:i/>
        <w:spacing w:val="60"/>
        <w:sz w:val="24"/>
        <w:szCs w:val="24"/>
        <w:lang w:eastAsia="bg-BG"/>
      </w:rPr>
    </w:pPr>
    <w:r>
      <w:tab/>
    </w:r>
    <w:r w:rsidRPr="006C2A68">
      <w:rPr>
        <w:rFonts w:ascii="Times New Roman" w:hAnsi="Times New Roman"/>
        <w:b/>
        <w:bCs/>
        <w:i/>
        <w:spacing w:val="60"/>
        <w:sz w:val="24"/>
        <w:szCs w:val="24"/>
        <w:lang w:eastAsia="bg-BG"/>
      </w:rPr>
      <w:t>ОБРАЗЕЦ</w:t>
    </w:r>
  </w:p>
  <w:p w:rsidR="006C2A68" w:rsidRPr="006C2A68" w:rsidRDefault="006C2A68" w:rsidP="006C2A68">
    <w:pPr>
      <w:pStyle w:val="Header"/>
      <w:tabs>
        <w:tab w:val="clear" w:pos="4536"/>
        <w:tab w:val="clear" w:pos="9072"/>
        <w:tab w:val="left" w:pos="6795"/>
      </w:tabs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3638B"/>
    <w:multiLevelType w:val="hybridMultilevel"/>
    <w:tmpl w:val="4AECB1D8"/>
    <w:lvl w:ilvl="0" w:tplc="04020013">
      <w:start w:val="1"/>
      <w:numFmt w:val="upperRoman"/>
      <w:lvlText w:val="%1."/>
      <w:lvlJc w:val="righ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6D5567"/>
    <w:multiLevelType w:val="hybridMultilevel"/>
    <w:tmpl w:val="4B4AD3A4"/>
    <w:lvl w:ilvl="0" w:tplc="102AA25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E356F5E"/>
    <w:multiLevelType w:val="hybridMultilevel"/>
    <w:tmpl w:val="C12AEED6"/>
    <w:lvl w:ilvl="0" w:tplc="8C040980">
      <w:start w:val="1"/>
      <w:numFmt w:val="decimal"/>
      <w:lvlText w:val="Чл. %1."/>
      <w:lvlJc w:val="left"/>
      <w:pPr>
        <w:ind w:left="1211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-262" w:hanging="360"/>
      </w:pPr>
    </w:lvl>
    <w:lvl w:ilvl="2" w:tplc="0402001B">
      <w:start w:val="1"/>
      <w:numFmt w:val="lowerRoman"/>
      <w:lvlText w:val="%3."/>
      <w:lvlJc w:val="right"/>
      <w:pPr>
        <w:ind w:left="458" w:hanging="180"/>
      </w:pPr>
    </w:lvl>
    <w:lvl w:ilvl="3" w:tplc="61F20EA2">
      <w:start w:val="1"/>
      <w:numFmt w:val="decimal"/>
      <w:lvlText w:val="%4."/>
      <w:lvlJc w:val="left"/>
      <w:pPr>
        <w:ind w:left="1178" w:hanging="360"/>
      </w:pPr>
    </w:lvl>
    <w:lvl w:ilvl="4" w:tplc="04020019">
      <w:start w:val="1"/>
      <w:numFmt w:val="lowerLetter"/>
      <w:lvlText w:val="%5."/>
      <w:lvlJc w:val="left"/>
      <w:pPr>
        <w:ind w:left="1898" w:hanging="360"/>
      </w:pPr>
    </w:lvl>
    <w:lvl w:ilvl="5" w:tplc="0402001B">
      <w:start w:val="1"/>
      <w:numFmt w:val="lowerRoman"/>
      <w:lvlText w:val="%6."/>
      <w:lvlJc w:val="right"/>
      <w:pPr>
        <w:ind w:left="2618" w:hanging="180"/>
      </w:pPr>
    </w:lvl>
    <w:lvl w:ilvl="6" w:tplc="0402000F">
      <w:start w:val="1"/>
      <w:numFmt w:val="decimal"/>
      <w:lvlText w:val="%7."/>
      <w:lvlJc w:val="left"/>
      <w:pPr>
        <w:ind w:left="3338" w:hanging="360"/>
      </w:pPr>
    </w:lvl>
    <w:lvl w:ilvl="7" w:tplc="04020019">
      <w:start w:val="1"/>
      <w:numFmt w:val="lowerLetter"/>
      <w:lvlText w:val="%8."/>
      <w:lvlJc w:val="left"/>
      <w:pPr>
        <w:ind w:left="4058" w:hanging="360"/>
      </w:pPr>
    </w:lvl>
    <w:lvl w:ilvl="8" w:tplc="0402001B">
      <w:start w:val="1"/>
      <w:numFmt w:val="lowerRoman"/>
      <w:lvlText w:val="%9."/>
      <w:lvlJc w:val="right"/>
      <w:pPr>
        <w:ind w:left="4778" w:hanging="180"/>
      </w:pPr>
    </w:lvl>
  </w:abstractNum>
  <w:abstractNum w:abstractNumId="3" w15:restartNumberingAfterBreak="0">
    <w:nsid w:val="56467D1D"/>
    <w:multiLevelType w:val="hybridMultilevel"/>
    <w:tmpl w:val="EB2826C4"/>
    <w:lvl w:ilvl="0" w:tplc="8DE62200">
      <w:start w:val="2"/>
      <w:numFmt w:val="decimal"/>
      <w:lvlText w:val="(%1)"/>
      <w:lvlJc w:val="left"/>
      <w:pPr>
        <w:tabs>
          <w:tab w:val="num" w:pos="2771"/>
        </w:tabs>
        <w:ind w:left="2771" w:hanging="360"/>
      </w:pPr>
      <w:rPr>
        <w:b w:val="0"/>
      </w:rPr>
    </w:lvl>
    <w:lvl w:ilvl="1" w:tplc="04020019">
      <w:start w:val="1"/>
      <w:numFmt w:val="lowerLetter"/>
      <w:lvlText w:val="%2."/>
      <w:lvlJc w:val="left"/>
      <w:pPr>
        <w:tabs>
          <w:tab w:val="num" w:pos="796"/>
        </w:tabs>
        <w:ind w:left="796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1516"/>
        </w:tabs>
        <w:ind w:left="1516" w:hanging="180"/>
      </w:pPr>
    </w:lvl>
    <w:lvl w:ilvl="3" w:tplc="542A2A96">
      <w:start w:val="1"/>
      <w:numFmt w:val="decimal"/>
      <w:lvlText w:val="%4."/>
      <w:lvlJc w:val="left"/>
      <w:pPr>
        <w:tabs>
          <w:tab w:val="num" w:pos="2236"/>
        </w:tabs>
        <w:ind w:left="2236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2956"/>
        </w:tabs>
        <w:ind w:left="2956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3676"/>
        </w:tabs>
        <w:ind w:left="3676" w:hanging="180"/>
      </w:pPr>
    </w:lvl>
    <w:lvl w:ilvl="6" w:tplc="A23446A0">
      <w:start w:val="1"/>
      <w:numFmt w:val="decimal"/>
      <w:lvlText w:val="%7."/>
      <w:lvlJc w:val="left"/>
      <w:pPr>
        <w:tabs>
          <w:tab w:val="num" w:pos="4396"/>
        </w:tabs>
        <w:ind w:left="4396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116"/>
        </w:tabs>
        <w:ind w:left="5116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5836"/>
        </w:tabs>
        <w:ind w:left="583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DD1"/>
    <w:rsid w:val="000025A0"/>
    <w:rsid w:val="00056F8B"/>
    <w:rsid w:val="00095AAE"/>
    <w:rsid w:val="000A1579"/>
    <w:rsid w:val="000A525B"/>
    <w:rsid w:val="000B0474"/>
    <w:rsid w:val="000B196B"/>
    <w:rsid w:val="000B670A"/>
    <w:rsid w:val="000C023D"/>
    <w:rsid w:val="00121067"/>
    <w:rsid w:val="00144FE2"/>
    <w:rsid w:val="001B01E9"/>
    <w:rsid w:val="001C6D46"/>
    <w:rsid w:val="001D085D"/>
    <w:rsid w:val="001D0FE8"/>
    <w:rsid w:val="001E63B7"/>
    <w:rsid w:val="002144CF"/>
    <w:rsid w:val="00294134"/>
    <w:rsid w:val="002C6434"/>
    <w:rsid w:val="002D3F05"/>
    <w:rsid w:val="002D4EE7"/>
    <w:rsid w:val="002E6628"/>
    <w:rsid w:val="00304DD1"/>
    <w:rsid w:val="003078AC"/>
    <w:rsid w:val="00327E5F"/>
    <w:rsid w:val="0038115B"/>
    <w:rsid w:val="00384E44"/>
    <w:rsid w:val="003945C0"/>
    <w:rsid w:val="003B6D84"/>
    <w:rsid w:val="003C5F73"/>
    <w:rsid w:val="003E33CF"/>
    <w:rsid w:val="003E50EE"/>
    <w:rsid w:val="003E7626"/>
    <w:rsid w:val="003F342A"/>
    <w:rsid w:val="00426B4B"/>
    <w:rsid w:val="004328A5"/>
    <w:rsid w:val="00461673"/>
    <w:rsid w:val="00483904"/>
    <w:rsid w:val="00483E5D"/>
    <w:rsid w:val="00484CA4"/>
    <w:rsid w:val="00493BA8"/>
    <w:rsid w:val="004B107F"/>
    <w:rsid w:val="00531448"/>
    <w:rsid w:val="005576D3"/>
    <w:rsid w:val="0056193C"/>
    <w:rsid w:val="005E2D74"/>
    <w:rsid w:val="005F4F0D"/>
    <w:rsid w:val="00616401"/>
    <w:rsid w:val="00642041"/>
    <w:rsid w:val="00651FBB"/>
    <w:rsid w:val="006A5AD6"/>
    <w:rsid w:val="006A6871"/>
    <w:rsid w:val="006B5C98"/>
    <w:rsid w:val="006C2A68"/>
    <w:rsid w:val="006C5C10"/>
    <w:rsid w:val="006F3A06"/>
    <w:rsid w:val="007119A7"/>
    <w:rsid w:val="00737F55"/>
    <w:rsid w:val="0076729C"/>
    <w:rsid w:val="0077459A"/>
    <w:rsid w:val="00774608"/>
    <w:rsid w:val="00784C08"/>
    <w:rsid w:val="0079490F"/>
    <w:rsid w:val="007A16F1"/>
    <w:rsid w:val="007C37C5"/>
    <w:rsid w:val="007C74D5"/>
    <w:rsid w:val="007D4D88"/>
    <w:rsid w:val="007E376F"/>
    <w:rsid w:val="00823700"/>
    <w:rsid w:val="008C4357"/>
    <w:rsid w:val="008E5199"/>
    <w:rsid w:val="00905845"/>
    <w:rsid w:val="009059A9"/>
    <w:rsid w:val="00923719"/>
    <w:rsid w:val="009C18B4"/>
    <w:rsid w:val="009D024B"/>
    <w:rsid w:val="009D4E2B"/>
    <w:rsid w:val="00A1664F"/>
    <w:rsid w:val="00A42437"/>
    <w:rsid w:val="00A86538"/>
    <w:rsid w:val="00A87FFC"/>
    <w:rsid w:val="00AA050D"/>
    <w:rsid w:val="00AA7BEB"/>
    <w:rsid w:val="00AB48A8"/>
    <w:rsid w:val="00AC16EC"/>
    <w:rsid w:val="00AD1E36"/>
    <w:rsid w:val="00AE7A66"/>
    <w:rsid w:val="00B10B6C"/>
    <w:rsid w:val="00B4755B"/>
    <w:rsid w:val="00B54C28"/>
    <w:rsid w:val="00BA228A"/>
    <w:rsid w:val="00BA6173"/>
    <w:rsid w:val="00BD5AD6"/>
    <w:rsid w:val="00BF14C0"/>
    <w:rsid w:val="00C14D3A"/>
    <w:rsid w:val="00C45348"/>
    <w:rsid w:val="00C66CFE"/>
    <w:rsid w:val="00C75727"/>
    <w:rsid w:val="00C852F4"/>
    <w:rsid w:val="00CE3123"/>
    <w:rsid w:val="00CE4A74"/>
    <w:rsid w:val="00CF18DA"/>
    <w:rsid w:val="00D20FBD"/>
    <w:rsid w:val="00D40744"/>
    <w:rsid w:val="00D44E6C"/>
    <w:rsid w:val="00DC16B2"/>
    <w:rsid w:val="00DD2BDF"/>
    <w:rsid w:val="00E423BB"/>
    <w:rsid w:val="00E541BA"/>
    <w:rsid w:val="00E832F9"/>
    <w:rsid w:val="00EB2187"/>
    <w:rsid w:val="00EC7DCC"/>
    <w:rsid w:val="00EE392F"/>
    <w:rsid w:val="00F04619"/>
    <w:rsid w:val="00F07329"/>
    <w:rsid w:val="00F15B79"/>
    <w:rsid w:val="00F54969"/>
    <w:rsid w:val="00FE14B9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626C14-0841-4CAD-A492-800BBADA1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FB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uiPriority w:val="99"/>
    <w:unhideWhenUsed/>
    <w:rsid w:val="00D20FB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D20FBD"/>
    <w:rPr>
      <w:rFonts w:ascii="Calibri" w:eastAsia="Calibri" w:hAnsi="Calibri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7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700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83E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3E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3E5D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3E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3E5D"/>
    <w:rPr>
      <w:rFonts w:ascii="Calibri" w:eastAsia="Calibri" w:hAnsi="Calibri" w:cs="Times New Roman"/>
      <w:b/>
      <w:bCs/>
      <w:sz w:val="20"/>
      <w:szCs w:val="20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F32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F32B2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A68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6C2A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A68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A228A"/>
    <w:pPr>
      <w:ind w:left="720"/>
      <w:contextualSpacing/>
    </w:pPr>
  </w:style>
  <w:style w:type="paragraph" w:styleId="BodyText2">
    <w:name w:val="Body Text 2"/>
    <w:basedOn w:val="Normal"/>
    <w:link w:val="BodyText2Char"/>
    <w:unhideWhenUsed/>
    <w:rsid w:val="00E423BB"/>
    <w:pPr>
      <w:spacing w:before="120" w:after="120" w:line="48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bg-BG"/>
    </w:rPr>
  </w:style>
  <w:style w:type="character" w:customStyle="1" w:styleId="BodyText2Char">
    <w:name w:val="Body Text 2 Char"/>
    <w:basedOn w:val="DefaultParagraphFont"/>
    <w:link w:val="BodyText2"/>
    <w:rsid w:val="00E423BB"/>
    <w:rPr>
      <w:rFonts w:ascii="Times New Roman" w:eastAsia="Times New Roman" w:hAnsi="Times New Roman" w:cs="Times New Roman"/>
      <w:sz w:val="24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1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697</Words>
  <Characters>3975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BNB</Company>
  <LinksUpToDate>false</LinksUpToDate>
  <CharactersWithSpaces>4663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Станислава Стойнева</cp:lastModifiedBy>
  <cp:revision>3</cp:revision>
  <cp:lastPrinted>2016-08-19T07:27:00Z</cp:lastPrinted>
  <dcterms:created xsi:type="dcterms:W3CDTF">2018-04-19T10:27:00Z</dcterms:created>
  <dcterms:modified xsi:type="dcterms:W3CDTF">2018-04-19T10:28:00Z</dcterms:modified>
</cp:coreProperties>
</file>