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561A5" w14:textId="77777777" w:rsidR="007F5D8F" w:rsidRPr="000F173B" w:rsidRDefault="008D4A6C" w:rsidP="000F173B">
      <w:pPr>
        <w:shd w:val="clear" w:color="auto" w:fill="FFFFFF"/>
        <w:tabs>
          <w:tab w:val="left" w:pos="709"/>
        </w:tabs>
        <w:spacing w:line="360" w:lineRule="auto"/>
        <w:jc w:val="right"/>
        <w:rPr>
          <w:b/>
          <w:bCs/>
          <w:spacing w:val="60"/>
          <w:u w:val="single"/>
          <w:lang w:val="bg-BG" w:eastAsia="bg-BG"/>
        </w:rPr>
      </w:pP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E03B15">
        <w:rPr>
          <w:b/>
          <w:bCs/>
          <w:spacing w:val="60"/>
          <w:lang w:val="bg-BG" w:eastAsia="bg-BG"/>
        </w:rPr>
        <w:tab/>
      </w:r>
      <w:r w:rsidRPr="000F173B">
        <w:rPr>
          <w:b/>
          <w:bCs/>
          <w:spacing w:val="60"/>
          <w:u w:val="single"/>
          <w:lang w:val="bg-BG" w:eastAsia="bg-BG"/>
        </w:rPr>
        <w:t>Приложение № </w:t>
      </w:r>
      <w:r w:rsidR="00B07575" w:rsidRPr="000F173B">
        <w:rPr>
          <w:b/>
          <w:bCs/>
          <w:spacing w:val="60"/>
          <w:u w:val="single"/>
          <w:lang w:val="bg-BG" w:eastAsia="bg-BG"/>
        </w:rPr>
        <w:t>1б</w:t>
      </w:r>
    </w:p>
    <w:p w14:paraId="2A4FBF19" w14:textId="77777777" w:rsidR="00DB7D4C" w:rsidRPr="000F173B" w:rsidRDefault="00DF410F" w:rsidP="00533DD0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 w:rsidRPr="000F173B">
        <w:rPr>
          <w:lang w:val="bg-BG" w:eastAsia="bg-BG"/>
        </w:rPr>
        <w:tab/>
      </w:r>
      <w:r w:rsidRPr="000F173B">
        <w:rPr>
          <w:lang w:val="bg-BG" w:eastAsia="bg-BG"/>
        </w:rPr>
        <w:tab/>
      </w:r>
    </w:p>
    <w:p w14:paraId="5062F8D9" w14:textId="77777777" w:rsidR="008D4A6C" w:rsidRPr="000F173B" w:rsidRDefault="008D4A6C" w:rsidP="00533DD0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14:paraId="7FF183B4" w14:textId="77777777" w:rsidR="00B07575" w:rsidRPr="000F173B" w:rsidRDefault="00B07575" w:rsidP="00533DD0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 w:rsidRPr="000F173B">
        <w:rPr>
          <w:b/>
          <w:bCs/>
          <w:spacing w:val="60"/>
          <w:lang w:val="bg-BG" w:eastAsia="bg-BG"/>
        </w:rPr>
        <w:t>ТЕХНИЧЕСКА СПЕЦИФИКАЦИЯ</w:t>
      </w:r>
    </w:p>
    <w:p w14:paraId="6F569FA7" w14:textId="77777777" w:rsidR="00DB7D4C" w:rsidRPr="000F173B" w:rsidRDefault="00B07575" w:rsidP="00533DD0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 w:rsidRPr="000F173B">
        <w:rPr>
          <w:b/>
          <w:bCs/>
          <w:spacing w:val="60"/>
          <w:lang w:val="bg-BG" w:eastAsia="bg-BG"/>
        </w:rPr>
        <w:t>по</w:t>
      </w:r>
      <w:r w:rsidR="00296790" w:rsidRPr="000F173B">
        <w:rPr>
          <w:b/>
          <w:bCs/>
          <w:spacing w:val="60"/>
          <w:lang w:val="bg-BG" w:eastAsia="bg-BG"/>
        </w:rPr>
        <w:t xml:space="preserve"> </w:t>
      </w:r>
    </w:p>
    <w:p w14:paraId="6937AEE5" w14:textId="77777777" w:rsidR="008D4A6C" w:rsidRPr="000F173B" w:rsidRDefault="008D4A6C" w:rsidP="00533D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0F173B">
        <w:rPr>
          <w:b/>
          <w:lang w:val="bg-BG" w:eastAsia="bg-BG"/>
        </w:rPr>
        <w:t>Обособена позиция № 2 „</w:t>
      </w:r>
      <w:proofErr w:type="spellStart"/>
      <w:r w:rsidRPr="000F173B">
        <w:rPr>
          <w:b/>
          <w:lang w:val="bg-BG" w:eastAsia="bg-BG"/>
        </w:rPr>
        <w:t>Товаро-разтоварни</w:t>
      </w:r>
      <w:proofErr w:type="spellEnd"/>
      <w:r w:rsidRPr="000F173B">
        <w:rPr>
          <w:b/>
          <w:lang w:val="bg-BG" w:eastAsia="bg-BG"/>
        </w:rPr>
        <w:t xml:space="preserve"> и транспортни дейности, в т.ч. извозване на отпадъци за нуждите на експлоатацията в сградите на БНБ“</w:t>
      </w:r>
    </w:p>
    <w:p w14:paraId="183D7052" w14:textId="77777777" w:rsidR="008D4A6C" w:rsidRPr="000F173B" w:rsidRDefault="008D4A6C" w:rsidP="00533D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14:paraId="080AA733" w14:textId="77777777" w:rsidR="00A17913" w:rsidRPr="000F173B" w:rsidRDefault="00A17913" w:rsidP="00533D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  <w:r w:rsidRPr="000F173B">
        <w:rPr>
          <w:b/>
          <w:color w:val="000000"/>
          <w:lang w:val="bg-BG" w:eastAsia="bg-BG"/>
        </w:rPr>
        <w:t>1. Обхват на обществената поръчка:</w:t>
      </w:r>
    </w:p>
    <w:p w14:paraId="1BBD05DA" w14:textId="77777777" w:rsidR="00B07575" w:rsidRPr="000F173B" w:rsidRDefault="00A17913" w:rsidP="00533DD0">
      <w:pPr>
        <w:pStyle w:val="BodyText"/>
        <w:spacing w:line="360" w:lineRule="auto"/>
        <w:ind w:firstLine="708"/>
        <w:rPr>
          <w:lang w:val="bg-BG" w:eastAsia="bg-BG"/>
        </w:rPr>
      </w:pPr>
      <w:r w:rsidRPr="000F173B">
        <w:rPr>
          <w:lang w:val="bg-BG" w:eastAsia="bg-BG"/>
        </w:rPr>
        <w:t>1.</w:t>
      </w:r>
      <w:proofErr w:type="spellStart"/>
      <w:r w:rsidRPr="000F173B">
        <w:rPr>
          <w:lang w:val="bg-BG" w:eastAsia="bg-BG"/>
        </w:rPr>
        <w:t>1</w:t>
      </w:r>
      <w:proofErr w:type="spellEnd"/>
      <w:r w:rsidRPr="000F173B">
        <w:rPr>
          <w:lang w:val="bg-BG" w:eastAsia="bg-BG"/>
        </w:rPr>
        <w:t xml:space="preserve">. </w:t>
      </w:r>
      <w:proofErr w:type="spellStart"/>
      <w:r w:rsidRPr="000F173B">
        <w:rPr>
          <w:lang w:val="bg-BG" w:eastAsia="bg-BG"/>
        </w:rPr>
        <w:t>Т</w:t>
      </w:r>
      <w:r w:rsidR="00B07575" w:rsidRPr="000F173B">
        <w:rPr>
          <w:lang w:val="bg-BG"/>
        </w:rPr>
        <w:t>оваро-разтоварни</w:t>
      </w:r>
      <w:proofErr w:type="spellEnd"/>
      <w:r w:rsidR="00B07575" w:rsidRPr="000F173B">
        <w:rPr>
          <w:lang w:val="bg-BG"/>
        </w:rPr>
        <w:t xml:space="preserve"> и транспортни дейности</w:t>
      </w:r>
      <w:r w:rsidR="0055493C" w:rsidRPr="000F173B">
        <w:rPr>
          <w:lang w:val="bg-BG"/>
        </w:rPr>
        <w:t>, в т.ч. извозване на отпадъци,</w:t>
      </w:r>
      <w:r w:rsidR="00B07575" w:rsidRPr="000F173B">
        <w:rPr>
          <w:lang w:val="bg-BG"/>
        </w:rPr>
        <w:t xml:space="preserve"> за нуждите на експлоатацията в сградите на БНБ, собствени, под наем и </w:t>
      </w:r>
      <w:proofErr w:type="spellStart"/>
      <w:r w:rsidR="00B07575" w:rsidRPr="000F173B">
        <w:rPr>
          <w:lang w:val="bg-BG"/>
        </w:rPr>
        <w:t>новопридобити</w:t>
      </w:r>
      <w:proofErr w:type="spellEnd"/>
      <w:r w:rsidR="00B07575" w:rsidRPr="000F173B">
        <w:rPr>
          <w:lang w:val="bg-BG"/>
        </w:rPr>
        <w:t xml:space="preserve"> на територията на град София и страната, както следва:</w:t>
      </w:r>
    </w:p>
    <w:p w14:paraId="3D964A1F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proofErr w:type="spellStart"/>
      <w:r w:rsidR="00FF524F" w:rsidRPr="000F173B">
        <w:rPr>
          <w:lang w:val="bg-BG" w:eastAsia="bg-BG"/>
        </w:rPr>
        <w:t>1</w:t>
      </w:r>
      <w:proofErr w:type="spellEnd"/>
      <w:r w:rsidR="00FF524F" w:rsidRPr="000F173B">
        <w:rPr>
          <w:lang w:val="bg-BG" w:eastAsia="bg-BG"/>
        </w:rPr>
        <w:t>.1. Собствени:</w:t>
      </w:r>
    </w:p>
    <w:p w14:paraId="49A65D81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пл. „Княз Александър I“ № 1 в гр. София;</w:t>
      </w:r>
    </w:p>
    <w:p w14:paraId="0E5DFA54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ул. „Московска“ №7 в гр. София;</w:t>
      </w:r>
    </w:p>
    <w:p w14:paraId="46592189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ул. „</w:t>
      </w:r>
      <w:proofErr w:type="spellStart"/>
      <w:r w:rsidRPr="000F173B">
        <w:rPr>
          <w:lang w:val="bg-BG" w:eastAsia="bg-BG"/>
        </w:rPr>
        <w:t>Позитано</w:t>
      </w:r>
      <w:proofErr w:type="spellEnd"/>
      <w:r w:rsidRPr="000F173B">
        <w:rPr>
          <w:lang w:val="bg-BG" w:eastAsia="bg-BG"/>
        </w:rPr>
        <w:t>“ №7 в гр. София;</w:t>
      </w:r>
    </w:p>
    <w:p w14:paraId="64686760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Гараж в сграда на ул. „Сан </w:t>
      </w:r>
      <w:proofErr w:type="spellStart"/>
      <w:r w:rsidRPr="000F173B">
        <w:rPr>
          <w:lang w:val="bg-BG" w:eastAsia="bg-BG"/>
        </w:rPr>
        <w:t>Стефано</w:t>
      </w:r>
      <w:proofErr w:type="spellEnd"/>
      <w:r w:rsidRPr="000F173B">
        <w:rPr>
          <w:lang w:val="bg-BG" w:eastAsia="bg-BG"/>
        </w:rPr>
        <w:t>“ № 22а в гр. София;</w:t>
      </w:r>
    </w:p>
    <w:p w14:paraId="1452A937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КЦ на БНБ на ул. „Михаил Тенев“ № 10 в гр. София;</w:t>
      </w:r>
    </w:p>
    <w:p w14:paraId="42326691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гр. Варна, ул. ”Цариброд” № 23;</w:t>
      </w:r>
    </w:p>
    <w:p w14:paraId="22959C5F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КП на БНБ в гр. Плевен, ул. „Васил Левски” № 153;</w:t>
      </w:r>
    </w:p>
    <w:p w14:paraId="609CBE3A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Сградата на Почивна база „Ралица” в гр. Варна, </w:t>
      </w:r>
      <w:r w:rsidR="00845F58" w:rsidRPr="000F173B">
        <w:rPr>
          <w:lang w:val="bg-BG" w:eastAsia="bg-BG"/>
        </w:rPr>
        <w:t>к.</w:t>
      </w:r>
      <w:proofErr w:type="spellStart"/>
      <w:r w:rsidR="00845F58" w:rsidRPr="000F173B">
        <w:rPr>
          <w:lang w:val="bg-BG" w:eastAsia="bg-BG"/>
        </w:rPr>
        <w:t>к</w:t>
      </w:r>
      <w:proofErr w:type="spellEnd"/>
      <w:r w:rsidR="00845F58" w:rsidRPr="000F173B">
        <w:rPr>
          <w:lang w:val="bg-BG" w:eastAsia="bg-BG"/>
        </w:rPr>
        <w:t>.</w:t>
      </w:r>
      <w:r w:rsidRPr="000F173B">
        <w:rPr>
          <w:lang w:val="bg-BG" w:eastAsia="bg-BG"/>
        </w:rPr>
        <w:t xml:space="preserve"> „Св. Св. Константин и Елена“;</w:t>
      </w:r>
    </w:p>
    <w:p w14:paraId="783AAF7A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Почивна база „Иглика“ в гр. Смолян, ул. „Панорамен път“;</w:t>
      </w:r>
    </w:p>
    <w:p w14:paraId="7E6AD78C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lastRenderedPageBreak/>
        <w:t xml:space="preserve">Сградата на Почивна база  в гр. Приморско,  </w:t>
      </w:r>
      <w:r w:rsidR="00533DD0" w:rsidRPr="000F173B">
        <w:rPr>
          <w:lang w:val="bg-BG" w:eastAsia="bg-BG"/>
        </w:rPr>
        <w:t>ул. „</w:t>
      </w:r>
      <w:r w:rsidR="001A0456" w:rsidRPr="000F173B">
        <w:rPr>
          <w:lang w:val="bg-BG" w:eastAsia="bg-BG"/>
        </w:rPr>
        <w:t>Опълченска</w:t>
      </w:r>
      <w:r w:rsidR="00533DD0" w:rsidRPr="000F173B">
        <w:rPr>
          <w:lang w:val="bg-BG" w:eastAsia="bg-BG"/>
        </w:rPr>
        <w:t>“</w:t>
      </w:r>
      <w:r w:rsidR="001A0456" w:rsidRPr="000F173B">
        <w:rPr>
          <w:lang w:val="bg-BG" w:eastAsia="bg-BG"/>
        </w:rPr>
        <w:t xml:space="preserve"> №1</w:t>
      </w:r>
      <w:r w:rsidRPr="000F173B">
        <w:rPr>
          <w:lang w:val="bg-BG" w:eastAsia="bg-BG"/>
        </w:rPr>
        <w:t>;</w:t>
      </w:r>
    </w:p>
    <w:p w14:paraId="63DC1C5B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Сградите на Вилно селище на БНБ  в гр. </w:t>
      </w:r>
      <w:proofErr w:type="spellStart"/>
      <w:r w:rsidRPr="000F173B">
        <w:rPr>
          <w:lang w:val="bg-BG" w:eastAsia="bg-BG"/>
        </w:rPr>
        <w:t>Самоков</w:t>
      </w:r>
      <w:proofErr w:type="spellEnd"/>
      <w:r w:rsidRPr="000F173B">
        <w:rPr>
          <w:lang w:val="bg-BG" w:eastAsia="bg-BG"/>
        </w:rPr>
        <w:t>, к.</w:t>
      </w:r>
      <w:proofErr w:type="spellStart"/>
      <w:r w:rsidRPr="000F173B">
        <w:rPr>
          <w:lang w:val="bg-BG" w:eastAsia="bg-BG"/>
        </w:rPr>
        <w:t>к</w:t>
      </w:r>
      <w:proofErr w:type="spellEnd"/>
      <w:r w:rsidRPr="000F173B">
        <w:rPr>
          <w:lang w:val="bg-BG" w:eastAsia="bg-BG"/>
        </w:rPr>
        <w:t>. „Боровец“;</w:t>
      </w:r>
    </w:p>
    <w:p w14:paraId="0E38AAB3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Сгради на обекти със специално предна</w:t>
      </w:r>
      <w:r w:rsidR="00845F58" w:rsidRPr="000F173B">
        <w:rPr>
          <w:lang w:val="bg-BG" w:eastAsia="bg-BG"/>
        </w:rPr>
        <w:t>значение на БНБ в гр. Луковит, гр. </w:t>
      </w:r>
      <w:r w:rsidRPr="000F173B">
        <w:rPr>
          <w:lang w:val="bg-BG" w:eastAsia="bg-BG"/>
        </w:rPr>
        <w:t>Трявна и с. Радомирци;</w:t>
      </w:r>
    </w:p>
    <w:p w14:paraId="2EF94E20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proofErr w:type="spellStart"/>
      <w:r w:rsidR="00FF524F" w:rsidRPr="000F173B">
        <w:rPr>
          <w:lang w:val="bg-BG" w:eastAsia="bg-BG"/>
        </w:rPr>
        <w:t>1</w:t>
      </w:r>
      <w:proofErr w:type="spellEnd"/>
      <w:r w:rsidR="00FF524F" w:rsidRPr="000F173B">
        <w:rPr>
          <w:lang w:val="bg-BG" w:eastAsia="bg-BG"/>
        </w:rPr>
        <w:t>.2. Под наем</w:t>
      </w:r>
      <w:r w:rsidR="00845F58" w:rsidRPr="000F173B">
        <w:rPr>
          <w:lang w:val="bg-BG" w:eastAsia="bg-BG"/>
        </w:rPr>
        <w:t>:</w:t>
      </w:r>
    </w:p>
    <w:p w14:paraId="2D36E4D6" w14:textId="77777777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ж.к. „Овча купел“,  ул. „Иван Хаджийски“  № 16 в гр. София;</w:t>
      </w:r>
    </w:p>
    <w:p w14:paraId="2DF5BCF6" w14:textId="77777777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гр. Пловдив, ул. „Райко Даскалов“ № 5</w:t>
      </w:r>
      <w:r w:rsidR="00845F58" w:rsidRPr="000F173B">
        <w:rPr>
          <w:lang w:val="bg-BG" w:eastAsia="bg-BG"/>
        </w:rPr>
        <w:t>1</w:t>
      </w:r>
      <w:r w:rsidRPr="000F173B">
        <w:rPr>
          <w:lang w:val="bg-BG" w:eastAsia="bg-BG"/>
        </w:rPr>
        <w:t>;</w:t>
      </w:r>
    </w:p>
    <w:p w14:paraId="475EED54" w14:textId="77777777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КП на БНБ в гр. Бургас, ул. „Александър Велики” № 8;</w:t>
      </w:r>
    </w:p>
    <w:p w14:paraId="1FC37FB1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proofErr w:type="spellStart"/>
      <w:r w:rsidR="00FF524F" w:rsidRPr="000F173B">
        <w:rPr>
          <w:lang w:val="bg-BG" w:eastAsia="bg-BG"/>
        </w:rPr>
        <w:t>1</w:t>
      </w:r>
      <w:proofErr w:type="spellEnd"/>
      <w:r w:rsidR="00FF524F" w:rsidRPr="000F173B">
        <w:rPr>
          <w:lang w:val="bg-BG" w:eastAsia="bg-BG"/>
        </w:rPr>
        <w:t xml:space="preserve">.3. Други ново придобити по време на договора. </w:t>
      </w:r>
    </w:p>
    <w:p w14:paraId="2A066A6A" w14:textId="77777777" w:rsidR="0055493C" w:rsidRPr="000F173B" w:rsidRDefault="0055493C" w:rsidP="0055493C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</w:p>
    <w:p w14:paraId="532D386D" w14:textId="77777777" w:rsidR="00F507FB" w:rsidRDefault="00A17913" w:rsidP="00533DD0">
      <w:pPr>
        <w:pStyle w:val="BodyText"/>
        <w:spacing w:line="360" w:lineRule="auto"/>
        <w:ind w:firstLine="708"/>
        <w:rPr>
          <w:lang w:val="bg-BG"/>
        </w:rPr>
      </w:pPr>
      <w:r w:rsidRPr="000F173B">
        <w:rPr>
          <w:lang w:val="bg-BG"/>
        </w:rPr>
        <w:t>2. Видовете</w:t>
      </w:r>
      <w:r w:rsidR="00B07575" w:rsidRPr="000F173B">
        <w:rPr>
          <w:lang w:val="bg-BG"/>
        </w:rPr>
        <w:t xml:space="preserve"> дейности по т. 1 </w:t>
      </w:r>
      <w:r w:rsidRPr="000F173B">
        <w:rPr>
          <w:lang w:val="bg-BG"/>
        </w:rPr>
        <w:t>и</w:t>
      </w:r>
      <w:r w:rsidR="00546F9E" w:rsidRPr="000F173B">
        <w:rPr>
          <w:lang w:val="bg-BG"/>
        </w:rPr>
        <w:t xml:space="preserve"> тяхното прогнозно количество е както следва</w:t>
      </w:r>
      <w:r w:rsidR="00F507FB" w:rsidRPr="000F173B">
        <w:rPr>
          <w:lang w:val="bg-BG"/>
        </w:rPr>
        <w:t>:</w:t>
      </w:r>
      <w:r w:rsidR="00B07575" w:rsidRPr="000F173B">
        <w:rPr>
          <w:lang w:val="bg-BG"/>
        </w:rPr>
        <w:t xml:space="preserve"> </w:t>
      </w:r>
    </w:p>
    <w:p w14:paraId="08DA9839" w14:textId="57802766" w:rsidR="00A17913" w:rsidRPr="000F173B" w:rsidRDefault="000F173B" w:rsidP="000F173B">
      <w:pPr>
        <w:pStyle w:val="BodyText"/>
        <w:spacing w:line="360" w:lineRule="auto"/>
        <w:ind w:firstLine="708"/>
        <w:jc w:val="center"/>
        <w:rPr>
          <w:lang w:val="bg-BG"/>
        </w:rPr>
      </w:pPr>
      <w:r w:rsidRPr="000F173B">
        <w:rPr>
          <w:b/>
          <w:bCs/>
          <w:color w:val="000000"/>
          <w:lang w:val="bg-BG" w:eastAsia="bg-BG"/>
        </w:rPr>
        <w:t xml:space="preserve">ПРОГНОЗНИ КОЛИЧЕСТВА ТОВАРО-РАЗТОВАРНИ И ТРАНСПОРТНИ ДЕЙНОСТИ  ЗА СРОК ОТ </w:t>
      </w:r>
      <w:r w:rsidR="00A750CF">
        <w:rPr>
          <w:b/>
          <w:bCs/>
          <w:color w:val="000000"/>
          <w:lang w:val="bg-BG" w:eastAsia="bg-BG"/>
        </w:rPr>
        <w:t>ДВЕ</w:t>
      </w:r>
      <w:r w:rsidRPr="000F173B">
        <w:rPr>
          <w:b/>
          <w:bCs/>
          <w:color w:val="000000"/>
          <w:lang w:val="bg-BG" w:eastAsia="bg-BG"/>
        </w:rPr>
        <w:t xml:space="preserve"> ГОДИНИ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6096"/>
        <w:gridCol w:w="992"/>
        <w:gridCol w:w="2977"/>
        <w:gridCol w:w="3260"/>
      </w:tblGrid>
      <w:tr w:rsidR="00B312E0" w:rsidRPr="000F173B" w14:paraId="668D732A" w14:textId="77777777" w:rsidTr="00EB3EAB">
        <w:trPr>
          <w:trHeight w:val="1452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0E8864" w14:textId="77777777" w:rsidR="004013F6" w:rsidRPr="000F173B" w:rsidRDefault="004013F6" w:rsidP="00533DD0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0F173B">
              <w:rPr>
                <w:b/>
                <w:color w:val="000000"/>
                <w:lang w:val="bg-BG" w:eastAsia="bg-BG"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933B52" w14:textId="77777777" w:rsidR="004013F6" w:rsidRPr="000F173B" w:rsidRDefault="004013F6" w:rsidP="00533DD0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ВИДОВЕ ДЕЙНОСТИ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1462BA" w14:textId="66C691B6" w:rsidR="004013F6" w:rsidRDefault="004013F6" w:rsidP="00533DD0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Ед. </w:t>
            </w:r>
            <w:r w:rsidR="00155A23" w:rsidRPr="000F173B">
              <w:rPr>
                <w:b/>
                <w:bCs/>
                <w:color w:val="000000"/>
                <w:lang w:val="bg-BG" w:eastAsia="bg-BG"/>
              </w:rPr>
              <w:t>М</w:t>
            </w:r>
            <w:r w:rsidRPr="000F173B">
              <w:rPr>
                <w:b/>
                <w:bCs/>
                <w:color w:val="000000"/>
                <w:lang w:val="bg-BG" w:eastAsia="bg-BG"/>
              </w:rPr>
              <w:t>ярка</w:t>
            </w:r>
          </w:p>
          <w:p w14:paraId="00578E36" w14:textId="6AD0F172" w:rsidR="00155A23" w:rsidRPr="00155A23" w:rsidRDefault="00155A23" w:rsidP="00533DD0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пренос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F763CB" w14:textId="77777777" w:rsidR="004013F6" w:rsidRPr="000F173B" w:rsidRDefault="004013F6" w:rsidP="00D21D0F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Прогнозен среден брой разстояния/км </w:t>
            </w:r>
            <w:r w:rsidR="00D21D0F" w:rsidRPr="000F173B">
              <w:rPr>
                <w:b/>
                <w:bCs/>
                <w:color w:val="000000"/>
                <w:lang w:val="bg-BG" w:eastAsia="bg-BG"/>
              </w:rPr>
              <w:t>включени в единица мярка</w:t>
            </w:r>
            <w:r w:rsidRPr="000F173B">
              <w:rPr>
                <w:b/>
                <w:bCs/>
                <w:color w:val="000000"/>
                <w:lang w:val="bg-BG" w:eastAsia="bg-BG"/>
              </w:rPr>
              <w:t xml:space="preserve"> пренасяне на 1 товар по позиции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BC22BC" w14:textId="74EB07CD" w:rsidR="004013F6" w:rsidRPr="000F173B" w:rsidRDefault="0084789C" w:rsidP="00EB3EAB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Прогнозно количество ТРТД по позиции </w:t>
            </w:r>
            <w:r w:rsidR="00A750CF">
              <w:rPr>
                <w:b/>
                <w:bCs/>
                <w:color w:val="000000"/>
                <w:lang w:val="bg-BG" w:eastAsia="bg-BG"/>
              </w:rPr>
              <w:t>за 2</w:t>
            </w:r>
            <w:r w:rsidR="00D21D0F" w:rsidRPr="000F173B">
              <w:rPr>
                <w:b/>
                <w:bCs/>
                <w:color w:val="000000"/>
                <w:lang w:val="bg-BG" w:eastAsia="bg-BG"/>
              </w:rPr>
              <w:t xml:space="preserve"> г</w:t>
            </w:r>
          </w:p>
        </w:tc>
      </w:tr>
      <w:tr w:rsidR="00B6085F" w:rsidRPr="000F173B" w14:paraId="274F639F" w14:textId="77777777" w:rsidTr="00B6085F">
        <w:trPr>
          <w:trHeight w:val="478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B97D4C" w14:textId="2BADA1A5" w:rsidR="00B6085F" w:rsidRPr="00B6085F" w:rsidRDefault="00B6085F" w:rsidP="00B6085F">
            <w:pPr>
              <w:spacing w:line="360" w:lineRule="auto"/>
              <w:jc w:val="center"/>
              <w:rPr>
                <w:b/>
                <w:color w:val="000000"/>
                <w:lang w:val="en-US" w:eastAsia="bg-BG"/>
              </w:rPr>
            </w:pPr>
            <w:r>
              <w:rPr>
                <w:b/>
                <w:color w:val="000000"/>
                <w:lang w:val="en-US" w:eastAsia="bg-BG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08B5CE" w14:textId="3F1EEEBA" w:rsidR="00B6085F" w:rsidRPr="00B6085F" w:rsidRDefault="00B6085F" w:rsidP="00B6085F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33A0F1" w14:textId="20B9251C" w:rsidR="00B6085F" w:rsidRPr="00B6085F" w:rsidRDefault="00B6085F" w:rsidP="00B6085F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B1EFD4" w14:textId="79D1628F" w:rsidR="00B6085F" w:rsidRPr="00B6085F" w:rsidRDefault="00B6085F" w:rsidP="00B6085F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4A6D49" w14:textId="70BEFB69" w:rsidR="00B6085F" w:rsidRPr="00B6085F" w:rsidRDefault="00B6085F" w:rsidP="00B6085F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5</w:t>
            </w:r>
          </w:p>
        </w:tc>
      </w:tr>
      <w:tr w:rsidR="00B312E0" w:rsidRPr="000F173B" w14:paraId="028662C5" w14:textId="77777777" w:rsidTr="00EB3EAB">
        <w:trPr>
          <w:trHeight w:val="70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80F89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EF96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 w:rsidR="000F173B">
              <w:rPr>
                <w:color w:val="000000"/>
                <w:lang w:val="bg-BG"/>
              </w:rPr>
              <w:t>(в т.ч. компютърно оборудване)</w:t>
            </w:r>
            <w:r w:rsidR="005932E2">
              <w:rPr>
                <w:color w:val="000000"/>
                <w:lang w:val="bg-BG"/>
              </w:rPr>
              <w:t xml:space="preserve"> или друг еквивалентен товар</w:t>
            </w:r>
            <w:r w:rsid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с единично тегло до 50 кг., хоризонтално, на разстояние 1 (един) етаж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C07C9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E39000" w14:textId="77777777" w:rsidR="004013F6" w:rsidRPr="000F173B" w:rsidDel="004013F6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80BB8" w14:textId="6D0F0BD5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="004744AA" w:rsidRPr="000F173B">
              <w:rPr>
                <w:color w:val="000000"/>
                <w:lang w:val="bg-BG" w:eastAsia="bg-BG"/>
              </w:rPr>
              <w:t>0 000</w:t>
            </w:r>
          </w:p>
        </w:tc>
      </w:tr>
      <w:tr w:rsidR="00B312E0" w:rsidRPr="000F173B" w14:paraId="4987E868" w14:textId="77777777" w:rsidTr="00EB3EAB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7D9A2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134B" w14:textId="77777777" w:rsidR="004013F6" w:rsidRPr="000F173B" w:rsidRDefault="004013F6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 w:rsidR="000F173B">
              <w:rPr>
                <w:color w:val="000000"/>
                <w:lang w:val="bg-BG"/>
              </w:rPr>
              <w:t xml:space="preserve">(в т.ч. компютърно оборудване) </w:t>
            </w:r>
            <w:r w:rsidR="005932E2">
              <w:rPr>
                <w:color w:val="000000"/>
                <w:lang w:val="bg-BG"/>
              </w:rPr>
              <w:t xml:space="preserve">или друг еквивалентен товар </w:t>
            </w:r>
            <w:r w:rsidRPr="000F173B">
              <w:rPr>
                <w:color w:val="000000"/>
                <w:lang w:val="bg-BG"/>
              </w:rPr>
              <w:t>с единично тегло до 50 кг, вертикално,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1DCF7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76DCD3" w14:textId="77777777" w:rsidR="004013F6" w:rsidRPr="000F173B" w:rsidRDefault="004744AA" w:rsidP="00CB3571">
            <w:pPr>
              <w:spacing w:line="360" w:lineRule="auto"/>
              <w:jc w:val="center"/>
              <w:rPr>
                <w:color w:val="000000" w:themeColor="text1"/>
                <w:lang w:val="bg-BG" w:eastAsia="bg-BG"/>
              </w:rPr>
            </w:pPr>
            <w:r w:rsidRPr="000F173B">
              <w:rPr>
                <w:color w:val="000000" w:themeColor="text1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2767A" w14:textId="0C56C9D2" w:rsidR="004013F6" w:rsidRPr="000F173B" w:rsidRDefault="00A266E5" w:rsidP="00CB3571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 w:themeColor="text1"/>
                <w:lang w:val="bg-BG" w:eastAsia="bg-BG"/>
              </w:rPr>
              <w:t>2 450</w:t>
            </w:r>
          </w:p>
        </w:tc>
      </w:tr>
      <w:tr w:rsidR="00B312E0" w:rsidRPr="000F173B" w14:paraId="32DD2B07" w14:textId="77777777" w:rsidTr="00EB3EAB">
        <w:trPr>
          <w:trHeight w:val="6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BBF8F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D2B9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>метални каси</w:t>
            </w:r>
            <w:r w:rsidRPr="000F173B">
              <w:rPr>
                <w:color w:val="000000"/>
                <w:lang w:val="bg-BG"/>
              </w:rPr>
              <w:t xml:space="preserve">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50 кг до 100 кг</w:t>
            </w:r>
            <w:r w:rsidR="00B312E0">
              <w:rPr>
                <w:color w:val="000000"/>
                <w:lang w:val="bg-BG"/>
              </w:rPr>
              <w:t>.,</w:t>
            </w:r>
            <w:r w:rsidRPr="000F173B">
              <w:rPr>
                <w:color w:val="000000"/>
                <w:lang w:val="bg-BG"/>
              </w:rPr>
              <w:t xml:space="preserve"> вертикално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0F41F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E23F34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F5DC5" w14:textId="40C4D086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061EBFD0" w14:textId="77777777" w:rsidTr="00EB3EAB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88AED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88B4" w14:textId="77777777" w:rsidR="004013F6" w:rsidRPr="000F173B" w:rsidRDefault="00965432" w:rsidP="005932E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Пренасяне на </w:t>
            </w:r>
            <w:r w:rsidR="004013F6" w:rsidRPr="000F173B">
              <w:rPr>
                <w:color w:val="000000"/>
                <w:lang w:val="bg-BG"/>
              </w:rPr>
              <w:t>количка с документи,</w:t>
            </w:r>
            <w:r w:rsidR="00B312E0">
              <w:rPr>
                <w:color w:val="000000"/>
                <w:lang w:val="bg-BG"/>
              </w:rPr>
              <w:t xml:space="preserve"> метални каси,</w:t>
            </w:r>
            <w:r w:rsidR="004013F6" w:rsidRPr="000F173B">
              <w:rPr>
                <w:color w:val="000000"/>
                <w:lang w:val="bg-BG"/>
              </w:rPr>
              <w:t xml:space="preserve"> мебелно и офис оборудване, техника </w:t>
            </w:r>
            <w:r w:rsidR="000F173B">
              <w:rPr>
                <w:color w:val="000000"/>
                <w:lang w:val="bg-BG"/>
              </w:rPr>
              <w:t xml:space="preserve">или друг еквивалентен товар, с </w:t>
            </w:r>
            <w:r w:rsidR="004013F6" w:rsidRPr="000F173B">
              <w:rPr>
                <w:color w:val="000000"/>
                <w:lang w:val="bg-BG"/>
              </w:rPr>
              <w:t>единично тегло на</w:t>
            </w:r>
            <w:r w:rsidR="00B312E0">
              <w:rPr>
                <w:color w:val="000000"/>
                <w:lang w:val="bg-BG"/>
              </w:rPr>
              <w:t>д 50 кг до 100 кг, хоризонтално</w:t>
            </w:r>
            <w:r w:rsidR="004013F6"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73CBB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219586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1E303" w14:textId="317146C4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  <w:r w:rsidR="004744AA"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B312E0" w:rsidRPr="000F173B" w14:paraId="337F8BC1" w14:textId="77777777" w:rsidTr="00EB3EAB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13A3E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58C0" w14:textId="77777777" w:rsidR="004013F6" w:rsidRPr="000F173B" w:rsidRDefault="004013F6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количка с документи, мебелно</w:t>
            </w:r>
            <w:r w:rsidR="00B312E0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 офис оборудване, техника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</w:t>
            </w:r>
            <w:r w:rsidR="005932E2" w:rsidRPr="000F173B">
              <w:rPr>
                <w:color w:val="000000"/>
                <w:lang w:val="bg-BG"/>
              </w:rPr>
              <w:t>еквивалент</w:t>
            </w:r>
            <w:r w:rsidR="005932E2">
              <w:rPr>
                <w:color w:val="000000"/>
                <w:lang w:val="bg-BG"/>
              </w:rPr>
              <w:t>ен</w:t>
            </w:r>
            <w:r w:rsidR="005932E2" w:rsidRP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товар, с единично тегло над 50 кг до 100 кг, вертикално,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DC418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78C0C8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8A06F" w14:textId="685CBAFB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1F83706A" w14:textId="77777777" w:rsidTr="00EB3EAB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14541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95CB" w14:textId="77777777" w:rsidR="004013F6" w:rsidRPr="000F173B" w:rsidRDefault="004013F6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 xml:space="preserve">метални каси </w:t>
            </w:r>
            <w:r w:rsidR="005932E2">
              <w:rPr>
                <w:color w:val="000000"/>
                <w:lang w:val="bg-BG"/>
              </w:rPr>
              <w:t>специализирано офис,</w:t>
            </w:r>
            <w:r w:rsidR="003B7B82" w:rsidRP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 xml:space="preserve">мебелно </w:t>
            </w:r>
            <w:r w:rsidR="005932E2" w:rsidRPr="000F173B">
              <w:rPr>
                <w:color w:val="000000"/>
                <w:lang w:val="bg-BG"/>
              </w:rPr>
              <w:t xml:space="preserve">и </w:t>
            </w:r>
            <w:r w:rsidR="005932E2"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17C03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FF7540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20340" w14:textId="273B30B2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3893D1AF" w14:textId="77777777" w:rsidTr="00EB3EAB">
        <w:trPr>
          <w:trHeight w:val="5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C54E6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AC7C" w14:textId="77777777" w:rsidR="004013F6" w:rsidRPr="000F173B" w:rsidRDefault="004013F6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 xml:space="preserve">метални каси </w:t>
            </w:r>
            <w:r w:rsidR="005932E2"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</w:t>
            </w:r>
            <w:r w:rsidR="005932E2" w:rsidRPr="000F173B">
              <w:rPr>
                <w:color w:val="000000"/>
                <w:lang w:val="bg-BG"/>
              </w:rPr>
              <w:t xml:space="preserve">и </w:t>
            </w:r>
            <w:r w:rsidR="005932E2"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вертикално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2DBF9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E4DD1DF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3FDD" w14:textId="25A78BC8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17B9BADB" w14:textId="77777777" w:rsidTr="00EB3EAB">
        <w:trPr>
          <w:trHeight w:val="7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FFC98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1AC7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>метални каси</w:t>
            </w:r>
            <w:r w:rsidR="005932E2" w:rsidRPr="000F173B" w:rsidDel="005932E2">
              <w:rPr>
                <w:color w:val="000000"/>
                <w:lang w:val="bg-BG"/>
              </w:rPr>
              <w:t xml:space="preserve"> </w:t>
            </w:r>
            <w:r w:rsidR="005932E2">
              <w:rPr>
                <w:color w:val="000000"/>
                <w:lang w:val="bg-BG"/>
              </w:rPr>
              <w:t>специализиран</w:t>
            </w:r>
            <w:r w:rsidR="00B312E0">
              <w:rPr>
                <w:color w:val="000000"/>
                <w:lang w:val="bg-BG"/>
              </w:rPr>
              <w:t>о</w:t>
            </w:r>
            <w:r w:rsidR="005932E2">
              <w:rPr>
                <w:color w:val="000000"/>
                <w:lang w:val="bg-BG"/>
              </w:rPr>
              <w:t xml:space="preserve"> офис </w:t>
            </w:r>
            <w:r w:rsidR="00B312E0">
              <w:rPr>
                <w:color w:val="000000"/>
                <w:lang w:val="bg-BG"/>
              </w:rPr>
              <w:t>и</w:t>
            </w:r>
            <w:r w:rsidRPr="000F173B">
              <w:rPr>
                <w:color w:val="000000"/>
                <w:lang w:val="bg-BG"/>
              </w:rPr>
              <w:t xml:space="preserve"> мебелно оборудване</w:t>
            </w:r>
            <w:r w:rsidR="00B312E0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09AD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0A1353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4637E" w14:textId="464B48C4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28909A92" w14:textId="77777777" w:rsidTr="00EB3EAB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2347B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331E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>метални каси</w:t>
            </w:r>
            <w:r w:rsidR="00BA600A">
              <w:rPr>
                <w:color w:val="000000"/>
                <w:lang w:val="bg-BG"/>
              </w:rPr>
              <w:t xml:space="preserve">, </w:t>
            </w:r>
            <w:r w:rsidR="005932E2">
              <w:rPr>
                <w:color w:val="000000"/>
                <w:lang w:val="bg-BG"/>
              </w:rPr>
              <w:t>специализир</w:t>
            </w:r>
            <w:r w:rsidR="00B312E0">
              <w:rPr>
                <w:color w:val="000000"/>
                <w:lang w:val="bg-BG"/>
              </w:rPr>
              <w:t>ано</w:t>
            </w:r>
            <w:r w:rsidR="005932E2">
              <w:rPr>
                <w:color w:val="000000"/>
                <w:lang w:val="bg-BG"/>
              </w:rPr>
              <w:t xml:space="preserve"> офис </w:t>
            </w:r>
            <w:r w:rsidRPr="000F173B">
              <w:rPr>
                <w:color w:val="000000"/>
                <w:lang w:val="bg-BG"/>
              </w:rPr>
              <w:t>и мебелно оборудване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вертикално, на </w:t>
            </w:r>
            <w:r w:rsidRPr="000F173B">
              <w:rPr>
                <w:color w:val="000000"/>
                <w:lang w:val="bg-BG"/>
              </w:rPr>
              <w:lastRenderedPageBreak/>
              <w:t>разстояния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9D6F8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08D676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85C10" w14:textId="39D143AC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50B3587D" w14:textId="77777777" w:rsidTr="00EB3EAB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694D3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4EED" w14:textId="064895E3" w:rsidR="004013F6" w:rsidRPr="000F173B" w:rsidRDefault="004013F6" w:rsidP="000054C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BA600A" w:rsidRPr="000F173B">
              <w:rPr>
                <w:color w:val="000000"/>
                <w:lang w:val="bg-BG"/>
              </w:rPr>
              <w:t>метални каси</w:t>
            </w:r>
            <w:r w:rsidR="00BA600A">
              <w:rPr>
                <w:color w:val="000000"/>
                <w:lang w:val="bg-BG"/>
              </w:rPr>
              <w:t>,</w:t>
            </w:r>
            <w:r w:rsidR="00BA600A" w:rsidRPr="000F173B">
              <w:rPr>
                <w:color w:val="000000"/>
                <w:lang w:val="bg-BG"/>
              </w:rPr>
              <w:t xml:space="preserve"> </w:t>
            </w:r>
            <w:r w:rsidR="00BA600A">
              <w:rPr>
                <w:color w:val="000000"/>
                <w:lang w:val="bg-BG"/>
              </w:rPr>
              <w:t>специализиран</w:t>
            </w:r>
            <w:r w:rsidR="000054CB">
              <w:rPr>
                <w:color w:val="000000"/>
                <w:lang w:val="bg-BG"/>
              </w:rPr>
              <w:t>о</w:t>
            </w:r>
            <w:r w:rsidR="00BA600A">
              <w:rPr>
                <w:color w:val="000000"/>
                <w:lang w:val="bg-BG"/>
              </w:rPr>
              <w:t xml:space="preserve"> офис </w:t>
            </w:r>
            <w:r w:rsidR="000054CB">
              <w:rPr>
                <w:color w:val="000000"/>
                <w:lang w:val="bg-BG"/>
              </w:rPr>
              <w:t xml:space="preserve">и </w:t>
            </w:r>
            <w:r w:rsidRPr="000F173B">
              <w:rPr>
                <w:color w:val="000000"/>
                <w:lang w:val="bg-BG"/>
              </w:rPr>
              <w:t>мебелно оборудване, и</w:t>
            </w:r>
            <w:r w:rsidR="00BA600A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89FA3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A0D2E7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7EBF1" w14:textId="117B614C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4BC0BC56" w14:textId="77777777" w:rsidTr="00EB3EAB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68862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CA55" w14:textId="77777777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BA600A" w:rsidRPr="000F173B">
              <w:rPr>
                <w:color w:val="000000"/>
                <w:lang w:val="bg-BG"/>
              </w:rPr>
              <w:t>метални каси</w:t>
            </w:r>
            <w:r w:rsidR="00BA600A">
              <w:rPr>
                <w:color w:val="000000"/>
                <w:lang w:val="bg-BG"/>
              </w:rPr>
              <w:t>,</w:t>
            </w:r>
            <w:r w:rsidR="00BA600A" w:rsidRPr="000F173B">
              <w:rPr>
                <w:color w:val="000000"/>
                <w:lang w:val="bg-BG"/>
              </w:rPr>
              <w:t xml:space="preserve"> </w:t>
            </w:r>
            <w:r w:rsidR="00BA600A">
              <w:rPr>
                <w:color w:val="000000"/>
                <w:lang w:val="bg-BG"/>
              </w:rPr>
              <w:t>специализиран</w:t>
            </w:r>
            <w:r w:rsidR="00B312E0">
              <w:rPr>
                <w:color w:val="000000"/>
                <w:lang w:val="bg-BG"/>
              </w:rPr>
              <w:t>о</w:t>
            </w:r>
            <w:r w:rsidR="00BA600A">
              <w:rPr>
                <w:color w:val="000000"/>
                <w:lang w:val="bg-BG"/>
              </w:rPr>
              <w:t xml:space="preserve"> офис </w:t>
            </w:r>
            <w:r w:rsidR="00B312E0">
              <w:rPr>
                <w:color w:val="000000"/>
                <w:lang w:val="bg-BG"/>
              </w:rPr>
              <w:t>и мебелно</w:t>
            </w:r>
            <w:r w:rsidR="00BA600A" w:rsidRP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оборудване, и</w:t>
            </w:r>
            <w:r w:rsidR="00BA600A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вертикално</w:t>
            </w:r>
            <w:r w:rsidR="00B312E0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0D13B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297A0AC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BB0F6" w14:textId="37548F0B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4B1BBC11" w14:textId="77777777" w:rsidTr="00EB3EAB">
        <w:trPr>
          <w:trHeight w:val="73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60975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9BA7" w14:textId="4BC0893A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BA600A">
              <w:rPr>
                <w:color w:val="000000"/>
                <w:lang w:val="bg-BG"/>
              </w:rPr>
              <w:t xml:space="preserve">специализирана </w:t>
            </w:r>
            <w:r w:rsidR="00BA600A" w:rsidRPr="000F173B">
              <w:rPr>
                <w:color w:val="000000"/>
                <w:lang w:val="bg-BG"/>
              </w:rPr>
              <w:t>едрогабаритн</w:t>
            </w:r>
            <w:r w:rsidR="00BA600A">
              <w:rPr>
                <w:color w:val="000000"/>
                <w:lang w:val="bg-BG"/>
              </w:rPr>
              <w:t>а</w:t>
            </w:r>
            <w:r w:rsidR="00BA600A" w:rsidRPr="000F173B">
              <w:rPr>
                <w:color w:val="000000"/>
                <w:lang w:val="bg-BG"/>
              </w:rPr>
              <w:t xml:space="preserve"> </w:t>
            </w:r>
            <w:r w:rsidR="00BA600A">
              <w:rPr>
                <w:color w:val="000000"/>
                <w:lang w:val="bg-BG"/>
              </w:rPr>
              <w:t xml:space="preserve">техника, (в т.ч. </w:t>
            </w:r>
            <w:r w:rsidRPr="000F173B">
              <w:rPr>
                <w:color w:val="000000"/>
                <w:lang w:val="bg-BG"/>
              </w:rPr>
              <w:t>бяла и черна</w:t>
            </w:r>
            <w:r w:rsidR="00BA600A" w:rsidRPr="00B312E0">
              <w:rPr>
                <w:color w:val="000000"/>
                <w:lang w:val="bg-BG"/>
              </w:rPr>
              <w:t>)</w:t>
            </w:r>
            <w:r w:rsidRPr="00B312E0"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обемно интериорно оборудване или друг еквивалентен товар с единично тегло </w:t>
            </w:r>
            <w:r w:rsidR="000054CB">
              <w:rPr>
                <w:color w:val="000000"/>
                <w:lang w:val="bg-BG"/>
              </w:rPr>
              <w:t>над</w:t>
            </w:r>
            <w:r w:rsidRPr="000F173B">
              <w:rPr>
                <w:color w:val="000000"/>
                <w:lang w:val="bg-BG"/>
              </w:rPr>
              <w:t xml:space="preserve"> </w:t>
            </w:r>
            <w:r w:rsidR="00BA600A">
              <w:rPr>
                <w:color w:val="000000"/>
                <w:lang w:val="bg-BG"/>
              </w:rPr>
              <w:t>5</w:t>
            </w:r>
            <w:r w:rsidR="00BA600A" w:rsidRPr="000F173B">
              <w:rPr>
                <w:color w:val="000000"/>
                <w:lang w:val="bg-BG"/>
              </w:rPr>
              <w:t xml:space="preserve">0 </w:t>
            </w:r>
            <w:r w:rsidR="00B312E0">
              <w:rPr>
                <w:color w:val="000000"/>
                <w:lang w:val="bg-BG"/>
              </w:rPr>
              <w:t>кг.</w:t>
            </w:r>
          </w:p>
          <w:p w14:paraId="425140D1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06206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2D60B0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317FA" w14:textId="237F2D3B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6</w:t>
            </w:r>
            <w:r w:rsidR="004744AA"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B312E0" w:rsidRPr="000F173B" w14:paraId="60FE7A02" w14:textId="77777777" w:rsidTr="00EB3EAB">
        <w:trPr>
          <w:trHeight w:val="4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AC7C0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AF9E" w14:textId="345D66B0" w:rsidR="004013F6" w:rsidRPr="000F173B" w:rsidRDefault="004013F6" w:rsidP="000054C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непакетирани </w:t>
            </w:r>
            <w:r w:rsidRPr="008C3E18">
              <w:rPr>
                <w:lang w:val="bg-BG"/>
              </w:rPr>
              <w:t xml:space="preserve">разнородни товари (включително хранителни продукти), с единично </w:t>
            </w:r>
            <w:r w:rsidRPr="000F173B">
              <w:rPr>
                <w:color w:val="000000"/>
                <w:lang w:val="bg-BG"/>
              </w:rPr>
              <w:t xml:space="preserve">тегло от </w:t>
            </w:r>
            <w:r w:rsidRPr="000F173B">
              <w:rPr>
                <w:color w:val="000000"/>
                <w:lang w:val="bg-BG"/>
              </w:rPr>
              <w:lastRenderedPageBreak/>
              <w:t>50</w:t>
            </w:r>
            <w:r w:rsidR="00BA600A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кг до 100 кг, хоризонтално</w:t>
            </w:r>
            <w:r w:rsidR="00B312E0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73A50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4C77B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5B145" w14:textId="666C5904" w:rsidR="004013F6" w:rsidRPr="000F173B" w:rsidRDefault="00A266E5" w:rsidP="00A266E5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="004744AA"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45</w:t>
            </w:r>
            <w:r w:rsidR="004744AA"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B312E0" w:rsidRPr="000F173B" w14:paraId="344ACBDF" w14:textId="77777777" w:rsidTr="00EB3EAB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B85AE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2DB6" w14:textId="2F0A3D33" w:rsidR="004013F6" w:rsidRPr="000F173B" w:rsidRDefault="004013F6" w:rsidP="000054C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</w:t>
            </w:r>
            <w:r w:rsidR="00B312E0">
              <w:rPr>
                <w:color w:val="000000"/>
                <w:lang w:val="bg-BG"/>
              </w:rPr>
              <w:t xml:space="preserve"> хартия</w:t>
            </w:r>
            <w:r w:rsidR="004C1780">
              <w:rPr>
                <w:color w:val="000000"/>
                <w:lang w:val="bg-BG"/>
              </w:rPr>
              <w:t>/отпадъци</w:t>
            </w:r>
            <w:r w:rsidR="00B312E0">
              <w:rPr>
                <w:color w:val="000000"/>
                <w:lang w:val="bg-BG"/>
              </w:rPr>
              <w:t xml:space="preserve"> в чували с тегло над 50 </w:t>
            </w:r>
            <w:r w:rsidRPr="000F173B">
              <w:rPr>
                <w:color w:val="000000"/>
                <w:lang w:val="bg-BG"/>
              </w:rPr>
              <w:t>кг, хоризонтално,  на ра</w:t>
            </w:r>
            <w:r w:rsidR="00BA600A">
              <w:rPr>
                <w:color w:val="000000"/>
                <w:lang w:val="bg-BG"/>
              </w:rPr>
              <w:t>з</w:t>
            </w:r>
            <w:r w:rsidRPr="000F173B">
              <w:rPr>
                <w:color w:val="000000"/>
                <w:lang w:val="bg-BG"/>
              </w:rPr>
              <w:t>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AA697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15B1EA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74DA6" w14:textId="1F2A52A1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18 6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2FA549D5" w14:textId="77777777" w:rsidTr="00EB3EAB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BF970" w14:textId="77777777" w:rsidR="004013F6" w:rsidRPr="000F173B" w:rsidRDefault="004013F6" w:rsidP="004013F6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05D9" w14:textId="77777777" w:rsidR="004013F6" w:rsidRPr="000F173B" w:rsidRDefault="004013F6" w:rsidP="00B312E0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пакетирани материали - в кашони или туби, с единичен товар над 50 кг до 400 кг хоризонтално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6063C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DA12AC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B3963" w14:textId="3AFB36DB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165 050</w:t>
            </w:r>
          </w:p>
        </w:tc>
      </w:tr>
      <w:tr w:rsidR="00B312E0" w:rsidRPr="000F173B" w14:paraId="2D77D142" w14:textId="77777777" w:rsidTr="00EB3EAB">
        <w:trPr>
          <w:trHeight w:val="4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3310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DFFB" w14:textId="1C14CACC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пластм</w:t>
            </w:r>
            <w:r w:rsidR="00D21D0F" w:rsidRPr="000F173B">
              <w:rPr>
                <w:color w:val="000000"/>
                <w:lang w:val="bg-BG"/>
              </w:rPr>
              <w:t xml:space="preserve">асови </w:t>
            </w:r>
            <w:r w:rsidRPr="000F173B">
              <w:rPr>
                <w:color w:val="000000"/>
                <w:lang w:val="bg-BG"/>
              </w:rPr>
              <w:t>бутилки с вода 19,2 литра</w:t>
            </w:r>
            <w:r w:rsidR="007D6AF9">
              <w:rPr>
                <w:color w:val="000000"/>
                <w:lang w:val="en-US"/>
              </w:rPr>
              <w:t xml:space="preserve"> </w:t>
            </w:r>
            <w:r w:rsidR="007D6AF9">
              <w:rPr>
                <w:color w:val="000000"/>
                <w:lang w:val="bg-BG"/>
              </w:rPr>
              <w:t>или приравнени към тях стекове</w:t>
            </w:r>
            <w:r w:rsidRPr="000F173B">
              <w:rPr>
                <w:color w:val="000000"/>
                <w:lang w:val="bg-BG"/>
              </w:rPr>
              <w:t xml:space="preserve"> на </w:t>
            </w:r>
            <w:r w:rsidR="00B312E0" w:rsidRPr="000F173B">
              <w:rPr>
                <w:color w:val="000000"/>
                <w:lang w:val="bg-BG"/>
              </w:rPr>
              <w:t>разстояние</w:t>
            </w:r>
            <w:r w:rsidRPr="000F173B">
              <w:rPr>
                <w:color w:val="000000"/>
                <w:lang w:val="bg-BG"/>
              </w:rPr>
              <w:t xml:space="preserve"> хоризонтално на 1 </w:t>
            </w:r>
            <w:r w:rsidR="00D21D0F" w:rsidRPr="000F173B">
              <w:rPr>
                <w:color w:val="000000"/>
                <w:lang w:val="bg-BG"/>
              </w:rPr>
              <w:t>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5AB5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07E7FEA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DFA4A" w14:textId="5005D8B0" w:rsidR="004013F6" w:rsidRPr="000F173B" w:rsidRDefault="00A266E5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</w:t>
            </w:r>
            <w:r w:rsidR="004013F6"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B312E0" w:rsidRPr="000F173B" w14:paraId="4694DA39" w14:textId="77777777" w:rsidTr="00EB3EAB">
        <w:trPr>
          <w:trHeight w:val="7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3ABCA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43EA" w14:textId="77777777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Товарене и разтоварване на техника, хартия, консумативи за 1 кг.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588C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кг.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F5EC51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7CA34" w14:textId="0580F1CE" w:rsidR="004013F6" w:rsidRPr="000F173B" w:rsidRDefault="00E02D61" w:rsidP="004744AA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281</w:t>
            </w:r>
            <w:r w:rsidR="004013F6"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4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B312E0" w:rsidRPr="000F173B" w14:paraId="12D9C4C3" w14:textId="77777777" w:rsidTr="00EB3EAB">
        <w:trPr>
          <w:trHeight w:val="4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4926D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31A6" w14:textId="77777777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Извозване на смесени битови отпадъци с код 20 03 01 (смесен битов отпадък) с транспорт (собствен или нает)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75CCF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60512F" w14:textId="1A1D102D" w:rsidR="004013F6" w:rsidRPr="000F173B" w:rsidRDefault="007E383E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="00925B3D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745B3" w14:textId="5125BC9F" w:rsidR="004013F6" w:rsidRPr="000F173B" w:rsidRDefault="007E383E" w:rsidP="004744AA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12</w:t>
            </w:r>
            <w:r w:rsidR="004E76D3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B312E0" w:rsidRPr="000F173B" w14:paraId="0E0C2749" w14:textId="77777777" w:rsidTr="00EB3EAB">
        <w:trPr>
          <w:trHeight w:val="9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E336C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9420" w14:textId="77777777" w:rsidR="004013F6" w:rsidRPr="000F173B" w:rsidRDefault="004013F6" w:rsidP="000F173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Извозване на други отпадъци с код 19 12 </w:t>
            </w:r>
            <w:proofErr w:type="spellStart"/>
            <w:r w:rsidRPr="000F173B">
              <w:rPr>
                <w:color w:val="000000"/>
                <w:lang w:val="bg-BG"/>
              </w:rPr>
              <w:t>12</w:t>
            </w:r>
            <w:proofErr w:type="spellEnd"/>
            <w:r w:rsidRPr="000F173B">
              <w:rPr>
                <w:color w:val="000000"/>
                <w:lang w:val="bg-BG"/>
              </w:rPr>
              <w:t xml:space="preserve">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A3397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0A08E2" w14:textId="5629A735" w:rsidR="004013F6" w:rsidRPr="000F173B" w:rsidRDefault="00925B3D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  <w:p w14:paraId="2803CEEC" w14:textId="77777777" w:rsidR="004744AA" w:rsidRPr="000F173B" w:rsidRDefault="004744AA" w:rsidP="00E03B15">
            <w:pPr>
              <w:spacing w:line="360" w:lineRule="auto"/>
              <w:rPr>
                <w:color w:val="000000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60149" w14:textId="739EC77B" w:rsidR="004013F6" w:rsidRPr="000F173B" w:rsidRDefault="004E76D3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7000</w:t>
            </w:r>
          </w:p>
        </w:tc>
      </w:tr>
      <w:tr w:rsidR="00B312E0" w:rsidRPr="000F173B" w14:paraId="7125DC82" w14:textId="77777777" w:rsidTr="00EB3EAB">
        <w:trPr>
          <w:trHeight w:val="7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E63A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F638" w14:textId="77777777" w:rsidR="004013F6" w:rsidRPr="000F173B" w:rsidRDefault="004013F6" w:rsidP="004C45A5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Транспортни разходи за </w:t>
            </w:r>
            <w:r w:rsidR="004C45A5">
              <w:rPr>
                <w:color w:val="000000"/>
                <w:lang w:val="bg-BG"/>
              </w:rPr>
              <w:t>извозване</w:t>
            </w:r>
            <w:r w:rsidRPr="000F173B">
              <w:rPr>
                <w:color w:val="000000"/>
                <w:lang w:val="bg-BG"/>
              </w:rPr>
              <w:t xml:space="preserve"> на материали, съоръжения, архивни документи между сгради на БНБ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9032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EF5B471" w14:textId="77777777" w:rsidR="004013F6" w:rsidRPr="000F173B" w:rsidRDefault="00965432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Х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2A92" w14:textId="50625B94" w:rsidR="004013F6" w:rsidRPr="000F173B" w:rsidRDefault="00E02D61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 5</w:t>
            </w:r>
            <w:r w:rsidR="004013F6" w:rsidRPr="000F173B">
              <w:rPr>
                <w:color w:val="000000"/>
                <w:lang w:val="bg-BG" w:eastAsia="bg-BG"/>
              </w:rPr>
              <w:t>00</w:t>
            </w:r>
          </w:p>
        </w:tc>
      </w:tr>
    </w:tbl>
    <w:p w14:paraId="04E1AB7E" w14:textId="77777777" w:rsidR="000F173B" w:rsidRDefault="000F173B" w:rsidP="00533DD0">
      <w:pPr>
        <w:pStyle w:val="BodyText"/>
        <w:spacing w:line="360" w:lineRule="auto"/>
        <w:ind w:firstLine="567"/>
        <w:rPr>
          <w:b/>
          <w:u w:val="single"/>
          <w:lang w:val="bg-BG" w:eastAsia="bg-BG"/>
        </w:rPr>
      </w:pPr>
    </w:p>
    <w:p w14:paraId="607CAC74" w14:textId="77777777" w:rsidR="0055493C" w:rsidRPr="000F173B" w:rsidRDefault="0055493C" w:rsidP="00533DD0">
      <w:pPr>
        <w:pStyle w:val="BodyText"/>
        <w:spacing w:line="360" w:lineRule="auto"/>
        <w:ind w:firstLine="567"/>
        <w:rPr>
          <w:b/>
          <w:u w:val="single"/>
          <w:lang w:val="bg-BG" w:eastAsia="bg-BG"/>
        </w:rPr>
      </w:pPr>
      <w:r w:rsidRPr="000F173B">
        <w:rPr>
          <w:b/>
          <w:u w:val="single"/>
          <w:lang w:val="bg-BG" w:eastAsia="bg-BG"/>
        </w:rPr>
        <w:t>Забележка:</w:t>
      </w:r>
    </w:p>
    <w:p w14:paraId="29F0DA60" w14:textId="77777777" w:rsidR="0048514A" w:rsidRPr="000F173B" w:rsidRDefault="0055493C" w:rsidP="00BD517B">
      <w:pPr>
        <w:pStyle w:val="BodyText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0F173B">
        <w:rPr>
          <w:lang w:val="bg-BG" w:eastAsia="bg-BG"/>
        </w:rPr>
        <w:t>Единица мярка „брой пренос“ е пренос, който се осъществява на разстояние</w:t>
      </w:r>
      <w:r w:rsidR="0048514A" w:rsidRPr="000F173B">
        <w:rPr>
          <w:lang w:val="bg-BG" w:eastAsia="bg-BG"/>
        </w:rPr>
        <w:t>:</w:t>
      </w:r>
      <w:r w:rsidRPr="000F173B">
        <w:rPr>
          <w:lang w:val="bg-BG" w:eastAsia="bg-BG"/>
        </w:rPr>
        <w:t xml:space="preserve"> </w:t>
      </w:r>
    </w:p>
    <w:p w14:paraId="17F64E7F" w14:textId="1F5D7ECE" w:rsidR="0048514A" w:rsidRPr="000F173B" w:rsidRDefault="0048514A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 xml:space="preserve">- </w:t>
      </w:r>
      <w:r w:rsidR="009848C3">
        <w:rPr>
          <w:lang w:val="bg-BG" w:eastAsia="bg-BG"/>
        </w:rPr>
        <w:t>5</w:t>
      </w:r>
      <w:r w:rsidR="0055493C" w:rsidRPr="000F173B">
        <w:rPr>
          <w:lang w:val="bg-BG" w:eastAsia="bg-BG"/>
        </w:rPr>
        <w:t>0</w:t>
      </w:r>
      <w:r w:rsidR="0044107D" w:rsidRPr="000F173B">
        <w:rPr>
          <w:lang w:val="bg-BG" w:eastAsia="bg-BG"/>
        </w:rPr>
        <w:t> </w:t>
      </w:r>
      <w:r w:rsidR="0055493C" w:rsidRPr="000F173B">
        <w:rPr>
          <w:lang w:val="bg-BG" w:eastAsia="bg-BG"/>
        </w:rPr>
        <w:t>м по хоризонтала</w:t>
      </w:r>
      <w:r w:rsidRPr="000F173B">
        <w:rPr>
          <w:lang w:val="bg-BG" w:eastAsia="bg-BG"/>
        </w:rPr>
        <w:t>;</w:t>
      </w:r>
    </w:p>
    <w:p w14:paraId="5F2E2BC3" w14:textId="77777777" w:rsidR="00D21D0F" w:rsidRPr="000F173B" w:rsidRDefault="0048514A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>-</w:t>
      </w:r>
      <w:r w:rsidR="0055493C" w:rsidRPr="000F173B">
        <w:rPr>
          <w:lang w:val="bg-BG" w:eastAsia="bg-BG"/>
        </w:rPr>
        <w:t xml:space="preserve">  1 етаж по вертикала, като за 1 етаж се отчита височина - 4 метра. </w:t>
      </w:r>
    </w:p>
    <w:p w14:paraId="0951B893" w14:textId="3A7AB29E" w:rsidR="00D21D0F" w:rsidRPr="000F173B" w:rsidRDefault="00D21D0F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bCs/>
          <w:color w:val="000000"/>
          <w:lang w:val="bg-BG" w:eastAsia="bg-BG"/>
        </w:rPr>
        <w:t xml:space="preserve">- броят на преносите (километрите извозен товар), респективно – </w:t>
      </w:r>
      <w:r w:rsidR="00270147">
        <w:rPr>
          <w:bCs/>
          <w:color w:val="000000"/>
          <w:lang w:val="bg-BG" w:eastAsia="bg-BG"/>
        </w:rPr>
        <w:t>прогнозните количества ТРТД за 2</w:t>
      </w:r>
      <w:r w:rsidRPr="000F173B">
        <w:rPr>
          <w:bCs/>
          <w:color w:val="000000"/>
          <w:lang w:val="bg-BG" w:eastAsia="bg-BG"/>
        </w:rPr>
        <w:t xml:space="preserve"> г в колона 5, отразяват както броя на товарите със съответната тежест в кг (тон), така и пренасянето им на съответните </w:t>
      </w:r>
      <w:r w:rsidR="00080647">
        <w:rPr>
          <w:bCs/>
          <w:color w:val="000000"/>
          <w:lang w:val="bg-BG" w:eastAsia="bg-BG"/>
        </w:rPr>
        <w:t>разстояния, посочени в колона 4;</w:t>
      </w:r>
      <w:r w:rsidRPr="000F173B">
        <w:rPr>
          <w:bCs/>
          <w:color w:val="000000"/>
          <w:lang w:val="bg-BG" w:eastAsia="bg-BG"/>
        </w:rPr>
        <w:t xml:space="preserve"> </w:t>
      </w:r>
    </w:p>
    <w:p w14:paraId="1F22A5FD" w14:textId="77777777" w:rsidR="0084789C" w:rsidRPr="000F173B" w:rsidRDefault="00D21D0F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 xml:space="preserve">Изпълнителят се задължава да изпълнява съответната ТРТД </w:t>
      </w:r>
      <w:r w:rsidR="00BD0E19" w:rsidRPr="000F173B">
        <w:rPr>
          <w:lang w:val="bg-BG" w:eastAsia="bg-BG"/>
        </w:rPr>
        <w:t>по най-краткия и оптимален път (разстояние), като при възможност да се използва асансьор</w:t>
      </w:r>
      <w:r w:rsidR="0084789C" w:rsidRPr="000F173B">
        <w:rPr>
          <w:lang w:val="bg-BG" w:eastAsia="bg-BG"/>
        </w:rPr>
        <w:t>;</w:t>
      </w:r>
    </w:p>
    <w:p w14:paraId="0F46926F" w14:textId="77777777" w:rsidR="00D21D0F" w:rsidRPr="000F173B" w:rsidRDefault="00D21D0F" w:rsidP="00D21D0F">
      <w:pPr>
        <w:pStyle w:val="BodyText"/>
        <w:spacing w:line="360" w:lineRule="auto"/>
        <w:ind w:firstLine="709"/>
        <w:rPr>
          <w:color w:val="000000" w:themeColor="text1"/>
          <w:lang w:val="bg-BG" w:eastAsia="bg-BG"/>
        </w:rPr>
      </w:pPr>
      <w:r w:rsidRPr="000F173B">
        <w:rPr>
          <w:color w:val="000000" w:themeColor="text1"/>
          <w:lang w:val="bg-BG" w:eastAsia="bg-BG"/>
        </w:rPr>
        <w:lastRenderedPageBreak/>
        <w:t>Ползването на асансьор за преноса на даден товар не се отчита като вертикално разстояние, независимо от броя етажи и не се заплаща.</w:t>
      </w:r>
    </w:p>
    <w:p w14:paraId="5910C5B3" w14:textId="7900A0FF" w:rsidR="008E5086" w:rsidRPr="008C3E18" w:rsidRDefault="0055493C" w:rsidP="00E03B15">
      <w:pPr>
        <w:pStyle w:val="BodyText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0F173B">
        <w:rPr>
          <w:lang w:val="bg-BG" w:eastAsia="bg-BG"/>
        </w:rPr>
        <w:t xml:space="preserve">При определяне на километрите за извозване на отпадъци </w:t>
      </w:r>
      <w:r w:rsidR="006054EA" w:rsidRPr="000F173B">
        <w:rPr>
          <w:lang w:val="bg-BG" w:eastAsia="bg-BG"/>
        </w:rPr>
        <w:t>за позиции №</w:t>
      </w:r>
      <w:r w:rsidR="00BD517B" w:rsidRPr="000F173B">
        <w:rPr>
          <w:lang w:val="bg-BG" w:eastAsia="bg-BG"/>
        </w:rPr>
        <w:t xml:space="preserve"> </w:t>
      </w:r>
      <w:r w:rsidR="006054EA" w:rsidRPr="000F173B">
        <w:rPr>
          <w:lang w:val="bg-BG" w:eastAsia="bg-BG"/>
        </w:rPr>
        <w:t>18 и №</w:t>
      </w:r>
      <w:r w:rsidR="00BD517B" w:rsidRPr="000F173B">
        <w:rPr>
          <w:lang w:val="bg-BG" w:eastAsia="bg-BG"/>
        </w:rPr>
        <w:t> </w:t>
      </w:r>
      <w:r w:rsidR="006054EA" w:rsidRPr="000F173B">
        <w:rPr>
          <w:lang w:val="bg-BG" w:eastAsia="bg-BG"/>
        </w:rPr>
        <w:t xml:space="preserve">19 </w:t>
      </w:r>
      <w:r w:rsidR="0084789C" w:rsidRPr="000F173B">
        <w:rPr>
          <w:lang w:val="bg-BG" w:eastAsia="bg-BG"/>
        </w:rPr>
        <w:t xml:space="preserve">да се имат предвид </w:t>
      </w:r>
      <w:r w:rsidR="008E5086" w:rsidRPr="000F173B">
        <w:rPr>
          <w:lang w:val="bg-BG" w:eastAsia="bg-BG"/>
        </w:rPr>
        <w:t>следното</w:t>
      </w:r>
      <w:r w:rsidRPr="000F173B">
        <w:rPr>
          <w:lang w:val="bg-BG" w:eastAsia="bg-BG"/>
        </w:rPr>
        <w:t xml:space="preserve">: </w:t>
      </w:r>
    </w:p>
    <w:p w14:paraId="737D467B" w14:textId="1A650056" w:rsidR="008E5086" w:rsidRPr="000F173B" w:rsidRDefault="008E5086" w:rsidP="00BD517B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>Извозване на смесен</w:t>
      </w:r>
      <w:r w:rsidR="00CA037F">
        <w:rPr>
          <w:lang w:val="bg-BG" w:eastAsia="bg-BG"/>
        </w:rPr>
        <w:t>и</w:t>
      </w:r>
      <w:r w:rsidRPr="000F173B">
        <w:rPr>
          <w:lang w:val="bg-BG" w:eastAsia="bg-BG"/>
        </w:rPr>
        <w:t xml:space="preserve"> битов</w:t>
      </w:r>
      <w:r w:rsidR="00CA037F">
        <w:rPr>
          <w:lang w:val="bg-BG" w:eastAsia="bg-BG"/>
        </w:rPr>
        <w:t>и отпадъци</w:t>
      </w:r>
      <w:r w:rsidRPr="000F173B">
        <w:rPr>
          <w:lang w:val="bg-BG" w:eastAsia="bg-BG"/>
        </w:rPr>
        <w:t xml:space="preserve"> с код 20 03 01 и </w:t>
      </w:r>
      <w:r w:rsidR="00CA037F">
        <w:rPr>
          <w:lang w:val="bg-BG" w:eastAsia="bg-BG"/>
        </w:rPr>
        <w:t xml:space="preserve">други </w:t>
      </w:r>
      <w:r w:rsidRPr="000F173B">
        <w:rPr>
          <w:lang w:val="bg-BG" w:eastAsia="bg-BG"/>
        </w:rPr>
        <w:t>отпадъ</w:t>
      </w:r>
      <w:r w:rsidR="00CA037F">
        <w:rPr>
          <w:lang w:val="bg-BG" w:eastAsia="bg-BG"/>
        </w:rPr>
        <w:t>ци</w:t>
      </w:r>
      <w:r w:rsidRPr="000F173B">
        <w:rPr>
          <w:lang w:val="bg-BG" w:eastAsia="bg-BG"/>
        </w:rPr>
        <w:t xml:space="preserve"> с код 19 12 </w:t>
      </w:r>
      <w:proofErr w:type="spellStart"/>
      <w:r w:rsidRPr="000F173B">
        <w:rPr>
          <w:lang w:val="bg-BG" w:eastAsia="bg-BG"/>
        </w:rPr>
        <w:t>12</w:t>
      </w:r>
      <w:proofErr w:type="spellEnd"/>
      <w:r w:rsidRPr="000F173B">
        <w:rPr>
          <w:lang w:val="bg-BG" w:eastAsia="bg-BG"/>
        </w:rPr>
        <w:t xml:space="preserve"> се предвижда само за сградите на </w:t>
      </w:r>
      <w:r w:rsidR="00B402DA" w:rsidRPr="000F173B">
        <w:rPr>
          <w:lang w:val="bg-BG" w:eastAsia="bg-BG"/>
        </w:rPr>
        <w:t>територията на гр. София;</w:t>
      </w:r>
    </w:p>
    <w:p w14:paraId="2805D073" w14:textId="487D99D2" w:rsidR="000A7DBE" w:rsidRPr="000F173B" w:rsidRDefault="000A7DBE" w:rsidP="00BD517B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Извозване на смесен битов отпадък, само от сгради на БНБ на територията на гр. София намиращи се на разстояния от </w:t>
      </w:r>
      <w:r w:rsidR="00B90CEA" w:rsidRPr="000F173B">
        <w:rPr>
          <w:lang w:val="bg-BG" w:eastAsia="bg-BG"/>
        </w:rPr>
        <w:t xml:space="preserve">депа за отпадъци, </w:t>
      </w:r>
      <w:r w:rsidRPr="000F173B">
        <w:rPr>
          <w:lang w:val="bg-BG" w:eastAsia="bg-BG"/>
        </w:rPr>
        <w:t xml:space="preserve">определени от Столична община, както следва: </w:t>
      </w:r>
      <w:r w:rsidR="004E4287">
        <w:rPr>
          <w:lang w:val="bg-BG" w:eastAsia="bg-BG"/>
        </w:rPr>
        <w:t>50</w:t>
      </w:r>
      <w:r w:rsidRPr="000F173B">
        <w:rPr>
          <w:lang w:val="bg-BG" w:eastAsia="bg-BG"/>
        </w:rPr>
        <w:t xml:space="preserve"> км в една посока за сградите на адреси: п</w:t>
      </w:r>
      <w:r w:rsidR="00B90CEA">
        <w:rPr>
          <w:lang w:val="bg-BG" w:eastAsia="bg-BG"/>
        </w:rPr>
        <w:t>л. „Княз Александър I“ № 1, ул. </w:t>
      </w:r>
      <w:bookmarkStart w:id="0" w:name="_GoBack"/>
      <w:bookmarkEnd w:id="0"/>
      <w:r w:rsidRPr="000F173B">
        <w:rPr>
          <w:lang w:val="bg-BG" w:eastAsia="bg-BG"/>
        </w:rPr>
        <w:t>„Московска“ №7, ул. „</w:t>
      </w:r>
      <w:proofErr w:type="spellStart"/>
      <w:r w:rsidRPr="000F173B">
        <w:rPr>
          <w:lang w:val="bg-BG" w:eastAsia="bg-BG"/>
        </w:rPr>
        <w:t>Позитано</w:t>
      </w:r>
      <w:proofErr w:type="spellEnd"/>
      <w:r w:rsidRPr="000F173B">
        <w:rPr>
          <w:lang w:val="bg-BG" w:eastAsia="bg-BG"/>
        </w:rPr>
        <w:t>“ №7, Гараж в сграда на ул. „Сан</w:t>
      </w:r>
      <w:r w:rsidR="004E4287">
        <w:rPr>
          <w:lang w:val="bg-BG" w:eastAsia="bg-BG"/>
        </w:rPr>
        <w:t xml:space="preserve"> </w:t>
      </w:r>
      <w:proofErr w:type="spellStart"/>
      <w:r w:rsidR="004E4287">
        <w:rPr>
          <w:lang w:val="bg-BG" w:eastAsia="bg-BG"/>
        </w:rPr>
        <w:t>Стефано</w:t>
      </w:r>
      <w:proofErr w:type="spellEnd"/>
      <w:r w:rsidR="004E4287">
        <w:rPr>
          <w:lang w:val="bg-BG" w:eastAsia="bg-BG"/>
        </w:rPr>
        <w:t xml:space="preserve">“ № 22а; </w:t>
      </w:r>
      <w:r w:rsidRPr="000F173B">
        <w:rPr>
          <w:lang w:val="bg-BG" w:eastAsia="bg-BG"/>
        </w:rPr>
        <w:t>2</w:t>
      </w:r>
      <w:r w:rsidR="004E4287">
        <w:rPr>
          <w:lang w:val="bg-BG" w:eastAsia="bg-BG"/>
        </w:rPr>
        <w:t>5</w:t>
      </w:r>
      <w:r w:rsidRPr="000F173B">
        <w:rPr>
          <w:lang w:val="bg-BG" w:eastAsia="bg-BG"/>
        </w:rPr>
        <w:t xml:space="preserve"> км </w:t>
      </w:r>
      <w:r w:rsidR="004E4287" w:rsidRPr="000F173B">
        <w:rPr>
          <w:lang w:val="bg-BG" w:eastAsia="bg-BG"/>
        </w:rPr>
        <w:t xml:space="preserve">в една посока </w:t>
      </w:r>
      <w:r w:rsidRPr="000F173B">
        <w:rPr>
          <w:lang w:val="bg-BG" w:eastAsia="bg-BG"/>
        </w:rPr>
        <w:t>за сградата на ул. „Михаил Тенев“ № 10</w:t>
      </w:r>
      <w:r w:rsidR="00072615" w:rsidRPr="000F173B">
        <w:rPr>
          <w:lang w:val="bg-BG" w:eastAsia="bg-BG"/>
        </w:rPr>
        <w:t xml:space="preserve">. </w:t>
      </w:r>
    </w:p>
    <w:p w14:paraId="5139C820" w14:textId="1FE922C9" w:rsidR="000A7DBE" w:rsidRPr="00965432" w:rsidRDefault="0084789C" w:rsidP="00965432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При необходимост от извозване на смесен битов отпадък и/или </w:t>
      </w:r>
      <w:r w:rsidR="00FA0D6C">
        <w:rPr>
          <w:lang w:val="bg-BG" w:eastAsia="bg-BG"/>
        </w:rPr>
        <w:t xml:space="preserve">друг </w:t>
      </w:r>
      <w:r w:rsidRPr="000F173B">
        <w:rPr>
          <w:lang w:val="bg-BG" w:eastAsia="bg-BG"/>
        </w:rPr>
        <w:t>отпадък с код 191212  до депа на други разстояния, ще се  отчита реалното разстояние до съответните депа;</w:t>
      </w:r>
    </w:p>
    <w:p w14:paraId="352FB01D" w14:textId="1C59B65D" w:rsidR="00554541" w:rsidRPr="000F173B" w:rsidRDefault="00B60DEE" w:rsidP="00BD517B">
      <w:pPr>
        <w:pStyle w:val="BodyText"/>
        <w:tabs>
          <w:tab w:val="left" w:pos="993"/>
          <w:tab w:val="left" w:pos="1276"/>
        </w:tabs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3</w:t>
      </w:r>
      <w:r w:rsidR="00B10FE8" w:rsidRPr="000F173B">
        <w:rPr>
          <w:lang w:val="bg-BG" w:eastAsia="bg-BG"/>
        </w:rPr>
        <w:t xml:space="preserve">. </w:t>
      </w:r>
      <w:r w:rsidR="000B2AE4">
        <w:rPr>
          <w:lang w:val="bg-BG" w:eastAsia="bg-BG"/>
        </w:rPr>
        <w:t>Видовете дейности</w:t>
      </w:r>
      <w:r w:rsidR="00554541" w:rsidRPr="000F173B">
        <w:rPr>
          <w:lang w:val="bg-BG" w:eastAsia="bg-BG"/>
        </w:rPr>
        <w:t xml:space="preserve"> по т. 2 ще бъдат </w:t>
      </w:r>
      <w:r w:rsidR="00EE0923">
        <w:rPr>
          <w:lang w:val="bg-BG" w:eastAsia="bg-BG"/>
        </w:rPr>
        <w:t>извършвани</w:t>
      </w:r>
      <w:r w:rsidR="00554541" w:rsidRPr="000F173B">
        <w:rPr>
          <w:lang w:val="bg-BG" w:eastAsia="bg-BG"/>
        </w:rPr>
        <w:t xml:space="preserve"> по необходимост, при предварителна заявка от Възложителя, която включва следната информация: </w:t>
      </w:r>
      <w:r w:rsidR="007206CB" w:rsidRPr="000F173B">
        <w:rPr>
          <w:lang w:val="bg-BG" w:eastAsia="bg-BG"/>
        </w:rPr>
        <w:t>срок на изпълнение</w:t>
      </w:r>
      <w:r w:rsidR="007206CB" w:rsidRPr="000F173B">
        <w:rPr>
          <w:spacing w:val="3"/>
          <w:lang w:val="bg-BG" w:eastAsia="bg-BG"/>
        </w:rPr>
        <w:t>, точния обем (ако не може да бъде определен точен обем – приблизителен), вида на дейностите, който следва да бъдат извършени, мястото на изпълнение, вида на ползвания транспорт и друга необходима информация за изпълнение на услугата.</w:t>
      </w:r>
    </w:p>
    <w:p w14:paraId="01842633" w14:textId="34131296" w:rsidR="00554541" w:rsidRPr="000F173B" w:rsidRDefault="00DF774F" w:rsidP="00BD517B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4</w:t>
      </w:r>
      <w:r w:rsidR="007206CB" w:rsidRPr="000F173B">
        <w:rPr>
          <w:szCs w:val="24"/>
        </w:rPr>
        <w:t xml:space="preserve">. </w:t>
      </w:r>
      <w:r w:rsidR="000B2AE4">
        <w:rPr>
          <w:szCs w:val="24"/>
        </w:rPr>
        <w:t>Видовете дейности</w:t>
      </w:r>
      <w:r w:rsidR="00554541" w:rsidRPr="000F173B">
        <w:rPr>
          <w:szCs w:val="24"/>
        </w:rPr>
        <w:t xml:space="preserve">, посочени в т. 2 и техните количества са прогнозни, като </w:t>
      </w:r>
      <w:r w:rsidR="000B2AE4">
        <w:rPr>
          <w:szCs w:val="24"/>
        </w:rPr>
        <w:t>В</w:t>
      </w:r>
      <w:r w:rsidR="00554541" w:rsidRPr="000F173B">
        <w:rPr>
          <w:szCs w:val="24"/>
        </w:rPr>
        <w:t>ъзложителят си запазва правото по време на действие на договора, да не заяви част от посочените дейности или прогнозни количества или в случай на необходимост, да ги завиши, като същите ще се заплащат по единичните цени, посочени в ценовото предложение.</w:t>
      </w:r>
    </w:p>
    <w:p w14:paraId="45BA27F4" w14:textId="278D9AC0" w:rsidR="00F7118A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BC4F3C">
        <w:rPr>
          <w:lang w:val="bg-BG" w:eastAsia="bg-BG"/>
        </w:rPr>
        <w:t xml:space="preserve">. </w:t>
      </w:r>
      <w:r w:rsidR="00F7118A" w:rsidRPr="000F173B">
        <w:rPr>
          <w:lang w:val="bg-BG" w:eastAsia="bg-BG"/>
        </w:rPr>
        <w:t>Избраният за изпълнител участник е длъжен:</w:t>
      </w:r>
    </w:p>
    <w:p w14:paraId="119B82AD" w14:textId="33DA161E" w:rsidR="00F7118A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.1. </w:t>
      </w:r>
      <w:r w:rsidR="00F7118A" w:rsidRPr="000F173B">
        <w:rPr>
          <w:lang w:val="bg-BG" w:eastAsia="bg-BG"/>
        </w:rPr>
        <w:t xml:space="preserve">да </w:t>
      </w:r>
      <w:r w:rsidR="005C05BC" w:rsidRPr="000F173B">
        <w:rPr>
          <w:lang w:val="bg-BG" w:eastAsia="bg-BG"/>
        </w:rPr>
        <w:t>контролира ангажирания от него персонал при изпълнение на договора</w:t>
      </w:r>
      <w:r w:rsidR="00F7118A" w:rsidRPr="000F173B">
        <w:rPr>
          <w:lang w:val="bg-BG" w:eastAsia="bg-BG"/>
        </w:rPr>
        <w:t xml:space="preserve">, </w:t>
      </w:r>
      <w:r w:rsidR="005C05BC" w:rsidRPr="000F173B">
        <w:rPr>
          <w:lang w:val="bg-BG" w:eastAsia="bg-BG"/>
        </w:rPr>
        <w:t>като отговаря изцяло за</w:t>
      </w:r>
      <w:r w:rsidR="00F7118A" w:rsidRPr="000F173B">
        <w:rPr>
          <w:lang w:val="bg-BG" w:eastAsia="bg-BG"/>
        </w:rPr>
        <w:t xml:space="preserve"> действия</w:t>
      </w:r>
      <w:r w:rsidR="005C05BC" w:rsidRPr="000F173B">
        <w:rPr>
          <w:lang w:val="bg-BG" w:eastAsia="bg-BG"/>
        </w:rPr>
        <w:t>та му</w:t>
      </w:r>
      <w:r w:rsidR="00F7118A" w:rsidRPr="000F173B">
        <w:rPr>
          <w:lang w:val="bg-BG" w:eastAsia="bg-BG"/>
        </w:rPr>
        <w:t xml:space="preserve"> по отношение на опазване на имуществото</w:t>
      </w:r>
      <w:r w:rsidR="005C05BC" w:rsidRPr="000F173B">
        <w:rPr>
          <w:lang w:val="bg-BG" w:eastAsia="bg-BG"/>
        </w:rPr>
        <w:t xml:space="preserve"> на Възложителя</w:t>
      </w:r>
      <w:r w:rsidR="00F7118A" w:rsidRPr="000F173B">
        <w:rPr>
          <w:lang w:val="bg-BG" w:eastAsia="bg-BG"/>
        </w:rPr>
        <w:t>;</w:t>
      </w:r>
    </w:p>
    <w:p w14:paraId="15F0ED48" w14:textId="4A727B99" w:rsidR="00F7118A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.2. </w:t>
      </w:r>
      <w:r w:rsidR="00F7118A" w:rsidRPr="000F173B">
        <w:rPr>
          <w:lang w:val="bg-BG" w:eastAsia="bg-BG"/>
        </w:rPr>
        <w:t>да осъществи всички мерки по охрана на труда, предвидени в</w:t>
      </w:r>
      <w:r w:rsidR="00A9209E">
        <w:rPr>
          <w:lang w:val="bg-BG" w:eastAsia="bg-BG"/>
        </w:rPr>
        <w:t xml:space="preserve"> действащите нормативни актове;</w:t>
      </w:r>
    </w:p>
    <w:p w14:paraId="56CBB31B" w14:textId="3F4982ED" w:rsidR="00F7118A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lastRenderedPageBreak/>
        <w:t>5</w:t>
      </w:r>
      <w:r w:rsidR="007206CB" w:rsidRPr="000F173B">
        <w:rPr>
          <w:lang w:val="bg-BG" w:eastAsia="bg-BG"/>
        </w:rPr>
        <w:t xml:space="preserve">.3. </w:t>
      </w:r>
      <w:r w:rsidR="00F7118A" w:rsidRPr="000F173B">
        <w:rPr>
          <w:lang w:val="bg-BG" w:eastAsia="bg-BG"/>
        </w:rPr>
        <w:t>да осигури при работа на неговия персонал на територията на БНБ изпълнението на всички 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</w:t>
      </w:r>
      <w:r w:rsidR="00A9209E">
        <w:rPr>
          <w:lang w:val="bg-BG" w:eastAsia="bg-BG"/>
        </w:rPr>
        <w:t>а база и противопожарните норми;</w:t>
      </w:r>
      <w:r w:rsidR="00F7118A" w:rsidRPr="000F173B">
        <w:rPr>
          <w:lang w:val="bg-BG" w:eastAsia="bg-BG"/>
        </w:rPr>
        <w:t xml:space="preserve"> </w:t>
      </w:r>
    </w:p>
    <w:p w14:paraId="5FA2E561" w14:textId="12B763EF" w:rsidR="00F7118A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.4. </w:t>
      </w:r>
      <w:r w:rsidR="00F7118A" w:rsidRPr="000F173B">
        <w:rPr>
          <w:lang w:val="bg-BG" w:eastAsia="bg-BG"/>
        </w:rPr>
        <w:t>да осигури провеждането на инструктажи по безопасност и здраве при работа на персонала си, изпълняващ работи по договора, на обектите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="00F7118A" w:rsidRPr="000F173B">
        <w:rPr>
          <w:lang w:val="bg-BG" w:eastAsia="bg-BG"/>
        </w:rPr>
        <w:t>обн</w:t>
      </w:r>
      <w:proofErr w:type="spellEnd"/>
      <w:r w:rsidR="00F7118A" w:rsidRPr="000F173B">
        <w:rPr>
          <w:lang w:val="bg-BG" w:eastAsia="bg-BG"/>
        </w:rPr>
        <w:t>., ДВ, бр. 102 от 22.12.2009 г., с изм. и доп.);</w:t>
      </w:r>
    </w:p>
    <w:p w14:paraId="07469A86" w14:textId="1B8F9764" w:rsidR="00146024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>.</w:t>
      </w:r>
      <w:proofErr w:type="spellStart"/>
      <w:r w:rsidR="007206CB" w:rsidRPr="000F173B">
        <w:rPr>
          <w:lang w:val="bg-BG" w:eastAsia="bg-BG"/>
        </w:rPr>
        <w:t>5</w:t>
      </w:r>
      <w:proofErr w:type="spellEnd"/>
      <w:r w:rsidR="007206CB" w:rsidRPr="000F173B">
        <w:rPr>
          <w:lang w:val="bg-BG" w:eastAsia="bg-BG"/>
        </w:rPr>
        <w:t xml:space="preserve">. </w:t>
      </w:r>
      <w:r w:rsidR="00F7118A" w:rsidRPr="000F173B">
        <w:rPr>
          <w:lang w:val="bg-BG" w:eastAsia="bg-BG"/>
        </w:rPr>
        <w:t xml:space="preserve">да осигурява подходящо работно облекло и лични предпазни средства за всички изпратени от него работници, както и необходимата техника и материали за извършване на </w:t>
      </w:r>
      <w:r w:rsidR="00A9209E">
        <w:rPr>
          <w:lang w:val="bg-BG" w:eastAsia="bg-BG"/>
        </w:rPr>
        <w:t>дейностите</w:t>
      </w:r>
      <w:r w:rsidR="00F7118A" w:rsidRPr="000F173B">
        <w:rPr>
          <w:lang w:val="bg-BG" w:eastAsia="bg-BG"/>
        </w:rPr>
        <w:t xml:space="preserve">, предмет на </w:t>
      </w:r>
      <w:r w:rsidR="00560716" w:rsidRPr="000F173B">
        <w:rPr>
          <w:lang w:val="bg-BG" w:eastAsia="bg-BG"/>
        </w:rPr>
        <w:t>договора</w:t>
      </w:r>
      <w:r w:rsidR="00F7118A" w:rsidRPr="000F173B">
        <w:rPr>
          <w:lang w:val="bg-BG" w:eastAsia="bg-BG"/>
        </w:rPr>
        <w:t>;</w:t>
      </w:r>
    </w:p>
    <w:p w14:paraId="3AA2C9D1" w14:textId="570C4D11" w:rsidR="00560716" w:rsidRPr="000F173B" w:rsidRDefault="00CA7CA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.6. </w:t>
      </w:r>
      <w:r w:rsidR="00F7118A" w:rsidRPr="000F173B">
        <w:rPr>
          <w:lang w:val="bg-BG" w:eastAsia="bg-BG"/>
        </w:rPr>
        <w:t>да извършва превоз</w:t>
      </w:r>
      <w:r w:rsidR="004B2AC2">
        <w:rPr>
          <w:lang w:val="bg-BG" w:eastAsia="bg-BG"/>
        </w:rPr>
        <w:t>а</w:t>
      </w:r>
      <w:r w:rsidR="00F7118A" w:rsidRPr="000F173B">
        <w:rPr>
          <w:lang w:val="bg-BG" w:eastAsia="bg-BG"/>
        </w:rPr>
        <w:t xml:space="preserve"> на товари на свой риск при спазване на действащото законодателство относно изискванията за превоз на товари на територията на Република България, както и разпоредбите на компетентните органи</w:t>
      </w:r>
      <w:r w:rsidR="00146024" w:rsidRPr="000F173B">
        <w:rPr>
          <w:lang w:val="bg-BG" w:eastAsia="bg-BG"/>
        </w:rPr>
        <w:t>, като извършва превоза чрез транспортни средства, посочени в Декларация за инструментите, съоръженията и техническото оборудване, представена при сключване на до</w:t>
      </w:r>
      <w:r w:rsidR="00F007DA">
        <w:rPr>
          <w:lang w:val="bg-BG" w:eastAsia="bg-BG"/>
        </w:rPr>
        <w:t>говора за обществената поръчка;</w:t>
      </w:r>
    </w:p>
    <w:p w14:paraId="1225272D" w14:textId="1E7FBA0E" w:rsidR="009B1F34" w:rsidRPr="000F173B" w:rsidRDefault="00F007DA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6</w:t>
      </w:r>
      <w:r w:rsidR="00560716" w:rsidRPr="000F173B">
        <w:rPr>
          <w:lang w:val="bg-BG" w:eastAsia="bg-BG"/>
        </w:rPr>
        <w:t xml:space="preserve">. </w:t>
      </w:r>
      <w:r w:rsidR="00DD6F3C" w:rsidRPr="000F173B">
        <w:rPr>
          <w:lang w:val="bg-BG" w:eastAsia="bg-BG"/>
        </w:rPr>
        <w:t>Приемане</w:t>
      </w:r>
      <w:r>
        <w:rPr>
          <w:lang w:val="bg-BG" w:eastAsia="bg-BG"/>
        </w:rPr>
        <w:t>то</w:t>
      </w:r>
      <w:r w:rsidR="00DD6F3C" w:rsidRPr="000F173B">
        <w:rPr>
          <w:lang w:val="bg-BG" w:eastAsia="bg-BG"/>
        </w:rPr>
        <w:t xml:space="preserve"> на извършените </w:t>
      </w:r>
      <w:r>
        <w:rPr>
          <w:lang w:val="bg-BG" w:eastAsia="bg-BG"/>
        </w:rPr>
        <w:t>дейности</w:t>
      </w:r>
      <w:r w:rsidR="00DD6F3C" w:rsidRPr="000F173B">
        <w:rPr>
          <w:lang w:val="bg-BG" w:eastAsia="bg-BG"/>
        </w:rPr>
        <w:t xml:space="preserve"> се осъществя съобразно реда и условият</w:t>
      </w:r>
      <w:r w:rsidR="0055493C" w:rsidRPr="000F173B">
        <w:rPr>
          <w:lang w:val="bg-BG" w:eastAsia="bg-BG"/>
        </w:rPr>
        <w:t xml:space="preserve">а, описани в проекта на договор, неразделна част от </w:t>
      </w:r>
      <w:r w:rsidR="00DD6F3C" w:rsidRPr="000F173B">
        <w:rPr>
          <w:lang w:val="bg-BG" w:eastAsia="bg-BG"/>
        </w:rPr>
        <w:t>документацията за обществена поръчка.</w:t>
      </w:r>
    </w:p>
    <w:sectPr w:rsidR="009B1F34" w:rsidRPr="000F173B" w:rsidSect="00EB3E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802C4" w14:textId="77777777" w:rsidR="0080473B" w:rsidRDefault="0080473B" w:rsidP="00DB7D4C">
      <w:r>
        <w:separator/>
      </w:r>
    </w:p>
  </w:endnote>
  <w:endnote w:type="continuationSeparator" w:id="0">
    <w:p w14:paraId="374FDEAF" w14:textId="77777777" w:rsidR="0080473B" w:rsidRDefault="0080473B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0F439" w14:textId="77777777" w:rsidR="0080473B" w:rsidRDefault="0080473B" w:rsidP="00DB7D4C">
      <w:r>
        <w:separator/>
      </w:r>
    </w:p>
  </w:footnote>
  <w:footnote w:type="continuationSeparator" w:id="0">
    <w:p w14:paraId="413107BC" w14:textId="77777777" w:rsidR="0080473B" w:rsidRDefault="0080473B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383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3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8942D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5931BF"/>
    <w:multiLevelType w:val="multilevel"/>
    <w:tmpl w:val="BE66C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6645B8E"/>
    <w:multiLevelType w:val="multilevel"/>
    <w:tmpl w:val="5D167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17F9"/>
    <w:rsid w:val="00002B93"/>
    <w:rsid w:val="0000392A"/>
    <w:rsid w:val="000054CB"/>
    <w:rsid w:val="0002134F"/>
    <w:rsid w:val="00026026"/>
    <w:rsid w:val="00030A7A"/>
    <w:rsid w:val="00047937"/>
    <w:rsid w:val="00052285"/>
    <w:rsid w:val="00054484"/>
    <w:rsid w:val="00061751"/>
    <w:rsid w:val="00072615"/>
    <w:rsid w:val="00080647"/>
    <w:rsid w:val="00083B85"/>
    <w:rsid w:val="00093B58"/>
    <w:rsid w:val="000A3744"/>
    <w:rsid w:val="000A7DBE"/>
    <w:rsid w:val="000B2AE4"/>
    <w:rsid w:val="000C127F"/>
    <w:rsid w:val="000C1500"/>
    <w:rsid w:val="000C2DFE"/>
    <w:rsid w:val="000D6376"/>
    <w:rsid w:val="000D7C30"/>
    <w:rsid w:val="000F173B"/>
    <w:rsid w:val="000F2661"/>
    <w:rsid w:val="000F3518"/>
    <w:rsid w:val="000F46E0"/>
    <w:rsid w:val="00117255"/>
    <w:rsid w:val="00146024"/>
    <w:rsid w:val="00155A23"/>
    <w:rsid w:val="0016187E"/>
    <w:rsid w:val="001660EC"/>
    <w:rsid w:val="001670E4"/>
    <w:rsid w:val="0018236D"/>
    <w:rsid w:val="001A0456"/>
    <w:rsid w:val="001B0B25"/>
    <w:rsid w:val="001B34A5"/>
    <w:rsid w:val="001B737A"/>
    <w:rsid w:val="001C2151"/>
    <w:rsid w:val="001D1A71"/>
    <w:rsid w:val="001D314F"/>
    <w:rsid w:val="001D7109"/>
    <w:rsid w:val="00211E25"/>
    <w:rsid w:val="00225C41"/>
    <w:rsid w:val="002347CC"/>
    <w:rsid w:val="002537CB"/>
    <w:rsid w:val="00270147"/>
    <w:rsid w:val="00272EFB"/>
    <w:rsid w:val="00296790"/>
    <w:rsid w:val="002A48C8"/>
    <w:rsid w:val="002B313E"/>
    <w:rsid w:val="002C5D7B"/>
    <w:rsid w:val="002D4FBB"/>
    <w:rsid w:val="002F2526"/>
    <w:rsid w:val="00331F6A"/>
    <w:rsid w:val="00355C9E"/>
    <w:rsid w:val="003666F3"/>
    <w:rsid w:val="00382E33"/>
    <w:rsid w:val="00390973"/>
    <w:rsid w:val="003B7B82"/>
    <w:rsid w:val="003D5D9C"/>
    <w:rsid w:val="003E00F7"/>
    <w:rsid w:val="004013F6"/>
    <w:rsid w:val="00433401"/>
    <w:rsid w:val="0044107D"/>
    <w:rsid w:val="00443460"/>
    <w:rsid w:val="004631FC"/>
    <w:rsid w:val="00464752"/>
    <w:rsid w:val="0047312F"/>
    <w:rsid w:val="004744AA"/>
    <w:rsid w:val="0048514A"/>
    <w:rsid w:val="00492D1E"/>
    <w:rsid w:val="004B2AC2"/>
    <w:rsid w:val="004C03DB"/>
    <w:rsid w:val="004C1780"/>
    <w:rsid w:val="004C45A5"/>
    <w:rsid w:val="004D542A"/>
    <w:rsid w:val="004E4287"/>
    <w:rsid w:val="004E76D3"/>
    <w:rsid w:val="004F1E64"/>
    <w:rsid w:val="0052727B"/>
    <w:rsid w:val="00533DD0"/>
    <w:rsid w:val="00546F9E"/>
    <w:rsid w:val="00553088"/>
    <w:rsid w:val="00554541"/>
    <w:rsid w:val="0055493C"/>
    <w:rsid w:val="00560716"/>
    <w:rsid w:val="0058132E"/>
    <w:rsid w:val="005932E2"/>
    <w:rsid w:val="00594C91"/>
    <w:rsid w:val="005C05BC"/>
    <w:rsid w:val="005C26AB"/>
    <w:rsid w:val="005C6B25"/>
    <w:rsid w:val="005D3244"/>
    <w:rsid w:val="005D5A88"/>
    <w:rsid w:val="006013FC"/>
    <w:rsid w:val="006054EA"/>
    <w:rsid w:val="0063669F"/>
    <w:rsid w:val="0065629C"/>
    <w:rsid w:val="00662FFD"/>
    <w:rsid w:val="00690DAD"/>
    <w:rsid w:val="006A708A"/>
    <w:rsid w:val="006F0BCE"/>
    <w:rsid w:val="006F18A0"/>
    <w:rsid w:val="006F3761"/>
    <w:rsid w:val="007206CB"/>
    <w:rsid w:val="00736138"/>
    <w:rsid w:val="00753E19"/>
    <w:rsid w:val="007724A7"/>
    <w:rsid w:val="00780CC5"/>
    <w:rsid w:val="00786A46"/>
    <w:rsid w:val="007902D5"/>
    <w:rsid w:val="007948FF"/>
    <w:rsid w:val="007A3193"/>
    <w:rsid w:val="007A3884"/>
    <w:rsid w:val="007A5C65"/>
    <w:rsid w:val="007B2956"/>
    <w:rsid w:val="007D6AF9"/>
    <w:rsid w:val="007E383E"/>
    <w:rsid w:val="007F5D8F"/>
    <w:rsid w:val="0080473B"/>
    <w:rsid w:val="00806318"/>
    <w:rsid w:val="00845F58"/>
    <w:rsid w:val="0084688A"/>
    <w:rsid w:val="0084789C"/>
    <w:rsid w:val="00865FEF"/>
    <w:rsid w:val="00866A3C"/>
    <w:rsid w:val="00875C91"/>
    <w:rsid w:val="00881EDD"/>
    <w:rsid w:val="00884CC4"/>
    <w:rsid w:val="008A40CC"/>
    <w:rsid w:val="008B48F8"/>
    <w:rsid w:val="008B78A1"/>
    <w:rsid w:val="008C3E18"/>
    <w:rsid w:val="008D4A6C"/>
    <w:rsid w:val="008D706A"/>
    <w:rsid w:val="008E5086"/>
    <w:rsid w:val="00912AC8"/>
    <w:rsid w:val="00916716"/>
    <w:rsid w:val="0092028F"/>
    <w:rsid w:val="00925B3D"/>
    <w:rsid w:val="00931C25"/>
    <w:rsid w:val="00932666"/>
    <w:rsid w:val="0094057B"/>
    <w:rsid w:val="00965432"/>
    <w:rsid w:val="00966BB5"/>
    <w:rsid w:val="009675A6"/>
    <w:rsid w:val="009848C3"/>
    <w:rsid w:val="00990226"/>
    <w:rsid w:val="00993E5D"/>
    <w:rsid w:val="009B14D2"/>
    <w:rsid w:val="009B1F34"/>
    <w:rsid w:val="009B4D68"/>
    <w:rsid w:val="009D1345"/>
    <w:rsid w:val="009D1A7F"/>
    <w:rsid w:val="00A10A94"/>
    <w:rsid w:val="00A17913"/>
    <w:rsid w:val="00A266E5"/>
    <w:rsid w:val="00A750CF"/>
    <w:rsid w:val="00A8509D"/>
    <w:rsid w:val="00A9209E"/>
    <w:rsid w:val="00A9774D"/>
    <w:rsid w:val="00AA3187"/>
    <w:rsid w:val="00AA5F22"/>
    <w:rsid w:val="00AB064E"/>
    <w:rsid w:val="00AD151B"/>
    <w:rsid w:val="00AF315E"/>
    <w:rsid w:val="00AF6DD1"/>
    <w:rsid w:val="00B04985"/>
    <w:rsid w:val="00B07575"/>
    <w:rsid w:val="00B10FE8"/>
    <w:rsid w:val="00B312E0"/>
    <w:rsid w:val="00B402DA"/>
    <w:rsid w:val="00B50C04"/>
    <w:rsid w:val="00B6085F"/>
    <w:rsid w:val="00B60DEE"/>
    <w:rsid w:val="00B620B1"/>
    <w:rsid w:val="00B90CEA"/>
    <w:rsid w:val="00BA600A"/>
    <w:rsid w:val="00BC4F3C"/>
    <w:rsid w:val="00BD0E19"/>
    <w:rsid w:val="00BD517B"/>
    <w:rsid w:val="00BE7041"/>
    <w:rsid w:val="00BF7F70"/>
    <w:rsid w:val="00C03D61"/>
    <w:rsid w:val="00C135AB"/>
    <w:rsid w:val="00C164E0"/>
    <w:rsid w:val="00C20120"/>
    <w:rsid w:val="00C27124"/>
    <w:rsid w:val="00C322A5"/>
    <w:rsid w:val="00C36A93"/>
    <w:rsid w:val="00C50664"/>
    <w:rsid w:val="00C53FAF"/>
    <w:rsid w:val="00C551FF"/>
    <w:rsid w:val="00C631E1"/>
    <w:rsid w:val="00C718C7"/>
    <w:rsid w:val="00C76D28"/>
    <w:rsid w:val="00C9468D"/>
    <w:rsid w:val="00CA037F"/>
    <w:rsid w:val="00CA25E5"/>
    <w:rsid w:val="00CA7CAC"/>
    <w:rsid w:val="00CB3571"/>
    <w:rsid w:val="00CC3750"/>
    <w:rsid w:val="00CC3869"/>
    <w:rsid w:val="00CD6D5F"/>
    <w:rsid w:val="00CF266D"/>
    <w:rsid w:val="00D218D8"/>
    <w:rsid w:val="00D21D0F"/>
    <w:rsid w:val="00D31F3A"/>
    <w:rsid w:val="00D56242"/>
    <w:rsid w:val="00D61D71"/>
    <w:rsid w:val="00D729E8"/>
    <w:rsid w:val="00D801CE"/>
    <w:rsid w:val="00D83FA3"/>
    <w:rsid w:val="00DA7512"/>
    <w:rsid w:val="00DB7D4C"/>
    <w:rsid w:val="00DC4FBB"/>
    <w:rsid w:val="00DC5FE4"/>
    <w:rsid w:val="00DC7A16"/>
    <w:rsid w:val="00DD6F3C"/>
    <w:rsid w:val="00DF410F"/>
    <w:rsid w:val="00DF774F"/>
    <w:rsid w:val="00E0130E"/>
    <w:rsid w:val="00E02D61"/>
    <w:rsid w:val="00E03B15"/>
    <w:rsid w:val="00E05E9F"/>
    <w:rsid w:val="00E20FEA"/>
    <w:rsid w:val="00E25CB1"/>
    <w:rsid w:val="00E509E2"/>
    <w:rsid w:val="00E5584D"/>
    <w:rsid w:val="00E60C89"/>
    <w:rsid w:val="00E631E6"/>
    <w:rsid w:val="00E6680F"/>
    <w:rsid w:val="00E86E05"/>
    <w:rsid w:val="00EB3EAB"/>
    <w:rsid w:val="00EC7F18"/>
    <w:rsid w:val="00ED02C5"/>
    <w:rsid w:val="00ED30EA"/>
    <w:rsid w:val="00ED47B1"/>
    <w:rsid w:val="00EE0923"/>
    <w:rsid w:val="00EE46FE"/>
    <w:rsid w:val="00EE4D83"/>
    <w:rsid w:val="00EE67E1"/>
    <w:rsid w:val="00EF2299"/>
    <w:rsid w:val="00F007DA"/>
    <w:rsid w:val="00F125F9"/>
    <w:rsid w:val="00F1599B"/>
    <w:rsid w:val="00F2676A"/>
    <w:rsid w:val="00F27FDE"/>
    <w:rsid w:val="00F45C3E"/>
    <w:rsid w:val="00F507FB"/>
    <w:rsid w:val="00F52522"/>
    <w:rsid w:val="00F60663"/>
    <w:rsid w:val="00F70AEF"/>
    <w:rsid w:val="00F7118A"/>
    <w:rsid w:val="00F75991"/>
    <w:rsid w:val="00FA0D6C"/>
    <w:rsid w:val="00FC5215"/>
    <w:rsid w:val="00FD537D"/>
    <w:rsid w:val="00FE6F66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A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B0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F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F9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F9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965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B0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F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F9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F9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965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594D-8A29-4D4B-957C-1FBD32CA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1406</Words>
  <Characters>8016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User</cp:lastModifiedBy>
  <cp:revision>114</cp:revision>
  <cp:lastPrinted>2018-03-15T13:44:00Z</cp:lastPrinted>
  <dcterms:created xsi:type="dcterms:W3CDTF">2018-03-20T14:44:00Z</dcterms:created>
  <dcterms:modified xsi:type="dcterms:W3CDTF">2018-03-26T06:34:00Z</dcterms:modified>
</cp:coreProperties>
</file>