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D8" w:rsidRDefault="005679D8" w:rsidP="00417C9D">
      <w:pPr>
        <w:pStyle w:val="Title"/>
        <w:spacing w:before="0" w:line="360" w:lineRule="auto"/>
        <w:ind w:right="-2"/>
        <w:jc w:val="left"/>
        <w:rPr>
          <w:spacing w:val="0"/>
        </w:rPr>
      </w:pPr>
    </w:p>
    <w:p w:rsidR="005679D8" w:rsidRDefault="00F95790" w:rsidP="00417C9D">
      <w:pPr>
        <w:pStyle w:val="Title"/>
        <w:spacing w:before="0" w:line="360" w:lineRule="auto"/>
        <w:ind w:right="-2"/>
        <w:jc w:val="right"/>
        <w:rPr>
          <w:spacing w:val="0"/>
        </w:rPr>
      </w:pP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</w:p>
    <w:p w:rsidR="00F95790" w:rsidRDefault="00F95790" w:rsidP="00417C9D">
      <w:pPr>
        <w:pStyle w:val="Title"/>
        <w:spacing w:before="0" w:line="360" w:lineRule="auto"/>
        <w:ind w:right="-2"/>
        <w:rPr>
          <w:spacing w:val="0"/>
        </w:rPr>
      </w:pPr>
      <w:bookmarkStart w:id="0" w:name="_GoBack"/>
      <w:bookmarkEnd w:id="0"/>
    </w:p>
    <w:p w:rsidR="00892124" w:rsidRPr="00933B3E" w:rsidRDefault="00892124" w:rsidP="00417C9D">
      <w:pPr>
        <w:pStyle w:val="Title"/>
        <w:spacing w:before="0" w:line="360" w:lineRule="auto"/>
        <w:ind w:right="-2"/>
        <w:rPr>
          <w:spacing w:val="0"/>
        </w:rPr>
      </w:pPr>
      <w:r>
        <w:rPr>
          <w:spacing w:val="0"/>
        </w:rPr>
        <w:t>Ц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  <w:r w:rsidR="00DA752C">
        <w:rPr>
          <w:spacing w:val="0"/>
        </w:rPr>
        <w:t xml:space="preserve"> </w:t>
      </w:r>
      <w:r>
        <w:rPr>
          <w:spacing w:val="0"/>
        </w:rPr>
        <w:t>Н</w:t>
      </w:r>
      <w:r w:rsidR="00DA752C">
        <w:rPr>
          <w:spacing w:val="0"/>
        </w:rPr>
        <w:t xml:space="preserve"> </w:t>
      </w:r>
      <w:r>
        <w:rPr>
          <w:spacing w:val="0"/>
        </w:rPr>
        <w:t>О</w:t>
      </w:r>
      <w:r w:rsidR="00DA752C">
        <w:rPr>
          <w:spacing w:val="0"/>
        </w:rPr>
        <w:t xml:space="preserve"> </w:t>
      </w:r>
      <w:r>
        <w:rPr>
          <w:spacing w:val="0"/>
        </w:rPr>
        <w:t>В</w:t>
      </w:r>
      <w:r w:rsidR="00DA752C">
        <w:rPr>
          <w:spacing w:val="0"/>
        </w:rPr>
        <w:t xml:space="preserve"> </w:t>
      </w:r>
      <w:r>
        <w:rPr>
          <w:spacing w:val="0"/>
        </w:rPr>
        <w:t>О</w:t>
      </w:r>
      <w:r w:rsidR="00DA752C">
        <w:rPr>
          <w:spacing w:val="0"/>
        </w:rPr>
        <w:t xml:space="preserve">  </w:t>
      </w:r>
      <w:r>
        <w:rPr>
          <w:spacing w:val="0"/>
        </w:rPr>
        <w:t xml:space="preserve"> П</w:t>
      </w:r>
      <w:r w:rsidR="00DA752C">
        <w:rPr>
          <w:spacing w:val="0"/>
        </w:rPr>
        <w:t xml:space="preserve"> </w:t>
      </w:r>
      <w:r>
        <w:rPr>
          <w:spacing w:val="0"/>
        </w:rPr>
        <w:t>Р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  <w:r w:rsidR="00DA752C">
        <w:rPr>
          <w:spacing w:val="0"/>
        </w:rPr>
        <w:t xml:space="preserve"> </w:t>
      </w:r>
      <w:r>
        <w:rPr>
          <w:spacing w:val="0"/>
        </w:rPr>
        <w:t>Д</w:t>
      </w:r>
      <w:r w:rsidR="00DA752C">
        <w:rPr>
          <w:spacing w:val="0"/>
        </w:rPr>
        <w:t xml:space="preserve"> </w:t>
      </w:r>
      <w:r>
        <w:rPr>
          <w:spacing w:val="0"/>
        </w:rPr>
        <w:t>Л</w:t>
      </w:r>
      <w:r w:rsidR="00DA752C">
        <w:rPr>
          <w:spacing w:val="0"/>
        </w:rPr>
        <w:t xml:space="preserve"> </w:t>
      </w:r>
      <w:r>
        <w:rPr>
          <w:spacing w:val="0"/>
        </w:rPr>
        <w:t>О</w:t>
      </w:r>
      <w:r w:rsidR="00DA752C">
        <w:rPr>
          <w:spacing w:val="0"/>
        </w:rPr>
        <w:t xml:space="preserve"> </w:t>
      </w:r>
      <w:r>
        <w:rPr>
          <w:spacing w:val="0"/>
        </w:rPr>
        <w:t>Ж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  <w:r w:rsidR="00DA752C">
        <w:rPr>
          <w:spacing w:val="0"/>
        </w:rPr>
        <w:t xml:space="preserve"> </w:t>
      </w:r>
      <w:r>
        <w:rPr>
          <w:spacing w:val="0"/>
        </w:rPr>
        <w:t>Н</w:t>
      </w:r>
      <w:r w:rsidR="00DA752C">
        <w:rPr>
          <w:spacing w:val="0"/>
        </w:rPr>
        <w:t xml:space="preserve"> </w:t>
      </w:r>
      <w:r>
        <w:rPr>
          <w:spacing w:val="0"/>
        </w:rPr>
        <w:t>И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</w:p>
    <w:p w:rsidR="00417C9D" w:rsidRDefault="00417C9D" w:rsidP="00417C9D">
      <w:pPr>
        <w:widowControl/>
        <w:tabs>
          <w:tab w:val="left" w:pos="0"/>
        </w:tabs>
        <w:autoSpaceDE/>
        <w:autoSpaceDN/>
        <w:adjustRightInd/>
        <w:spacing w:line="360" w:lineRule="auto"/>
        <w:jc w:val="center"/>
        <w:rPr>
          <w:b/>
          <w:sz w:val="24"/>
        </w:rPr>
      </w:pPr>
      <w:r w:rsidRPr="003A3FA2">
        <w:rPr>
          <w:b/>
          <w:sz w:val="24"/>
        </w:rPr>
        <w:t xml:space="preserve">ЗА ОБОСОБЕНА ПОЗИЦИЯ № </w:t>
      </w:r>
      <w:r>
        <w:rPr>
          <w:b/>
          <w:sz w:val="24"/>
        </w:rPr>
        <w:t>3</w:t>
      </w:r>
      <w:r w:rsidRPr="003A3FA2">
        <w:rPr>
          <w:b/>
          <w:sz w:val="24"/>
        </w:rPr>
        <w:t xml:space="preserve"> </w:t>
      </w:r>
    </w:p>
    <w:p w:rsidR="004A2B4E" w:rsidRDefault="00227CCB" w:rsidP="00417C9D">
      <w:pPr>
        <w:widowControl/>
        <w:tabs>
          <w:tab w:val="left" w:pos="0"/>
        </w:tabs>
        <w:autoSpaceDE/>
        <w:autoSpaceDN/>
        <w:adjustRightInd/>
        <w:spacing w:line="360" w:lineRule="auto"/>
        <w:jc w:val="center"/>
        <w:rPr>
          <w:b/>
          <w:sz w:val="24"/>
        </w:rPr>
      </w:pPr>
      <w:r w:rsidRPr="003A3FA2">
        <w:rPr>
          <w:b/>
          <w:sz w:val="24"/>
        </w:rPr>
        <w:t xml:space="preserve">с предмет: </w:t>
      </w:r>
    </w:p>
    <w:p w:rsidR="00CF590F" w:rsidRPr="003A3FA2" w:rsidRDefault="00CF590F" w:rsidP="00417C9D">
      <w:pPr>
        <w:widowControl/>
        <w:tabs>
          <w:tab w:val="left" w:pos="0"/>
        </w:tabs>
        <w:autoSpaceDE/>
        <w:autoSpaceDN/>
        <w:adjustRightInd/>
        <w:spacing w:line="360" w:lineRule="auto"/>
        <w:jc w:val="center"/>
        <w:rPr>
          <w:b/>
          <w:sz w:val="24"/>
        </w:rPr>
      </w:pPr>
    </w:p>
    <w:p w:rsidR="004A2B4E" w:rsidRPr="00227CCB" w:rsidRDefault="00227CCB" w:rsidP="00417C9D">
      <w:pPr>
        <w:widowControl/>
        <w:autoSpaceDE/>
        <w:autoSpaceDN/>
        <w:adjustRightInd/>
        <w:spacing w:line="360" w:lineRule="auto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227CCB">
        <w:rPr>
          <w:b/>
          <w:sz w:val="24"/>
          <w:szCs w:val="24"/>
        </w:rPr>
        <w:t>аст</w:t>
      </w:r>
      <w:r>
        <w:rPr>
          <w:b/>
          <w:sz w:val="24"/>
          <w:szCs w:val="24"/>
        </w:rPr>
        <w:t>раховка „Г</w:t>
      </w:r>
      <w:r w:rsidRPr="00227CCB">
        <w:rPr>
          <w:b/>
          <w:sz w:val="24"/>
          <w:szCs w:val="24"/>
        </w:rPr>
        <w:t xml:space="preserve">ражданска отговорност” на служителите на БНБ, използващи огнестрелно оръжие с цел охрана </w:t>
      </w:r>
    </w:p>
    <w:p w:rsidR="00892124" w:rsidRPr="004A2B4E" w:rsidRDefault="00892124" w:rsidP="00417C9D">
      <w:pPr>
        <w:shd w:val="clear" w:color="auto" w:fill="FFFFFF"/>
        <w:tabs>
          <w:tab w:val="left" w:leader="underscore" w:pos="3912"/>
        </w:tabs>
        <w:spacing w:line="360" w:lineRule="auto"/>
        <w:ind w:right="-2"/>
        <w:rPr>
          <w:szCs w:val="24"/>
        </w:rPr>
      </w:pPr>
    </w:p>
    <w:p w:rsidR="00892124" w:rsidRPr="001D2F42" w:rsidRDefault="001D2F42" w:rsidP="00417C9D">
      <w:pPr>
        <w:shd w:val="clear" w:color="auto" w:fill="FFFFFF"/>
        <w:tabs>
          <w:tab w:val="left" w:leader="underscore" w:pos="9029"/>
        </w:tabs>
        <w:spacing w:line="360" w:lineRule="auto"/>
        <w:ind w:left="24"/>
        <w:jc w:val="center"/>
        <w:rPr>
          <w:sz w:val="24"/>
          <w:szCs w:val="24"/>
        </w:rPr>
      </w:pPr>
      <w:r w:rsidRPr="001D2F42">
        <w:rPr>
          <w:color w:val="000000"/>
          <w:sz w:val="24"/>
          <w:szCs w:val="24"/>
        </w:rPr>
        <w:t>от</w:t>
      </w:r>
      <w:r w:rsidR="00892124" w:rsidRPr="001D2F42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892124" w:rsidRPr="001D2F42" w:rsidRDefault="00892124" w:rsidP="00417C9D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</w:rPr>
      </w:pPr>
      <w:r w:rsidRPr="001D2F42">
        <w:rPr>
          <w:color w:val="000000"/>
          <w:sz w:val="24"/>
          <w:szCs w:val="24"/>
        </w:rPr>
        <w:t>(наименование на участника)</w:t>
      </w:r>
    </w:p>
    <w:p w:rsidR="00892124" w:rsidRPr="004A2B4E" w:rsidRDefault="00892124" w:rsidP="00417C9D">
      <w:pPr>
        <w:shd w:val="clear" w:color="auto" w:fill="FFFFFF"/>
        <w:spacing w:line="360" w:lineRule="auto"/>
        <w:jc w:val="center"/>
        <w:rPr>
          <w:color w:val="000000"/>
        </w:rPr>
      </w:pPr>
    </w:p>
    <w:p w:rsidR="001D2F42" w:rsidRPr="00F01648" w:rsidRDefault="001D2F42" w:rsidP="00417C9D">
      <w:pPr>
        <w:pStyle w:val="a"/>
        <w:spacing w:before="0"/>
        <w:ind w:right="848" w:firstLine="0"/>
      </w:pPr>
    </w:p>
    <w:p w:rsidR="00892124" w:rsidRPr="00933B3E" w:rsidRDefault="00892124" w:rsidP="00417C9D">
      <w:pPr>
        <w:pStyle w:val="a"/>
        <w:spacing w:before="0"/>
        <w:ind w:right="848"/>
        <w:rPr>
          <w:b/>
        </w:rPr>
      </w:pPr>
      <w:r w:rsidRPr="00933B3E">
        <w:rPr>
          <w:b/>
        </w:rPr>
        <w:t>УВАЖАЕМИ ГОСПОЖИ И ГОСПОДА,</w:t>
      </w:r>
    </w:p>
    <w:p w:rsidR="00EF26BE" w:rsidRDefault="00EF26BE" w:rsidP="00417C9D">
      <w:pPr>
        <w:pStyle w:val="a"/>
        <w:tabs>
          <w:tab w:val="left" w:pos="9072"/>
        </w:tabs>
        <w:spacing w:before="0"/>
      </w:pPr>
    </w:p>
    <w:p w:rsidR="0065054E" w:rsidRDefault="00892124" w:rsidP="00417C9D">
      <w:pPr>
        <w:pStyle w:val="a"/>
        <w:tabs>
          <w:tab w:val="left" w:pos="9072"/>
        </w:tabs>
        <w:spacing w:before="0"/>
      </w:pPr>
      <w:r w:rsidRPr="00933B3E">
        <w:t>Във връз</w:t>
      </w:r>
      <w:r w:rsidR="00F83104">
        <w:t>ка с обявената от Вас процедура</w:t>
      </w:r>
      <w:r w:rsidR="004A2B4E">
        <w:t xml:space="preserve"> </w:t>
      </w:r>
      <w:r w:rsidRPr="00933B3E">
        <w:t>за възлагане на обществена поръчка</w:t>
      </w:r>
      <w:r w:rsidR="006656BB">
        <w:t>,</w:t>
      </w:r>
      <w:r w:rsidRPr="00933B3E">
        <w:t xml:space="preserve"> </w:t>
      </w:r>
      <w:r w:rsidR="006656BB" w:rsidRPr="00933B3E">
        <w:t>Ви представяме н</w:t>
      </w:r>
      <w:r w:rsidR="006656BB">
        <w:t xml:space="preserve">ашата ценова оферта по обособена позиция № </w:t>
      </w:r>
      <w:r w:rsidR="009C0726">
        <w:t>3</w:t>
      </w:r>
      <w:r w:rsidR="006656BB">
        <w:t xml:space="preserve"> </w:t>
      </w:r>
      <w:r>
        <w:t>с горепосочения предмет</w:t>
      </w:r>
      <w:r w:rsidR="006656BB">
        <w:t xml:space="preserve">, </w:t>
      </w:r>
      <w:r w:rsidRPr="00933B3E">
        <w:t>както следва:</w:t>
      </w:r>
    </w:p>
    <w:p w:rsidR="00144964" w:rsidRDefault="00144964" w:rsidP="00417C9D">
      <w:pPr>
        <w:pStyle w:val="a"/>
        <w:tabs>
          <w:tab w:val="left" w:pos="9072"/>
        </w:tabs>
        <w:spacing w:before="0"/>
      </w:pPr>
    </w:p>
    <w:tbl>
      <w:tblPr>
        <w:tblStyle w:val="TableGrid"/>
        <w:tblpPr w:leftFromText="141" w:rightFromText="141" w:vertAnchor="text" w:horzAnchor="margin" w:tblpY="-24"/>
        <w:tblW w:w="9679" w:type="dxa"/>
        <w:tblLook w:val="04A0" w:firstRow="1" w:lastRow="0" w:firstColumn="1" w:lastColumn="0" w:noHBand="0" w:noVBand="1"/>
      </w:tblPr>
      <w:tblGrid>
        <w:gridCol w:w="3510"/>
        <w:gridCol w:w="3261"/>
        <w:gridCol w:w="2908"/>
      </w:tblGrid>
      <w:tr w:rsidR="00266136" w:rsidTr="00C21E3D">
        <w:trPr>
          <w:trHeight w:val="1121"/>
        </w:trPr>
        <w:tc>
          <w:tcPr>
            <w:tcW w:w="3510" w:type="dxa"/>
          </w:tcPr>
          <w:p w:rsidR="00266136" w:rsidRPr="009A5DE6" w:rsidRDefault="00266136" w:rsidP="00417C9D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b/>
                <w:sz w:val="20"/>
              </w:rPr>
            </w:pPr>
            <w:r w:rsidRPr="009A5DE6">
              <w:rPr>
                <w:b/>
                <w:sz w:val="20"/>
              </w:rPr>
              <w:t>Застраховани лица</w:t>
            </w:r>
          </w:p>
        </w:tc>
        <w:tc>
          <w:tcPr>
            <w:tcW w:w="3261" w:type="dxa"/>
          </w:tcPr>
          <w:p w:rsidR="00266136" w:rsidRPr="00266136" w:rsidRDefault="00266136" w:rsidP="00417C9D">
            <w:pPr>
              <w:pStyle w:val="a"/>
              <w:tabs>
                <w:tab w:val="left" w:pos="9072"/>
              </w:tabs>
              <w:spacing w:before="0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Годишна з</w:t>
            </w:r>
            <w:r w:rsidRPr="009A5DE6">
              <w:rPr>
                <w:b/>
                <w:sz w:val="20"/>
              </w:rPr>
              <w:t xml:space="preserve">астрахователна премия </w:t>
            </w:r>
            <w:r>
              <w:rPr>
                <w:b/>
                <w:sz w:val="20"/>
              </w:rPr>
              <w:t>без</w:t>
            </w:r>
            <w:r w:rsidRPr="009A5DE6">
              <w:rPr>
                <w:b/>
                <w:sz w:val="20"/>
              </w:rPr>
              <w:t xml:space="preserve"> </w:t>
            </w:r>
            <w:r w:rsidR="0000144D">
              <w:rPr>
                <w:b/>
                <w:sz w:val="20"/>
              </w:rPr>
              <w:t>2%</w:t>
            </w:r>
            <w:r w:rsidRPr="009A5DE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данък върху застрахователната премия (</w:t>
            </w:r>
            <w:r w:rsidRPr="009A5DE6">
              <w:rPr>
                <w:b/>
                <w:sz w:val="20"/>
              </w:rPr>
              <w:t>ДЗП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2908" w:type="dxa"/>
          </w:tcPr>
          <w:p w:rsidR="00266136" w:rsidRDefault="00266136" w:rsidP="00417C9D">
            <w:pPr>
              <w:widowControl/>
              <w:autoSpaceDE/>
              <w:autoSpaceDN/>
              <w:adjustRightInd/>
              <w:spacing w:line="360" w:lineRule="auto"/>
            </w:pPr>
            <w:r>
              <w:rPr>
                <w:b/>
              </w:rPr>
              <w:t>Годишна з</w:t>
            </w:r>
            <w:r w:rsidRPr="009A5DE6">
              <w:rPr>
                <w:b/>
              </w:rPr>
              <w:t xml:space="preserve">астрахователна премия с 2 % </w:t>
            </w:r>
            <w:r>
              <w:rPr>
                <w:b/>
              </w:rPr>
              <w:t>данък върху застрахователната премия (</w:t>
            </w:r>
            <w:r w:rsidRPr="009A5DE6">
              <w:rPr>
                <w:b/>
              </w:rPr>
              <w:t>ДЗП</w:t>
            </w:r>
            <w:r>
              <w:rPr>
                <w:b/>
              </w:rPr>
              <w:t>)</w:t>
            </w:r>
          </w:p>
        </w:tc>
      </w:tr>
      <w:tr w:rsidR="00266136" w:rsidTr="002B608A">
        <w:trPr>
          <w:trHeight w:val="692"/>
        </w:trPr>
        <w:tc>
          <w:tcPr>
            <w:tcW w:w="3510" w:type="dxa"/>
          </w:tcPr>
          <w:p w:rsidR="00266136" w:rsidRPr="001F4619" w:rsidRDefault="00266136" w:rsidP="00417C9D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lang w:val="en-US"/>
              </w:rPr>
            </w:pPr>
            <w:r w:rsidRPr="00831361">
              <w:t>20 служители</w:t>
            </w:r>
          </w:p>
        </w:tc>
        <w:tc>
          <w:tcPr>
            <w:tcW w:w="3261" w:type="dxa"/>
          </w:tcPr>
          <w:p w:rsidR="00266136" w:rsidRDefault="00266136" w:rsidP="00417C9D">
            <w:pPr>
              <w:pStyle w:val="a"/>
              <w:tabs>
                <w:tab w:val="left" w:pos="9072"/>
              </w:tabs>
              <w:spacing w:before="0"/>
              <w:ind w:firstLine="0"/>
            </w:pPr>
          </w:p>
        </w:tc>
        <w:tc>
          <w:tcPr>
            <w:tcW w:w="2908" w:type="dxa"/>
          </w:tcPr>
          <w:p w:rsidR="00266136" w:rsidRDefault="00266136" w:rsidP="00417C9D">
            <w:pPr>
              <w:widowControl/>
              <w:autoSpaceDE/>
              <w:autoSpaceDN/>
              <w:adjustRightInd/>
              <w:spacing w:line="360" w:lineRule="auto"/>
            </w:pPr>
          </w:p>
        </w:tc>
      </w:tr>
    </w:tbl>
    <w:p w:rsidR="001F4619" w:rsidRPr="0011128F" w:rsidRDefault="001F4619" w:rsidP="00417C9D">
      <w:pPr>
        <w:pStyle w:val="a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pacing w:before="0"/>
        <w:ind w:left="0" w:firstLine="709"/>
        <w:rPr>
          <w:snapToGrid w:val="0"/>
          <w:szCs w:val="24"/>
        </w:rPr>
      </w:pPr>
      <w:r>
        <w:rPr>
          <w:snapToGrid w:val="0"/>
          <w:szCs w:val="24"/>
        </w:rPr>
        <w:t>Г</w:t>
      </w:r>
      <w:r w:rsidRPr="004C1809">
        <w:rPr>
          <w:snapToGrid w:val="0"/>
          <w:szCs w:val="24"/>
        </w:rPr>
        <w:t>оди</w:t>
      </w:r>
      <w:r>
        <w:rPr>
          <w:snapToGrid w:val="0"/>
          <w:szCs w:val="24"/>
        </w:rPr>
        <w:t xml:space="preserve">шната застрахователна премия </w:t>
      </w:r>
      <w:r w:rsidRPr="004C1809">
        <w:rPr>
          <w:snapToGrid w:val="0"/>
          <w:szCs w:val="24"/>
        </w:rPr>
        <w:t>е с покритие на рисковете по т. 4 от Техническата спецификац</w:t>
      </w:r>
      <w:r>
        <w:rPr>
          <w:snapToGrid w:val="0"/>
          <w:szCs w:val="24"/>
        </w:rPr>
        <w:t xml:space="preserve">ия за обособена позиция № </w:t>
      </w:r>
      <w:r w:rsidR="009C0726">
        <w:rPr>
          <w:snapToGrid w:val="0"/>
          <w:szCs w:val="24"/>
        </w:rPr>
        <w:t>3 – Приложение № 1в</w:t>
      </w:r>
      <w:r w:rsidRPr="004C1809">
        <w:rPr>
          <w:snapToGrid w:val="0"/>
          <w:szCs w:val="24"/>
        </w:rPr>
        <w:t>, неразделна част от документац</w:t>
      </w:r>
      <w:r w:rsidR="000E7111">
        <w:rPr>
          <w:snapToGrid w:val="0"/>
          <w:szCs w:val="24"/>
        </w:rPr>
        <w:t>ията за обществената поръчка</w:t>
      </w:r>
      <w:r w:rsidRPr="004C1809">
        <w:rPr>
          <w:snapToGrid w:val="0"/>
          <w:szCs w:val="24"/>
        </w:rPr>
        <w:t>.</w:t>
      </w:r>
    </w:p>
    <w:p w:rsidR="00AB1D4C" w:rsidRPr="00044540" w:rsidRDefault="001F4619" w:rsidP="00417C9D">
      <w:pPr>
        <w:pStyle w:val="a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pacing w:before="0"/>
        <w:ind w:left="0" w:firstLine="709"/>
        <w:rPr>
          <w:snapToGrid w:val="0"/>
          <w:szCs w:val="24"/>
        </w:rPr>
      </w:pPr>
      <w:r w:rsidRPr="007F614D">
        <w:rPr>
          <w:snapToGrid w:val="0"/>
          <w:szCs w:val="24"/>
        </w:rPr>
        <w:t>Годишната</w:t>
      </w:r>
      <w:r>
        <w:rPr>
          <w:snapToGrid w:val="0"/>
          <w:szCs w:val="24"/>
        </w:rPr>
        <w:t xml:space="preserve"> застрахователна премия </w:t>
      </w:r>
      <w:r w:rsidRPr="007F614D">
        <w:rPr>
          <w:snapToGrid w:val="0"/>
          <w:szCs w:val="24"/>
        </w:rPr>
        <w:t xml:space="preserve">е </w:t>
      </w:r>
      <w:r w:rsidRPr="0011128F">
        <w:rPr>
          <w:snapToGrid w:val="0"/>
          <w:szCs w:val="24"/>
        </w:rPr>
        <w:t xml:space="preserve">за посочените </w:t>
      </w:r>
      <w:r w:rsidRPr="007F614D">
        <w:rPr>
          <w:snapToGrid w:val="0"/>
          <w:szCs w:val="24"/>
        </w:rPr>
        <w:t xml:space="preserve">застрахователни суми и лимити на отговорност, </w:t>
      </w:r>
      <w:r w:rsidRPr="00044540">
        <w:rPr>
          <w:snapToGrid w:val="0"/>
          <w:szCs w:val="24"/>
        </w:rPr>
        <w:t>съгласно т. 5 от Техническата спецификация за обособена позиция №</w:t>
      </w:r>
      <w:r w:rsidR="000E7111" w:rsidRPr="00044540">
        <w:rPr>
          <w:snapToGrid w:val="0"/>
          <w:szCs w:val="24"/>
        </w:rPr>
        <w:t> </w:t>
      </w:r>
      <w:r w:rsidR="009C0726">
        <w:rPr>
          <w:snapToGrid w:val="0"/>
          <w:szCs w:val="24"/>
        </w:rPr>
        <w:t xml:space="preserve"> 3 – Приложение № 3в</w:t>
      </w:r>
      <w:r w:rsidRPr="00044540">
        <w:rPr>
          <w:snapToGrid w:val="0"/>
          <w:szCs w:val="24"/>
        </w:rPr>
        <w:t>, неразделна част от документац</w:t>
      </w:r>
      <w:r w:rsidR="000E7111" w:rsidRPr="00044540">
        <w:rPr>
          <w:snapToGrid w:val="0"/>
          <w:szCs w:val="24"/>
        </w:rPr>
        <w:t>ията за обществената поръчка</w:t>
      </w:r>
      <w:r w:rsidRPr="00044540">
        <w:rPr>
          <w:snapToGrid w:val="0"/>
          <w:szCs w:val="24"/>
        </w:rPr>
        <w:t>.</w:t>
      </w:r>
    </w:p>
    <w:p w:rsidR="001F4619" w:rsidRPr="00252E91" w:rsidRDefault="00AB1D4C" w:rsidP="00417C9D">
      <w:pPr>
        <w:pStyle w:val="a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pacing w:before="0"/>
        <w:ind w:left="0" w:firstLine="709"/>
        <w:rPr>
          <w:snapToGrid w:val="0"/>
          <w:szCs w:val="24"/>
        </w:rPr>
      </w:pPr>
      <w:r w:rsidRPr="00044540">
        <w:rPr>
          <w:snapToGrid w:val="0"/>
          <w:szCs w:val="24"/>
        </w:rPr>
        <w:lastRenderedPageBreak/>
        <w:t xml:space="preserve">В ценообразуването </w:t>
      </w:r>
      <w:r w:rsidRPr="00044540">
        <w:rPr>
          <w:szCs w:val="24"/>
          <w:lang w:eastAsia="ar-SA"/>
        </w:rPr>
        <w:t>не е включено самоучас</w:t>
      </w:r>
      <w:r w:rsidR="00D36678">
        <w:rPr>
          <w:szCs w:val="24"/>
          <w:lang w:eastAsia="ar-SA"/>
        </w:rPr>
        <w:t>тие на в</w:t>
      </w:r>
      <w:r w:rsidRPr="00044540">
        <w:rPr>
          <w:szCs w:val="24"/>
          <w:lang w:eastAsia="ar-SA"/>
        </w:rPr>
        <w:t>ъзложителя и лицата, в полза на които се издава полицата.</w:t>
      </w:r>
    </w:p>
    <w:p w:rsidR="009D5715" w:rsidRDefault="009E55C4" w:rsidP="00417C9D">
      <w:pPr>
        <w:pStyle w:val="a"/>
        <w:tabs>
          <w:tab w:val="left" w:pos="9072"/>
        </w:tabs>
        <w:spacing w:before="0"/>
        <w:rPr>
          <w:bCs/>
          <w:i/>
          <w:snapToGrid w:val="0"/>
          <w:szCs w:val="24"/>
        </w:rPr>
      </w:pPr>
      <w:r w:rsidRPr="009E55C4">
        <w:rPr>
          <w:b/>
          <w:bCs/>
          <w:snapToGrid w:val="0"/>
          <w:szCs w:val="24"/>
        </w:rPr>
        <w:t>4.</w:t>
      </w:r>
      <w:r>
        <w:rPr>
          <w:bCs/>
          <w:snapToGrid w:val="0"/>
          <w:szCs w:val="24"/>
        </w:rPr>
        <w:t xml:space="preserve"> </w:t>
      </w:r>
      <w:r w:rsidRPr="009E55C4">
        <w:rPr>
          <w:bCs/>
          <w:snapToGrid w:val="0"/>
          <w:szCs w:val="24"/>
        </w:rPr>
        <w:t xml:space="preserve">Общата премия </w:t>
      </w:r>
      <w:r w:rsidR="00384AA9">
        <w:rPr>
          <w:bCs/>
          <w:snapToGrid w:val="0"/>
          <w:szCs w:val="24"/>
        </w:rPr>
        <w:t xml:space="preserve">за </w:t>
      </w:r>
      <w:r w:rsidR="00384AA9" w:rsidRPr="00831361">
        <w:rPr>
          <w:bCs/>
          <w:snapToGrid w:val="0"/>
          <w:szCs w:val="24"/>
        </w:rPr>
        <w:t>20 – те служители</w:t>
      </w:r>
      <w:r w:rsidR="00384AA9">
        <w:rPr>
          <w:bCs/>
          <w:snapToGrid w:val="0"/>
          <w:szCs w:val="24"/>
        </w:rPr>
        <w:t xml:space="preserve"> </w:t>
      </w:r>
      <w:r w:rsidRPr="009E55C4">
        <w:rPr>
          <w:bCs/>
          <w:snapToGrid w:val="0"/>
          <w:szCs w:val="24"/>
        </w:rPr>
        <w:t>е образувана в съответствие с всички прилагани от застрахователното дружество бонуси и отстъпки за обем на услугата</w:t>
      </w:r>
      <w:r w:rsidR="00E83B51">
        <w:rPr>
          <w:bCs/>
          <w:snapToGrid w:val="0"/>
          <w:szCs w:val="24"/>
        </w:rPr>
        <w:t xml:space="preserve"> </w:t>
      </w:r>
      <w:r w:rsidR="00E83B51" w:rsidRPr="00E83B51">
        <w:rPr>
          <w:bCs/>
          <w:i/>
          <w:snapToGrid w:val="0"/>
          <w:szCs w:val="24"/>
        </w:rPr>
        <w:t>(ако участника предлага такива)</w:t>
      </w:r>
      <w:r w:rsidRPr="00E83B51">
        <w:rPr>
          <w:bCs/>
          <w:i/>
          <w:snapToGrid w:val="0"/>
          <w:szCs w:val="24"/>
        </w:rPr>
        <w:t>.</w:t>
      </w:r>
    </w:p>
    <w:p w:rsidR="009A4B30" w:rsidRPr="00C046E8" w:rsidRDefault="009A4B30" w:rsidP="00417C9D">
      <w:pPr>
        <w:tabs>
          <w:tab w:val="left" w:pos="720"/>
          <w:tab w:val="left" w:pos="1136"/>
          <w:tab w:val="left" w:pos="1800"/>
          <w:tab w:val="left" w:pos="9372"/>
          <w:tab w:val="left" w:pos="9514"/>
          <w:tab w:val="left" w:pos="9656"/>
        </w:tabs>
        <w:spacing w:line="360" w:lineRule="auto"/>
        <w:ind w:firstLine="709"/>
        <w:jc w:val="both"/>
        <w:rPr>
          <w:bCs/>
          <w:snapToGrid w:val="0"/>
          <w:szCs w:val="24"/>
        </w:rPr>
      </w:pPr>
      <w:r w:rsidRPr="001369F8">
        <w:rPr>
          <w:b/>
          <w:bCs/>
          <w:snapToGrid w:val="0"/>
          <w:szCs w:val="24"/>
        </w:rPr>
        <w:t>5.</w:t>
      </w:r>
      <w:r w:rsidRPr="001369F8">
        <w:rPr>
          <w:bCs/>
          <w:snapToGrid w:val="0"/>
          <w:szCs w:val="24"/>
        </w:rPr>
        <w:t xml:space="preserve"> </w:t>
      </w:r>
      <w:r w:rsidR="009C0726" w:rsidRPr="00154CF8">
        <w:rPr>
          <w:rFonts w:eastAsia="Calibri"/>
          <w:bCs/>
          <w:color w:val="000000"/>
          <w:spacing w:val="4"/>
          <w:sz w:val="24"/>
          <w:szCs w:val="24"/>
        </w:rPr>
        <w:t>В общата цена</w:t>
      </w:r>
      <w:r w:rsidR="009C0726">
        <w:rPr>
          <w:snapToGrid w:val="0"/>
          <w:sz w:val="24"/>
          <w:szCs w:val="24"/>
        </w:rPr>
        <w:t xml:space="preserve"> са</w:t>
      </w:r>
      <w:r w:rsidR="009C0726" w:rsidRPr="00323C59">
        <w:rPr>
          <w:snapToGrid w:val="0"/>
          <w:sz w:val="24"/>
          <w:szCs w:val="24"/>
        </w:rPr>
        <w:t xml:space="preserve"> вклю</w:t>
      </w:r>
      <w:r w:rsidR="009C0726">
        <w:rPr>
          <w:snapToGrid w:val="0"/>
          <w:sz w:val="24"/>
          <w:szCs w:val="24"/>
        </w:rPr>
        <w:t>чени</w:t>
      </w:r>
      <w:r w:rsidR="009C0726" w:rsidRPr="00323C59">
        <w:rPr>
          <w:snapToGrid w:val="0"/>
          <w:sz w:val="24"/>
          <w:szCs w:val="24"/>
        </w:rPr>
        <w:t xml:space="preserve"> всички разходи</w:t>
      </w:r>
      <w:r w:rsidR="009C0726" w:rsidRPr="00323C59">
        <w:rPr>
          <w:snapToGrid w:val="0"/>
          <w:sz w:val="24"/>
          <w:szCs w:val="24"/>
          <w:lang w:val="ru-RU"/>
        </w:rPr>
        <w:t>,</w:t>
      </w:r>
      <w:r w:rsidR="009C0726" w:rsidRPr="00323C59">
        <w:rPr>
          <w:snapToGrid w:val="0"/>
          <w:sz w:val="24"/>
          <w:szCs w:val="24"/>
        </w:rPr>
        <w:t xml:space="preserve"> необходими за изпълнение на договора от страна на </w:t>
      </w:r>
      <w:r w:rsidR="009C0726" w:rsidRPr="00323C59">
        <w:rPr>
          <w:b/>
          <w:bCs/>
          <w:snapToGrid w:val="0"/>
          <w:sz w:val="24"/>
          <w:szCs w:val="24"/>
        </w:rPr>
        <w:t>ЗАСТРАХОВАТЕЛЯ</w:t>
      </w:r>
      <w:r w:rsidR="009C0726">
        <w:rPr>
          <w:b/>
          <w:bCs/>
          <w:snapToGrid w:val="0"/>
          <w:sz w:val="24"/>
          <w:szCs w:val="24"/>
        </w:rPr>
        <w:t xml:space="preserve">, </w:t>
      </w:r>
      <w:r w:rsidR="009C0726" w:rsidRPr="00154CF8">
        <w:rPr>
          <w:bCs/>
          <w:snapToGrid w:val="0"/>
          <w:sz w:val="24"/>
          <w:szCs w:val="24"/>
        </w:rPr>
        <w:t>който заплаща и всички дължими данъци, приложими за гр</w:t>
      </w:r>
      <w:r w:rsidR="009C0726">
        <w:rPr>
          <w:bCs/>
          <w:snapToGrid w:val="0"/>
          <w:sz w:val="24"/>
          <w:szCs w:val="24"/>
        </w:rPr>
        <w:t>уповата застраховка</w:t>
      </w:r>
      <w:r w:rsidR="009C0726" w:rsidRPr="00154CF8">
        <w:rPr>
          <w:bCs/>
          <w:snapToGrid w:val="0"/>
          <w:sz w:val="24"/>
          <w:szCs w:val="24"/>
        </w:rPr>
        <w:t>.</w:t>
      </w:r>
      <w:r w:rsidR="009C0726">
        <w:rPr>
          <w:bCs/>
          <w:snapToGrid w:val="0"/>
          <w:sz w:val="24"/>
          <w:szCs w:val="24"/>
        </w:rPr>
        <w:t xml:space="preserve"> </w:t>
      </w:r>
      <w:r w:rsidR="009C0726" w:rsidRPr="000E71F9">
        <w:rPr>
          <w:b/>
          <w:bCs/>
          <w:snapToGrid w:val="0"/>
          <w:sz w:val="24"/>
          <w:szCs w:val="24"/>
        </w:rPr>
        <w:t>ЗАСТРАХОВАЩИЯ</w:t>
      </w:r>
      <w:r w:rsidR="009C0726">
        <w:rPr>
          <w:bCs/>
          <w:snapToGrid w:val="0"/>
          <w:sz w:val="24"/>
          <w:szCs w:val="24"/>
        </w:rPr>
        <w:t xml:space="preserve"> не дължи заплащане на каквито и да е други разноски, направени от </w:t>
      </w:r>
      <w:r w:rsidR="009C0726" w:rsidRPr="000E71F9">
        <w:rPr>
          <w:b/>
          <w:bCs/>
          <w:snapToGrid w:val="0"/>
          <w:sz w:val="24"/>
          <w:szCs w:val="24"/>
        </w:rPr>
        <w:t>ЗАСТРАХОВАТЕЛЯ</w:t>
      </w:r>
      <w:r w:rsidR="009C0726">
        <w:rPr>
          <w:bCs/>
          <w:snapToGrid w:val="0"/>
          <w:sz w:val="24"/>
          <w:szCs w:val="24"/>
        </w:rPr>
        <w:t xml:space="preserve">. </w:t>
      </w:r>
      <w:r w:rsidRPr="001369F8">
        <w:rPr>
          <w:bCs/>
          <w:snapToGrid w:val="0"/>
          <w:szCs w:val="24"/>
        </w:rPr>
        <w:t>.</w:t>
      </w:r>
      <w:r w:rsidRPr="009A4B30">
        <w:rPr>
          <w:bCs/>
          <w:snapToGrid w:val="0"/>
          <w:szCs w:val="24"/>
        </w:rPr>
        <w:t xml:space="preserve"> </w:t>
      </w:r>
    </w:p>
    <w:p w:rsidR="00575C17" w:rsidRPr="00252E91" w:rsidRDefault="001369F8" w:rsidP="00417C9D">
      <w:pPr>
        <w:pStyle w:val="a"/>
        <w:tabs>
          <w:tab w:val="left" w:pos="9072"/>
        </w:tabs>
        <w:spacing w:before="0"/>
        <w:rPr>
          <w:bCs/>
          <w:snapToGrid w:val="0"/>
          <w:szCs w:val="24"/>
        </w:rPr>
      </w:pPr>
      <w:r w:rsidRPr="001369F8">
        <w:rPr>
          <w:b/>
          <w:bCs/>
          <w:snapToGrid w:val="0"/>
          <w:szCs w:val="24"/>
        </w:rPr>
        <w:t>6.</w:t>
      </w:r>
      <w:r>
        <w:rPr>
          <w:bCs/>
          <w:snapToGrid w:val="0"/>
          <w:szCs w:val="24"/>
        </w:rPr>
        <w:t xml:space="preserve"> </w:t>
      </w:r>
      <w:r w:rsidR="00E933E4" w:rsidRPr="001369F8">
        <w:rPr>
          <w:bCs/>
          <w:snapToGrid w:val="0"/>
          <w:szCs w:val="24"/>
        </w:rPr>
        <w:t xml:space="preserve">Участниците се класират на база </w:t>
      </w:r>
      <w:r w:rsidR="003A14B7" w:rsidRPr="001369F8">
        <w:rPr>
          <w:bCs/>
          <w:snapToGrid w:val="0"/>
          <w:szCs w:val="24"/>
        </w:rPr>
        <w:t>предложена</w:t>
      </w:r>
      <w:r w:rsidR="00E933E4" w:rsidRPr="001369F8">
        <w:rPr>
          <w:bCs/>
          <w:snapToGrid w:val="0"/>
          <w:szCs w:val="24"/>
        </w:rPr>
        <w:t xml:space="preserve"> най-ниска обща</w:t>
      </w:r>
      <w:r w:rsidR="00F91997" w:rsidRPr="001369F8">
        <w:rPr>
          <w:bCs/>
          <w:snapToGrid w:val="0"/>
          <w:szCs w:val="24"/>
        </w:rPr>
        <w:t xml:space="preserve"> цена н</w:t>
      </w:r>
      <w:r w:rsidR="003A14B7" w:rsidRPr="001369F8">
        <w:rPr>
          <w:bCs/>
          <w:snapToGrid w:val="0"/>
          <w:szCs w:val="24"/>
        </w:rPr>
        <w:t>а застрахователна</w:t>
      </w:r>
      <w:r w:rsidR="00E933E4" w:rsidRPr="001369F8">
        <w:rPr>
          <w:bCs/>
          <w:snapToGrid w:val="0"/>
          <w:szCs w:val="24"/>
        </w:rPr>
        <w:t>та</w:t>
      </w:r>
      <w:r w:rsidR="003A14B7" w:rsidRPr="001369F8">
        <w:rPr>
          <w:bCs/>
          <w:snapToGrid w:val="0"/>
          <w:szCs w:val="24"/>
        </w:rPr>
        <w:t xml:space="preserve"> премия </w:t>
      </w:r>
      <w:r w:rsidR="003A14B7" w:rsidRPr="00831361">
        <w:rPr>
          <w:bCs/>
          <w:snapToGrid w:val="0"/>
          <w:szCs w:val="24"/>
        </w:rPr>
        <w:t>за 20 служители</w:t>
      </w:r>
      <w:r w:rsidR="003A14B7" w:rsidRPr="001369F8">
        <w:rPr>
          <w:bCs/>
          <w:snapToGrid w:val="0"/>
          <w:szCs w:val="24"/>
        </w:rPr>
        <w:t xml:space="preserve"> на БНБ, използващи огнестрелно оръжие с цел охрана.</w:t>
      </w:r>
      <w:r w:rsidR="003A14B7" w:rsidRPr="00252E91">
        <w:rPr>
          <w:bCs/>
          <w:snapToGrid w:val="0"/>
          <w:szCs w:val="24"/>
        </w:rPr>
        <w:t xml:space="preserve"> </w:t>
      </w:r>
    </w:p>
    <w:p w:rsidR="00AC7D67" w:rsidRDefault="00AC7D67" w:rsidP="00417C9D">
      <w:pPr>
        <w:pStyle w:val="a"/>
        <w:tabs>
          <w:tab w:val="left" w:pos="9072"/>
        </w:tabs>
        <w:spacing w:before="0"/>
        <w:rPr>
          <w:bCs/>
          <w:i/>
          <w:snapToGrid w:val="0"/>
          <w:szCs w:val="24"/>
        </w:rPr>
      </w:pPr>
    </w:p>
    <w:p w:rsidR="00AC7D67" w:rsidRPr="009C0726" w:rsidRDefault="00A02578" w:rsidP="00417C9D">
      <w:pPr>
        <w:pStyle w:val="a"/>
        <w:tabs>
          <w:tab w:val="left" w:pos="9072"/>
        </w:tabs>
        <w:spacing w:before="0"/>
        <w:ind w:firstLine="709"/>
        <w:rPr>
          <w:bCs/>
          <w:i/>
          <w:snapToGrid w:val="0"/>
          <w:szCs w:val="24"/>
        </w:rPr>
      </w:pPr>
      <w:r w:rsidRPr="00BA0CC9">
        <w:rPr>
          <w:bCs/>
          <w:i/>
          <w:snapToGrid w:val="0"/>
          <w:szCs w:val="24"/>
        </w:rPr>
        <w:t xml:space="preserve">* </w:t>
      </w:r>
      <w:r w:rsidR="00C478A1" w:rsidRPr="00BA0CC9">
        <w:rPr>
          <w:bCs/>
          <w:i/>
          <w:snapToGrid w:val="0"/>
          <w:szCs w:val="24"/>
        </w:rPr>
        <w:t xml:space="preserve">Участниците </w:t>
      </w:r>
      <w:r w:rsidRPr="00BA0CC9">
        <w:rPr>
          <w:bCs/>
          <w:i/>
          <w:snapToGrid w:val="0"/>
          <w:szCs w:val="24"/>
        </w:rPr>
        <w:t xml:space="preserve">следва </w:t>
      </w:r>
      <w:r w:rsidR="00F91997" w:rsidRPr="00BA0CC9">
        <w:rPr>
          <w:bCs/>
          <w:i/>
          <w:snapToGrid w:val="0"/>
          <w:szCs w:val="24"/>
        </w:rPr>
        <w:t xml:space="preserve">имат предвид, че посочената от възложителя прогнозна стойност в размер </w:t>
      </w:r>
      <w:r w:rsidR="00F91997" w:rsidRPr="00831361">
        <w:rPr>
          <w:bCs/>
          <w:i/>
          <w:snapToGrid w:val="0"/>
          <w:szCs w:val="24"/>
        </w:rPr>
        <w:t xml:space="preserve">на </w:t>
      </w:r>
      <w:r w:rsidR="009C0726" w:rsidRPr="00831361">
        <w:rPr>
          <w:bCs/>
          <w:i/>
          <w:snapToGrid w:val="0"/>
          <w:szCs w:val="24"/>
        </w:rPr>
        <w:t>1 7</w:t>
      </w:r>
      <w:r w:rsidR="00BA0CC9" w:rsidRPr="00831361">
        <w:rPr>
          <w:bCs/>
          <w:i/>
          <w:snapToGrid w:val="0"/>
          <w:szCs w:val="24"/>
        </w:rPr>
        <w:t>00 лева</w:t>
      </w:r>
      <w:r w:rsidR="00F91997" w:rsidRPr="00831361">
        <w:rPr>
          <w:bCs/>
          <w:i/>
          <w:snapToGrid w:val="0"/>
          <w:szCs w:val="24"/>
        </w:rPr>
        <w:t xml:space="preserve"> </w:t>
      </w:r>
      <w:r w:rsidR="009158A4" w:rsidRPr="00831361">
        <w:rPr>
          <w:bCs/>
          <w:i/>
          <w:snapToGrid w:val="0"/>
          <w:szCs w:val="24"/>
        </w:rPr>
        <w:t xml:space="preserve">с включен 2% ДЗП </w:t>
      </w:r>
      <w:r w:rsidR="00F91997" w:rsidRPr="00831361">
        <w:rPr>
          <w:bCs/>
          <w:i/>
          <w:snapToGrid w:val="0"/>
          <w:szCs w:val="24"/>
        </w:rPr>
        <w:t>е</w:t>
      </w:r>
      <w:r w:rsidR="00F91997" w:rsidRPr="00BA0CC9">
        <w:rPr>
          <w:bCs/>
          <w:i/>
          <w:snapToGrid w:val="0"/>
          <w:szCs w:val="24"/>
        </w:rPr>
        <w:t xml:space="preserve"> максимален праг на финансовите предложения на участниците.</w:t>
      </w:r>
      <w:r w:rsidR="009C0726">
        <w:rPr>
          <w:bCs/>
          <w:i/>
          <w:snapToGrid w:val="0"/>
          <w:szCs w:val="24"/>
        </w:rPr>
        <w:t xml:space="preserve"> Участник, който предложи по-виса цена ще бъде отстранен от участие в процедурата.</w:t>
      </w:r>
    </w:p>
    <w:p w:rsidR="00AC7D67" w:rsidRDefault="00AC7D67" w:rsidP="00417C9D">
      <w:pPr>
        <w:pStyle w:val="a"/>
        <w:tabs>
          <w:tab w:val="left" w:pos="9072"/>
        </w:tabs>
        <w:spacing w:before="0"/>
        <w:rPr>
          <w:bCs/>
          <w:i/>
          <w:snapToGrid w:val="0"/>
          <w:szCs w:val="24"/>
        </w:rPr>
      </w:pPr>
    </w:p>
    <w:p w:rsidR="00AC7D67" w:rsidRDefault="00AC7D67" w:rsidP="00417C9D">
      <w:pPr>
        <w:pStyle w:val="a"/>
        <w:tabs>
          <w:tab w:val="left" w:pos="9072"/>
        </w:tabs>
        <w:spacing w:before="0"/>
        <w:rPr>
          <w:bCs/>
          <w:i/>
          <w:snapToGrid w:val="0"/>
          <w:szCs w:val="24"/>
        </w:rPr>
      </w:pPr>
    </w:p>
    <w:p w:rsidR="00AC7D67" w:rsidRDefault="00AC7D67" w:rsidP="00417C9D">
      <w:pPr>
        <w:pStyle w:val="a"/>
        <w:tabs>
          <w:tab w:val="left" w:pos="9072"/>
        </w:tabs>
        <w:spacing w:before="0"/>
        <w:rPr>
          <w:bCs/>
          <w:i/>
          <w:snapToGrid w:val="0"/>
          <w:szCs w:val="24"/>
        </w:rPr>
      </w:pPr>
    </w:p>
    <w:p w:rsidR="00AD7600" w:rsidRDefault="00AD7600" w:rsidP="00417C9D">
      <w:pPr>
        <w:pStyle w:val="a"/>
        <w:tabs>
          <w:tab w:val="left" w:pos="9072"/>
        </w:tabs>
        <w:spacing w:before="0"/>
      </w:pPr>
    </w:p>
    <w:p w:rsidR="00AC6D5C" w:rsidRPr="00AC6D5C" w:rsidRDefault="00AC6D5C" w:rsidP="00417C9D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09"/>
        <w:jc w:val="both"/>
        <w:rPr>
          <w:b/>
          <w:color w:val="000000"/>
          <w:sz w:val="24"/>
        </w:rPr>
      </w:pPr>
      <w:r w:rsidRPr="00AC6D5C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C6D5C">
        <w:rPr>
          <w:b/>
          <w:color w:val="000000"/>
          <w:sz w:val="24"/>
        </w:rPr>
        <w:t xml:space="preserve"> ........ 201</w:t>
      </w:r>
      <w:r w:rsidR="00EA0AE8">
        <w:rPr>
          <w:b/>
          <w:color w:val="000000"/>
          <w:sz w:val="24"/>
        </w:rPr>
        <w:t>8</w:t>
      </w:r>
      <w:r w:rsidRPr="00AC6D5C">
        <w:rPr>
          <w:b/>
          <w:color w:val="000000"/>
          <w:sz w:val="24"/>
        </w:rPr>
        <w:t xml:space="preserve"> г.                                             ПОДПИС и ПЕЧАТ: .............................</w:t>
      </w:r>
    </w:p>
    <w:p w:rsidR="00AC6D5C" w:rsidRPr="00AC6D5C" w:rsidRDefault="00AC6D5C" w:rsidP="00417C9D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                                                                           ....................................................................</w:t>
      </w:r>
    </w:p>
    <w:p w:rsidR="00AC6D5C" w:rsidRPr="00AC6D5C" w:rsidRDefault="00AC6D5C" w:rsidP="00417C9D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37"/>
        <w:jc w:val="both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                                                (име и фамилия)</w:t>
      </w:r>
    </w:p>
    <w:p w:rsidR="00AC6D5C" w:rsidRPr="00AC6D5C" w:rsidRDefault="00AC6D5C" w:rsidP="00417C9D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                </w:t>
      </w:r>
      <w:r>
        <w:rPr>
          <w:b/>
          <w:color w:val="000000"/>
          <w:sz w:val="24"/>
        </w:rPr>
        <w:t>………</w:t>
      </w: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AC6D5C" w:rsidRDefault="00AC6D5C" w:rsidP="00417C9D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</w:t>
      </w:r>
      <w:r w:rsidR="00831361">
        <w:rPr>
          <w:b/>
          <w:color w:val="000000"/>
          <w:sz w:val="24"/>
        </w:rPr>
        <w:t xml:space="preserve">                </w:t>
      </w:r>
      <w:r w:rsidRPr="00AC6D5C">
        <w:rPr>
          <w:b/>
          <w:color w:val="000000"/>
          <w:sz w:val="24"/>
        </w:rPr>
        <w:t xml:space="preserve"> (длъжност на представляващия участника)</w:t>
      </w:r>
    </w:p>
    <w:p w:rsidR="00AC6D5C" w:rsidRDefault="00AC6D5C" w:rsidP="00417C9D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</w:pPr>
    </w:p>
    <w:sectPr w:rsidR="00AC6D5C" w:rsidSect="00831361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AF8" w:rsidRDefault="003F2AF8" w:rsidP="006A2D28">
      <w:r>
        <w:separator/>
      </w:r>
    </w:p>
  </w:endnote>
  <w:endnote w:type="continuationSeparator" w:id="0">
    <w:p w:rsidR="003F2AF8" w:rsidRDefault="003F2AF8" w:rsidP="006A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AF8" w:rsidRDefault="003F2AF8" w:rsidP="006A2D28">
      <w:r>
        <w:separator/>
      </w:r>
    </w:p>
  </w:footnote>
  <w:footnote w:type="continuationSeparator" w:id="0">
    <w:p w:rsidR="003F2AF8" w:rsidRDefault="003F2AF8" w:rsidP="006A2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D28" w:rsidRPr="006A2D28" w:rsidRDefault="006A2D28" w:rsidP="006A2D28">
    <w:pPr>
      <w:pStyle w:val="Title"/>
      <w:spacing w:before="0" w:line="360" w:lineRule="auto"/>
      <w:ind w:right="-2"/>
      <w:jc w:val="right"/>
      <w:rPr>
        <w:spacing w:val="0"/>
        <w:sz w:val="24"/>
      </w:rPr>
    </w:pPr>
    <w:r w:rsidRPr="006A2D28">
      <w:rPr>
        <w:spacing w:val="0"/>
        <w:sz w:val="24"/>
      </w:rPr>
      <w:t>Приложение № 3в</w:t>
    </w:r>
  </w:p>
  <w:p w:rsidR="006A2D28" w:rsidRDefault="006A2D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 w15:restartNumberingAfterBreak="0">
    <w:nsid w:val="5F662303"/>
    <w:multiLevelType w:val="hybridMultilevel"/>
    <w:tmpl w:val="758CFE5C"/>
    <w:lvl w:ilvl="0" w:tplc="4F3AE1E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0144D"/>
    <w:rsid w:val="000351CE"/>
    <w:rsid w:val="0004224C"/>
    <w:rsid w:val="00044540"/>
    <w:rsid w:val="00074D9F"/>
    <w:rsid w:val="00076B36"/>
    <w:rsid w:val="00081150"/>
    <w:rsid w:val="000A16F5"/>
    <w:rsid w:val="000E7111"/>
    <w:rsid w:val="000F60CC"/>
    <w:rsid w:val="001008A6"/>
    <w:rsid w:val="0012105F"/>
    <w:rsid w:val="00126FD4"/>
    <w:rsid w:val="001369F8"/>
    <w:rsid w:val="00143251"/>
    <w:rsid w:val="00144964"/>
    <w:rsid w:val="00177FDE"/>
    <w:rsid w:val="00186ED4"/>
    <w:rsid w:val="001D2F42"/>
    <w:rsid w:val="001D5375"/>
    <w:rsid w:val="001E4594"/>
    <w:rsid w:val="001F4619"/>
    <w:rsid w:val="00227CCB"/>
    <w:rsid w:val="00252E91"/>
    <w:rsid w:val="00266136"/>
    <w:rsid w:val="00267C9E"/>
    <w:rsid w:val="002746D6"/>
    <w:rsid w:val="002B608A"/>
    <w:rsid w:val="002F4372"/>
    <w:rsid w:val="002F531D"/>
    <w:rsid w:val="00305056"/>
    <w:rsid w:val="00343B9D"/>
    <w:rsid w:val="003728B9"/>
    <w:rsid w:val="00384AA9"/>
    <w:rsid w:val="00390137"/>
    <w:rsid w:val="003A14B7"/>
    <w:rsid w:val="003E70B1"/>
    <w:rsid w:val="003F2AF8"/>
    <w:rsid w:val="003F453B"/>
    <w:rsid w:val="00417C9D"/>
    <w:rsid w:val="00451256"/>
    <w:rsid w:val="00456A27"/>
    <w:rsid w:val="0046230C"/>
    <w:rsid w:val="0047262E"/>
    <w:rsid w:val="00493847"/>
    <w:rsid w:val="00497F9B"/>
    <w:rsid w:val="004A2B4E"/>
    <w:rsid w:val="004A5A27"/>
    <w:rsid w:val="0050053A"/>
    <w:rsid w:val="0050225F"/>
    <w:rsid w:val="0050422C"/>
    <w:rsid w:val="00515827"/>
    <w:rsid w:val="00527B00"/>
    <w:rsid w:val="00542D3D"/>
    <w:rsid w:val="0056117F"/>
    <w:rsid w:val="005679D8"/>
    <w:rsid w:val="00575C17"/>
    <w:rsid w:val="005D4D57"/>
    <w:rsid w:val="005D4F90"/>
    <w:rsid w:val="0060222C"/>
    <w:rsid w:val="00626242"/>
    <w:rsid w:val="006324A5"/>
    <w:rsid w:val="0063339C"/>
    <w:rsid w:val="00645D84"/>
    <w:rsid w:val="0065054E"/>
    <w:rsid w:val="0065307B"/>
    <w:rsid w:val="00662151"/>
    <w:rsid w:val="006656BB"/>
    <w:rsid w:val="006850D7"/>
    <w:rsid w:val="006A2D28"/>
    <w:rsid w:val="006A6E61"/>
    <w:rsid w:val="006B32A6"/>
    <w:rsid w:val="006D5F69"/>
    <w:rsid w:val="0070039C"/>
    <w:rsid w:val="007124EA"/>
    <w:rsid w:val="007267A2"/>
    <w:rsid w:val="0074625A"/>
    <w:rsid w:val="00756CAE"/>
    <w:rsid w:val="00796380"/>
    <w:rsid w:val="007F10C0"/>
    <w:rsid w:val="00805A4D"/>
    <w:rsid w:val="00811F7D"/>
    <w:rsid w:val="00823203"/>
    <w:rsid w:val="00831361"/>
    <w:rsid w:val="0083691C"/>
    <w:rsid w:val="00852CBE"/>
    <w:rsid w:val="0086286B"/>
    <w:rsid w:val="008636FB"/>
    <w:rsid w:val="00883715"/>
    <w:rsid w:val="00886D8B"/>
    <w:rsid w:val="00887923"/>
    <w:rsid w:val="00892124"/>
    <w:rsid w:val="008A710C"/>
    <w:rsid w:val="008B3561"/>
    <w:rsid w:val="00911820"/>
    <w:rsid w:val="009158A4"/>
    <w:rsid w:val="00930A84"/>
    <w:rsid w:val="009605DF"/>
    <w:rsid w:val="009A4B30"/>
    <w:rsid w:val="009A5DE6"/>
    <w:rsid w:val="009C0726"/>
    <w:rsid w:val="009D5715"/>
    <w:rsid w:val="009E37F8"/>
    <w:rsid w:val="009E55C4"/>
    <w:rsid w:val="00A02578"/>
    <w:rsid w:val="00A1291E"/>
    <w:rsid w:val="00A24587"/>
    <w:rsid w:val="00A2612D"/>
    <w:rsid w:val="00A544DC"/>
    <w:rsid w:val="00A62E1C"/>
    <w:rsid w:val="00A748BC"/>
    <w:rsid w:val="00AB1D4C"/>
    <w:rsid w:val="00AC365B"/>
    <w:rsid w:val="00AC6D5C"/>
    <w:rsid w:val="00AC7D67"/>
    <w:rsid w:val="00AD1D2F"/>
    <w:rsid w:val="00AD7600"/>
    <w:rsid w:val="00B86E3B"/>
    <w:rsid w:val="00BA0CC9"/>
    <w:rsid w:val="00BA3B0E"/>
    <w:rsid w:val="00BE716E"/>
    <w:rsid w:val="00BF2044"/>
    <w:rsid w:val="00C046E8"/>
    <w:rsid w:val="00C120B5"/>
    <w:rsid w:val="00C21B73"/>
    <w:rsid w:val="00C21E3D"/>
    <w:rsid w:val="00C478A1"/>
    <w:rsid w:val="00C614E3"/>
    <w:rsid w:val="00C6549B"/>
    <w:rsid w:val="00C75DE4"/>
    <w:rsid w:val="00C85D07"/>
    <w:rsid w:val="00CB67C9"/>
    <w:rsid w:val="00CD1579"/>
    <w:rsid w:val="00CE0221"/>
    <w:rsid w:val="00CF590F"/>
    <w:rsid w:val="00CF7E6A"/>
    <w:rsid w:val="00D1615E"/>
    <w:rsid w:val="00D36678"/>
    <w:rsid w:val="00D74192"/>
    <w:rsid w:val="00DA1284"/>
    <w:rsid w:val="00DA752C"/>
    <w:rsid w:val="00DB57B7"/>
    <w:rsid w:val="00E00DA5"/>
    <w:rsid w:val="00E24940"/>
    <w:rsid w:val="00E37974"/>
    <w:rsid w:val="00E4382D"/>
    <w:rsid w:val="00E46FB2"/>
    <w:rsid w:val="00E47D0A"/>
    <w:rsid w:val="00E516B8"/>
    <w:rsid w:val="00E71FEB"/>
    <w:rsid w:val="00E83B51"/>
    <w:rsid w:val="00E933E4"/>
    <w:rsid w:val="00EA0AE8"/>
    <w:rsid w:val="00EB52BB"/>
    <w:rsid w:val="00EF26BE"/>
    <w:rsid w:val="00F00129"/>
    <w:rsid w:val="00F16925"/>
    <w:rsid w:val="00F47ADB"/>
    <w:rsid w:val="00F5182F"/>
    <w:rsid w:val="00F61E3E"/>
    <w:rsid w:val="00F66E57"/>
    <w:rsid w:val="00F83104"/>
    <w:rsid w:val="00F9186C"/>
    <w:rsid w:val="00F91997"/>
    <w:rsid w:val="00F9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189C67-32E2-4249-916D-A7F8A319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892124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892124"/>
    <w:pPr>
      <w:shd w:val="clear" w:color="auto" w:fill="FFFFFF"/>
      <w:autoSpaceDE/>
      <w:autoSpaceDN/>
      <w:adjustRightInd/>
      <w:spacing w:before="523"/>
      <w:ind w:right="110"/>
      <w:jc w:val="center"/>
    </w:pPr>
    <w:rPr>
      <w:b/>
      <w:color w:val="000000"/>
      <w:spacing w:val="7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892124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</w:rPr>
  </w:style>
  <w:style w:type="paragraph" w:styleId="BodyTextIndent">
    <w:name w:val="Body Text Indent"/>
    <w:basedOn w:val="Normal"/>
    <w:link w:val="BodyTextIndentChar"/>
    <w:rsid w:val="00892124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89212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14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27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E249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494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494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9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94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A2D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D2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A2D2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D28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Пламена Павлова</cp:lastModifiedBy>
  <cp:revision>258</cp:revision>
  <cp:lastPrinted>2017-02-24T13:13:00Z</cp:lastPrinted>
  <dcterms:created xsi:type="dcterms:W3CDTF">2016-10-18T07:37:00Z</dcterms:created>
  <dcterms:modified xsi:type="dcterms:W3CDTF">2018-01-26T13:38:00Z</dcterms:modified>
</cp:coreProperties>
</file>