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27A" w:rsidRDefault="00B9327A" w:rsidP="000C65E2">
      <w:pPr>
        <w:pStyle w:val="Title"/>
        <w:spacing w:before="0" w:line="360" w:lineRule="auto"/>
        <w:jc w:val="right"/>
        <w:rPr>
          <w:rFonts w:ascii="Times New Roman" w:hAnsi="Times New Roman"/>
          <w:szCs w:val="24"/>
          <w:lang w:val="en-US"/>
        </w:rPr>
      </w:pPr>
    </w:p>
    <w:p w:rsidR="00A45454" w:rsidRPr="002E2999" w:rsidRDefault="0002668D" w:rsidP="000C65E2">
      <w:pPr>
        <w:pStyle w:val="Title"/>
        <w:spacing w:before="0" w:line="360" w:lineRule="auto"/>
        <w:jc w:val="right"/>
        <w:rPr>
          <w:rFonts w:ascii="Times New Roman" w:hAnsi="Times New Roman"/>
          <w:szCs w:val="24"/>
        </w:rPr>
      </w:pPr>
      <w:r w:rsidRPr="002E2999">
        <w:rPr>
          <w:rFonts w:ascii="Times New Roman" w:hAnsi="Times New Roman"/>
          <w:szCs w:val="24"/>
        </w:rPr>
        <w:t>ПРОЕКТ!</w:t>
      </w:r>
    </w:p>
    <w:p w:rsidR="00E835A8" w:rsidRPr="002E2999" w:rsidRDefault="00E835A8" w:rsidP="000C65E2">
      <w:pPr>
        <w:pStyle w:val="Title"/>
        <w:spacing w:before="0" w:line="360" w:lineRule="auto"/>
        <w:jc w:val="right"/>
        <w:rPr>
          <w:rFonts w:ascii="Times New Roman" w:hAnsi="Times New Roman"/>
          <w:sz w:val="32"/>
          <w:szCs w:val="32"/>
        </w:rPr>
      </w:pPr>
      <w:r w:rsidRPr="002E2999">
        <w:rPr>
          <w:rFonts w:ascii="Times New Roman" w:hAnsi="Times New Roman"/>
          <w:szCs w:val="24"/>
        </w:rPr>
        <w:t xml:space="preserve">ОБОСОБЕНА ПОЗИЦИЯ № </w:t>
      </w:r>
      <w:r w:rsidR="00800BF7">
        <w:rPr>
          <w:rFonts w:ascii="Times New Roman" w:hAnsi="Times New Roman"/>
          <w:szCs w:val="24"/>
        </w:rPr>
        <w:t>3</w:t>
      </w:r>
    </w:p>
    <w:p w:rsidR="00E835A8" w:rsidRDefault="00E835A8" w:rsidP="000C65E2">
      <w:pPr>
        <w:pStyle w:val="Title"/>
        <w:spacing w:before="0" w:line="360" w:lineRule="auto"/>
        <w:rPr>
          <w:rFonts w:ascii="Times New Roman" w:hAnsi="Times New Roman"/>
          <w:szCs w:val="24"/>
          <w:lang w:val="en-US"/>
        </w:rPr>
      </w:pPr>
    </w:p>
    <w:p w:rsidR="00B9327A" w:rsidRPr="00B9327A" w:rsidRDefault="00B9327A" w:rsidP="000C65E2">
      <w:pPr>
        <w:pStyle w:val="Subtitle"/>
        <w:spacing w:after="0" w:line="360" w:lineRule="auto"/>
        <w:rPr>
          <w:lang w:val="en-US"/>
        </w:rPr>
      </w:pPr>
    </w:p>
    <w:p w:rsidR="00AC149A" w:rsidRPr="002E2999" w:rsidRDefault="00AC149A" w:rsidP="000C65E2">
      <w:pPr>
        <w:pStyle w:val="Title"/>
        <w:spacing w:before="0" w:line="360" w:lineRule="auto"/>
        <w:rPr>
          <w:rFonts w:ascii="Times New Roman" w:hAnsi="Times New Roman"/>
          <w:sz w:val="32"/>
          <w:szCs w:val="32"/>
        </w:rPr>
      </w:pPr>
      <w:r w:rsidRPr="002E2999">
        <w:rPr>
          <w:rFonts w:ascii="Times New Roman" w:hAnsi="Times New Roman"/>
          <w:sz w:val="32"/>
          <w:szCs w:val="32"/>
        </w:rPr>
        <w:t xml:space="preserve">Д </w:t>
      </w:r>
      <w:r w:rsidR="0002668D" w:rsidRPr="002E2999">
        <w:rPr>
          <w:rFonts w:ascii="Times New Roman" w:hAnsi="Times New Roman"/>
          <w:sz w:val="32"/>
          <w:szCs w:val="32"/>
        </w:rPr>
        <w:t xml:space="preserve"> </w:t>
      </w:r>
      <w:r w:rsidRPr="002E2999">
        <w:rPr>
          <w:rFonts w:ascii="Times New Roman" w:hAnsi="Times New Roman"/>
          <w:sz w:val="32"/>
          <w:szCs w:val="32"/>
        </w:rPr>
        <w:t xml:space="preserve">о </w:t>
      </w:r>
      <w:r w:rsidR="0002668D" w:rsidRPr="002E2999">
        <w:rPr>
          <w:rFonts w:ascii="Times New Roman" w:hAnsi="Times New Roman"/>
          <w:sz w:val="32"/>
          <w:szCs w:val="32"/>
        </w:rPr>
        <w:t xml:space="preserve"> </w:t>
      </w:r>
      <w:r w:rsidRPr="002E2999">
        <w:rPr>
          <w:rFonts w:ascii="Times New Roman" w:hAnsi="Times New Roman"/>
          <w:sz w:val="32"/>
          <w:szCs w:val="32"/>
        </w:rPr>
        <w:t>г</w:t>
      </w:r>
      <w:r w:rsidR="0002668D" w:rsidRPr="002E2999">
        <w:rPr>
          <w:rFonts w:ascii="Times New Roman" w:hAnsi="Times New Roman"/>
          <w:sz w:val="32"/>
          <w:szCs w:val="32"/>
        </w:rPr>
        <w:t xml:space="preserve"> </w:t>
      </w:r>
      <w:r w:rsidRPr="002E2999">
        <w:rPr>
          <w:rFonts w:ascii="Times New Roman" w:hAnsi="Times New Roman"/>
          <w:sz w:val="32"/>
          <w:szCs w:val="32"/>
        </w:rPr>
        <w:t xml:space="preserve"> о</w:t>
      </w:r>
      <w:r w:rsidR="0002668D" w:rsidRPr="002E2999">
        <w:rPr>
          <w:rFonts w:ascii="Times New Roman" w:hAnsi="Times New Roman"/>
          <w:sz w:val="32"/>
          <w:szCs w:val="32"/>
        </w:rPr>
        <w:t xml:space="preserve"> </w:t>
      </w:r>
      <w:r w:rsidRPr="002E2999">
        <w:rPr>
          <w:rFonts w:ascii="Times New Roman" w:hAnsi="Times New Roman"/>
          <w:sz w:val="32"/>
          <w:szCs w:val="32"/>
        </w:rPr>
        <w:t xml:space="preserve"> в </w:t>
      </w:r>
      <w:r w:rsidR="0002668D" w:rsidRPr="002E2999">
        <w:rPr>
          <w:rFonts w:ascii="Times New Roman" w:hAnsi="Times New Roman"/>
          <w:sz w:val="32"/>
          <w:szCs w:val="32"/>
        </w:rPr>
        <w:t xml:space="preserve"> </w:t>
      </w:r>
      <w:r w:rsidRPr="002E2999">
        <w:rPr>
          <w:rFonts w:ascii="Times New Roman" w:hAnsi="Times New Roman"/>
          <w:sz w:val="32"/>
          <w:szCs w:val="32"/>
        </w:rPr>
        <w:t>о</w:t>
      </w:r>
      <w:r w:rsidR="0002668D" w:rsidRPr="002E2999">
        <w:rPr>
          <w:rFonts w:ascii="Times New Roman" w:hAnsi="Times New Roman"/>
          <w:sz w:val="32"/>
          <w:szCs w:val="32"/>
        </w:rPr>
        <w:t xml:space="preserve"> </w:t>
      </w:r>
      <w:r w:rsidRPr="002E2999">
        <w:rPr>
          <w:rFonts w:ascii="Times New Roman" w:hAnsi="Times New Roman"/>
          <w:sz w:val="32"/>
          <w:szCs w:val="32"/>
        </w:rPr>
        <w:t xml:space="preserve"> р</w:t>
      </w:r>
    </w:p>
    <w:p w:rsidR="00B9327A" w:rsidRDefault="00B9327A" w:rsidP="00367D09">
      <w:pPr>
        <w:spacing w:line="360" w:lineRule="auto"/>
        <w:jc w:val="center"/>
        <w:rPr>
          <w:szCs w:val="24"/>
          <w:lang w:val="bg-BG"/>
        </w:rPr>
      </w:pPr>
    </w:p>
    <w:p w:rsidR="00357417" w:rsidRDefault="00357417" w:rsidP="00367D09">
      <w:pPr>
        <w:spacing w:line="360" w:lineRule="auto"/>
        <w:jc w:val="center"/>
        <w:rPr>
          <w:szCs w:val="24"/>
          <w:lang w:val="bg-BG"/>
        </w:rPr>
      </w:pPr>
    </w:p>
    <w:p w:rsidR="00357417" w:rsidRPr="00800BF7" w:rsidRDefault="00357417" w:rsidP="00367D09">
      <w:pPr>
        <w:spacing w:line="360" w:lineRule="auto"/>
        <w:jc w:val="center"/>
        <w:rPr>
          <w:szCs w:val="24"/>
          <w:lang w:val="bg-BG"/>
        </w:rPr>
      </w:pPr>
    </w:p>
    <w:p w:rsidR="00800BF7" w:rsidRPr="00704BD5" w:rsidRDefault="00800BF7" w:rsidP="00C972A1">
      <w:pPr>
        <w:shd w:val="clear" w:color="auto" w:fill="FFFFFF"/>
        <w:tabs>
          <w:tab w:val="left" w:leader="dot" w:pos="3840"/>
        </w:tabs>
        <w:spacing w:line="360" w:lineRule="auto"/>
        <w:ind w:firstLine="720"/>
        <w:jc w:val="both"/>
        <w:rPr>
          <w:szCs w:val="24"/>
          <w:lang w:val="ru-RU"/>
        </w:rPr>
      </w:pPr>
      <w:r w:rsidRPr="00704BD5">
        <w:rPr>
          <w:color w:val="000000"/>
          <w:spacing w:val="-4"/>
          <w:szCs w:val="24"/>
          <w:lang w:val="ru-RU"/>
        </w:rPr>
        <w:t>Днес,</w:t>
      </w:r>
      <w:r w:rsidRPr="00704BD5">
        <w:rPr>
          <w:color w:val="000000"/>
          <w:szCs w:val="24"/>
          <w:lang w:val="ru-RU"/>
        </w:rPr>
        <w:t xml:space="preserve">........................... г. </w:t>
      </w:r>
      <w:r w:rsidRPr="00704BD5">
        <w:rPr>
          <w:color w:val="000000"/>
          <w:spacing w:val="8"/>
          <w:szCs w:val="24"/>
          <w:lang w:val="ru-RU"/>
        </w:rPr>
        <w:t xml:space="preserve">в гр. София, </w:t>
      </w:r>
      <w:r w:rsidRPr="00704BD5">
        <w:rPr>
          <w:color w:val="000000"/>
          <w:spacing w:val="-1"/>
          <w:szCs w:val="24"/>
          <w:lang w:val="ru-RU"/>
        </w:rPr>
        <w:t>между:</w:t>
      </w:r>
    </w:p>
    <w:p w:rsidR="00800BF7" w:rsidRPr="00704BD5" w:rsidRDefault="00800BF7" w:rsidP="000C65E2">
      <w:pPr>
        <w:tabs>
          <w:tab w:val="left" w:pos="9072"/>
        </w:tabs>
        <w:spacing w:line="360" w:lineRule="auto"/>
        <w:ind w:firstLine="720"/>
        <w:jc w:val="both"/>
        <w:rPr>
          <w:szCs w:val="24"/>
          <w:lang w:val="ru-RU"/>
        </w:rPr>
      </w:pPr>
      <w:r w:rsidRPr="00704BD5">
        <w:rPr>
          <w:b/>
          <w:szCs w:val="24"/>
          <w:lang w:val="ru-RU"/>
        </w:rPr>
        <w:t xml:space="preserve">БЪЛГАРСКАТА НАРОДНА БАНКА, </w:t>
      </w:r>
      <w:r w:rsidRPr="00704BD5">
        <w:rPr>
          <w:szCs w:val="24"/>
          <w:lang w:val="ru-RU"/>
        </w:rPr>
        <w:t>със седалище и адрес на управление: гр.</w:t>
      </w:r>
      <w:r w:rsidRPr="00DC2477">
        <w:rPr>
          <w:szCs w:val="24"/>
        </w:rPr>
        <w:t> </w:t>
      </w:r>
      <w:r w:rsidRPr="00704BD5">
        <w:rPr>
          <w:szCs w:val="24"/>
          <w:lang w:val="ru-RU"/>
        </w:rPr>
        <w:t xml:space="preserve">София, 1000, пл. „Княз Александър І” № 1, код по БУЛСТАТ: 000694037, представлявана от </w:t>
      </w:r>
      <w:r w:rsidRPr="008F29BA">
        <w:rPr>
          <w:szCs w:val="24"/>
          <w:lang w:val="ru-RU"/>
        </w:rPr>
        <w:t>Снежанка Деянова</w:t>
      </w:r>
      <w:r w:rsidRPr="00704BD5">
        <w:rPr>
          <w:szCs w:val="24"/>
          <w:lang w:val="ru-RU"/>
        </w:rPr>
        <w:t xml:space="preserve"> – главен секретар</w:t>
      </w:r>
      <w:r>
        <w:rPr>
          <w:szCs w:val="24"/>
          <w:lang w:val="ru-RU"/>
        </w:rPr>
        <w:t>,</w:t>
      </w:r>
      <w:r w:rsidRPr="00704BD5">
        <w:rPr>
          <w:szCs w:val="24"/>
          <w:lang w:val="ru-RU"/>
        </w:rPr>
        <w:t xml:space="preserve"> </w:t>
      </w:r>
      <w:r w:rsidRPr="003705EA">
        <w:rPr>
          <w:szCs w:val="24"/>
        </w:rPr>
        <w:t>в качеството й на възложител съгласно Заповед № БНБ-</w:t>
      </w:r>
      <w:r>
        <w:rPr>
          <w:szCs w:val="24"/>
        </w:rPr>
        <w:t>139236</w:t>
      </w:r>
      <w:r w:rsidRPr="003705EA">
        <w:rPr>
          <w:szCs w:val="24"/>
        </w:rPr>
        <w:t>/</w:t>
      </w:r>
      <w:r>
        <w:rPr>
          <w:szCs w:val="24"/>
        </w:rPr>
        <w:t>07</w:t>
      </w:r>
      <w:r w:rsidRPr="003705EA">
        <w:rPr>
          <w:szCs w:val="24"/>
        </w:rPr>
        <w:t>.0</w:t>
      </w:r>
      <w:r>
        <w:rPr>
          <w:szCs w:val="24"/>
        </w:rPr>
        <w:t>9</w:t>
      </w:r>
      <w:r w:rsidRPr="003705EA">
        <w:rPr>
          <w:szCs w:val="24"/>
        </w:rPr>
        <w:t>.201</w:t>
      </w:r>
      <w:r>
        <w:rPr>
          <w:szCs w:val="24"/>
        </w:rPr>
        <w:t>7</w:t>
      </w:r>
      <w:r w:rsidRPr="003705EA">
        <w:rPr>
          <w:szCs w:val="24"/>
        </w:rPr>
        <w:t xml:space="preserve"> г.</w:t>
      </w:r>
      <w:r w:rsidRPr="003705EA" w:rsidDel="003D5C25">
        <w:rPr>
          <w:szCs w:val="24"/>
        </w:rPr>
        <w:t xml:space="preserve"> </w:t>
      </w:r>
      <w:r w:rsidRPr="00704BD5">
        <w:rPr>
          <w:szCs w:val="24"/>
          <w:lang w:val="ru-RU"/>
        </w:rPr>
        <w:t xml:space="preserve">и </w:t>
      </w:r>
      <w:r>
        <w:rPr>
          <w:szCs w:val="24"/>
        </w:rPr>
        <w:t>Т</w:t>
      </w:r>
      <w:r>
        <w:rPr>
          <w:szCs w:val="24"/>
          <w:lang w:val="bg-BG"/>
        </w:rPr>
        <w:t>еменужка Цветкова</w:t>
      </w:r>
      <w:r w:rsidRPr="00DC2477">
        <w:rPr>
          <w:szCs w:val="24"/>
          <w:lang w:val="ru-RU"/>
        </w:rPr>
        <w:t xml:space="preserve"> </w:t>
      </w:r>
      <w:r w:rsidRPr="00704BD5">
        <w:rPr>
          <w:szCs w:val="24"/>
          <w:lang w:val="ru-RU"/>
        </w:rPr>
        <w:t xml:space="preserve">– главен счетоводител, наричана по-нататък в договора за краткост </w:t>
      </w:r>
      <w:r w:rsidRPr="00AC3021">
        <w:rPr>
          <w:b/>
          <w:szCs w:val="24"/>
          <w:lang w:val="ru-RU"/>
        </w:rPr>
        <w:t>ЗАСТРАХОВАЩ</w:t>
      </w:r>
      <w:r w:rsidRPr="00704BD5">
        <w:rPr>
          <w:b/>
          <w:szCs w:val="24"/>
          <w:lang w:val="ru-RU"/>
        </w:rPr>
        <w:t>,</w:t>
      </w:r>
      <w:r w:rsidRPr="00704BD5">
        <w:rPr>
          <w:szCs w:val="24"/>
          <w:lang w:val="ru-RU"/>
        </w:rPr>
        <w:t xml:space="preserve"> от една страна,</w:t>
      </w:r>
    </w:p>
    <w:p w:rsidR="00800BF7" w:rsidRPr="00704BD5" w:rsidRDefault="00800BF7" w:rsidP="000C65E2">
      <w:pPr>
        <w:tabs>
          <w:tab w:val="left" w:pos="9072"/>
        </w:tabs>
        <w:spacing w:line="360" w:lineRule="auto"/>
        <w:ind w:firstLine="720"/>
        <w:jc w:val="both"/>
        <w:rPr>
          <w:szCs w:val="24"/>
          <w:lang w:val="ru-RU"/>
        </w:rPr>
      </w:pPr>
      <w:r w:rsidRPr="00704BD5">
        <w:rPr>
          <w:szCs w:val="24"/>
          <w:lang w:val="ru-RU"/>
        </w:rPr>
        <w:t>и</w:t>
      </w:r>
    </w:p>
    <w:p w:rsidR="00800BF7" w:rsidRPr="00704BD5" w:rsidRDefault="00800BF7" w:rsidP="000C65E2">
      <w:pPr>
        <w:tabs>
          <w:tab w:val="left" w:pos="9072"/>
        </w:tabs>
        <w:spacing w:line="360" w:lineRule="auto"/>
        <w:ind w:firstLine="720"/>
        <w:jc w:val="both"/>
        <w:rPr>
          <w:szCs w:val="24"/>
          <w:lang w:val="ru-RU"/>
        </w:rPr>
      </w:pPr>
      <w:r w:rsidRPr="00704BD5">
        <w:rPr>
          <w:szCs w:val="24"/>
          <w:lang w:val="ru-RU"/>
        </w:rPr>
        <w:t>“.............................................................”</w:t>
      </w:r>
      <w:r w:rsidRPr="00DC2477">
        <w:rPr>
          <w:szCs w:val="24"/>
          <w:lang w:val="ru-RU"/>
        </w:rPr>
        <w:t>,</w:t>
      </w:r>
      <w:r w:rsidRPr="00704BD5">
        <w:rPr>
          <w:szCs w:val="24"/>
          <w:lang w:val="ru-RU"/>
        </w:rPr>
        <w:t xml:space="preserve"> със седалище и адрес на управление: ......................................................................................................................................................, </w:t>
      </w:r>
      <w:r w:rsidRPr="00DC2477">
        <w:rPr>
          <w:szCs w:val="24"/>
        </w:rPr>
        <w:t>E</w:t>
      </w:r>
      <w:r w:rsidRPr="00704BD5">
        <w:rPr>
          <w:szCs w:val="24"/>
          <w:lang w:val="ru-RU"/>
        </w:rPr>
        <w:t xml:space="preserve">ИК: .........................................., представлявано от ........................................ - ...................................., наричан по-нататък в договора за краткост </w:t>
      </w:r>
      <w:r>
        <w:rPr>
          <w:b/>
          <w:szCs w:val="24"/>
          <w:lang w:val="ru-RU"/>
        </w:rPr>
        <w:t>ЗАСТРАХОВАТЕЛ</w:t>
      </w:r>
      <w:r w:rsidRPr="00704BD5">
        <w:rPr>
          <w:szCs w:val="24"/>
          <w:lang w:val="ru-RU"/>
        </w:rPr>
        <w:t>, от друга страна,</w:t>
      </w:r>
    </w:p>
    <w:p w:rsidR="00800BF7" w:rsidRDefault="00800BF7" w:rsidP="000C65E2">
      <w:pPr>
        <w:shd w:val="clear" w:color="auto" w:fill="FFFFFF"/>
        <w:spacing w:line="360" w:lineRule="auto"/>
        <w:jc w:val="both"/>
        <w:rPr>
          <w:szCs w:val="24"/>
          <w:lang w:val="ru-RU"/>
        </w:rPr>
      </w:pPr>
    </w:p>
    <w:p w:rsidR="00800BF7" w:rsidRDefault="00800BF7" w:rsidP="000C65E2">
      <w:pPr>
        <w:shd w:val="clear" w:color="auto" w:fill="FFFFFF"/>
        <w:spacing w:line="360" w:lineRule="auto"/>
        <w:ind w:firstLine="720"/>
        <w:jc w:val="both"/>
        <w:rPr>
          <w:szCs w:val="24"/>
          <w:lang w:val="ru-RU"/>
        </w:rPr>
      </w:pPr>
      <w:r>
        <w:rPr>
          <w:szCs w:val="24"/>
          <w:lang w:val="ru-RU"/>
        </w:rPr>
        <w:t xml:space="preserve"> </w:t>
      </w:r>
      <w:r w:rsidRPr="000E71F9">
        <w:rPr>
          <w:b/>
          <w:szCs w:val="24"/>
          <w:lang w:val="ru-RU"/>
        </w:rPr>
        <w:t>ЗАСТРАХОВАЩ</w:t>
      </w:r>
      <w:r>
        <w:rPr>
          <w:szCs w:val="24"/>
          <w:lang w:val="ru-RU"/>
        </w:rPr>
        <w:t xml:space="preserve"> и </w:t>
      </w:r>
      <w:r w:rsidRPr="000E71F9">
        <w:rPr>
          <w:b/>
          <w:szCs w:val="24"/>
          <w:lang w:val="ru-RU"/>
        </w:rPr>
        <w:t>ЗАСТРАХОВАТЕЛ</w:t>
      </w:r>
      <w:r>
        <w:rPr>
          <w:szCs w:val="24"/>
          <w:lang w:val="ru-RU"/>
        </w:rPr>
        <w:t xml:space="preserve"> наричани заедно страните, а всеки по отделно – страна.</w:t>
      </w:r>
    </w:p>
    <w:p w:rsidR="00800BF7" w:rsidRPr="00704BD5" w:rsidRDefault="00800BF7" w:rsidP="000C65E2">
      <w:pPr>
        <w:shd w:val="clear" w:color="auto" w:fill="FFFFFF"/>
        <w:spacing w:line="360" w:lineRule="auto"/>
        <w:ind w:firstLine="720"/>
        <w:jc w:val="both"/>
        <w:rPr>
          <w:szCs w:val="24"/>
          <w:lang w:val="ru-RU"/>
        </w:rPr>
      </w:pPr>
    </w:p>
    <w:p w:rsidR="00800BF7" w:rsidRPr="00704BD5" w:rsidRDefault="00800BF7" w:rsidP="000C65E2">
      <w:pPr>
        <w:widowControl w:val="0"/>
        <w:tabs>
          <w:tab w:val="left" w:pos="720"/>
          <w:tab w:val="left" w:pos="1136"/>
          <w:tab w:val="left" w:pos="9372"/>
          <w:tab w:val="left" w:pos="9514"/>
          <w:tab w:val="left" w:pos="9656"/>
        </w:tabs>
        <w:spacing w:line="360" w:lineRule="auto"/>
        <w:ind w:firstLine="720"/>
        <w:jc w:val="both"/>
        <w:rPr>
          <w:snapToGrid w:val="0"/>
          <w:color w:val="000000"/>
          <w:szCs w:val="24"/>
          <w:lang w:val="bg-BG"/>
        </w:rPr>
      </w:pPr>
      <w:r w:rsidRPr="00704BD5">
        <w:rPr>
          <w:snapToGrid w:val="0"/>
          <w:color w:val="000000"/>
          <w:szCs w:val="24"/>
          <w:lang w:val="bg-BG"/>
        </w:rPr>
        <w:t>На основание чл. 112, ал. 1 от Закона за обществените поръчки (ЗОП) и проведена процедура „публично състезание“ по чл. 178, във връзка с чл. 18, ал. 1, т. 12 от ЗОП</w:t>
      </w:r>
      <w:r w:rsidRPr="003F7077">
        <w:rPr>
          <w:snapToGrid w:val="0"/>
          <w:color w:val="000000"/>
          <w:szCs w:val="24"/>
          <w:lang w:val="ru-RU"/>
        </w:rPr>
        <w:t xml:space="preserve"> </w:t>
      </w:r>
      <w:r>
        <w:rPr>
          <w:snapToGrid w:val="0"/>
          <w:color w:val="000000"/>
          <w:szCs w:val="24"/>
          <w:lang w:val="bg-BG"/>
        </w:rPr>
        <w:t xml:space="preserve">и Решение № ………. на главния секретар на БНБ за определяне на изпълнител на обществената поръчка, по обособена позиция № </w:t>
      </w:r>
      <w:r>
        <w:rPr>
          <w:snapToGrid w:val="0"/>
          <w:color w:val="000000"/>
          <w:szCs w:val="24"/>
          <w:lang w:val="ru-RU"/>
        </w:rPr>
        <w:t>3</w:t>
      </w:r>
      <w:r>
        <w:rPr>
          <w:snapToGrid w:val="0"/>
          <w:color w:val="000000"/>
          <w:szCs w:val="24"/>
          <w:lang w:val="bg-BG"/>
        </w:rPr>
        <w:t xml:space="preserve"> с предмет:</w:t>
      </w:r>
      <w:r w:rsidRPr="003F7077">
        <w:rPr>
          <w:snapToGrid w:val="0"/>
          <w:color w:val="000000"/>
          <w:szCs w:val="24"/>
          <w:lang w:val="ru-RU"/>
        </w:rPr>
        <w:t xml:space="preserve"> </w:t>
      </w:r>
      <w:r>
        <w:rPr>
          <w:snapToGrid w:val="0"/>
          <w:color w:val="000000"/>
          <w:szCs w:val="24"/>
          <w:lang w:val="bg-BG"/>
        </w:rPr>
        <w:t>„</w:t>
      </w:r>
      <w:r w:rsidRPr="00800BF7">
        <w:rPr>
          <w:szCs w:val="24"/>
          <w:lang w:val="ru-RU"/>
        </w:rPr>
        <w:t>Застраховка „Гражданска отговорност” на служителите на БНБ, използващи огнестрелно оръжие с цел охрана“</w:t>
      </w:r>
      <w:r w:rsidRPr="00704BD5">
        <w:rPr>
          <w:snapToGrid w:val="0"/>
          <w:color w:val="000000"/>
          <w:szCs w:val="24"/>
          <w:lang w:val="bg-BG"/>
        </w:rPr>
        <w:t xml:space="preserve">, се сключи </w:t>
      </w:r>
      <w:r>
        <w:rPr>
          <w:snapToGrid w:val="0"/>
          <w:color w:val="000000"/>
          <w:szCs w:val="24"/>
          <w:lang w:val="bg-BG"/>
        </w:rPr>
        <w:t xml:space="preserve">този договор </w:t>
      </w:r>
      <w:r w:rsidRPr="003F7077">
        <w:rPr>
          <w:snapToGrid w:val="0"/>
          <w:color w:val="000000"/>
          <w:szCs w:val="24"/>
          <w:lang w:val="ru-RU"/>
        </w:rPr>
        <w:t>(</w:t>
      </w:r>
      <w:r>
        <w:rPr>
          <w:snapToGrid w:val="0"/>
          <w:color w:val="000000"/>
          <w:szCs w:val="24"/>
          <w:lang w:val="bg-BG"/>
        </w:rPr>
        <w:t>„Договора/Договорът“</w:t>
      </w:r>
      <w:r w:rsidRPr="003F7077">
        <w:rPr>
          <w:snapToGrid w:val="0"/>
          <w:color w:val="000000"/>
          <w:szCs w:val="24"/>
          <w:lang w:val="ru-RU"/>
        </w:rPr>
        <w:t xml:space="preserve">) </w:t>
      </w:r>
      <w:r>
        <w:rPr>
          <w:snapToGrid w:val="0"/>
          <w:color w:val="000000"/>
          <w:szCs w:val="24"/>
          <w:lang w:val="bg-BG"/>
        </w:rPr>
        <w:t>за следното</w:t>
      </w:r>
      <w:r w:rsidRPr="00704BD5">
        <w:rPr>
          <w:snapToGrid w:val="0"/>
          <w:color w:val="000000"/>
          <w:szCs w:val="24"/>
          <w:lang w:val="bg-BG"/>
        </w:rPr>
        <w:t>:</w:t>
      </w:r>
    </w:p>
    <w:p w:rsidR="00B9327A" w:rsidRPr="00800BF7" w:rsidRDefault="00B9327A" w:rsidP="000C65E2">
      <w:pPr>
        <w:spacing w:line="360" w:lineRule="auto"/>
        <w:jc w:val="center"/>
        <w:rPr>
          <w:b/>
          <w:szCs w:val="24"/>
          <w:lang w:val="bg-BG"/>
        </w:rPr>
      </w:pPr>
    </w:p>
    <w:p w:rsidR="00452CE8" w:rsidRPr="002E2999" w:rsidRDefault="00AC149A" w:rsidP="000C65E2">
      <w:pPr>
        <w:spacing w:line="360" w:lineRule="auto"/>
        <w:ind w:firstLine="720"/>
        <w:jc w:val="center"/>
        <w:rPr>
          <w:b/>
          <w:szCs w:val="24"/>
          <w:lang w:val="bg-BG"/>
        </w:rPr>
      </w:pPr>
      <w:r w:rsidRPr="002E2999">
        <w:rPr>
          <w:b/>
          <w:szCs w:val="24"/>
          <w:lang w:val="bg-BG"/>
        </w:rPr>
        <w:t>I. ПРЕДМЕТ НА ДОГОВОРА</w:t>
      </w:r>
    </w:p>
    <w:p w:rsidR="00462353" w:rsidRPr="00BB654A" w:rsidRDefault="00AC149A" w:rsidP="000C65E2">
      <w:pPr>
        <w:pStyle w:val="RegularParagraph"/>
        <w:keepNext/>
        <w:spacing w:line="360" w:lineRule="auto"/>
        <w:ind w:firstLine="720"/>
        <w:rPr>
          <w:rFonts w:ascii="Times New Roman" w:hAnsi="Times New Roman" w:cs="Times New Roman"/>
          <w:color w:val="auto"/>
          <w:spacing w:val="0"/>
          <w:lang w:eastAsia="bg-BG"/>
        </w:rPr>
      </w:pPr>
      <w:r w:rsidRPr="00BB654A">
        <w:rPr>
          <w:rFonts w:ascii="Times New Roman" w:hAnsi="Times New Roman" w:cs="Times New Roman"/>
          <w:b/>
          <w:color w:val="auto"/>
          <w:spacing w:val="0"/>
          <w:lang w:eastAsia="bg-BG"/>
        </w:rPr>
        <w:t>Чл. 1</w:t>
      </w:r>
      <w:r w:rsidR="00604B44">
        <w:rPr>
          <w:rFonts w:ascii="Times New Roman" w:hAnsi="Times New Roman" w:cs="Times New Roman"/>
          <w:b/>
          <w:color w:val="auto"/>
          <w:spacing w:val="0"/>
          <w:lang w:eastAsia="bg-BG"/>
        </w:rPr>
        <w:t>.</w:t>
      </w:r>
      <w:r w:rsidR="008532D6" w:rsidRPr="00BB654A">
        <w:rPr>
          <w:rFonts w:ascii="Times New Roman" w:hAnsi="Times New Roman" w:cs="Times New Roman"/>
          <w:b/>
          <w:color w:val="auto"/>
          <w:spacing w:val="0"/>
          <w:lang w:eastAsia="bg-BG"/>
        </w:rPr>
        <w:t xml:space="preserve"> </w:t>
      </w:r>
      <w:r w:rsidR="00117125">
        <w:rPr>
          <w:rFonts w:ascii="Times New Roman" w:hAnsi="Times New Roman" w:cs="Times New Roman"/>
          <w:b/>
          <w:color w:val="auto"/>
          <w:spacing w:val="0"/>
          <w:lang w:eastAsia="bg-BG"/>
        </w:rPr>
        <w:t xml:space="preserve">(1) </w:t>
      </w:r>
      <w:r w:rsidR="002243D6" w:rsidRPr="00BB654A">
        <w:rPr>
          <w:rFonts w:ascii="Times New Roman" w:hAnsi="Times New Roman" w:cs="Times New Roman"/>
          <w:b/>
          <w:color w:val="auto"/>
          <w:spacing w:val="0"/>
          <w:lang w:eastAsia="bg-BG"/>
        </w:rPr>
        <w:t>З</w:t>
      </w:r>
      <w:r w:rsidR="00550549" w:rsidRPr="00BB654A">
        <w:rPr>
          <w:rFonts w:ascii="Times New Roman" w:hAnsi="Times New Roman" w:cs="Times New Roman"/>
          <w:b/>
          <w:color w:val="auto"/>
          <w:spacing w:val="0"/>
          <w:lang w:eastAsia="bg-BG"/>
        </w:rPr>
        <w:t>АСТРАХОВАЩИЯТ</w:t>
      </w:r>
      <w:r w:rsidR="002243D6" w:rsidRPr="00BB654A">
        <w:rPr>
          <w:rFonts w:ascii="Times New Roman" w:hAnsi="Times New Roman" w:cs="Times New Roman"/>
          <w:color w:val="auto"/>
          <w:spacing w:val="0"/>
          <w:lang w:eastAsia="bg-BG"/>
        </w:rPr>
        <w:t xml:space="preserve"> възлага, а </w:t>
      </w:r>
      <w:r w:rsidR="00550549" w:rsidRPr="00BB654A">
        <w:rPr>
          <w:rFonts w:ascii="Times New Roman" w:hAnsi="Times New Roman" w:cs="Times New Roman"/>
          <w:b/>
          <w:color w:val="auto"/>
          <w:spacing w:val="0"/>
          <w:lang w:eastAsia="bg-BG"/>
        </w:rPr>
        <w:t>ЗАСТРАХОВАТЕЛЯТ</w:t>
      </w:r>
      <w:r w:rsidR="005F51FB" w:rsidRPr="00BB654A">
        <w:rPr>
          <w:rFonts w:ascii="Times New Roman" w:hAnsi="Times New Roman" w:cs="Times New Roman"/>
          <w:color w:val="auto"/>
          <w:spacing w:val="0"/>
          <w:lang w:eastAsia="bg-BG"/>
        </w:rPr>
        <w:t xml:space="preserve"> се задължава</w:t>
      </w:r>
      <w:r w:rsidR="005808F7">
        <w:rPr>
          <w:rFonts w:ascii="Times New Roman" w:hAnsi="Times New Roman" w:cs="Times New Roman"/>
          <w:color w:val="auto"/>
          <w:spacing w:val="0"/>
          <w:lang w:eastAsia="bg-BG"/>
        </w:rPr>
        <w:t>,</w:t>
      </w:r>
      <w:r w:rsidR="005F51FB" w:rsidRPr="00BB654A">
        <w:rPr>
          <w:rFonts w:ascii="Times New Roman" w:hAnsi="Times New Roman" w:cs="Times New Roman"/>
          <w:color w:val="auto"/>
          <w:spacing w:val="0"/>
          <w:lang w:eastAsia="bg-BG"/>
        </w:rPr>
        <w:t xml:space="preserve"> </w:t>
      </w:r>
      <w:r w:rsidR="005808F7">
        <w:rPr>
          <w:rFonts w:ascii="Times New Roman" w:hAnsi="Times New Roman" w:cs="Times New Roman"/>
          <w:color w:val="auto"/>
          <w:spacing w:val="0"/>
          <w:lang w:eastAsia="bg-BG"/>
        </w:rPr>
        <w:t xml:space="preserve">на основание </w:t>
      </w:r>
      <w:r w:rsidR="005808F7" w:rsidRPr="005808F7">
        <w:rPr>
          <w:rFonts w:ascii="Times New Roman" w:hAnsi="Times New Roman" w:cs="Times New Roman"/>
          <w:bCs/>
        </w:rPr>
        <w:t xml:space="preserve">чл. 94, ал. 2 от </w:t>
      </w:r>
      <w:r w:rsidR="005808F7" w:rsidRPr="005808F7">
        <w:rPr>
          <w:rFonts w:ascii="Times New Roman" w:hAnsi="Times New Roman" w:cs="Times New Roman"/>
        </w:rPr>
        <w:t xml:space="preserve">Закона за оръжията, боеприпасите, взривните </w:t>
      </w:r>
      <w:r w:rsidR="005808F7" w:rsidRPr="005808F7">
        <w:rPr>
          <w:rFonts w:ascii="Times New Roman" w:hAnsi="Times New Roman" w:cs="Times New Roman"/>
        </w:rPr>
        <w:lastRenderedPageBreak/>
        <w:t>вещества и пиротехническите изделия</w:t>
      </w:r>
      <w:r w:rsidR="005808F7">
        <w:rPr>
          <w:rFonts w:ascii="Times New Roman" w:hAnsi="Times New Roman" w:cs="Times New Roman"/>
        </w:rPr>
        <w:t>,</w:t>
      </w:r>
      <w:r w:rsidR="005808F7" w:rsidRPr="00BB654A">
        <w:rPr>
          <w:rFonts w:ascii="Times New Roman" w:hAnsi="Times New Roman" w:cs="Times New Roman"/>
          <w:color w:val="auto"/>
          <w:spacing w:val="0"/>
          <w:lang w:eastAsia="bg-BG"/>
        </w:rPr>
        <w:t xml:space="preserve"> </w:t>
      </w:r>
      <w:r w:rsidR="00192510">
        <w:rPr>
          <w:rFonts w:ascii="Times New Roman" w:hAnsi="Times New Roman" w:cs="Times New Roman"/>
          <w:color w:val="auto"/>
          <w:spacing w:val="0"/>
          <w:lang w:eastAsia="bg-BG"/>
        </w:rPr>
        <w:t xml:space="preserve">срещу възнаграждение </w:t>
      </w:r>
      <w:r w:rsidR="005F51FB" w:rsidRPr="00BB654A">
        <w:rPr>
          <w:rFonts w:ascii="Times New Roman" w:hAnsi="Times New Roman" w:cs="Times New Roman"/>
          <w:color w:val="auto"/>
          <w:spacing w:val="0"/>
          <w:lang w:eastAsia="bg-BG"/>
        </w:rPr>
        <w:t>да застрахова с</w:t>
      </w:r>
      <w:r w:rsidR="002243D6" w:rsidRPr="00BB654A">
        <w:rPr>
          <w:rFonts w:ascii="Times New Roman" w:hAnsi="Times New Roman" w:cs="Times New Roman"/>
          <w:color w:val="auto"/>
          <w:spacing w:val="0"/>
          <w:lang w:eastAsia="bg-BG"/>
        </w:rPr>
        <w:t xml:space="preserve"> </w:t>
      </w:r>
      <w:r w:rsidR="00A87780" w:rsidRPr="00BB654A">
        <w:rPr>
          <w:rFonts w:ascii="Times New Roman" w:hAnsi="Times New Roman" w:cs="Times New Roman"/>
          <w:color w:val="auto"/>
          <w:spacing w:val="0"/>
          <w:lang w:eastAsia="bg-BG"/>
        </w:rPr>
        <w:t xml:space="preserve">групова </w:t>
      </w:r>
      <w:r w:rsidR="002243D6" w:rsidRPr="00BB654A">
        <w:rPr>
          <w:rFonts w:ascii="Times New Roman" w:hAnsi="Times New Roman" w:cs="Times New Roman"/>
          <w:color w:val="auto"/>
          <w:spacing w:val="0"/>
          <w:lang w:eastAsia="bg-BG"/>
        </w:rPr>
        <w:t>застраховка „Гражданска отговорност”</w:t>
      </w:r>
      <w:r w:rsidR="004669DA" w:rsidRPr="00BB654A">
        <w:rPr>
          <w:rFonts w:ascii="Times New Roman" w:hAnsi="Times New Roman" w:cs="Times New Roman"/>
          <w:color w:val="auto"/>
          <w:spacing w:val="0"/>
          <w:lang w:eastAsia="bg-BG"/>
        </w:rPr>
        <w:t xml:space="preserve"> </w:t>
      </w:r>
      <w:r w:rsidR="00604B44" w:rsidRPr="000C65E2">
        <w:rPr>
          <w:rFonts w:ascii="Times New Roman" w:hAnsi="Times New Roman" w:cs="Times New Roman"/>
          <w:color w:val="auto"/>
          <w:spacing w:val="0"/>
          <w:lang w:eastAsia="bg-BG"/>
        </w:rPr>
        <w:t xml:space="preserve">20 </w:t>
      </w:r>
      <w:r w:rsidR="00944DF6" w:rsidRPr="000C65E2">
        <w:rPr>
          <w:rFonts w:ascii="Times New Roman" w:hAnsi="Times New Roman" w:cs="Times New Roman"/>
          <w:color w:val="auto"/>
          <w:spacing w:val="0"/>
          <w:lang w:eastAsia="bg-BG"/>
        </w:rPr>
        <w:t>(двадесет</w:t>
      </w:r>
      <w:r w:rsidR="00944DF6" w:rsidRPr="00367D09">
        <w:rPr>
          <w:rFonts w:ascii="Times New Roman" w:hAnsi="Times New Roman" w:cs="Times New Roman"/>
          <w:color w:val="auto"/>
          <w:spacing w:val="0"/>
          <w:lang w:eastAsia="bg-BG"/>
        </w:rPr>
        <w:t>)</w:t>
      </w:r>
      <w:r w:rsidR="00944DF6">
        <w:rPr>
          <w:rFonts w:ascii="Times New Roman" w:hAnsi="Times New Roman" w:cs="Times New Roman"/>
          <w:color w:val="auto"/>
          <w:spacing w:val="0"/>
          <w:lang w:eastAsia="bg-BG"/>
        </w:rPr>
        <w:t xml:space="preserve"> </w:t>
      </w:r>
      <w:r w:rsidR="00604B44">
        <w:rPr>
          <w:rFonts w:ascii="Times New Roman" w:hAnsi="Times New Roman" w:cs="Times New Roman"/>
          <w:color w:val="auto"/>
          <w:spacing w:val="0"/>
          <w:lang w:eastAsia="bg-BG"/>
        </w:rPr>
        <w:t xml:space="preserve">служители </w:t>
      </w:r>
      <w:r w:rsidR="00344699" w:rsidRPr="00BB654A">
        <w:rPr>
          <w:rFonts w:ascii="Times New Roman" w:hAnsi="Times New Roman" w:cs="Times New Roman"/>
          <w:color w:val="auto"/>
          <w:spacing w:val="0"/>
          <w:lang w:eastAsia="bg-BG"/>
        </w:rPr>
        <w:t>на БНБ</w:t>
      </w:r>
      <w:r w:rsidR="00EF5279" w:rsidRPr="00BB654A">
        <w:rPr>
          <w:rFonts w:ascii="Times New Roman" w:hAnsi="Times New Roman" w:cs="Times New Roman"/>
          <w:color w:val="auto"/>
          <w:spacing w:val="0"/>
          <w:lang w:eastAsia="bg-BG"/>
        </w:rPr>
        <w:t>, използващи</w:t>
      </w:r>
      <w:r w:rsidR="00344699" w:rsidRPr="00BB654A">
        <w:rPr>
          <w:rFonts w:ascii="Times New Roman" w:hAnsi="Times New Roman" w:cs="Times New Roman"/>
          <w:color w:val="auto"/>
          <w:spacing w:val="0"/>
          <w:lang w:eastAsia="bg-BG"/>
        </w:rPr>
        <w:t xml:space="preserve"> огнестрелно оръжие с цел охрана</w:t>
      </w:r>
      <w:r w:rsidR="00F71461" w:rsidRPr="00BB654A">
        <w:rPr>
          <w:rFonts w:ascii="Times New Roman" w:hAnsi="Times New Roman" w:cs="Times New Roman"/>
          <w:color w:val="auto"/>
          <w:spacing w:val="0"/>
          <w:lang w:eastAsia="bg-BG"/>
        </w:rPr>
        <w:t>,</w:t>
      </w:r>
      <w:r w:rsidR="003031C7" w:rsidRPr="00BB654A">
        <w:rPr>
          <w:rFonts w:ascii="Times New Roman" w:hAnsi="Times New Roman" w:cs="Times New Roman"/>
          <w:color w:val="auto"/>
          <w:spacing w:val="0"/>
          <w:lang w:eastAsia="bg-BG"/>
        </w:rPr>
        <w:t xml:space="preserve"> по</w:t>
      </w:r>
      <w:r w:rsidR="00FF4BF4" w:rsidRPr="00BB654A">
        <w:rPr>
          <w:rFonts w:ascii="Times New Roman" w:hAnsi="Times New Roman" w:cs="Times New Roman"/>
          <w:color w:val="auto"/>
          <w:spacing w:val="0"/>
          <w:lang w:eastAsia="bg-BG"/>
        </w:rPr>
        <w:t xml:space="preserve">сочени в </w:t>
      </w:r>
      <w:r w:rsidR="00C2377D" w:rsidRPr="00BB654A">
        <w:rPr>
          <w:rFonts w:ascii="Times New Roman" w:hAnsi="Times New Roman" w:cs="Times New Roman"/>
          <w:color w:val="auto"/>
          <w:spacing w:val="0"/>
          <w:lang w:eastAsia="bg-BG"/>
        </w:rPr>
        <w:t>с</w:t>
      </w:r>
      <w:r w:rsidR="00DE58F8" w:rsidRPr="00BB654A">
        <w:rPr>
          <w:rFonts w:ascii="Times New Roman" w:hAnsi="Times New Roman" w:cs="Times New Roman"/>
          <w:color w:val="auto"/>
          <w:spacing w:val="0"/>
          <w:lang w:eastAsia="bg-BG"/>
        </w:rPr>
        <w:t>писък н</w:t>
      </w:r>
      <w:r w:rsidR="00A87780" w:rsidRPr="00BB654A">
        <w:rPr>
          <w:rFonts w:ascii="Times New Roman" w:hAnsi="Times New Roman" w:cs="Times New Roman"/>
          <w:color w:val="auto"/>
          <w:spacing w:val="0"/>
          <w:lang w:eastAsia="bg-BG"/>
        </w:rPr>
        <w:t>а застрахованите лица</w:t>
      </w:r>
      <w:r w:rsidR="004F3D92">
        <w:rPr>
          <w:rFonts w:ascii="Times New Roman" w:hAnsi="Times New Roman" w:cs="Times New Roman"/>
          <w:color w:val="auto"/>
          <w:spacing w:val="0"/>
          <w:lang w:eastAsia="bg-BG"/>
        </w:rPr>
        <w:t xml:space="preserve"> (списъка)</w:t>
      </w:r>
      <w:r w:rsidR="00FF4BF4" w:rsidRPr="00BB654A">
        <w:rPr>
          <w:rFonts w:ascii="Times New Roman" w:hAnsi="Times New Roman" w:cs="Times New Roman"/>
          <w:color w:val="auto"/>
          <w:spacing w:val="0"/>
          <w:lang w:eastAsia="bg-BG"/>
        </w:rPr>
        <w:t>, приложен</w:t>
      </w:r>
      <w:r w:rsidR="003031C7" w:rsidRPr="00BB654A">
        <w:rPr>
          <w:rFonts w:ascii="Times New Roman" w:hAnsi="Times New Roman" w:cs="Times New Roman"/>
          <w:color w:val="auto"/>
          <w:spacing w:val="0"/>
          <w:lang w:eastAsia="bg-BG"/>
        </w:rPr>
        <w:t xml:space="preserve"> към </w:t>
      </w:r>
      <w:r w:rsidR="00394E9B" w:rsidRPr="00BB654A">
        <w:rPr>
          <w:rFonts w:ascii="Times New Roman" w:hAnsi="Times New Roman" w:cs="Times New Roman"/>
          <w:color w:val="auto"/>
          <w:spacing w:val="0"/>
          <w:lang w:eastAsia="bg-BG"/>
        </w:rPr>
        <w:t xml:space="preserve">настоящия </w:t>
      </w:r>
      <w:r w:rsidR="003031C7" w:rsidRPr="00BB654A">
        <w:rPr>
          <w:rFonts w:ascii="Times New Roman" w:hAnsi="Times New Roman" w:cs="Times New Roman"/>
          <w:color w:val="auto"/>
          <w:spacing w:val="0"/>
          <w:lang w:eastAsia="bg-BG"/>
        </w:rPr>
        <w:t>договор</w:t>
      </w:r>
      <w:r w:rsidR="002243D6" w:rsidRPr="00BB654A">
        <w:rPr>
          <w:rFonts w:ascii="Times New Roman" w:hAnsi="Times New Roman" w:cs="Times New Roman"/>
          <w:color w:val="auto"/>
          <w:spacing w:val="0"/>
          <w:lang w:eastAsia="bg-BG"/>
        </w:rPr>
        <w:t xml:space="preserve">, наричани по-долу </w:t>
      </w:r>
      <w:r w:rsidR="00550549" w:rsidRPr="00BB654A">
        <w:rPr>
          <w:rFonts w:ascii="Times New Roman" w:hAnsi="Times New Roman" w:cs="Times New Roman"/>
          <w:color w:val="auto"/>
          <w:spacing w:val="0"/>
          <w:lang w:eastAsia="bg-BG"/>
        </w:rPr>
        <w:t xml:space="preserve">в договора </w:t>
      </w:r>
      <w:r w:rsidR="002243D6" w:rsidRPr="00BB654A">
        <w:rPr>
          <w:rFonts w:ascii="Times New Roman" w:hAnsi="Times New Roman" w:cs="Times New Roman"/>
          <w:color w:val="auto"/>
          <w:spacing w:val="0"/>
          <w:lang w:eastAsia="bg-BG"/>
        </w:rPr>
        <w:t>„застраховани лица“</w:t>
      </w:r>
      <w:r w:rsidRPr="00BB654A">
        <w:rPr>
          <w:rFonts w:ascii="Times New Roman" w:hAnsi="Times New Roman" w:cs="Times New Roman"/>
          <w:color w:val="auto"/>
          <w:spacing w:val="0"/>
          <w:lang w:eastAsia="bg-BG"/>
        </w:rPr>
        <w:t>.</w:t>
      </w:r>
    </w:p>
    <w:p w:rsidR="00DD0363" w:rsidRPr="002E2999" w:rsidRDefault="00604B44" w:rsidP="000C65E2">
      <w:pPr>
        <w:spacing w:line="360" w:lineRule="auto"/>
        <w:ind w:firstLine="720"/>
        <w:jc w:val="both"/>
        <w:rPr>
          <w:szCs w:val="24"/>
          <w:lang w:val="bg-BG" w:eastAsia="bg-BG"/>
        </w:rPr>
      </w:pPr>
      <w:r>
        <w:rPr>
          <w:b/>
          <w:szCs w:val="24"/>
          <w:lang w:val="bg-BG"/>
        </w:rPr>
        <w:t>(2</w:t>
      </w:r>
      <w:r w:rsidR="00AA389F" w:rsidRPr="002E2999">
        <w:rPr>
          <w:b/>
          <w:szCs w:val="24"/>
          <w:lang w:val="bg-BG"/>
        </w:rPr>
        <w:t xml:space="preserve">) </w:t>
      </w:r>
      <w:r w:rsidR="00AA389F" w:rsidRPr="002E2999">
        <w:rPr>
          <w:szCs w:val="24"/>
          <w:lang w:val="bg-BG" w:eastAsia="bg-BG"/>
        </w:rPr>
        <w:t xml:space="preserve">В срока на </w:t>
      </w:r>
      <w:r w:rsidR="001D09DC" w:rsidRPr="002E2999">
        <w:rPr>
          <w:szCs w:val="24"/>
          <w:lang w:val="bg-BG"/>
        </w:rPr>
        <w:t xml:space="preserve">застрахователната полица </w:t>
      </w:r>
      <w:r w:rsidR="00AA389F" w:rsidRPr="002E2999">
        <w:rPr>
          <w:b/>
          <w:szCs w:val="24"/>
          <w:lang w:val="bg-BG" w:eastAsia="bg-BG"/>
        </w:rPr>
        <w:t>ЗАСТРАХОВАЩИЯТ</w:t>
      </w:r>
      <w:r w:rsidR="00AA389F" w:rsidRPr="002E2999">
        <w:rPr>
          <w:szCs w:val="24"/>
          <w:lang w:val="bg-BG" w:eastAsia="bg-BG"/>
        </w:rPr>
        <w:t xml:space="preserve"> има право, при настъпване на обективни обстоятелства да замени някой/и от посочените в списъка по ал. 1 лица, при което условията по застраховката остават непроменени. </w:t>
      </w:r>
    </w:p>
    <w:p w:rsidR="00192510" w:rsidRDefault="00192510" w:rsidP="00367D09">
      <w:pPr>
        <w:tabs>
          <w:tab w:val="left" w:pos="720"/>
        </w:tabs>
        <w:spacing w:line="360" w:lineRule="auto"/>
        <w:ind w:firstLine="720"/>
        <w:jc w:val="both"/>
        <w:rPr>
          <w:szCs w:val="24"/>
          <w:lang w:val="bg-BG"/>
        </w:rPr>
      </w:pPr>
      <w:r w:rsidRPr="001D47CC">
        <w:rPr>
          <w:b/>
          <w:szCs w:val="24"/>
          <w:lang w:val="bg-BG"/>
        </w:rPr>
        <w:t>(</w:t>
      </w:r>
      <w:r>
        <w:rPr>
          <w:b/>
          <w:szCs w:val="24"/>
          <w:lang w:val="bg-BG"/>
        </w:rPr>
        <w:t>3</w:t>
      </w:r>
      <w:r w:rsidRPr="003F7077">
        <w:rPr>
          <w:b/>
          <w:szCs w:val="24"/>
          <w:lang w:val="bg-BG"/>
        </w:rPr>
        <w:t>)</w:t>
      </w:r>
      <w:r w:rsidRPr="00DB6E6A">
        <w:rPr>
          <w:rFonts w:eastAsia="Calibri"/>
          <w:b/>
          <w:bCs/>
          <w:color w:val="000000"/>
          <w:spacing w:val="4"/>
          <w:szCs w:val="24"/>
        </w:rPr>
        <w:t> </w:t>
      </w:r>
      <w:r>
        <w:rPr>
          <w:rFonts w:eastAsia="Calibri"/>
          <w:b/>
          <w:bCs/>
          <w:color w:val="000000"/>
          <w:spacing w:val="4"/>
          <w:szCs w:val="24"/>
          <w:lang w:val="bg-BG"/>
        </w:rPr>
        <w:t>З</w:t>
      </w:r>
      <w:r w:rsidRPr="00154CF8">
        <w:rPr>
          <w:b/>
          <w:szCs w:val="24"/>
          <w:lang w:val="bg-BG"/>
        </w:rPr>
        <w:t xml:space="preserve">АСТРАХОВАТЕЛЯТ </w:t>
      </w:r>
      <w:r>
        <w:rPr>
          <w:szCs w:val="24"/>
          <w:lang w:val="bg-BG"/>
        </w:rPr>
        <w:t xml:space="preserve">се задължава да предоставя застрахователните услуги, предмет на договора, в съответствие с Техническата спецификация за обособена позиция № 3 (Приложения № 1в) на </w:t>
      </w:r>
      <w:r w:rsidRPr="007762FD">
        <w:rPr>
          <w:b/>
          <w:szCs w:val="24"/>
          <w:lang w:val="bg-BG"/>
        </w:rPr>
        <w:t>ЗАСТРАХОВАЩИЯ</w:t>
      </w:r>
      <w:r>
        <w:rPr>
          <w:szCs w:val="24"/>
          <w:lang w:val="bg-BG"/>
        </w:rPr>
        <w:t xml:space="preserve">, Техническото предложение (Приложения № 2в) и Ценовото предложение (Приложения № 3в)  на </w:t>
      </w:r>
      <w:r w:rsidRPr="008B1ACC">
        <w:rPr>
          <w:b/>
          <w:szCs w:val="24"/>
          <w:lang w:val="bg-BG"/>
        </w:rPr>
        <w:t>ЗАСТРАХОВАТЕЛЯ</w:t>
      </w:r>
      <w:r w:rsidRPr="00793552">
        <w:rPr>
          <w:szCs w:val="24"/>
          <w:lang w:val="bg-BG"/>
        </w:rPr>
        <w:t>, както</w:t>
      </w:r>
      <w:r>
        <w:rPr>
          <w:b/>
          <w:szCs w:val="24"/>
          <w:lang w:val="bg-BG"/>
        </w:rPr>
        <w:t xml:space="preserve"> </w:t>
      </w:r>
      <w:r>
        <w:rPr>
          <w:szCs w:val="24"/>
          <w:lang w:val="bg-BG"/>
        </w:rPr>
        <w:t xml:space="preserve">и с  приложимите общи и/или специални условия на </w:t>
      </w:r>
      <w:r w:rsidRPr="009648F2">
        <w:rPr>
          <w:b/>
          <w:szCs w:val="24"/>
          <w:lang w:val="bg-BG"/>
        </w:rPr>
        <w:t>ЗАСТРАХОВАТЕЛЯ</w:t>
      </w:r>
      <w:r w:rsidRPr="00154CF8">
        <w:rPr>
          <w:szCs w:val="24"/>
          <w:lang w:val="bg-BG"/>
        </w:rPr>
        <w:t xml:space="preserve">, представляващи неразделна част от </w:t>
      </w:r>
      <w:r>
        <w:rPr>
          <w:szCs w:val="24"/>
          <w:lang w:val="bg-BG"/>
        </w:rPr>
        <w:t>Договора</w:t>
      </w:r>
      <w:r w:rsidRPr="00154CF8">
        <w:rPr>
          <w:szCs w:val="24"/>
          <w:lang w:val="bg-BG"/>
        </w:rPr>
        <w:t>.</w:t>
      </w:r>
    </w:p>
    <w:p w:rsidR="00192510" w:rsidRPr="009648F2" w:rsidRDefault="00192510" w:rsidP="00C972A1">
      <w:pPr>
        <w:widowControl w:val="0"/>
        <w:tabs>
          <w:tab w:val="left" w:pos="720"/>
          <w:tab w:val="left" w:pos="1136"/>
          <w:tab w:val="left" w:pos="2340"/>
          <w:tab w:val="left" w:pos="9372"/>
          <w:tab w:val="left" w:pos="9514"/>
          <w:tab w:val="left" w:pos="9656"/>
        </w:tabs>
        <w:spacing w:line="360" w:lineRule="auto"/>
        <w:ind w:firstLine="720"/>
        <w:jc w:val="both"/>
        <w:rPr>
          <w:snapToGrid w:val="0"/>
          <w:szCs w:val="24"/>
          <w:lang w:val="bg-BG"/>
        </w:rPr>
      </w:pPr>
      <w:r>
        <w:rPr>
          <w:b/>
          <w:snapToGrid w:val="0"/>
          <w:szCs w:val="24"/>
          <w:lang w:val="bg-BG"/>
        </w:rPr>
        <w:t>(4</w:t>
      </w:r>
      <w:r w:rsidRPr="00695A55">
        <w:rPr>
          <w:b/>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w:t>
      </w:r>
      <w:r>
        <w:rPr>
          <w:snapToGrid w:val="0"/>
          <w:szCs w:val="24"/>
          <w:lang w:val="bg-BG"/>
        </w:rPr>
        <w:t>противоречие или несъответствие между Д</w:t>
      </w:r>
      <w:r w:rsidRPr="0089058A">
        <w:rPr>
          <w:snapToGrid w:val="0"/>
          <w:szCs w:val="24"/>
          <w:lang w:val="bg-BG"/>
        </w:rPr>
        <w:t>оговора и общите</w:t>
      </w:r>
      <w:r>
        <w:rPr>
          <w:snapToGrid w:val="0"/>
          <w:szCs w:val="24"/>
          <w:lang w:val="bg-BG"/>
        </w:rPr>
        <w:t xml:space="preserve"> и/или специалните</w:t>
      </w:r>
      <w:r w:rsidRPr="0089058A">
        <w:rPr>
          <w:snapToGrid w:val="0"/>
          <w:szCs w:val="24"/>
          <w:lang w:val="bg-BG"/>
        </w:rPr>
        <w:t xml:space="preserve"> условия на </w:t>
      </w:r>
      <w:r w:rsidRPr="0089058A">
        <w:rPr>
          <w:b/>
          <w:snapToGrid w:val="0"/>
          <w:szCs w:val="24"/>
          <w:lang w:val="bg-BG"/>
        </w:rPr>
        <w:t>ЗАСТРАХОВАТЕЛЯ</w:t>
      </w:r>
      <w:r w:rsidRPr="00BF7927">
        <w:rPr>
          <w:snapToGrid w:val="0"/>
          <w:szCs w:val="24"/>
          <w:lang w:val="bg-BG"/>
        </w:rPr>
        <w:t xml:space="preserve"> се прилагат разп</w:t>
      </w:r>
      <w:r w:rsidRPr="00412C54">
        <w:rPr>
          <w:snapToGrid w:val="0"/>
          <w:szCs w:val="24"/>
          <w:lang w:val="bg-BG"/>
        </w:rPr>
        <w:t xml:space="preserve">оредбите на </w:t>
      </w:r>
      <w:r>
        <w:rPr>
          <w:snapToGrid w:val="0"/>
          <w:szCs w:val="24"/>
          <w:lang w:val="bg-BG"/>
        </w:rPr>
        <w:t xml:space="preserve">настоящия </w:t>
      </w:r>
      <w:r w:rsidRPr="00412C54">
        <w:rPr>
          <w:snapToGrid w:val="0"/>
          <w:szCs w:val="24"/>
          <w:lang w:val="bg-BG"/>
        </w:rPr>
        <w:t>договор.</w:t>
      </w:r>
      <w:r>
        <w:rPr>
          <w:snapToGrid w:val="0"/>
          <w:szCs w:val="24"/>
          <w:lang w:val="bg-BG"/>
        </w:rPr>
        <w:t xml:space="preserve"> Всякакви изменения или допълнения на общите и/или специалните условия на </w:t>
      </w:r>
      <w:r w:rsidRPr="009648F2">
        <w:rPr>
          <w:b/>
          <w:snapToGrid w:val="0"/>
          <w:szCs w:val="24"/>
          <w:lang w:val="bg-BG"/>
        </w:rPr>
        <w:t>ЗАСТРАХОВАТЕЛЯ</w:t>
      </w:r>
      <w:r>
        <w:rPr>
          <w:snapToGrid w:val="0"/>
          <w:szCs w:val="24"/>
          <w:lang w:val="bg-BG"/>
        </w:rPr>
        <w:t xml:space="preserve">, които са неразделна част от договора или замяната им с нови се прилагат само доколкото не противоречат или не са в несъответствие с разпоредбите на настоящия договор. </w:t>
      </w:r>
    </w:p>
    <w:p w:rsidR="00B50092" w:rsidRPr="002E2999" w:rsidRDefault="00B50092" w:rsidP="000C65E2">
      <w:pPr>
        <w:spacing w:line="360" w:lineRule="auto"/>
        <w:ind w:firstLine="720"/>
        <w:jc w:val="center"/>
        <w:rPr>
          <w:b/>
          <w:szCs w:val="24"/>
          <w:lang w:val="bg-BG"/>
        </w:rPr>
      </w:pPr>
    </w:p>
    <w:p w:rsidR="00E37528" w:rsidRDefault="00955DB0" w:rsidP="00367D09">
      <w:pPr>
        <w:spacing w:line="360" w:lineRule="auto"/>
        <w:ind w:firstLine="720"/>
        <w:jc w:val="center"/>
        <w:rPr>
          <w:b/>
          <w:szCs w:val="24"/>
          <w:lang w:val="bg-BG"/>
        </w:rPr>
      </w:pPr>
      <w:r w:rsidRPr="002E2999">
        <w:rPr>
          <w:b/>
          <w:szCs w:val="24"/>
          <w:lang w:val="bg-BG"/>
        </w:rPr>
        <w:t>I</w:t>
      </w:r>
      <w:r w:rsidR="00E37528" w:rsidRPr="002E2999">
        <w:rPr>
          <w:b/>
          <w:szCs w:val="24"/>
          <w:lang w:val="bg-BG"/>
        </w:rPr>
        <w:t xml:space="preserve">I. </w:t>
      </w:r>
      <w:r w:rsidR="00452CE8" w:rsidRPr="002E2999">
        <w:rPr>
          <w:b/>
          <w:szCs w:val="24"/>
          <w:lang w:val="bg-BG"/>
        </w:rPr>
        <w:t xml:space="preserve"> </w:t>
      </w:r>
      <w:r w:rsidR="00E37528" w:rsidRPr="002E2999">
        <w:rPr>
          <w:b/>
          <w:szCs w:val="24"/>
          <w:lang w:val="bg-BG"/>
        </w:rPr>
        <w:t>СРОК</w:t>
      </w:r>
      <w:r w:rsidR="00E70031" w:rsidRPr="002E2999">
        <w:rPr>
          <w:b/>
          <w:szCs w:val="24"/>
          <w:lang w:val="bg-BG"/>
        </w:rPr>
        <w:t xml:space="preserve"> НА </w:t>
      </w:r>
      <w:r w:rsidR="00192510">
        <w:rPr>
          <w:b/>
          <w:szCs w:val="24"/>
          <w:lang w:val="bg-BG"/>
        </w:rPr>
        <w:t>ВАЛИДНОСТ НА ЗАСТРАХОВКАТА</w:t>
      </w:r>
      <w:r w:rsidR="00783DE7" w:rsidRPr="002E2999">
        <w:rPr>
          <w:b/>
          <w:szCs w:val="24"/>
          <w:lang w:val="bg-BG"/>
        </w:rPr>
        <w:t xml:space="preserve"> И ТЕРИТОРИАЛЕН ОБХВАТ</w:t>
      </w:r>
    </w:p>
    <w:p w:rsidR="00E37528" w:rsidRPr="00192510" w:rsidRDefault="009F4ABA" w:rsidP="000C65E2">
      <w:pPr>
        <w:spacing w:line="360" w:lineRule="auto"/>
        <w:ind w:firstLine="720"/>
        <w:jc w:val="both"/>
        <w:rPr>
          <w:szCs w:val="24"/>
          <w:lang w:val="bg-BG"/>
        </w:rPr>
      </w:pPr>
      <w:r w:rsidRPr="002E2999">
        <w:rPr>
          <w:b/>
          <w:szCs w:val="24"/>
          <w:lang w:val="bg-BG"/>
        </w:rPr>
        <w:t xml:space="preserve">Чл. 2. </w:t>
      </w:r>
      <w:r w:rsidR="007D03B3" w:rsidRPr="002E2999">
        <w:rPr>
          <w:b/>
          <w:szCs w:val="24"/>
          <w:lang w:val="bg-BG"/>
        </w:rPr>
        <w:t xml:space="preserve">(1) </w:t>
      </w:r>
      <w:r w:rsidR="00452CE8" w:rsidRPr="002E2999">
        <w:rPr>
          <w:b/>
          <w:szCs w:val="24"/>
          <w:lang w:val="bg-BG"/>
        </w:rPr>
        <w:t>ЗАСТРАХОВАТЕЛЯТ</w:t>
      </w:r>
      <w:r w:rsidR="00783DE7" w:rsidRPr="002E2999">
        <w:rPr>
          <w:szCs w:val="24"/>
          <w:lang w:val="bg-BG"/>
        </w:rPr>
        <w:t xml:space="preserve"> </w:t>
      </w:r>
      <w:r w:rsidR="00452CE8" w:rsidRPr="002E2999">
        <w:rPr>
          <w:szCs w:val="24"/>
          <w:lang w:val="bg-BG"/>
        </w:rPr>
        <w:t>се задължава да издаде</w:t>
      </w:r>
      <w:r w:rsidR="00783DE7" w:rsidRPr="002E2999">
        <w:rPr>
          <w:szCs w:val="24"/>
          <w:lang w:val="bg-BG"/>
        </w:rPr>
        <w:t xml:space="preserve"> груп</w:t>
      </w:r>
      <w:r w:rsidR="005C6E04" w:rsidRPr="002E2999">
        <w:rPr>
          <w:szCs w:val="24"/>
          <w:lang w:val="bg-BG"/>
        </w:rPr>
        <w:t>ова застрахователна полица</w:t>
      </w:r>
      <w:r w:rsidR="00783DE7" w:rsidRPr="002E2999">
        <w:rPr>
          <w:szCs w:val="24"/>
          <w:lang w:val="bg-BG"/>
        </w:rPr>
        <w:t xml:space="preserve"> </w:t>
      </w:r>
      <w:r w:rsidR="00A8065F" w:rsidRPr="002E2999">
        <w:rPr>
          <w:szCs w:val="24"/>
          <w:lang w:val="bg-BG"/>
        </w:rPr>
        <w:t>„</w:t>
      </w:r>
      <w:r w:rsidR="00A8065F" w:rsidRPr="002B74BF">
        <w:rPr>
          <w:szCs w:val="24"/>
          <w:lang w:val="bg-BG"/>
        </w:rPr>
        <w:t>Гражданска отговорност”</w:t>
      </w:r>
      <w:r w:rsidR="007D769D" w:rsidRPr="002B74BF">
        <w:rPr>
          <w:szCs w:val="24"/>
          <w:lang w:val="bg-BG"/>
        </w:rPr>
        <w:t xml:space="preserve"> </w:t>
      </w:r>
      <w:r w:rsidR="007D769D" w:rsidRPr="000C65E2">
        <w:rPr>
          <w:szCs w:val="24"/>
          <w:lang w:val="bg-BG"/>
        </w:rPr>
        <w:t>за</w:t>
      </w:r>
      <w:r w:rsidR="00A8065F" w:rsidRPr="000C65E2">
        <w:rPr>
          <w:szCs w:val="24"/>
          <w:lang w:val="bg-BG"/>
        </w:rPr>
        <w:t xml:space="preserve"> </w:t>
      </w:r>
      <w:r w:rsidR="00C70E3B" w:rsidRPr="000C65E2">
        <w:rPr>
          <w:szCs w:val="24"/>
          <w:lang w:val="bg-BG"/>
        </w:rPr>
        <w:t>20 (двадесет)</w:t>
      </w:r>
      <w:r w:rsidR="00C70E3B" w:rsidRPr="00367D09">
        <w:rPr>
          <w:szCs w:val="24"/>
          <w:lang w:val="bg-BG"/>
        </w:rPr>
        <w:t xml:space="preserve"> служители</w:t>
      </w:r>
      <w:r w:rsidR="00A8065F" w:rsidRPr="002B74BF">
        <w:rPr>
          <w:szCs w:val="24"/>
          <w:lang w:val="bg-BG"/>
        </w:rPr>
        <w:t xml:space="preserve"> на БНБ, използващи огнестрелно оръжие с цел охрана, </w:t>
      </w:r>
      <w:r w:rsidR="00783DE7" w:rsidRPr="002B74BF">
        <w:rPr>
          <w:szCs w:val="24"/>
          <w:lang w:val="bg-BG"/>
        </w:rPr>
        <w:t xml:space="preserve">с едногодишен срок на застрахователно покритие </w:t>
      </w:r>
      <w:r w:rsidRPr="002B74BF">
        <w:rPr>
          <w:lang w:val="bg-BG"/>
        </w:rPr>
        <w:t>от</w:t>
      </w:r>
      <w:r w:rsidR="009F2D4E" w:rsidRPr="002B74BF">
        <w:rPr>
          <w:lang w:val="bg-BG"/>
        </w:rPr>
        <w:t> </w:t>
      </w:r>
      <w:r w:rsidR="00EB20F0" w:rsidRPr="002B74BF">
        <w:rPr>
          <w:lang w:val="bg-BG"/>
        </w:rPr>
        <w:t xml:space="preserve">00:00 часа на </w:t>
      </w:r>
      <w:r w:rsidR="00F920EC">
        <w:rPr>
          <w:lang w:val="bg-BG"/>
        </w:rPr>
        <w:t>05.08.2018</w:t>
      </w:r>
      <w:r w:rsidRPr="002B74BF">
        <w:rPr>
          <w:lang w:val="bg-BG"/>
        </w:rPr>
        <w:t xml:space="preserve"> г. до </w:t>
      </w:r>
      <w:r w:rsidR="00EB20F0" w:rsidRPr="002B74BF">
        <w:rPr>
          <w:lang w:val="bg-BG"/>
        </w:rPr>
        <w:t xml:space="preserve">24:00 часа на </w:t>
      </w:r>
      <w:r w:rsidR="00F920EC">
        <w:rPr>
          <w:lang w:val="bg-BG"/>
        </w:rPr>
        <w:t>04.08.2019</w:t>
      </w:r>
      <w:r w:rsidRPr="002B74BF">
        <w:rPr>
          <w:lang w:val="bg-BG"/>
        </w:rPr>
        <w:t xml:space="preserve"> г.</w:t>
      </w:r>
      <w:r w:rsidR="00192510" w:rsidRPr="00192510">
        <w:rPr>
          <w:szCs w:val="24"/>
          <w:lang w:val="ru-RU"/>
        </w:rPr>
        <w:t xml:space="preserve"> </w:t>
      </w:r>
      <w:r w:rsidR="00192510" w:rsidRPr="003F7077">
        <w:rPr>
          <w:szCs w:val="24"/>
          <w:lang w:val="ru-RU"/>
        </w:rPr>
        <w:t xml:space="preserve">В случай че договорът се сключи на по-късна дата от </w:t>
      </w:r>
      <w:r w:rsidR="00192510">
        <w:rPr>
          <w:szCs w:val="24"/>
          <w:lang w:val="bg-BG"/>
        </w:rPr>
        <w:t>05</w:t>
      </w:r>
      <w:r w:rsidR="00192510" w:rsidRPr="003F7077">
        <w:rPr>
          <w:szCs w:val="24"/>
          <w:lang w:val="ru-RU"/>
        </w:rPr>
        <w:t>.0</w:t>
      </w:r>
      <w:r w:rsidR="00192510">
        <w:rPr>
          <w:szCs w:val="24"/>
          <w:lang w:val="bg-BG"/>
        </w:rPr>
        <w:t>8</w:t>
      </w:r>
      <w:r w:rsidR="00192510" w:rsidRPr="003F7077">
        <w:rPr>
          <w:szCs w:val="24"/>
          <w:lang w:val="ru-RU"/>
        </w:rPr>
        <w:t xml:space="preserve">.2018 г., </w:t>
      </w:r>
      <w:r w:rsidR="00192510">
        <w:rPr>
          <w:szCs w:val="24"/>
          <w:lang w:val="bg-BG"/>
        </w:rPr>
        <w:t>застраховката</w:t>
      </w:r>
      <w:r w:rsidR="00192510" w:rsidRPr="003F7077">
        <w:rPr>
          <w:szCs w:val="24"/>
          <w:lang w:val="ru-RU"/>
        </w:rPr>
        <w:t xml:space="preserve"> влиза в сила</w:t>
      </w:r>
      <w:r w:rsidR="00192510">
        <w:rPr>
          <w:szCs w:val="24"/>
          <w:lang w:val="bg-BG"/>
        </w:rPr>
        <w:t>, считано</w:t>
      </w:r>
      <w:r w:rsidR="00192510" w:rsidRPr="003F7077">
        <w:rPr>
          <w:szCs w:val="24"/>
          <w:lang w:val="ru-RU"/>
        </w:rPr>
        <w:t xml:space="preserve"> от</w:t>
      </w:r>
      <w:r w:rsidR="00192510">
        <w:rPr>
          <w:szCs w:val="24"/>
          <w:lang w:val="bg-BG"/>
        </w:rPr>
        <w:t xml:space="preserve"> 00.00 часа на</w:t>
      </w:r>
      <w:r w:rsidR="00192510" w:rsidRPr="003F7077">
        <w:rPr>
          <w:szCs w:val="24"/>
          <w:lang w:val="ru-RU"/>
        </w:rPr>
        <w:t xml:space="preserve"> датата, посочена в регистрационния номер от деловодната система на </w:t>
      </w:r>
      <w:r w:rsidR="00192510">
        <w:rPr>
          <w:b/>
          <w:szCs w:val="24"/>
          <w:lang w:val="bg-BG"/>
        </w:rPr>
        <w:t>ЗАСТРАХОВАЩИЯ</w:t>
      </w:r>
      <w:r w:rsidR="00192510" w:rsidRPr="003F7077">
        <w:rPr>
          <w:szCs w:val="24"/>
          <w:lang w:val="ru-RU"/>
        </w:rPr>
        <w:t>,</w:t>
      </w:r>
      <w:r w:rsidR="00192510" w:rsidRPr="003F7077">
        <w:rPr>
          <w:rFonts w:eastAsia="SimSun"/>
          <w:color w:val="000000"/>
          <w:szCs w:val="24"/>
          <w:lang w:val="ru-RU"/>
        </w:rPr>
        <w:t xml:space="preserve"> </w:t>
      </w:r>
      <w:r w:rsidR="00192510" w:rsidRPr="003F7077">
        <w:rPr>
          <w:szCs w:val="24"/>
          <w:lang w:val="ru-RU"/>
        </w:rPr>
        <w:t>поставен на страница 1 от настоящия договор</w:t>
      </w:r>
      <w:r w:rsidR="00192510" w:rsidRPr="003F7077">
        <w:rPr>
          <w:b/>
          <w:szCs w:val="24"/>
          <w:lang w:val="ru-RU"/>
        </w:rPr>
        <w:t xml:space="preserve"> </w:t>
      </w:r>
      <w:r w:rsidR="00192510">
        <w:rPr>
          <w:szCs w:val="24"/>
          <w:lang w:val="bg-BG"/>
        </w:rPr>
        <w:t>и е до 24.00 на</w:t>
      </w:r>
      <w:r w:rsidR="00192510" w:rsidRPr="003F7077">
        <w:rPr>
          <w:szCs w:val="24"/>
          <w:lang w:val="ru-RU"/>
        </w:rPr>
        <w:t xml:space="preserve"> </w:t>
      </w:r>
      <w:r w:rsidR="00192510">
        <w:rPr>
          <w:szCs w:val="24"/>
          <w:lang w:val="bg-BG"/>
        </w:rPr>
        <w:t>съответната дата, на която изтича едногодишният срок.</w:t>
      </w:r>
    </w:p>
    <w:p w:rsidR="007D03B3" w:rsidRPr="002B74BF" w:rsidRDefault="007D03B3" w:rsidP="000C65E2">
      <w:pPr>
        <w:spacing w:line="360" w:lineRule="auto"/>
        <w:ind w:firstLine="720"/>
        <w:jc w:val="both"/>
        <w:rPr>
          <w:bCs/>
          <w:szCs w:val="24"/>
          <w:lang w:val="bg-BG"/>
        </w:rPr>
      </w:pPr>
      <w:r w:rsidRPr="002B74BF">
        <w:rPr>
          <w:b/>
          <w:bCs/>
          <w:szCs w:val="24"/>
          <w:lang w:val="bg-BG"/>
        </w:rPr>
        <w:t>(2)</w:t>
      </w:r>
      <w:r w:rsidRPr="002B74BF">
        <w:rPr>
          <w:bCs/>
          <w:szCs w:val="24"/>
          <w:lang w:val="bg-BG"/>
        </w:rPr>
        <w:t xml:space="preserve"> </w:t>
      </w:r>
      <w:r w:rsidR="00500883" w:rsidRPr="002B74BF">
        <w:rPr>
          <w:bCs/>
          <w:szCs w:val="24"/>
          <w:lang w:val="bg-BG"/>
        </w:rPr>
        <w:t>З</w:t>
      </w:r>
      <w:r w:rsidRPr="002B74BF">
        <w:rPr>
          <w:bCs/>
          <w:szCs w:val="24"/>
          <w:lang w:val="bg-BG"/>
        </w:rPr>
        <w:t xml:space="preserve">астрахователното покритие </w:t>
      </w:r>
      <w:r w:rsidR="00795D10" w:rsidRPr="002B74BF">
        <w:rPr>
          <w:bCs/>
          <w:szCs w:val="24"/>
          <w:lang w:val="bg-BG"/>
        </w:rPr>
        <w:t>по</w:t>
      </w:r>
      <w:r w:rsidRPr="002B74BF">
        <w:rPr>
          <w:bCs/>
          <w:szCs w:val="24"/>
          <w:lang w:val="bg-BG"/>
        </w:rPr>
        <w:t xml:space="preserve"> полица</w:t>
      </w:r>
      <w:r w:rsidR="00500883" w:rsidRPr="002B74BF">
        <w:rPr>
          <w:bCs/>
          <w:szCs w:val="24"/>
          <w:lang w:val="bg-BG"/>
        </w:rPr>
        <w:t>та</w:t>
      </w:r>
      <w:r w:rsidRPr="002B74BF">
        <w:rPr>
          <w:bCs/>
          <w:szCs w:val="24"/>
          <w:lang w:val="bg-BG"/>
        </w:rPr>
        <w:t xml:space="preserve"> е за застрахователни събития, настъпили на т</w:t>
      </w:r>
      <w:r w:rsidR="00840BC5" w:rsidRPr="002B74BF">
        <w:rPr>
          <w:bCs/>
          <w:szCs w:val="24"/>
          <w:lang w:val="bg-BG"/>
        </w:rPr>
        <w:t>ериторията на Република България.</w:t>
      </w:r>
    </w:p>
    <w:p w:rsidR="00D85FD5" w:rsidRPr="002B74BF" w:rsidRDefault="00D85FD5" w:rsidP="000C65E2">
      <w:pPr>
        <w:spacing w:line="360" w:lineRule="auto"/>
        <w:ind w:firstLine="720"/>
        <w:jc w:val="both"/>
        <w:rPr>
          <w:szCs w:val="24"/>
          <w:lang w:val="bg-BG"/>
        </w:rPr>
      </w:pPr>
    </w:p>
    <w:p w:rsidR="0076477D" w:rsidRDefault="00795D10" w:rsidP="000C65E2">
      <w:pPr>
        <w:spacing w:line="360" w:lineRule="auto"/>
        <w:ind w:firstLine="720"/>
        <w:jc w:val="center"/>
        <w:rPr>
          <w:b/>
          <w:szCs w:val="24"/>
          <w:lang w:val="bg-BG"/>
        </w:rPr>
      </w:pPr>
      <w:r w:rsidRPr="002B74BF">
        <w:rPr>
          <w:b/>
          <w:szCs w:val="24"/>
          <w:lang w:val="bg-BG"/>
        </w:rPr>
        <w:t xml:space="preserve">III.  </w:t>
      </w:r>
      <w:r w:rsidR="00AD38B9">
        <w:rPr>
          <w:b/>
          <w:szCs w:val="24"/>
          <w:lang w:val="bg-BG"/>
        </w:rPr>
        <w:t>ЦЕНА, РЕД И СРОК</w:t>
      </w:r>
      <w:r w:rsidR="0076477D" w:rsidRPr="002B74BF">
        <w:rPr>
          <w:b/>
          <w:szCs w:val="24"/>
          <w:lang w:val="bg-BG"/>
        </w:rPr>
        <w:t xml:space="preserve"> </w:t>
      </w:r>
      <w:r w:rsidR="00AD38B9">
        <w:rPr>
          <w:b/>
          <w:szCs w:val="24"/>
          <w:lang w:val="bg-BG"/>
        </w:rPr>
        <w:t>ЗА</w:t>
      </w:r>
      <w:r w:rsidR="0076477D" w:rsidRPr="002B74BF">
        <w:rPr>
          <w:b/>
          <w:szCs w:val="24"/>
          <w:lang w:val="bg-BG"/>
        </w:rPr>
        <w:t xml:space="preserve"> ПЛАЩАНЕ</w:t>
      </w:r>
    </w:p>
    <w:p w:rsidR="0076477D" w:rsidRPr="000C65E2" w:rsidRDefault="009E3A83" w:rsidP="000C65E2">
      <w:pPr>
        <w:widowControl w:val="0"/>
        <w:tabs>
          <w:tab w:val="left" w:pos="720"/>
          <w:tab w:val="left" w:pos="1136"/>
          <w:tab w:val="left" w:pos="9372"/>
          <w:tab w:val="left" w:pos="9514"/>
          <w:tab w:val="left" w:pos="9656"/>
        </w:tabs>
        <w:spacing w:line="360" w:lineRule="auto"/>
        <w:ind w:firstLine="709"/>
        <w:jc w:val="both"/>
        <w:rPr>
          <w:rFonts w:eastAsia="Calibri"/>
          <w:bCs/>
          <w:color w:val="000000"/>
          <w:spacing w:val="4"/>
          <w:szCs w:val="24"/>
          <w:lang w:val="bg-BG"/>
        </w:rPr>
      </w:pPr>
      <w:r w:rsidRPr="002B74BF">
        <w:rPr>
          <w:b/>
          <w:szCs w:val="24"/>
          <w:lang w:val="bg-BG"/>
        </w:rPr>
        <w:t>Чл. 3</w:t>
      </w:r>
      <w:r w:rsidR="0076477D" w:rsidRPr="002B74BF">
        <w:rPr>
          <w:b/>
          <w:szCs w:val="24"/>
          <w:lang w:val="bg-BG"/>
        </w:rPr>
        <w:t xml:space="preserve">. </w:t>
      </w:r>
      <w:r w:rsidR="0076477D" w:rsidRPr="00827783">
        <w:rPr>
          <w:szCs w:val="24"/>
          <w:lang w:val="bg-BG"/>
        </w:rPr>
        <w:t>(1)</w:t>
      </w:r>
      <w:r w:rsidR="0076477D" w:rsidRPr="002B74BF">
        <w:rPr>
          <w:szCs w:val="24"/>
          <w:lang w:val="bg-BG"/>
        </w:rPr>
        <w:t xml:space="preserve"> </w:t>
      </w:r>
      <w:r w:rsidR="00AD38B9">
        <w:rPr>
          <w:szCs w:val="24"/>
          <w:lang w:val="bg-BG"/>
        </w:rPr>
        <w:t>За предоставяне на застрахователните услуги ЗАСТРАХОВАЩИЯ заплаща обща цена - г</w:t>
      </w:r>
      <w:r w:rsidR="0076477D" w:rsidRPr="002B74BF">
        <w:rPr>
          <w:szCs w:val="24"/>
          <w:lang w:val="bg-BG"/>
        </w:rPr>
        <w:t xml:space="preserve">одишната застрахователната премия за </w:t>
      </w:r>
      <w:r w:rsidR="0076477D" w:rsidRPr="000C65E2">
        <w:rPr>
          <w:szCs w:val="24"/>
          <w:lang w:val="bg-BG"/>
        </w:rPr>
        <w:t xml:space="preserve">всички </w:t>
      </w:r>
      <w:r w:rsidR="00BD50FD" w:rsidRPr="000C65E2">
        <w:rPr>
          <w:szCs w:val="24"/>
          <w:lang w:val="bg-BG"/>
        </w:rPr>
        <w:t>20 (двадесет</w:t>
      </w:r>
      <w:r w:rsidR="00BD50FD" w:rsidRPr="00367D09">
        <w:rPr>
          <w:szCs w:val="24"/>
          <w:lang w:val="bg-BG"/>
        </w:rPr>
        <w:t xml:space="preserve">) </w:t>
      </w:r>
      <w:r w:rsidR="0076477D" w:rsidRPr="00367D09">
        <w:rPr>
          <w:szCs w:val="24"/>
          <w:lang w:val="bg-BG"/>
        </w:rPr>
        <w:t xml:space="preserve">застраховани лица </w:t>
      </w:r>
      <w:r w:rsidR="00CB1734" w:rsidRPr="00C972A1">
        <w:rPr>
          <w:szCs w:val="24"/>
          <w:lang w:val="bg-BG"/>
        </w:rPr>
        <w:t xml:space="preserve">посочени в </w:t>
      </w:r>
      <w:r w:rsidR="00DE58F8" w:rsidRPr="000C65E2">
        <w:rPr>
          <w:lang w:val="bg-BG"/>
        </w:rPr>
        <w:t>списък</w:t>
      </w:r>
      <w:r w:rsidR="002A2D68" w:rsidRPr="000C65E2">
        <w:rPr>
          <w:lang w:val="bg-BG"/>
        </w:rPr>
        <w:t>а</w:t>
      </w:r>
      <w:r w:rsidR="00DE58F8" w:rsidRPr="000C65E2">
        <w:rPr>
          <w:lang w:val="bg-BG"/>
        </w:rPr>
        <w:t xml:space="preserve"> на застрахованите лица по групова застраховка </w:t>
      </w:r>
      <w:r w:rsidR="00DE58F8" w:rsidRPr="000C65E2">
        <w:rPr>
          <w:lang w:val="bg-BG"/>
        </w:rPr>
        <w:lastRenderedPageBreak/>
        <w:t>„Гражданска отговорност“ на служителите на БНБ, използващи огнестрелно оръжие с цел охрана</w:t>
      </w:r>
      <w:r w:rsidR="00CB1734" w:rsidRPr="000C65E2">
        <w:rPr>
          <w:szCs w:val="24"/>
          <w:lang w:val="bg-BG"/>
        </w:rPr>
        <w:t>, приложен към настоящия договор</w:t>
      </w:r>
      <w:r w:rsidR="002A2D68" w:rsidRPr="000C65E2">
        <w:rPr>
          <w:szCs w:val="24"/>
          <w:lang w:val="bg-BG"/>
        </w:rPr>
        <w:t>,</w:t>
      </w:r>
      <w:r w:rsidR="0076477D" w:rsidRPr="000C65E2">
        <w:rPr>
          <w:szCs w:val="24"/>
          <w:lang w:val="bg-BG"/>
        </w:rPr>
        <w:t xml:space="preserve"> е в размер на  …………..……… лева</w:t>
      </w:r>
      <w:r w:rsidR="00F42966" w:rsidRPr="000C65E2">
        <w:rPr>
          <w:szCs w:val="24"/>
          <w:lang w:val="bg-BG"/>
        </w:rPr>
        <w:t xml:space="preserve"> без </w:t>
      </w:r>
      <w:r w:rsidR="0076477D" w:rsidRPr="000C65E2">
        <w:rPr>
          <w:szCs w:val="24"/>
          <w:lang w:val="bg-BG"/>
        </w:rPr>
        <w:t xml:space="preserve"> </w:t>
      </w:r>
      <w:r w:rsidR="00F42966" w:rsidRPr="000C65E2">
        <w:rPr>
          <w:szCs w:val="24"/>
          <w:lang w:val="bg-BG"/>
        </w:rPr>
        <w:t xml:space="preserve">данък върху застрахователната премия (ДЗП) и ........... лева </w:t>
      </w:r>
      <w:r w:rsidR="0076477D" w:rsidRPr="000C65E2">
        <w:rPr>
          <w:szCs w:val="24"/>
          <w:lang w:val="bg-BG"/>
        </w:rPr>
        <w:t xml:space="preserve">с включен </w:t>
      </w:r>
      <w:r w:rsidR="00D85FD5" w:rsidRPr="000C65E2">
        <w:rPr>
          <w:szCs w:val="24"/>
          <w:lang w:val="bg-BG"/>
        </w:rPr>
        <w:t xml:space="preserve">2% </w:t>
      </w:r>
      <w:r w:rsidR="0076477D" w:rsidRPr="000C65E2">
        <w:rPr>
          <w:szCs w:val="24"/>
          <w:lang w:val="bg-BG"/>
        </w:rPr>
        <w:t>ДЗП</w:t>
      </w:r>
      <w:r w:rsidR="00AD38B9" w:rsidRPr="000C65E2">
        <w:rPr>
          <w:szCs w:val="24"/>
          <w:lang w:val="bg-BG"/>
        </w:rPr>
        <w:t xml:space="preserve">, съгласно Ценовото предложение на </w:t>
      </w:r>
      <w:r w:rsidR="00AD38B9" w:rsidRPr="000C65E2">
        <w:rPr>
          <w:b/>
          <w:szCs w:val="24"/>
          <w:lang w:val="bg-BG"/>
        </w:rPr>
        <w:t xml:space="preserve">ЗАСТРАХОВАТЕЛЯ </w:t>
      </w:r>
      <w:r w:rsidR="00AD38B9" w:rsidRPr="000C65E2">
        <w:rPr>
          <w:szCs w:val="24"/>
          <w:lang w:val="bg-BG"/>
        </w:rPr>
        <w:t>(Приложение № 3в).</w:t>
      </w:r>
    </w:p>
    <w:p w:rsidR="0076477D" w:rsidRDefault="00F71C92" w:rsidP="000C65E2">
      <w:pPr>
        <w:spacing w:line="360" w:lineRule="auto"/>
        <w:ind w:firstLine="720"/>
        <w:jc w:val="both"/>
        <w:rPr>
          <w:bCs/>
          <w:snapToGrid w:val="0"/>
          <w:szCs w:val="24"/>
          <w:lang w:val="bg-BG"/>
        </w:rPr>
      </w:pPr>
      <w:r w:rsidRPr="000C65E2">
        <w:rPr>
          <w:lang w:val="bg-BG"/>
        </w:rPr>
        <w:t>(2</w:t>
      </w:r>
      <w:r w:rsidR="0076477D" w:rsidRPr="000C65E2">
        <w:rPr>
          <w:lang w:val="bg-BG"/>
        </w:rPr>
        <w:t>) Сумата по ал. 1</w:t>
      </w:r>
      <w:r w:rsidR="001D09DC" w:rsidRPr="000C65E2">
        <w:rPr>
          <w:lang w:val="bg-BG"/>
        </w:rPr>
        <w:t>,</w:t>
      </w:r>
      <w:r w:rsidR="0076477D" w:rsidRPr="000C65E2">
        <w:rPr>
          <w:lang w:val="bg-BG"/>
        </w:rPr>
        <w:t xml:space="preserve"> </w:t>
      </w:r>
      <w:r w:rsidR="001D09DC" w:rsidRPr="000C65E2">
        <w:rPr>
          <w:lang w:val="bg-BG"/>
        </w:rPr>
        <w:t xml:space="preserve">с включен 2 % ДЗП, </w:t>
      </w:r>
      <w:r w:rsidR="0076477D" w:rsidRPr="000C65E2">
        <w:rPr>
          <w:lang w:val="bg-BG"/>
        </w:rPr>
        <w:t>се изплаща еднократно,</w:t>
      </w:r>
      <w:r w:rsidR="00DB3328" w:rsidRPr="000C65E2">
        <w:rPr>
          <w:szCs w:val="24"/>
          <w:lang w:val="bg-BG"/>
        </w:rPr>
        <w:t xml:space="preserve"> </w:t>
      </w:r>
      <w:r w:rsidR="0076477D" w:rsidRPr="000C65E2">
        <w:rPr>
          <w:szCs w:val="24"/>
          <w:lang w:val="bg-BG"/>
        </w:rPr>
        <w:t xml:space="preserve"> </w:t>
      </w:r>
      <w:r w:rsidR="0076477D" w:rsidRPr="000C65E2">
        <w:rPr>
          <w:bCs/>
          <w:snapToGrid w:val="0"/>
          <w:szCs w:val="24"/>
          <w:lang w:val="bg-BG"/>
        </w:rPr>
        <w:t xml:space="preserve">в срок </w:t>
      </w:r>
      <w:r w:rsidR="00222CF5" w:rsidRPr="000C65E2">
        <w:rPr>
          <w:bCs/>
          <w:snapToGrid w:val="0"/>
          <w:szCs w:val="24"/>
          <w:lang w:val="bg-BG"/>
        </w:rPr>
        <w:t xml:space="preserve">до </w:t>
      </w:r>
      <w:r w:rsidR="00F72E67" w:rsidRPr="000C65E2">
        <w:rPr>
          <w:snapToGrid w:val="0"/>
          <w:szCs w:val="24"/>
          <w:lang w:val="bg-BG"/>
        </w:rPr>
        <w:t xml:space="preserve"> 5 (пет)</w:t>
      </w:r>
      <w:r w:rsidR="00222CF5" w:rsidRPr="000C65E2">
        <w:rPr>
          <w:snapToGrid w:val="0"/>
          <w:szCs w:val="24"/>
          <w:lang w:val="bg-BG"/>
        </w:rPr>
        <w:t xml:space="preserve"> работни дни</w:t>
      </w:r>
      <w:r w:rsidR="00222CF5" w:rsidRPr="000C65E2">
        <w:rPr>
          <w:i/>
          <w:snapToGrid w:val="0"/>
          <w:szCs w:val="24"/>
          <w:lang w:val="bg-BG"/>
        </w:rPr>
        <w:t>,</w:t>
      </w:r>
      <w:r w:rsidR="00222CF5" w:rsidRPr="000C65E2">
        <w:rPr>
          <w:snapToGrid w:val="0"/>
          <w:szCs w:val="24"/>
          <w:lang w:val="bg-BG"/>
        </w:rPr>
        <w:t xml:space="preserve"> считано </w:t>
      </w:r>
      <w:r w:rsidR="0076477D" w:rsidRPr="000C65E2">
        <w:rPr>
          <w:bCs/>
          <w:snapToGrid w:val="0"/>
          <w:szCs w:val="24"/>
          <w:lang w:val="bg-BG"/>
        </w:rPr>
        <w:t xml:space="preserve">от датата на подписване на застрахователната полица </w:t>
      </w:r>
      <w:r w:rsidR="007E5E99" w:rsidRPr="000C65E2">
        <w:rPr>
          <w:bCs/>
          <w:snapToGrid w:val="0"/>
          <w:szCs w:val="24"/>
          <w:lang w:val="bg-BG"/>
        </w:rPr>
        <w:t>по чл.</w:t>
      </w:r>
      <w:r w:rsidR="00E87953" w:rsidRPr="000C65E2">
        <w:rPr>
          <w:bCs/>
          <w:snapToGrid w:val="0"/>
          <w:szCs w:val="24"/>
          <w:lang w:val="bg-BG"/>
        </w:rPr>
        <w:t> </w:t>
      </w:r>
      <w:r w:rsidR="007E5E99" w:rsidRPr="000C65E2">
        <w:rPr>
          <w:bCs/>
          <w:snapToGrid w:val="0"/>
          <w:szCs w:val="24"/>
          <w:lang w:val="bg-BG"/>
        </w:rPr>
        <w:t>2, ал.</w:t>
      </w:r>
      <w:r w:rsidR="00E87953" w:rsidRPr="000C65E2">
        <w:rPr>
          <w:bCs/>
          <w:snapToGrid w:val="0"/>
          <w:szCs w:val="24"/>
          <w:lang w:val="bg-BG"/>
        </w:rPr>
        <w:t xml:space="preserve"> </w:t>
      </w:r>
      <w:r w:rsidR="007E5E99" w:rsidRPr="000C65E2">
        <w:rPr>
          <w:bCs/>
          <w:snapToGrid w:val="0"/>
          <w:szCs w:val="24"/>
          <w:lang w:val="bg-BG"/>
        </w:rPr>
        <w:t>1</w:t>
      </w:r>
      <w:r w:rsidR="0076477D" w:rsidRPr="000C65E2">
        <w:rPr>
          <w:bCs/>
          <w:snapToGrid w:val="0"/>
          <w:szCs w:val="24"/>
          <w:lang w:val="bg-BG"/>
        </w:rPr>
        <w:t>.</w:t>
      </w:r>
    </w:p>
    <w:p w:rsidR="00827783" w:rsidRPr="00827783" w:rsidRDefault="00AD38B9" w:rsidP="000C65E2">
      <w:pPr>
        <w:widowControl w:val="0"/>
        <w:tabs>
          <w:tab w:val="left" w:pos="720"/>
          <w:tab w:val="left" w:pos="1136"/>
          <w:tab w:val="left" w:pos="1800"/>
          <w:tab w:val="left" w:pos="9372"/>
          <w:tab w:val="left" w:pos="9514"/>
          <w:tab w:val="left" w:pos="9656"/>
        </w:tabs>
        <w:spacing w:line="360" w:lineRule="auto"/>
        <w:ind w:firstLine="709"/>
        <w:jc w:val="both"/>
        <w:rPr>
          <w:bCs/>
          <w:snapToGrid w:val="0"/>
          <w:szCs w:val="24"/>
          <w:lang w:val="bg-BG"/>
        </w:rPr>
      </w:pPr>
      <w:r w:rsidRPr="00827783">
        <w:rPr>
          <w:bCs/>
          <w:snapToGrid w:val="0"/>
          <w:szCs w:val="24"/>
          <w:lang w:val="bg-BG"/>
        </w:rPr>
        <w:t>(3)</w:t>
      </w:r>
      <w:r w:rsidRPr="00DB6E6A">
        <w:rPr>
          <w:rFonts w:eastAsia="Calibri"/>
          <w:b/>
          <w:bCs/>
          <w:color w:val="000000"/>
          <w:spacing w:val="4"/>
          <w:szCs w:val="24"/>
        </w:rPr>
        <w:t> </w:t>
      </w:r>
      <w:r w:rsidR="00827783" w:rsidRPr="00154CF8">
        <w:rPr>
          <w:rFonts w:eastAsia="Calibri"/>
          <w:bCs/>
          <w:color w:val="000000"/>
          <w:spacing w:val="4"/>
          <w:szCs w:val="24"/>
          <w:lang w:val="bg-BG"/>
        </w:rPr>
        <w:t>В общата цена</w:t>
      </w:r>
      <w:r w:rsidR="00827783">
        <w:rPr>
          <w:rFonts w:eastAsia="Calibri"/>
          <w:b/>
          <w:bCs/>
          <w:color w:val="000000"/>
          <w:spacing w:val="4"/>
          <w:szCs w:val="24"/>
          <w:lang w:val="bg-BG"/>
        </w:rPr>
        <w:t xml:space="preserve"> </w:t>
      </w:r>
      <w:r w:rsidR="00827783" w:rsidRPr="00323C59">
        <w:rPr>
          <w:snapToGrid w:val="0"/>
          <w:szCs w:val="24"/>
          <w:lang w:val="bg-BG"/>
        </w:rPr>
        <w:t>по ал. 1</w:t>
      </w:r>
      <w:r w:rsidR="00827783">
        <w:rPr>
          <w:snapToGrid w:val="0"/>
          <w:szCs w:val="24"/>
          <w:lang w:val="bg-BG"/>
        </w:rPr>
        <w:t xml:space="preserve"> са</w:t>
      </w:r>
      <w:r w:rsidR="00827783" w:rsidRPr="00323C59">
        <w:rPr>
          <w:snapToGrid w:val="0"/>
          <w:szCs w:val="24"/>
          <w:lang w:val="bg-BG"/>
        </w:rPr>
        <w:t xml:space="preserve"> вклю</w:t>
      </w:r>
      <w:r w:rsidR="00827783">
        <w:rPr>
          <w:snapToGrid w:val="0"/>
          <w:szCs w:val="24"/>
          <w:lang w:val="bg-BG"/>
        </w:rPr>
        <w:t>чени</w:t>
      </w:r>
      <w:r w:rsidR="00827783" w:rsidRPr="00323C59">
        <w:rPr>
          <w:snapToGrid w:val="0"/>
          <w:szCs w:val="24"/>
          <w:lang w:val="bg-BG"/>
        </w:rPr>
        <w:t xml:space="preserve"> всички разходи</w:t>
      </w:r>
      <w:r w:rsidR="00827783" w:rsidRPr="00323C59">
        <w:rPr>
          <w:snapToGrid w:val="0"/>
          <w:szCs w:val="24"/>
          <w:lang w:val="ru-RU"/>
        </w:rPr>
        <w:t>,</w:t>
      </w:r>
      <w:r w:rsidR="00827783" w:rsidRPr="00323C59">
        <w:rPr>
          <w:snapToGrid w:val="0"/>
          <w:szCs w:val="24"/>
          <w:lang w:val="bg-BG"/>
        </w:rPr>
        <w:t xml:space="preserve"> необходими за изпълнение на договора от страна на </w:t>
      </w:r>
      <w:r w:rsidR="00827783" w:rsidRPr="00323C59">
        <w:rPr>
          <w:b/>
          <w:bCs/>
          <w:snapToGrid w:val="0"/>
          <w:szCs w:val="24"/>
          <w:lang w:val="bg-BG"/>
        </w:rPr>
        <w:t>ЗАСТРАХОВАТЕЛЯ</w:t>
      </w:r>
      <w:r w:rsidR="00827783">
        <w:rPr>
          <w:b/>
          <w:bCs/>
          <w:snapToGrid w:val="0"/>
          <w:szCs w:val="24"/>
          <w:lang w:val="bg-BG"/>
        </w:rPr>
        <w:t xml:space="preserve">, </w:t>
      </w:r>
      <w:r w:rsidR="00827783" w:rsidRPr="00154CF8">
        <w:rPr>
          <w:bCs/>
          <w:snapToGrid w:val="0"/>
          <w:szCs w:val="24"/>
          <w:lang w:val="bg-BG"/>
        </w:rPr>
        <w:t>който заплаща и всички дължими данъци, приложими за груповата застраховка, предмет на Договора.</w:t>
      </w:r>
      <w:r w:rsidR="00827783">
        <w:rPr>
          <w:bCs/>
          <w:snapToGrid w:val="0"/>
          <w:szCs w:val="24"/>
          <w:lang w:val="bg-BG"/>
        </w:rPr>
        <w:t xml:space="preserve"> </w:t>
      </w:r>
      <w:r w:rsidR="00827783" w:rsidRPr="000E71F9">
        <w:rPr>
          <w:b/>
          <w:bCs/>
          <w:snapToGrid w:val="0"/>
          <w:szCs w:val="24"/>
          <w:lang w:val="bg-BG"/>
        </w:rPr>
        <w:t>ЗАСТРАХОВАЩИЯ</w:t>
      </w:r>
      <w:r w:rsidR="00827783">
        <w:rPr>
          <w:bCs/>
          <w:snapToGrid w:val="0"/>
          <w:szCs w:val="24"/>
          <w:lang w:val="bg-BG"/>
        </w:rPr>
        <w:t xml:space="preserve"> не дължи заплащане на каквито и да е други разноски, направени от </w:t>
      </w:r>
      <w:r w:rsidR="00827783" w:rsidRPr="000E71F9">
        <w:rPr>
          <w:b/>
          <w:bCs/>
          <w:snapToGrid w:val="0"/>
          <w:szCs w:val="24"/>
          <w:lang w:val="bg-BG"/>
        </w:rPr>
        <w:t>ЗАСТРАХОВАТЕЛЯ</w:t>
      </w:r>
      <w:r w:rsidR="00827783">
        <w:rPr>
          <w:bCs/>
          <w:snapToGrid w:val="0"/>
          <w:szCs w:val="24"/>
          <w:lang w:val="bg-BG"/>
        </w:rPr>
        <w:t xml:space="preserve">. </w:t>
      </w:r>
    </w:p>
    <w:p w:rsidR="00AD38B9" w:rsidRPr="00AD38B9" w:rsidRDefault="00827783" w:rsidP="000C65E2">
      <w:pPr>
        <w:widowControl w:val="0"/>
        <w:tabs>
          <w:tab w:val="left" w:pos="720"/>
          <w:tab w:val="left" w:pos="1136"/>
          <w:tab w:val="left" w:pos="1800"/>
          <w:tab w:val="left" w:pos="9372"/>
          <w:tab w:val="left" w:pos="9514"/>
          <w:tab w:val="left" w:pos="9656"/>
        </w:tabs>
        <w:spacing w:line="360" w:lineRule="auto"/>
        <w:ind w:firstLine="709"/>
        <w:jc w:val="both"/>
        <w:rPr>
          <w:b/>
          <w:bCs/>
          <w:snapToGrid w:val="0"/>
          <w:szCs w:val="24"/>
          <w:lang w:val="bg-BG"/>
        </w:rPr>
      </w:pPr>
      <w:r>
        <w:rPr>
          <w:bCs/>
          <w:snapToGrid w:val="0"/>
          <w:szCs w:val="24"/>
          <w:lang w:val="bg-BG"/>
        </w:rPr>
        <w:t xml:space="preserve">(4) </w:t>
      </w:r>
      <w:r w:rsidR="00AD38B9" w:rsidRPr="00154CF8">
        <w:rPr>
          <w:bCs/>
          <w:snapToGrid w:val="0"/>
          <w:szCs w:val="24"/>
          <w:lang w:val="bg-BG"/>
        </w:rPr>
        <w:t>Цената, посочена в ал. 1 е крайна за времето на изпълнение на</w:t>
      </w:r>
      <w:r w:rsidR="00AD38B9">
        <w:rPr>
          <w:b/>
          <w:bCs/>
          <w:snapToGrid w:val="0"/>
          <w:szCs w:val="24"/>
          <w:lang w:val="bg-BG"/>
        </w:rPr>
        <w:t xml:space="preserve"> </w:t>
      </w:r>
      <w:r w:rsidR="00AD38B9" w:rsidRPr="00EF02FF">
        <w:rPr>
          <w:bCs/>
          <w:snapToGrid w:val="0"/>
          <w:szCs w:val="24"/>
          <w:lang w:val="bg-BG"/>
        </w:rPr>
        <w:t>Договора</w:t>
      </w:r>
      <w:r w:rsidR="00AD38B9">
        <w:rPr>
          <w:b/>
          <w:bCs/>
          <w:snapToGrid w:val="0"/>
          <w:szCs w:val="24"/>
          <w:lang w:val="bg-BG"/>
        </w:rPr>
        <w:t xml:space="preserve"> </w:t>
      </w:r>
      <w:r w:rsidR="00AD38B9" w:rsidRPr="00154CF8">
        <w:rPr>
          <w:bCs/>
          <w:snapToGrid w:val="0"/>
          <w:szCs w:val="24"/>
          <w:lang w:val="bg-BG"/>
        </w:rPr>
        <w:t>и не подлежи на промяна, освен в случаите, предвидени в Закона за обществените поръчки.</w:t>
      </w:r>
      <w:r w:rsidR="00AD38B9">
        <w:rPr>
          <w:bCs/>
          <w:snapToGrid w:val="0"/>
          <w:szCs w:val="24"/>
          <w:lang w:val="bg-BG"/>
        </w:rPr>
        <w:t xml:space="preserve"> </w:t>
      </w:r>
    </w:p>
    <w:p w:rsidR="00F11485" w:rsidRPr="002E2999" w:rsidRDefault="009E3A83" w:rsidP="000C65E2">
      <w:pPr>
        <w:widowControl w:val="0"/>
        <w:tabs>
          <w:tab w:val="left" w:pos="180"/>
          <w:tab w:val="left" w:pos="360"/>
        </w:tabs>
        <w:spacing w:line="360" w:lineRule="auto"/>
        <w:ind w:firstLine="720"/>
        <w:jc w:val="both"/>
        <w:rPr>
          <w:szCs w:val="24"/>
          <w:lang w:val="bg-BG"/>
        </w:rPr>
      </w:pPr>
      <w:r w:rsidRPr="002F62A0">
        <w:rPr>
          <w:b/>
          <w:snapToGrid w:val="0"/>
          <w:szCs w:val="24"/>
          <w:lang w:val="bg-BG"/>
        </w:rPr>
        <w:t>Чл. 4</w:t>
      </w:r>
      <w:r w:rsidR="0076477D" w:rsidRPr="002F62A0">
        <w:rPr>
          <w:b/>
          <w:snapToGrid w:val="0"/>
          <w:szCs w:val="24"/>
          <w:lang w:val="bg-BG"/>
        </w:rPr>
        <w:t>.</w:t>
      </w:r>
      <w:r w:rsidR="0076477D" w:rsidRPr="002F62A0">
        <w:rPr>
          <w:snapToGrid w:val="0"/>
          <w:szCs w:val="24"/>
          <w:lang w:val="bg-BG"/>
        </w:rPr>
        <w:t xml:space="preserve"> </w:t>
      </w:r>
      <w:r w:rsidR="00AD38B9">
        <w:rPr>
          <w:snapToGrid w:val="0"/>
          <w:szCs w:val="24"/>
          <w:lang w:val="bg-BG"/>
        </w:rPr>
        <w:t xml:space="preserve">(1) </w:t>
      </w:r>
      <w:r w:rsidR="0003679C" w:rsidRPr="002F62A0">
        <w:rPr>
          <w:b/>
          <w:snapToGrid w:val="0"/>
          <w:szCs w:val="24"/>
          <w:lang w:val="bg-BG"/>
        </w:rPr>
        <w:t>ЗАСТРАХОВАЩИ</w:t>
      </w:r>
      <w:r w:rsidR="0076477D" w:rsidRPr="002F62A0">
        <w:rPr>
          <w:b/>
          <w:snapToGrid w:val="0"/>
          <w:szCs w:val="24"/>
          <w:lang w:val="bg-BG"/>
        </w:rPr>
        <w:t>ЯТ</w:t>
      </w:r>
      <w:r w:rsidRPr="002F62A0">
        <w:rPr>
          <w:snapToGrid w:val="0"/>
          <w:szCs w:val="24"/>
          <w:lang w:val="bg-BG"/>
        </w:rPr>
        <w:t xml:space="preserve"> извършва плащането </w:t>
      </w:r>
      <w:r w:rsidR="009D6AE2" w:rsidRPr="002F62A0">
        <w:rPr>
          <w:snapToGrid w:val="0"/>
          <w:szCs w:val="24"/>
          <w:lang w:val="bg-BG"/>
        </w:rPr>
        <w:t xml:space="preserve">на застрахователната премия </w:t>
      </w:r>
      <w:r w:rsidRPr="002F62A0">
        <w:rPr>
          <w:snapToGrid w:val="0"/>
          <w:szCs w:val="24"/>
          <w:lang w:val="bg-BG"/>
        </w:rPr>
        <w:t>по чл. 3</w:t>
      </w:r>
      <w:r w:rsidR="0076477D" w:rsidRPr="002F62A0">
        <w:rPr>
          <w:snapToGrid w:val="0"/>
          <w:szCs w:val="24"/>
          <w:lang w:val="bg-BG"/>
        </w:rPr>
        <w:t xml:space="preserve">, ал. 1 от договора </w:t>
      </w:r>
      <w:r w:rsidR="009D6AE2" w:rsidRPr="002F62A0">
        <w:rPr>
          <w:snapToGrid w:val="0"/>
          <w:szCs w:val="24"/>
          <w:lang w:val="bg-BG"/>
        </w:rPr>
        <w:t xml:space="preserve">с включен 2 % ДЗП </w:t>
      </w:r>
      <w:r w:rsidR="0076477D" w:rsidRPr="002F62A0">
        <w:rPr>
          <w:snapToGrid w:val="0"/>
          <w:szCs w:val="24"/>
          <w:lang w:val="bg-BG"/>
        </w:rPr>
        <w:t xml:space="preserve">в български лева, </w:t>
      </w:r>
      <w:r w:rsidR="0076477D" w:rsidRPr="002F62A0">
        <w:rPr>
          <w:szCs w:val="24"/>
          <w:lang w:val="bg-BG"/>
        </w:rPr>
        <w:t>с преводно нареждане по посочената по-долу банковата</w:t>
      </w:r>
      <w:r w:rsidR="0076477D" w:rsidRPr="002E2999">
        <w:rPr>
          <w:szCs w:val="24"/>
          <w:lang w:val="bg-BG"/>
        </w:rPr>
        <w:t xml:space="preserve"> сметка на</w:t>
      </w:r>
      <w:r w:rsidR="0076477D" w:rsidRPr="002E2999">
        <w:rPr>
          <w:snapToGrid w:val="0"/>
          <w:szCs w:val="24"/>
          <w:lang w:val="bg-BG"/>
        </w:rPr>
        <w:t xml:space="preserve"> </w:t>
      </w:r>
      <w:r w:rsidR="0076477D" w:rsidRPr="002E2999">
        <w:rPr>
          <w:b/>
          <w:snapToGrid w:val="0"/>
          <w:szCs w:val="24"/>
          <w:lang w:val="bg-BG"/>
        </w:rPr>
        <w:t>ЗАСТРАХОВАТЕЛЯ:</w:t>
      </w:r>
    </w:p>
    <w:p w:rsidR="0076477D" w:rsidRPr="002E2999" w:rsidRDefault="0076477D" w:rsidP="000C65E2">
      <w:pPr>
        <w:spacing w:line="360" w:lineRule="auto"/>
        <w:ind w:firstLine="720"/>
        <w:jc w:val="both"/>
        <w:rPr>
          <w:szCs w:val="24"/>
          <w:lang w:val="bg-BG"/>
        </w:rPr>
      </w:pPr>
      <w:r w:rsidRPr="002E2999">
        <w:rPr>
          <w:b/>
          <w:szCs w:val="24"/>
          <w:lang w:val="bg-BG"/>
        </w:rPr>
        <w:t>IBAN:</w:t>
      </w:r>
      <w:r w:rsidRPr="002E2999">
        <w:rPr>
          <w:szCs w:val="24"/>
          <w:lang w:val="bg-BG"/>
        </w:rPr>
        <w:t xml:space="preserve"> … ;</w:t>
      </w:r>
    </w:p>
    <w:p w:rsidR="0076477D" w:rsidRPr="002E2999" w:rsidRDefault="0076477D" w:rsidP="000C65E2">
      <w:pPr>
        <w:keepLines/>
        <w:spacing w:line="360" w:lineRule="auto"/>
        <w:ind w:firstLine="720"/>
        <w:rPr>
          <w:szCs w:val="24"/>
          <w:lang w:val="bg-BG"/>
        </w:rPr>
      </w:pPr>
      <w:r w:rsidRPr="002E2999">
        <w:rPr>
          <w:b/>
          <w:szCs w:val="24"/>
          <w:lang w:val="bg-BG"/>
        </w:rPr>
        <w:t>BIC:</w:t>
      </w:r>
      <w:r w:rsidRPr="002E2999">
        <w:rPr>
          <w:szCs w:val="24"/>
          <w:lang w:val="bg-BG"/>
        </w:rPr>
        <w:t xml:space="preserve"> … ;</w:t>
      </w:r>
    </w:p>
    <w:p w:rsidR="0076477D" w:rsidRPr="002E2999" w:rsidRDefault="0076477D" w:rsidP="000C65E2">
      <w:pPr>
        <w:keepLines/>
        <w:spacing w:line="360" w:lineRule="auto"/>
        <w:ind w:firstLine="720"/>
        <w:rPr>
          <w:szCs w:val="24"/>
          <w:lang w:val="bg-BG"/>
        </w:rPr>
      </w:pPr>
      <w:r w:rsidRPr="002E2999">
        <w:rPr>
          <w:b/>
          <w:szCs w:val="24"/>
          <w:lang w:val="bg-BG"/>
        </w:rPr>
        <w:t>Банка:</w:t>
      </w:r>
      <w:r w:rsidRPr="002E2999">
        <w:rPr>
          <w:szCs w:val="24"/>
          <w:lang w:val="bg-BG"/>
        </w:rPr>
        <w:t xml:space="preserve"> … ;</w:t>
      </w:r>
    </w:p>
    <w:p w:rsidR="0076477D" w:rsidRDefault="0076477D" w:rsidP="000C65E2">
      <w:pPr>
        <w:spacing w:line="360" w:lineRule="auto"/>
        <w:ind w:firstLine="720"/>
        <w:rPr>
          <w:b/>
          <w:szCs w:val="24"/>
          <w:lang w:val="bg-BG"/>
        </w:rPr>
      </w:pPr>
      <w:r w:rsidRPr="002E2999">
        <w:rPr>
          <w:b/>
          <w:szCs w:val="24"/>
          <w:lang w:val="bg-BG"/>
        </w:rPr>
        <w:t>град/клон/офис:</w:t>
      </w:r>
    </w:p>
    <w:p w:rsidR="00AD38B9" w:rsidRDefault="00AD38B9"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(2)</w:t>
      </w:r>
      <w:r w:rsidRPr="00DB6E6A">
        <w:rPr>
          <w:rFonts w:eastAsia="Calibri"/>
          <w:b/>
          <w:bCs/>
          <w:color w:val="000000"/>
          <w:spacing w:val="4"/>
          <w:szCs w:val="24"/>
        </w:rPr>
        <w:t> </w:t>
      </w:r>
      <w:r>
        <w:rPr>
          <w:snapToGrid w:val="0"/>
          <w:szCs w:val="24"/>
          <w:lang w:val="bg-BG"/>
        </w:rPr>
        <w:t xml:space="preserve">При прекратяване на Договора, независимо от основанията за прекратяване преди заплащане на цената по чл. 3, ал. 1, </w:t>
      </w:r>
      <w:r>
        <w:rPr>
          <w:b/>
          <w:snapToGrid w:val="0"/>
          <w:szCs w:val="24"/>
          <w:lang w:val="bg-BG"/>
        </w:rPr>
        <w:t>ЗАСТРАХО</w:t>
      </w:r>
      <w:r w:rsidR="00FB194B">
        <w:rPr>
          <w:b/>
          <w:snapToGrid w:val="0"/>
          <w:szCs w:val="24"/>
          <w:lang w:val="bg-BG"/>
        </w:rPr>
        <w:t>ВА</w:t>
      </w:r>
      <w:r>
        <w:rPr>
          <w:b/>
          <w:snapToGrid w:val="0"/>
          <w:szCs w:val="24"/>
          <w:lang w:val="bg-BG"/>
        </w:rPr>
        <w:t>ЩИЯТ</w:t>
      </w:r>
      <w:r w:rsidRPr="00154CF8">
        <w:rPr>
          <w:b/>
          <w:snapToGrid w:val="0"/>
          <w:szCs w:val="24"/>
          <w:lang w:val="bg-BG"/>
        </w:rPr>
        <w:t xml:space="preserve"> </w:t>
      </w:r>
      <w:r>
        <w:rPr>
          <w:snapToGrid w:val="0"/>
          <w:szCs w:val="24"/>
          <w:lang w:val="bg-BG"/>
        </w:rPr>
        <w:t>не дължи цената по чл. 3, ал. 1.</w:t>
      </w:r>
    </w:p>
    <w:p w:rsidR="00AD38B9" w:rsidRDefault="00AD38B9"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(3)</w:t>
      </w:r>
      <w:r w:rsidRPr="00DB6E6A">
        <w:rPr>
          <w:rFonts w:eastAsia="Calibri"/>
          <w:b/>
          <w:bCs/>
          <w:color w:val="000000"/>
          <w:spacing w:val="4"/>
          <w:szCs w:val="24"/>
        </w:rPr>
        <w:t> </w:t>
      </w:r>
      <w:r>
        <w:rPr>
          <w:snapToGrid w:val="0"/>
          <w:szCs w:val="24"/>
          <w:lang w:val="bg-BG"/>
        </w:rPr>
        <w:t xml:space="preserve">При прекратяване на Договора, независимо от основанията за прекратяване, преди изтичане на срока на валидност на застраховката, </w:t>
      </w:r>
      <w:r w:rsidRPr="007762FD">
        <w:rPr>
          <w:b/>
          <w:snapToGrid w:val="0"/>
          <w:szCs w:val="24"/>
          <w:lang w:val="bg-BG"/>
        </w:rPr>
        <w:t xml:space="preserve">ЗАСТРАХОВАТЕЛЯТ </w:t>
      </w:r>
      <w:r>
        <w:rPr>
          <w:snapToGrid w:val="0"/>
          <w:szCs w:val="24"/>
          <w:lang w:val="bg-BG"/>
        </w:rPr>
        <w:t xml:space="preserve">е длъжен да възстанови на </w:t>
      </w:r>
      <w:r w:rsidRPr="007762FD">
        <w:rPr>
          <w:b/>
          <w:snapToGrid w:val="0"/>
          <w:szCs w:val="24"/>
          <w:lang w:val="bg-BG"/>
        </w:rPr>
        <w:t>ЗАСТРАХОВАЩИЯ</w:t>
      </w:r>
      <w:r>
        <w:rPr>
          <w:snapToGrid w:val="0"/>
          <w:szCs w:val="24"/>
          <w:lang w:val="bg-BG"/>
        </w:rPr>
        <w:t xml:space="preserve"> сума, пропорционална на периода, за който не носи отговорност.</w:t>
      </w:r>
    </w:p>
    <w:p w:rsidR="00AD38B9" w:rsidRPr="000F443A" w:rsidRDefault="00AD38B9" w:rsidP="000C65E2">
      <w:pPr>
        <w:widowControl w:val="0"/>
        <w:tabs>
          <w:tab w:val="left" w:pos="720"/>
          <w:tab w:val="left" w:pos="1136"/>
          <w:tab w:val="left" w:pos="9372"/>
          <w:tab w:val="left" w:pos="9514"/>
          <w:tab w:val="left" w:pos="9656"/>
        </w:tabs>
        <w:spacing w:line="360" w:lineRule="auto"/>
        <w:ind w:firstLine="720"/>
        <w:jc w:val="both"/>
        <w:rPr>
          <w:b/>
          <w:snapToGrid w:val="0"/>
          <w:szCs w:val="24"/>
          <w:lang w:val="bg-BG"/>
        </w:rPr>
      </w:pPr>
    </w:p>
    <w:p w:rsidR="00955DB0" w:rsidRPr="002E2999" w:rsidRDefault="0089438B" w:rsidP="000C65E2">
      <w:pPr>
        <w:keepNext/>
        <w:widowControl w:val="0"/>
        <w:tabs>
          <w:tab w:val="left" w:pos="180"/>
          <w:tab w:val="left" w:pos="360"/>
        </w:tabs>
        <w:spacing w:line="360" w:lineRule="auto"/>
        <w:ind w:firstLine="720"/>
        <w:jc w:val="center"/>
        <w:outlineLvl w:val="1"/>
        <w:rPr>
          <w:b/>
          <w:snapToGrid w:val="0"/>
          <w:szCs w:val="24"/>
          <w:lang w:val="bg-BG"/>
        </w:rPr>
      </w:pPr>
      <w:r w:rsidRPr="002E2999">
        <w:rPr>
          <w:b/>
          <w:szCs w:val="24"/>
          <w:lang w:val="bg-BG"/>
        </w:rPr>
        <w:t>IV</w:t>
      </w:r>
      <w:r w:rsidR="00955DB0" w:rsidRPr="002E2999">
        <w:rPr>
          <w:b/>
          <w:snapToGrid w:val="0"/>
          <w:szCs w:val="24"/>
          <w:lang w:val="bg-BG"/>
        </w:rPr>
        <w:t xml:space="preserve">. </w:t>
      </w:r>
      <w:r w:rsidRPr="002E2999">
        <w:rPr>
          <w:b/>
          <w:snapToGrid w:val="0"/>
          <w:szCs w:val="24"/>
          <w:lang w:val="bg-BG"/>
        </w:rPr>
        <w:t xml:space="preserve"> </w:t>
      </w:r>
      <w:r w:rsidR="00955DB0" w:rsidRPr="002E2999">
        <w:rPr>
          <w:b/>
          <w:snapToGrid w:val="0"/>
          <w:szCs w:val="24"/>
          <w:lang w:val="bg-BG"/>
        </w:rPr>
        <w:t>ЗАСТРАХОВАТЕЛНО ПОКРИТИЕ</w:t>
      </w:r>
    </w:p>
    <w:p w:rsidR="00955DB0" w:rsidRPr="002E2999" w:rsidRDefault="00955DB0" w:rsidP="000C65E2">
      <w:pPr>
        <w:spacing w:line="360" w:lineRule="auto"/>
        <w:ind w:firstLine="720"/>
        <w:jc w:val="both"/>
        <w:rPr>
          <w:szCs w:val="24"/>
          <w:lang w:val="bg-BG"/>
        </w:rPr>
      </w:pPr>
      <w:r w:rsidRPr="002E2999">
        <w:rPr>
          <w:b/>
          <w:szCs w:val="24"/>
          <w:lang w:val="bg-BG"/>
        </w:rPr>
        <w:t>Чл</w:t>
      </w:r>
      <w:r w:rsidR="00753D98" w:rsidRPr="002E2999">
        <w:rPr>
          <w:b/>
          <w:szCs w:val="24"/>
          <w:lang w:val="bg-BG"/>
        </w:rPr>
        <w:t xml:space="preserve">. </w:t>
      </w:r>
      <w:r w:rsidR="009E3A83" w:rsidRPr="002E2999">
        <w:rPr>
          <w:b/>
          <w:szCs w:val="24"/>
          <w:lang w:val="bg-BG"/>
        </w:rPr>
        <w:t>5</w:t>
      </w:r>
      <w:r w:rsidR="00895251" w:rsidRPr="002E2999">
        <w:rPr>
          <w:b/>
          <w:szCs w:val="24"/>
          <w:lang w:val="bg-BG"/>
        </w:rPr>
        <w:t>.</w:t>
      </w:r>
      <w:r w:rsidRPr="002E2999">
        <w:rPr>
          <w:b/>
          <w:szCs w:val="24"/>
          <w:lang w:val="bg-BG"/>
        </w:rPr>
        <w:t xml:space="preserve"> </w:t>
      </w:r>
      <w:r w:rsidR="003E0791" w:rsidRPr="002E2999">
        <w:rPr>
          <w:b/>
          <w:szCs w:val="24"/>
          <w:lang w:val="bg-BG"/>
        </w:rPr>
        <w:t xml:space="preserve">(1) </w:t>
      </w:r>
      <w:r w:rsidRPr="002E2999">
        <w:rPr>
          <w:szCs w:val="24"/>
          <w:lang w:val="bg-BG"/>
        </w:rPr>
        <w:t xml:space="preserve">Обект на застраховане е гражданската отговорност </w:t>
      </w:r>
      <w:r w:rsidRPr="000C65E2">
        <w:rPr>
          <w:szCs w:val="24"/>
          <w:lang w:val="bg-BG"/>
        </w:rPr>
        <w:t xml:space="preserve">на </w:t>
      </w:r>
      <w:r w:rsidR="00BD50FD" w:rsidRPr="000C65E2">
        <w:rPr>
          <w:szCs w:val="24"/>
          <w:lang w:val="bg-BG"/>
        </w:rPr>
        <w:t>20-те застраховани</w:t>
      </w:r>
      <w:r w:rsidRPr="000C65E2">
        <w:rPr>
          <w:szCs w:val="24"/>
          <w:lang w:val="bg-BG"/>
        </w:rPr>
        <w:t xml:space="preserve"> лица</w:t>
      </w:r>
      <w:r w:rsidRPr="00367D09">
        <w:rPr>
          <w:szCs w:val="24"/>
          <w:lang w:val="bg-BG"/>
        </w:rPr>
        <w:t xml:space="preserve"> з</w:t>
      </w:r>
      <w:r w:rsidRPr="002E2999">
        <w:rPr>
          <w:szCs w:val="24"/>
          <w:lang w:val="bg-BG"/>
        </w:rPr>
        <w:t>а причинени през срока на застраховката имуществени и неимуществени вреди на трети лица, които вреди се явяват пряка последица от притежаването или използването на огнестрелно оръжие</w:t>
      </w:r>
      <w:r w:rsidR="00461FBD" w:rsidRPr="002E2999">
        <w:rPr>
          <w:szCs w:val="24"/>
          <w:lang w:val="bg-BG"/>
        </w:rPr>
        <w:t xml:space="preserve"> с цел охрана</w:t>
      </w:r>
      <w:r w:rsidRPr="002E2999">
        <w:rPr>
          <w:szCs w:val="24"/>
          <w:lang w:val="bg-BG"/>
        </w:rPr>
        <w:t>.</w:t>
      </w:r>
    </w:p>
    <w:p w:rsidR="00F47AEC" w:rsidRDefault="003E0791" w:rsidP="000C65E2">
      <w:pPr>
        <w:spacing w:line="360" w:lineRule="auto"/>
        <w:ind w:firstLine="720"/>
        <w:jc w:val="both"/>
        <w:rPr>
          <w:bCs/>
          <w:snapToGrid w:val="0"/>
          <w:szCs w:val="24"/>
          <w:lang w:val="bg-BG"/>
        </w:rPr>
      </w:pPr>
      <w:r w:rsidRPr="002E2999">
        <w:rPr>
          <w:b/>
          <w:szCs w:val="24"/>
          <w:lang w:val="bg-BG"/>
        </w:rPr>
        <w:t xml:space="preserve">(2) </w:t>
      </w:r>
      <w:r w:rsidR="00A75EFC">
        <w:rPr>
          <w:szCs w:val="24"/>
          <w:lang w:val="bg-BG"/>
        </w:rPr>
        <w:t xml:space="preserve">Изключенията от покритите рискове </w:t>
      </w:r>
      <w:r w:rsidR="00F47AEC" w:rsidRPr="006E0638">
        <w:rPr>
          <w:bCs/>
          <w:snapToGrid w:val="0"/>
          <w:szCs w:val="24"/>
          <w:lang w:val="bg-BG"/>
        </w:rPr>
        <w:t xml:space="preserve">са подробно описани в Техническото предложение на </w:t>
      </w:r>
      <w:r w:rsidR="00F47AEC" w:rsidRPr="006E0638">
        <w:rPr>
          <w:b/>
          <w:bCs/>
          <w:snapToGrid w:val="0"/>
          <w:szCs w:val="24"/>
          <w:lang w:val="bg-BG"/>
        </w:rPr>
        <w:t>ЗАСТРАХОВАТЕЛЯ</w:t>
      </w:r>
      <w:r w:rsidR="00F47AEC" w:rsidRPr="006E0638">
        <w:rPr>
          <w:bCs/>
          <w:snapToGrid w:val="0"/>
          <w:szCs w:val="24"/>
          <w:lang w:val="bg-BG"/>
        </w:rPr>
        <w:t>, неразделна част от договора</w:t>
      </w:r>
      <w:r w:rsidR="00F47AEC">
        <w:rPr>
          <w:bCs/>
          <w:snapToGrid w:val="0"/>
          <w:szCs w:val="24"/>
          <w:lang w:val="bg-BG"/>
        </w:rPr>
        <w:t xml:space="preserve">. </w:t>
      </w:r>
    </w:p>
    <w:p w:rsidR="004E2765" w:rsidRPr="002E2999" w:rsidRDefault="004E2765" w:rsidP="000C65E2">
      <w:pPr>
        <w:spacing w:line="360" w:lineRule="auto"/>
        <w:ind w:firstLine="720"/>
        <w:jc w:val="both"/>
        <w:rPr>
          <w:bCs/>
          <w:i/>
          <w:noProof/>
          <w:snapToGrid w:val="0"/>
          <w:szCs w:val="24"/>
          <w:lang w:val="bg-BG" w:eastAsia="en-US"/>
        </w:rPr>
      </w:pPr>
      <w:r w:rsidRPr="002E2999">
        <w:rPr>
          <w:b/>
          <w:bCs/>
          <w:noProof/>
          <w:snapToGrid w:val="0"/>
          <w:szCs w:val="24"/>
          <w:lang w:val="bg-BG" w:eastAsia="en-US"/>
        </w:rPr>
        <w:lastRenderedPageBreak/>
        <w:t xml:space="preserve">(3) ЗАСТРАХОВАТЕЛЯТ </w:t>
      </w:r>
      <w:r w:rsidRPr="002E2999">
        <w:rPr>
          <w:bCs/>
          <w:noProof/>
          <w:snapToGrid w:val="0"/>
          <w:szCs w:val="24"/>
          <w:lang w:val="bg-BG" w:eastAsia="en-US"/>
        </w:rPr>
        <w:t xml:space="preserve">предоставя на </w:t>
      </w:r>
      <w:r w:rsidRPr="002E2999">
        <w:rPr>
          <w:b/>
          <w:bCs/>
          <w:noProof/>
          <w:snapToGrid w:val="0"/>
          <w:szCs w:val="24"/>
          <w:lang w:val="bg-BG" w:eastAsia="en-US"/>
        </w:rPr>
        <w:t>ЗАСТРАХОВАЩИЯ</w:t>
      </w:r>
      <w:r w:rsidRPr="002E2999">
        <w:rPr>
          <w:bCs/>
          <w:noProof/>
          <w:snapToGrid w:val="0"/>
          <w:szCs w:val="24"/>
          <w:lang w:val="bg-BG" w:eastAsia="en-US"/>
        </w:rPr>
        <w:t xml:space="preserve"> следните </w:t>
      </w:r>
      <w:r w:rsidRPr="00681672">
        <w:rPr>
          <w:bCs/>
          <w:noProof/>
          <w:snapToGrid w:val="0"/>
          <w:szCs w:val="24"/>
          <w:lang w:val="bg-BG" w:eastAsia="en-US"/>
        </w:rPr>
        <w:t xml:space="preserve">бонуси (преференции): …………….. </w:t>
      </w:r>
      <w:r w:rsidRPr="00681672">
        <w:rPr>
          <w:bCs/>
          <w:i/>
          <w:noProof/>
          <w:snapToGrid w:val="0"/>
          <w:szCs w:val="24"/>
          <w:lang w:val="bg-BG" w:eastAsia="en-US"/>
        </w:rPr>
        <w:t xml:space="preserve">(описва се </w:t>
      </w:r>
      <w:r w:rsidR="00AD38B9">
        <w:rPr>
          <w:bCs/>
          <w:i/>
          <w:noProof/>
          <w:snapToGrid w:val="0"/>
          <w:szCs w:val="24"/>
          <w:lang w:val="bg-BG" w:eastAsia="en-US"/>
        </w:rPr>
        <w:t xml:space="preserve">предложението/та на участника </w:t>
      </w:r>
      <w:r w:rsidRPr="00681672">
        <w:rPr>
          <w:bCs/>
          <w:i/>
          <w:noProof/>
          <w:snapToGrid w:val="0"/>
          <w:szCs w:val="24"/>
          <w:lang w:val="bg-BG" w:eastAsia="en-US"/>
        </w:rPr>
        <w:t>от</w:t>
      </w:r>
      <w:r w:rsidRPr="002E2999">
        <w:rPr>
          <w:bCs/>
          <w:i/>
          <w:noProof/>
          <w:snapToGrid w:val="0"/>
          <w:szCs w:val="24"/>
          <w:lang w:val="bg-BG" w:eastAsia="en-US"/>
        </w:rPr>
        <w:t xml:space="preserve"> Техническото предложение</w:t>
      </w:r>
      <w:r w:rsidR="00AD38B9">
        <w:rPr>
          <w:bCs/>
          <w:i/>
          <w:noProof/>
          <w:snapToGrid w:val="0"/>
          <w:szCs w:val="24"/>
          <w:lang w:val="bg-BG" w:eastAsia="en-US"/>
        </w:rPr>
        <w:t xml:space="preserve"> – Приложение № 2в</w:t>
      </w:r>
      <w:r w:rsidRPr="002E2999">
        <w:rPr>
          <w:bCs/>
          <w:i/>
          <w:noProof/>
          <w:snapToGrid w:val="0"/>
          <w:szCs w:val="24"/>
          <w:lang w:val="bg-BG" w:eastAsia="en-US"/>
        </w:rPr>
        <w:t>).</w:t>
      </w:r>
    </w:p>
    <w:p w:rsidR="00F42966" w:rsidRPr="00BB654A" w:rsidRDefault="00F42966" w:rsidP="000C65E2">
      <w:pPr>
        <w:spacing w:line="360" w:lineRule="auto"/>
        <w:ind w:firstLine="709"/>
        <w:jc w:val="both"/>
        <w:rPr>
          <w:szCs w:val="24"/>
          <w:lang w:val="bg-BG"/>
        </w:rPr>
      </w:pPr>
      <w:r w:rsidRPr="00BB654A">
        <w:rPr>
          <w:b/>
          <w:szCs w:val="24"/>
          <w:lang w:val="bg-BG"/>
        </w:rPr>
        <w:t>(4)</w:t>
      </w:r>
      <w:r w:rsidRPr="002E2999">
        <w:rPr>
          <w:szCs w:val="24"/>
          <w:lang w:val="bg-BG"/>
        </w:rPr>
        <w:t xml:space="preserve"> Застрахователното покритие се простира за претенции, произтичащи от събития, настъпили през срока на действие на застрахователната полица, независимо от това кога е предявена претенция в рамките на предвидената в закона </w:t>
      </w:r>
      <w:r w:rsidR="004E5514">
        <w:rPr>
          <w:szCs w:val="24"/>
          <w:lang w:val="bg-BG"/>
        </w:rPr>
        <w:t xml:space="preserve">(Кодекса за застраховането) </w:t>
      </w:r>
      <w:r w:rsidRPr="002E2999">
        <w:rPr>
          <w:szCs w:val="24"/>
          <w:lang w:val="bg-BG"/>
        </w:rPr>
        <w:t xml:space="preserve">погасителна давност. </w:t>
      </w:r>
    </w:p>
    <w:p w:rsidR="0098401B" w:rsidRPr="002E2999" w:rsidRDefault="0098401B" w:rsidP="00367D09">
      <w:pPr>
        <w:spacing w:line="360" w:lineRule="auto"/>
        <w:jc w:val="center"/>
        <w:rPr>
          <w:b/>
          <w:szCs w:val="24"/>
          <w:lang w:val="bg-BG"/>
        </w:rPr>
      </w:pPr>
    </w:p>
    <w:p w:rsidR="00381EE4" w:rsidRDefault="0089438B" w:rsidP="00C972A1">
      <w:pPr>
        <w:spacing w:line="360" w:lineRule="auto"/>
        <w:ind w:firstLine="720"/>
        <w:jc w:val="center"/>
        <w:rPr>
          <w:b/>
          <w:szCs w:val="24"/>
          <w:lang w:val="bg-BG"/>
        </w:rPr>
      </w:pPr>
      <w:r w:rsidRPr="002E2999">
        <w:rPr>
          <w:b/>
          <w:szCs w:val="24"/>
          <w:lang w:val="bg-BG"/>
        </w:rPr>
        <w:t>V</w:t>
      </w:r>
      <w:r w:rsidRPr="002E2999">
        <w:rPr>
          <w:b/>
          <w:snapToGrid w:val="0"/>
          <w:szCs w:val="24"/>
          <w:lang w:val="bg-BG"/>
        </w:rPr>
        <w:t xml:space="preserve">.  </w:t>
      </w:r>
      <w:r w:rsidR="00381EE4" w:rsidRPr="002E2999">
        <w:rPr>
          <w:b/>
          <w:szCs w:val="24"/>
          <w:lang w:val="bg-BG"/>
        </w:rPr>
        <w:t>ЗАСТРАХОВАТЕЛНО ОБЕЗЩЕТЕНИЕ</w:t>
      </w:r>
    </w:p>
    <w:p w:rsidR="006049C6" w:rsidRPr="00444237" w:rsidRDefault="005F762C" w:rsidP="000C65E2">
      <w:pPr>
        <w:spacing w:line="360" w:lineRule="auto"/>
        <w:ind w:firstLine="720"/>
        <w:jc w:val="both"/>
        <w:rPr>
          <w:bCs/>
          <w:szCs w:val="24"/>
          <w:lang w:val="bg-BG" w:eastAsia="en-US"/>
        </w:rPr>
      </w:pPr>
      <w:r w:rsidRPr="002E2999">
        <w:rPr>
          <w:b/>
          <w:bCs/>
          <w:szCs w:val="24"/>
          <w:lang w:val="bg-BG" w:eastAsia="en-US"/>
        </w:rPr>
        <w:t>Чл.</w:t>
      </w:r>
      <w:r w:rsidRPr="002E2999">
        <w:rPr>
          <w:bCs/>
          <w:szCs w:val="24"/>
          <w:lang w:val="bg-BG" w:eastAsia="en-US"/>
        </w:rPr>
        <w:t xml:space="preserve"> </w:t>
      </w:r>
      <w:r w:rsidR="009E3A83" w:rsidRPr="002E2999">
        <w:rPr>
          <w:b/>
          <w:bCs/>
          <w:szCs w:val="24"/>
          <w:lang w:val="bg-BG" w:eastAsia="en-US"/>
        </w:rPr>
        <w:t>6</w:t>
      </w:r>
      <w:r w:rsidRPr="002E2999">
        <w:rPr>
          <w:b/>
          <w:bCs/>
          <w:szCs w:val="24"/>
          <w:lang w:val="bg-BG" w:eastAsia="en-US"/>
        </w:rPr>
        <w:t>. (1)</w:t>
      </w:r>
      <w:r w:rsidRPr="002E2999">
        <w:rPr>
          <w:bCs/>
          <w:szCs w:val="24"/>
          <w:lang w:val="bg-BG" w:eastAsia="en-US"/>
        </w:rPr>
        <w:t xml:space="preserve"> Застрахователното обезщетение </w:t>
      </w:r>
      <w:r w:rsidRPr="002E2999">
        <w:rPr>
          <w:snapToGrid w:val="0"/>
          <w:szCs w:val="24"/>
          <w:lang w:val="bg-BG" w:eastAsia="en-US"/>
        </w:rPr>
        <w:t xml:space="preserve">за застраховка </w:t>
      </w:r>
      <w:r w:rsidR="004669DA" w:rsidRPr="002E2999">
        <w:rPr>
          <w:snapToGrid w:val="0"/>
          <w:szCs w:val="24"/>
          <w:lang w:val="bg-BG" w:eastAsia="en-US"/>
        </w:rPr>
        <w:t>„</w:t>
      </w:r>
      <w:r w:rsidRPr="002E2999">
        <w:rPr>
          <w:snapToGrid w:val="0"/>
          <w:szCs w:val="24"/>
          <w:lang w:val="bg-BG" w:eastAsia="en-US"/>
        </w:rPr>
        <w:t>Гражданска отговорност</w:t>
      </w:r>
      <w:r w:rsidR="004669DA" w:rsidRPr="002E2999">
        <w:rPr>
          <w:snapToGrid w:val="0"/>
          <w:szCs w:val="24"/>
          <w:lang w:val="bg-BG" w:eastAsia="en-US"/>
        </w:rPr>
        <w:t>“</w:t>
      </w:r>
      <w:r w:rsidRPr="002E2999">
        <w:rPr>
          <w:snapToGrid w:val="0"/>
          <w:szCs w:val="24"/>
          <w:lang w:val="bg-BG" w:eastAsia="en-US"/>
        </w:rPr>
        <w:t xml:space="preserve"> </w:t>
      </w:r>
      <w:r w:rsidR="004669DA" w:rsidRPr="002E2999">
        <w:rPr>
          <w:szCs w:val="24"/>
          <w:lang w:val="bg-BG"/>
        </w:rPr>
        <w:t>на служителите на БНБ, използващи огнестрелно оръжие с цел охрана,</w:t>
      </w:r>
      <w:r w:rsidRPr="002E2999">
        <w:rPr>
          <w:snapToGrid w:val="0"/>
          <w:szCs w:val="24"/>
          <w:lang w:val="bg-BG" w:eastAsia="en-US"/>
        </w:rPr>
        <w:t xml:space="preserve"> е </w:t>
      </w:r>
      <w:r w:rsidRPr="002E2999">
        <w:rPr>
          <w:bCs/>
          <w:szCs w:val="24"/>
          <w:lang w:val="bg-BG" w:eastAsia="en-US"/>
        </w:rPr>
        <w:t>в размер на действително претърпените и доказани п</w:t>
      </w:r>
      <w:r w:rsidR="0003679C" w:rsidRPr="002E2999">
        <w:rPr>
          <w:bCs/>
          <w:szCs w:val="24"/>
          <w:lang w:val="bg-BG" w:eastAsia="en-US"/>
        </w:rPr>
        <w:t xml:space="preserve">о </w:t>
      </w:r>
      <w:r w:rsidR="0003679C" w:rsidRPr="00444237">
        <w:rPr>
          <w:bCs/>
          <w:szCs w:val="24"/>
          <w:lang w:val="bg-BG" w:eastAsia="en-US"/>
        </w:rPr>
        <w:t>размер вреди, до посочените по-долу</w:t>
      </w:r>
      <w:r w:rsidRPr="00444237">
        <w:rPr>
          <w:bCs/>
          <w:szCs w:val="24"/>
          <w:lang w:val="bg-BG" w:eastAsia="en-US"/>
        </w:rPr>
        <w:t xml:space="preserve"> лимити</w:t>
      </w:r>
      <w:r w:rsidR="0003679C" w:rsidRPr="00444237">
        <w:rPr>
          <w:bCs/>
          <w:szCs w:val="24"/>
          <w:lang w:val="bg-BG" w:eastAsia="en-US"/>
        </w:rPr>
        <w:t xml:space="preserve"> на отговорност</w:t>
      </w:r>
      <w:r w:rsidR="0052126C" w:rsidRPr="00444237">
        <w:rPr>
          <w:bCs/>
          <w:szCs w:val="24"/>
          <w:lang w:val="bg-BG" w:eastAsia="en-US"/>
        </w:rPr>
        <w:t xml:space="preserve"> на </w:t>
      </w:r>
      <w:r w:rsidR="0052126C" w:rsidRPr="00444237">
        <w:rPr>
          <w:b/>
          <w:bCs/>
          <w:szCs w:val="24"/>
          <w:lang w:val="bg-BG" w:eastAsia="en-US"/>
        </w:rPr>
        <w:t>ЗАСТРАХОВАТЕЛЯ</w:t>
      </w:r>
      <w:r w:rsidR="006049C6" w:rsidRPr="00444237">
        <w:rPr>
          <w:b/>
          <w:bCs/>
          <w:szCs w:val="24"/>
          <w:lang w:val="bg-BG" w:eastAsia="en-US"/>
        </w:rPr>
        <w:t xml:space="preserve">, </w:t>
      </w:r>
      <w:r w:rsidR="006049C6" w:rsidRPr="00444237">
        <w:rPr>
          <w:szCs w:val="24"/>
          <w:lang w:val="bg-BG"/>
        </w:rPr>
        <w:t>съгласно чл. 468</w:t>
      </w:r>
      <w:r w:rsidR="002A2D68">
        <w:rPr>
          <w:szCs w:val="24"/>
          <w:lang w:val="bg-BG"/>
        </w:rPr>
        <w:t>, ал. 3</w:t>
      </w:r>
      <w:r w:rsidR="006049C6" w:rsidRPr="00444237">
        <w:rPr>
          <w:szCs w:val="24"/>
          <w:lang w:val="bg-BG"/>
        </w:rPr>
        <w:t> от Кодекса за застраховането:</w:t>
      </w:r>
    </w:p>
    <w:p w:rsidR="006049C6" w:rsidRPr="00444237" w:rsidRDefault="006B104D" w:rsidP="000C65E2">
      <w:pPr>
        <w:spacing w:line="360" w:lineRule="auto"/>
        <w:ind w:left="720"/>
        <w:jc w:val="both"/>
        <w:rPr>
          <w:bCs/>
          <w:szCs w:val="24"/>
          <w:lang w:val="bg-BG" w:eastAsia="en-US"/>
        </w:rPr>
      </w:pPr>
      <w:r>
        <w:rPr>
          <w:bCs/>
          <w:szCs w:val="24"/>
          <w:lang w:val="bg-BG" w:eastAsia="en-US"/>
        </w:rPr>
        <w:t>а</w:t>
      </w:r>
      <w:r w:rsidRPr="00800BF7">
        <w:rPr>
          <w:bCs/>
          <w:szCs w:val="24"/>
          <w:lang w:val="bg-BG" w:eastAsia="en-US"/>
        </w:rPr>
        <w:t xml:space="preserve">) </w:t>
      </w:r>
      <w:r w:rsidR="00FD295A">
        <w:rPr>
          <w:bCs/>
          <w:szCs w:val="24"/>
          <w:lang w:val="bg-BG" w:eastAsia="en-US"/>
        </w:rPr>
        <w:t xml:space="preserve">500 000 лева </w:t>
      </w:r>
      <w:r w:rsidR="006049C6" w:rsidRPr="00444237">
        <w:rPr>
          <w:bCs/>
          <w:szCs w:val="24"/>
          <w:lang w:val="bg-BG" w:eastAsia="en-US"/>
        </w:rPr>
        <w:t>на застрахователно събитие и</w:t>
      </w:r>
    </w:p>
    <w:p w:rsidR="005F762C" w:rsidRPr="00444237" w:rsidRDefault="006B104D" w:rsidP="000C65E2">
      <w:pPr>
        <w:spacing w:line="360" w:lineRule="auto"/>
        <w:ind w:left="720"/>
        <w:jc w:val="both"/>
        <w:rPr>
          <w:bCs/>
          <w:szCs w:val="24"/>
          <w:lang w:val="bg-BG" w:eastAsia="en-US"/>
        </w:rPr>
      </w:pPr>
      <w:r>
        <w:rPr>
          <w:bCs/>
          <w:szCs w:val="24"/>
          <w:lang w:val="bg-BG" w:eastAsia="en-US"/>
        </w:rPr>
        <w:t>б</w:t>
      </w:r>
      <w:r w:rsidRPr="00800BF7">
        <w:rPr>
          <w:bCs/>
          <w:szCs w:val="24"/>
          <w:lang w:val="bg-BG" w:eastAsia="en-US"/>
        </w:rPr>
        <w:t xml:space="preserve">) </w:t>
      </w:r>
      <w:r w:rsidR="006049C6" w:rsidRPr="00444237">
        <w:rPr>
          <w:bCs/>
          <w:szCs w:val="24"/>
          <w:lang w:val="bg-BG" w:eastAsia="en-US"/>
        </w:rPr>
        <w:t>2 000 000 лева за всички застрахователни събития за срок една година.</w:t>
      </w:r>
    </w:p>
    <w:p w:rsidR="005F762C" w:rsidRPr="002E2999" w:rsidRDefault="00D4381A" w:rsidP="000C65E2">
      <w:pPr>
        <w:spacing w:line="360" w:lineRule="auto"/>
        <w:ind w:firstLine="720"/>
        <w:jc w:val="both"/>
        <w:rPr>
          <w:szCs w:val="24"/>
          <w:lang w:val="bg-BG"/>
        </w:rPr>
      </w:pPr>
      <w:r w:rsidRPr="002E2999">
        <w:rPr>
          <w:b/>
          <w:szCs w:val="24"/>
          <w:lang w:val="bg-BG"/>
        </w:rPr>
        <w:t>(2)</w:t>
      </w:r>
      <w:r w:rsidRPr="002E2999">
        <w:rPr>
          <w:szCs w:val="24"/>
          <w:lang w:val="bg-BG"/>
        </w:rPr>
        <w:t xml:space="preserve"> </w:t>
      </w:r>
      <w:r w:rsidR="00BA03B5" w:rsidRPr="002E2999">
        <w:rPr>
          <w:szCs w:val="24"/>
          <w:lang w:val="bg-BG"/>
        </w:rPr>
        <w:t>При настъпване на събитие, което би могло да доведе до претенция по застрахо</w:t>
      </w:r>
      <w:r w:rsidR="000B5448" w:rsidRPr="002E2999">
        <w:rPr>
          <w:szCs w:val="24"/>
          <w:lang w:val="bg-BG"/>
        </w:rPr>
        <w:t xml:space="preserve">вката, </w:t>
      </w:r>
      <w:r w:rsidR="00B3566E">
        <w:rPr>
          <w:b/>
          <w:szCs w:val="24"/>
          <w:lang w:val="bg-BG"/>
        </w:rPr>
        <w:t>ЗАСТ</w:t>
      </w:r>
      <w:r w:rsidR="000B5448" w:rsidRPr="002E2999">
        <w:rPr>
          <w:b/>
          <w:szCs w:val="24"/>
          <w:lang w:val="bg-BG"/>
        </w:rPr>
        <w:t>Р</w:t>
      </w:r>
      <w:r w:rsidR="00B3566E">
        <w:rPr>
          <w:b/>
          <w:szCs w:val="24"/>
          <w:lang w:val="bg-BG"/>
        </w:rPr>
        <w:t>А</w:t>
      </w:r>
      <w:r w:rsidR="000B5448" w:rsidRPr="002E2999">
        <w:rPr>
          <w:b/>
          <w:szCs w:val="24"/>
          <w:lang w:val="bg-BG"/>
        </w:rPr>
        <w:t>ХОВАЩИЯ</w:t>
      </w:r>
      <w:r w:rsidR="000B5448" w:rsidRPr="002E2999">
        <w:rPr>
          <w:szCs w:val="24"/>
          <w:lang w:val="bg-BG"/>
        </w:rPr>
        <w:t xml:space="preserve"> </w:t>
      </w:r>
      <w:r w:rsidR="002E2999" w:rsidRPr="002E2999">
        <w:rPr>
          <w:szCs w:val="24"/>
          <w:lang w:val="bg-BG"/>
        </w:rPr>
        <w:t xml:space="preserve">следва </w:t>
      </w:r>
      <w:r w:rsidR="000B5448" w:rsidRPr="002E2999">
        <w:rPr>
          <w:szCs w:val="24"/>
          <w:lang w:val="bg-BG"/>
        </w:rPr>
        <w:t xml:space="preserve">да уведоми </w:t>
      </w:r>
      <w:r w:rsidR="00B3566E">
        <w:rPr>
          <w:b/>
          <w:szCs w:val="24"/>
          <w:lang w:val="bg-BG"/>
        </w:rPr>
        <w:t>ЗАСТ</w:t>
      </w:r>
      <w:r w:rsidR="000B5448" w:rsidRPr="002E2999">
        <w:rPr>
          <w:b/>
          <w:szCs w:val="24"/>
          <w:lang w:val="bg-BG"/>
        </w:rPr>
        <w:t>Р</w:t>
      </w:r>
      <w:r w:rsidR="00B3566E">
        <w:rPr>
          <w:b/>
          <w:szCs w:val="24"/>
          <w:lang w:val="bg-BG"/>
        </w:rPr>
        <w:t>А</w:t>
      </w:r>
      <w:r w:rsidR="000B5448" w:rsidRPr="002E2999">
        <w:rPr>
          <w:b/>
          <w:szCs w:val="24"/>
          <w:lang w:val="bg-BG"/>
        </w:rPr>
        <w:t>ХОВАТЕЛЯ</w:t>
      </w:r>
      <w:r w:rsidR="00BA03B5" w:rsidRPr="002E2999">
        <w:rPr>
          <w:b/>
          <w:szCs w:val="24"/>
          <w:lang w:val="bg-BG"/>
        </w:rPr>
        <w:t xml:space="preserve"> </w:t>
      </w:r>
      <w:r w:rsidR="00BA03B5" w:rsidRPr="002E2999">
        <w:rPr>
          <w:szCs w:val="24"/>
          <w:lang w:val="bg-BG"/>
        </w:rPr>
        <w:t>в срок от ………..работни дни, след като събитието е станало известно.</w:t>
      </w:r>
      <w:r w:rsidR="00BA03B5" w:rsidRPr="002E2999">
        <w:rPr>
          <w:rFonts w:eastAsia="Calibri"/>
          <w:szCs w:val="24"/>
          <w:lang w:val="bg-BG"/>
        </w:rPr>
        <w:t xml:space="preserve"> </w:t>
      </w:r>
    </w:p>
    <w:p w:rsidR="001D0FCC" w:rsidRPr="002B74BF" w:rsidRDefault="001D0FCC" w:rsidP="000C65E2">
      <w:pPr>
        <w:spacing w:line="360" w:lineRule="auto"/>
        <w:ind w:firstLine="720"/>
        <w:jc w:val="both"/>
        <w:rPr>
          <w:bCs/>
          <w:szCs w:val="24"/>
          <w:lang w:val="bg-BG" w:eastAsia="en-US"/>
        </w:rPr>
      </w:pPr>
      <w:r w:rsidRPr="002E2999">
        <w:rPr>
          <w:b/>
          <w:szCs w:val="24"/>
          <w:lang w:val="bg-BG"/>
        </w:rPr>
        <w:t>(3)</w:t>
      </w:r>
      <w:r w:rsidRPr="002E2999">
        <w:rPr>
          <w:szCs w:val="24"/>
          <w:lang w:val="bg-BG"/>
        </w:rPr>
        <w:t xml:space="preserve"> </w:t>
      </w:r>
      <w:r w:rsidR="00BA03B5" w:rsidRPr="002E2999">
        <w:rPr>
          <w:szCs w:val="24"/>
          <w:lang w:val="bg-BG"/>
        </w:rPr>
        <w:t xml:space="preserve">Дължимите </w:t>
      </w:r>
      <w:r w:rsidR="00BA03B5" w:rsidRPr="002B74BF">
        <w:rPr>
          <w:szCs w:val="24"/>
          <w:lang w:val="bg-BG"/>
        </w:rPr>
        <w:t xml:space="preserve">обезщетения по договора се изплащат на застрахованите лица в срок от……….дни след </w:t>
      </w:r>
      <w:r w:rsidR="00BA03B5" w:rsidRPr="002B74BF">
        <w:rPr>
          <w:rFonts w:eastAsia="Calibri"/>
          <w:szCs w:val="24"/>
          <w:lang w:val="bg-BG"/>
        </w:rPr>
        <w:t xml:space="preserve">представяне на </w:t>
      </w:r>
      <w:r w:rsidR="00BA03B5" w:rsidRPr="002B74BF">
        <w:rPr>
          <w:szCs w:val="24"/>
          <w:lang w:val="bg-BG"/>
        </w:rPr>
        <w:t>всички изискуеми документи, съгласно Общите/</w:t>
      </w:r>
      <w:r w:rsidR="0043552A" w:rsidRPr="002B74BF">
        <w:rPr>
          <w:szCs w:val="24"/>
          <w:lang w:val="bg-BG"/>
        </w:rPr>
        <w:t>С</w:t>
      </w:r>
      <w:r w:rsidR="002A2D68">
        <w:rPr>
          <w:szCs w:val="24"/>
          <w:lang w:val="bg-BG"/>
        </w:rPr>
        <w:t>пециалните</w:t>
      </w:r>
      <w:r w:rsidR="00BA03B5" w:rsidRPr="002B74BF">
        <w:rPr>
          <w:szCs w:val="24"/>
          <w:lang w:val="bg-BG"/>
        </w:rPr>
        <w:t xml:space="preserve"> условия за този вид застраховка.</w:t>
      </w:r>
    </w:p>
    <w:p w:rsidR="00D23D20" w:rsidRPr="002B74BF" w:rsidRDefault="009E3A83" w:rsidP="000C65E2">
      <w:pPr>
        <w:spacing w:line="360" w:lineRule="auto"/>
        <w:ind w:firstLine="720"/>
        <w:jc w:val="both"/>
        <w:rPr>
          <w:szCs w:val="24"/>
          <w:lang w:val="bg-BG"/>
        </w:rPr>
      </w:pPr>
      <w:r w:rsidRPr="002B74BF">
        <w:rPr>
          <w:b/>
          <w:szCs w:val="24"/>
          <w:lang w:val="bg-BG"/>
        </w:rPr>
        <w:t>(</w:t>
      </w:r>
      <w:r w:rsidR="001D0FCC" w:rsidRPr="002B74BF">
        <w:rPr>
          <w:b/>
          <w:szCs w:val="24"/>
          <w:lang w:val="bg-BG"/>
        </w:rPr>
        <w:t>4</w:t>
      </w:r>
      <w:r w:rsidR="005F762C" w:rsidRPr="002B74BF">
        <w:rPr>
          <w:b/>
          <w:szCs w:val="24"/>
          <w:lang w:val="bg-BG"/>
        </w:rPr>
        <w:t>)</w:t>
      </w:r>
      <w:r w:rsidR="005F762C" w:rsidRPr="002B74BF">
        <w:rPr>
          <w:szCs w:val="24"/>
          <w:lang w:val="bg-BG"/>
        </w:rPr>
        <w:t xml:space="preserve"> </w:t>
      </w:r>
      <w:r w:rsidR="00F046EF" w:rsidRPr="002B74BF">
        <w:rPr>
          <w:szCs w:val="24"/>
          <w:lang w:val="bg-BG"/>
        </w:rPr>
        <w:t>При определяне на размера</w:t>
      </w:r>
      <w:r w:rsidR="00000D5B" w:rsidRPr="002B74BF">
        <w:rPr>
          <w:szCs w:val="24"/>
          <w:lang w:val="bg-BG"/>
        </w:rPr>
        <w:t xml:space="preserve"> на обезщетенията по договора</w:t>
      </w:r>
      <w:r w:rsidR="00F046EF" w:rsidRPr="002B74BF">
        <w:rPr>
          <w:szCs w:val="24"/>
          <w:lang w:val="bg-BG"/>
        </w:rPr>
        <w:t xml:space="preserve"> </w:t>
      </w:r>
      <w:r w:rsidR="00F02F87" w:rsidRPr="002B74BF">
        <w:rPr>
          <w:szCs w:val="24"/>
          <w:lang w:val="bg-BG"/>
        </w:rPr>
        <w:t xml:space="preserve">не </w:t>
      </w:r>
      <w:r w:rsidR="00F046EF" w:rsidRPr="002B74BF">
        <w:rPr>
          <w:szCs w:val="24"/>
          <w:lang w:val="bg-BG"/>
        </w:rPr>
        <w:t>се прилаг</w:t>
      </w:r>
      <w:r w:rsidR="00000D5B" w:rsidRPr="002B74BF">
        <w:rPr>
          <w:szCs w:val="24"/>
          <w:lang w:val="bg-BG"/>
        </w:rPr>
        <w:t>а</w:t>
      </w:r>
      <w:r w:rsidR="00EE6291" w:rsidRPr="002B74BF">
        <w:rPr>
          <w:szCs w:val="24"/>
          <w:lang w:val="bg-BG"/>
        </w:rPr>
        <w:t xml:space="preserve"> </w:t>
      </w:r>
      <w:r w:rsidR="00A63B15" w:rsidRPr="002B74BF">
        <w:rPr>
          <w:szCs w:val="24"/>
          <w:lang w:val="bg-BG"/>
        </w:rPr>
        <w:t>самоучастие</w:t>
      </w:r>
      <w:r w:rsidR="00B94A70" w:rsidRPr="002B74BF">
        <w:rPr>
          <w:szCs w:val="24"/>
          <w:lang w:val="bg-BG"/>
        </w:rPr>
        <w:t xml:space="preserve"> </w:t>
      </w:r>
      <w:r w:rsidR="00000D5B" w:rsidRPr="002B74BF">
        <w:rPr>
          <w:szCs w:val="24"/>
          <w:lang w:val="bg-BG"/>
        </w:rPr>
        <w:t>на</w:t>
      </w:r>
      <w:r w:rsidR="00F02F87" w:rsidRPr="002B74BF">
        <w:rPr>
          <w:szCs w:val="24"/>
          <w:lang w:val="bg-BG"/>
        </w:rPr>
        <w:t xml:space="preserve"> </w:t>
      </w:r>
      <w:r w:rsidR="00F02F87" w:rsidRPr="002B74BF">
        <w:rPr>
          <w:b/>
          <w:szCs w:val="24"/>
          <w:lang w:val="bg-BG"/>
        </w:rPr>
        <w:t>ЗАСТРАХОВАЩИЯ</w:t>
      </w:r>
      <w:r w:rsidR="00F02F87" w:rsidRPr="002B74BF">
        <w:rPr>
          <w:szCs w:val="24"/>
          <w:lang w:val="bg-BG"/>
        </w:rPr>
        <w:t xml:space="preserve"> и </w:t>
      </w:r>
      <w:r w:rsidR="00B500FC" w:rsidRPr="002B74BF">
        <w:rPr>
          <w:szCs w:val="24"/>
          <w:lang w:val="bg-BG"/>
        </w:rPr>
        <w:t xml:space="preserve"> </w:t>
      </w:r>
      <w:r w:rsidR="00B94A70" w:rsidRPr="002B74BF">
        <w:rPr>
          <w:szCs w:val="24"/>
          <w:lang w:val="bg-BG"/>
        </w:rPr>
        <w:t>застрахованите лица</w:t>
      </w:r>
      <w:r w:rsidR="00F046EF" w:rsidRPr="002B74BF">
        <w:rPr>
          <w:szCs w:val="24"/>
          <w:lang w:val="bg-BG"/>
        </w:rPr>
        <w:t>.</w:t>
      </w:r>
    </w:p>
    <w:p w:rsidR="00E64F44" w:rsidRPr="00800BF7" w:rsidRDefault="00E64F44" w:rsidP="000C65E2">
      <w:pPr>
        <w:spacing w:line="360" w:lineRule="auto"/>
        <w:ind w:firstLine="720"/>
        <w:jc w:val="both"/>
        <w:rPr>
          <w:szCs w:val="24"/>
          <w:lang w:val="bg-BG"/>
        </w:rPr>
      </w:pPr>
    </w:p>
    <w:p w:rsidR="0005727A" w:rsidRPr="002E2999" w:rsidRDefault="00C10552" w:rsidP="000C65E2">
      <w:pPr>
        <w:widowControl w:val="0"/>
        <w:autoSpaceDE w:val="0"/>
        <w:autoSpaceDN w:val="0"/>
        <w:adjustRightInd w:val="0"/>
        <w:spacing w:line="360" w:lineRule="auto"/>
        <w:ind w:firstLine="720"/>
        <w:jc w:val="center"/>
        <w:rPr>
          <w:b/>
          <w:i/>
          <w:szCs w:val="24"/>
          <w:lang w:val="bg-BG" w:eastAsia="bg-BG"/>
        </w:rPr>
      </w:pPr>
      <w:r w:rsidRPr="002E2999">
        <w:rPr>
          <w:b/>
          <w:i/>
          <w:szCs w:val="24"/>
          <w:lang w:val="bg-BG"/>
        </w:rPr>
        <w:t>V</w:t>
      </w:r>
      <w:r w:rsidR="0014404E" w:rsidRPr="002E2999">
        <w:rPr>
          <w:b/>
          <w:i/>
          <w:szCs w:val="24"/>
          <w:lang w:val="bg-BG" w:eastAsia="bg-BG"/>
        </w:rPr>
        <w:t xml:space="preserve"> –1. </w:t>
      </w:r>
      <w:r w:rsidR="0005727A" w:rsidRPr="002E2999">
        <w:rPr>
          <w:b/>
          <w:i/>
          <w:szCs w:val="24"/>
          <w:lang w:val="bg-BG" w:eastAsia="bg-BG"/>
        </w:rPr>
        <w:t xml:space="preserve">ДОГОВОР ЗА ПОДИЗПЪЛНЕНИЕ (когато е приложимо) </w:t>
      </w:r>
    </w:p>
    <w:p w:rsidR="00F6327B" w:rsidRPr="003F7077" w:rsidRDefault="0080334C" w:rsidP="000C65E2">
      <w:pPr>
        <w:spacing w:line="360" w:lineRule="auto"/>
        <w:ind w:firstLine="708"/>
        <w:jc w:val="both"/>
        <w:rPr>
          <w:i/>
          <w:szCs w:val="24"/>
          <w:lang w:val="bg-BG"/>
        </w:rPr>
      </w:pPr>
      <w:r w:rsidRPr="002E2999">
        <w:rPr>
          <w:b/>
          <w:bCs/>
          <w:i/>
          <w:kern w:val="32"/>
          <w:szCs w:val="24"/>
          <w:lang w:val="bg-BG" w:eastAsia="bg-BG"/>
        </w:rPr>
        <w:t>Чл.</w:t>
      </w:r>
      <w:r w:rsidR="00915712" w:rsidRPr="002E2999">
        <w:rPr>
          <w:b/>
          <w:bCs/>
          <w:i/>
          <w:kern w:val="32"/>
          <w:szCs w:val="24"/>
          <w:lang w:val="bg-BG" w:eastAsia="bg-BG"/>
        </w:rPr>
        <w:t>6</w:t>
      </w:r>
      <w:r w:rsidR="0014404E" w:rsidRPr="002E2999">
        <w:rPr>
          <w:b/>
          <w:bCs/>
          <w:i/>
          <w:kern w:val="32"/>
          <w:szCs w:val="24"/>
          <w:lang w:val="bg-BG" w:eastAsia="bg-BG"/>
        </w:rPr>
        <w:t>а.</w:t>
      </w:r>
      <w:r w:rsidR="0014404E" w:rsidRPr="002E2999">
        <w:rPr>
          <w:bCs/>
          <w:i/>
          <w:kern w:val="32"/>
          <w:szCs w:val="24"/>
          <w:lang w:val="bg-BG" w:eastAsia="bg-BG"/>
        </w:rPr>
        <w:t xml:space="preserve"> (1) </w:t>
      </w:r>
      <w:r w:rsidR="00F6327B">
        <w:rPr>
          <w:b/>
          <w:i/>
          <w:szCs w:val="24"/>
          <w:lang w:val="bg-BG"/>
        </w:rPr>
        <w:t>ЗАСТРАХОВАТЕЛЯТ</w:t>
      </w:r>
      <w:r w:rsidR="00F6327B" w:rsidRPr="003F7077">
        <w:rPr>
          <w:i/>
          <w:szCs w:val="24"/>
          <w:lang w:val="bg-BG"/>
        </w:rPr>
        <w:t xml:space="preserve"> се задължава да сключи договор/договори за подизпълнение с посочените в офертата му подизпълнители в срок до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00F6327B">
        <w:rPr>
          <w:b/>
          <w:i/>
          <w:szCs w:val="24"/>
          <w:lang w:val="bg-BG"/>
        </w:rPr>
        <w:t>ЗАСТРАХОВАТЕЛЯТ</w:t>
      </w:r>
      <w:r w:rsidR="00F6327B" w:rsidRPr="003F7077">
        <w:rPr>
          <w:i/>
          <w:szCs w:val="24"/>
          <w:lang w:val="bg-BG"/>
        </w:rPr>
        <w:t xml:space="preserve"> изпраща копие на договора или на допълнителното споразумение на </w:t>
      </w:r>
      <w:r w:rsidR="00F6327B">
        <w:rPr>
          <w:b/>
          <w:i/>
          <w:szCs w:val="24"/>
          <w:lang w:val="bg-BG"/>
        </w:rPr>
        <w:t>ЗАСТРАХОВАЩИЯ</w:t>
      </w:r>
      <w:r w:rsidR="00F6327B" w:rsidRPr="003F7077">
        <w:rPr>
          <w:b/>
          <w:i/>
          <w:szCs w:val="24"/>
          <w:lang w:val="bg-BG"/>
        </w:rPr>
        <w:t xml:space="preserve"> </w:t>
      </w:r>
      <w:r w:rsidR="00F6327B" w:rsidRPr="003F7077">
        <w:rPr>
          <w:i/>
          <w:szCs w:val="24"/>
          <w:lang w:val="bg-BG"/>
        </w:rPr>
        <w:t xml:space="preserve">заедно с доказателства, че са изпълнени условията по </w:t>
      </w:r>
      <w:hyperlink r:id="rId9" w:anchor="p28982788" w:tgtFrame="_blank" w:history="1">
        <w:r w:rsidR="00F6327B" w:rsidRPr="003F7077">
          <w:rPr>
            <w:i/>
            <w:szCs w:val="24"/>
            <w:lang w:val="bg-BG"/>
          </w:rPr>
          <w:t>чл. 66, ал. 2</w:t>
        </w:r>
      </w:hyperlink>
      <w:r w:rsidR="00F6327B" w:rsidRPr="003F7077">
        <w:rPr>
          <w:i/>
          <w:szCs w:val="24"/>
          <w:lang w:val="bg-BG"/>
        </w:rPr>
        <w:t xml:space="preserve"> и </w:t>
      </w:r>
      <w:hyperlink r:id="rId10" w:anchor="p28982788" w:tgtFrame="_blank" w:history="1">
        <w:r w:rsidR="00F6327B" w:rsidRPr="003F7077">
          <w:rPr>
            <w:i/>
            <w:szCs w:val="24"/>
            <w:lang w:val="bg-BG"/>
          </w:rPr>
          <w:t>11 ЗОП</w:t>
        </w:r>
      </w:hyperlink>
      <w:r w:rsidR="00F6327B" w:rsidRPr="003F7077">
        <w:rPr>
          <w:i/>
          <w:szCs w:val="24"/>
          <w:lang w:val="bg-BG"/>
        </w:rPr>
        <w:t>.</w:t>
      </w:r>
    </w:p>
    <w:p w:rsidR="00B53F43" w:rsidRPr="002E2999" w:rsidRDefault="00F6327B" w:rsidP="000C65E2">
      <w:pPr>
        <w:keepNext/>
        <w:widowControl w:val="0"/>
        <w:autoSpaceDE w:val="0"/>
        <w:autoSpaceDN w:val="0"/>
        <w:adjustRightInd w:val="0"/>
        <w:spacing w:line="360" w:lineRule="auto"/>
        <w:ind w:right="16" w:firstLine="709"/>
        <w:jc w:val="both"/>
        <w:outlineLvl w:val="0"/>
        <w:rPr>
          <w:i/>
          <w:snapToGrid w:val="0"/>
          <w:szCs w:val="24"/>
          <w:lang w:val="bg-BG" w:eastAsia="bg-BG"/>
        </w:rPr>
      </w:pPr>
      <w:r w:rsidRPr="002E2999">
        <w:rPr>
          <w:i/>
          <w:szCs w:val="24"/>
          <w:lang w:val="bg-BG" w:eastAsia="bg-BG"/>
        </w:rPr>
        <w:lastRenderedPageBreak/>
        <w:t xml:space="preserve"> </w:t>
      </w:r>
      <w:r w:rsidR="00B53F43" w:rsidRPr="002E2999">
        <w:rPr>
          <w:i/>
          <w:szCs w:val="24"/>
          <w:lang w:val="bg-BG" w:eastAsia="bg-BG"/>
        </w:rPr>
        <w:t xml:space="preserve">(2) </w:t>
      </w:r>
      <w:r w:rsidR="00B53F43" w:rsidRPr="002E2999">
        <w:rPr>
          <w:i/>
          <w:snapToGrid w:val="0"/>
          <w:szCs w:val="24"/>
          <w:lang w:val="bg-BG" w:eastAsia="bg-BG"/>
        </w:rPr>
        <w:t xml:space="preserve">В случай че част от поръчката, която се изпълнява от </w:t>
      </w:r>
      <w:r w:rsidR="00B53F43" w:rsidRPr="002E2999">
        <w:rPr>
          <w:b/>
          <w:i/>
          <w:snapToGrid w:val="0"/>
          <w:szCs w:val="24"/>
          <w:lang w:val="bg-BG" w:eastAsia="bg-BG"/>
        </w:rPr>
        <w:t>ПОДИЗПЪЛНИТЕЛ</w:t>
      </w:r>
      <w:r w:rsidR="00B53F43" w:rsidRPr="002E2999">
        <w:rPr>
          <w:i/>
          <w:snapToGrid w:val="0"/>
          <w:szCs w:val="24"/>
          <w:lang w:val="bg-BG" w:eastAsia="bg-BG"/>
        </w:rPr>
        <w:t xml:space="preserve">, може да бъде предадена като отделен обект на </w:t>
      </w:r>
      <w:r w:rsidR="00B53F43" w:rsidRPr="002E2999">
        <w:rPr>
          <w:b/>
          <w:i/>
          <w:snapToGrid w:val="0"/>
          <w:szCs w:val="24"/>
          <w:lang w:val="bg-BG" w:eastAsia="en-US"/>
        </w:rPr>
        <w:t>ЗАСТРАХОВАТЕЛЯ</w:t>
      </w:r>
      <w:r w:rsidR="00B53F43" w:rsidRPr="002E2999">
        <w:rPr>
          <w:szCs w:val="24"/>
          <w:lang w:val="bg-BG" w:eastAsia="en-US"/>
        </w:rPr>
        <w:t xml:space="preserve"> </w:t>
      </w:r>
      <w:r w:rsidR="00B53F43" w:rsidRPr="002E2999">
        <w:rPr>
          <w:i/>
          <w:snapToGrid w:val="0"/>
          <w:szCs w:val="24"/>
          <w:lang w:val="bg-BG" w:eastAsia="bg-BG"/>
        </w:rPr>
        <w:t xml:space="preserve">или </w:t>
      </w:r>
      <w:r w:rsidR="00B53F43" w:rsidRPr="002E2999">
        <w:rPr>
          <w:b/>
          <w:bCs/>
          <w:i/>
          <w:noProof/>
          <w:snapToGrid w:val="0"/>
          <w:szCs w:val="24"/>
          <w:lang w:val="bg-BG" w:eastAsia="en-US"/>
        </w:rPr>
        <w:t>ЗАСТРАХОВАЩИЯ</w:t>
      </w:r>
      <w:r w:rsidR="00B53F43" w:rsidRPr="002E2999">
        <w:rPr>
          <w:i/>
          <w:snapToGrid w:val="0"/>
          <w:szCs w:val="24"/>
          <w:lang w:val="bg-BG" w:eastAsia="bg-BG"/>
        </w:rPr>
        <w:t xml:space="preserve">, </w:t>
      </w:r>
      <w:r w:rsidR="00B53F43" w:rsidRPr="002E2999">
        <w:rPr>
          <w:b/>
          <w:bCs/>
          <w:i/>
          <w:noProof/>
          <w:snapToGrid w:val="0"/>
          <w:szCs w:val="24"/>
          <w:lang w:val="bg-BG" w:eastAsia="en-US"/>
        </w:rPr>
        <w:t xml:space="preserve">ЗАСТРАХОВАЩИЯ </w:t>
      </w:r>
      <w:r w:rsidR="00B53F43" w:rsidRPr="002E2999">
        <w:rPr>
          <w:i/>
          <w:snapToGrid w:val="0"/>
          <w:szCs w:val="24"/>
          <w:lang w:val="bg-BG" w:eastAsia="bg-BG"/>
        </w:rPr>
        <w:t xml:space="preserve">заплаща възнаграждение за тази част на </w:t>
      </w:r>
      <w:r w:rsidR="00B53F43" w:rsidRPr="002E2999">
        <w:rPr>
          <w:b/>
          <w:i/>
          <w:snapToGrid w:val="0"/>
          <w:szCs w:val="24"/>
          <w:lang w:val="bg-BG" w:eastAsia="bg-BG"/>
        </w:rPr>
        <w:t>ПОДИЗПЪЛНИТЕЛЯ (директно плащане)</w:t>
      </w:r>
      <w:r w:rsidR="00B53F43" w:rsidRPr="002E2999">
        <w:rPr>
          <w:i/>
          <w:snapToGrid w:val="0"/>
          <w:szCs w:val="24"/>
          <w:lang w:val="bg-BG" w:eastAsia="bg-BG"/>
        </w:rPr>
        <w:t xml:space="preserve">. </w:t>
      </w:r>
    </w:p>
    <w:p w:rsidR="00B53F43" w:rsidRPr="002E2999" w:rsidRDefault="00B53F43" w:rsidP="000C65E2">
      <w:pPr>
        <w:widowControl w:val="0"/>
        <w:suppressAutoHyphens w:val="0"/>
        <w:autoSpaceDE w:val="0"/>
        <w:autoSpaceDN w:val="0"/>
        <w:adjustRightInd w:val="0"/>
        <w:spacing w:line="360" w:lineRule="auto"/>
        <w:ind w:firstLine="708"/>
        <w:jc w:val="both"/>
        <w:rPr>
          <w:i/>
          <w:snapToGrid w:val="0"/>
          <w:szCs w:val="24"/>
          <w:lang w:val="bg-BG" w:eastAsia="bg-BG"/>
        </w:rPr>
      </w:pPr>
      <w:r w:rsidRPr="002E2999">
        <w:rPr>
          <w:i/>
          <w:snapToGrid w:val="0"/>
          <w:szCs w:val="24"/>
          <w:lang w:val="bg-BG" w:eastAsia="bg-BG"/>
        </w:rPr>
        <w:t xml:space="preserve">(3) Директно плащане по ал. 2 се осъществява въз основа на искане, отправено от </w:t>
      </w:r>
      <w:r w:rsidRPr="002E2999">
        <w:rPr>
          <w:b/>
          <w:i/>
          <w:snapToGrid w:val="0"/>
          <w:szCs w:val="24"/>
          <w:lang w:val="bg-BG" w:eastAsia="bg-BG"/>
        </w:rPr>
        <w:t>ПОДИЗПЪЛНИТЕЛЯ</w:t>
      </w:r>
      <w:r w:rsidRPr="002E2999">
        <w:rPr>
          <w:i/>
          <w:snapToGrid w:val="0"/>
          <w:szCs w:val="24"/>
          <w:lang w:val="bg-BG" w:eastAsia="bg-BG"/>
        </w:rPr>
        <w:t xml:space="preserve"> до </w:t>
      </w:r>
      <w:r w:rsidRPr="002E2999">
        <w:rPr>
          <w:b/>
          <w:bCs/>
          <w:i/>
          <w:noProof/>
          <w:snapToGrid w:val="0"/>
          <w:szCs w:val="24"/>
          <w:lang w:val="bg-BG" w:eastAsia="en-US"/>
        </w:rPr>
        <w:t>ЗАСТРАХОВАЩИЯ</w:t>
      </w:r>
      <w:r w:rsidRPr="002E2999">
        <w:rPr>
          <w:i/>
          <w:snapToGrid w:val="0"/>
          <w:szCs w:val="24"/>
          <w:lang w:val="bg-BG" w:eastAsia="bg-BG"/>
        </w:rPr>
        <w:t xml:space="preserve">, чрез </w:t>
      </w:r>
      <w:r w:rsidRPr="002E2999">
        <w:rPr>
          <w:b/>
          <w:i/>
          <w:snapToGrid w:val="0"/>
          <w:szCs w:val="24"/>
          <w:lang w:val="bg-BG" w:eastAsia="en-US"/>
        </w:rPr>
        <w:t>ЗАСТРАХОВАТЕЛЯ</w:t>
      </w:r>
      <w:r w:rsidRPr="002E2999">
        <w:rPr>
          <w:i/>
          <w:snapToGrid w:val="0"/>
          <w:szCs w:val="24"/>
          <w:lang w:val="bg-BG" w:eastAsia="bg-BG"/>
        </w:rPr>
        <w:t xml:space="preserve">, който е длъжен да го предостави на </w:t>
      </w:r>
      <w:r w:rsidRPr="002E2999">
        <w:rPr>
          <w:b/>
          <w:bCs/>
          <w:i/>
          <w:noProof/>
          <w:snapToGrid w:val="0"/>
          <w:szCs w:val="24"/>
          <w:lang w:val="bg-BG" w:eastAsia="en-US"/>
        </w:rPr>
        <w:t xml:space="preserve">ЗАСТРАХОВАЩИЯ </w:t>
      </w:r>
      <w:r w:rsidRPr="002E2999">
        <w:rPr>
          <w:i/>
          <w:snapToGrid w:val="0"/>
          <w:szCs w:val="24"/>
          <w:lang w:val="bg-BG" w:eastAsia="bg-BG"/>
        </w:rPr>
        <w:t xml:space="preserve">в 15 (петнадесет) дневен срок от получаването му. Към искането, </w:t>
      </w:r>
      <w:r w:rsidRPr="002E2999">
        <w:rPr>
          <w:b/>
          <w:i/>
          <w:snapToGrid w:val="0"/>
          <w:szCs w:val="24"/>
          <w:lang w:val="bg-BG" w:eastAsia="en-US"/>
        </w:rPr>
        <w:t xml:space="preserve">ЗАСТРАХОВАТЕЛЯ </w:t>
      </w:r>
      <w:r w:rsidRPr="002E2999">
        <w:rPr>
          <w:i/>
          <w:snapToGrid w:val="0"/>
          <w:szCs w:val="24"/>
          <w:lang w:val="bg-BG" w:eastAsia="bg-BG"/>
        </w:rPr>
        <w:t xml:space="preserve">предоставя становище, от което да е видно дали оспорва плащанията или част от тях като недължими. </w:t>
      </w:r>
      <w:r w:rsidRPr="002E2999">
        <w:rPr>
          <w:b/>
          <w:bCs/>
          <w:i/>
          <w:noProof/>
          <w:snapToGrid w:val="0"/>
          <w:szCs w:val="24"/>
          <w:lang w:val="bg-BG" w:eastAsia="en-US"/>
        </w:rPr>
        <w:t xml:space="preserve">ЗАСТРАХОВАЩИЯТ </w:t>
      </w:r>
      <w:r w:rsidRPr="002E2999">
        <w:rPr>
          <w:i/>
          <w:snapToGrid w:val="0"/>
          <w:szCs w:val="24"/>
          <w:lang w:val="bg-BG" w:eastAsia="bg-BG"/>
        </w:rPr>
        <w:t xml:space="preserve">има право да откаже директно плащане с </w:t>
      </w:r>
      <w:r w:rsidRPr="002E2999">
        <w:rPr>
          <w:b/>
          <w:i/>
          <w:snapToGrid w:val="0"/>
          <w:szCs w:val="24"/>
          <w:lang w:val="bg-BG" w:eastAsia="bg-BG"/>
        </w:rPr>
        <w:t>ПОДИЗПЪЛНИТЕЛЯ</w:t>
      </w:r>
      <w:r w:rsidRPr="002E2999">
        <w:rPr>
          <w:i/>
          <w:snapToGrid w:val="0"/>
          <w:szCs w:val="24"/>
          <w:lang w:val="bg-BG" w:eastAsia="bg-BG"/>
        </w:rPr>
        <w:t xml:space="preserve"> когато искането за плащане е оспорено, до момента на отстраняване на причината за отказа.</w:t>
      </w:r>
    </w:p>
    <w:p w:rsidR="00F6327B" w:rsidRPr="003F7077" w:rsidRDefault="00B53F43" w:rsidP="000C65E2">
      <w:pPr>
        <w:spacing w:line="360" w:lineRule="auto"/>
        <w:ind w:firstLine="708"/>
        <w:jc w:val="both"/>
        <w:rPr>
          <w:i/>
          <w:szCs w:val="24"/>
          <w:lang w:val="bg-BG"/>
        </w:rPr>
      </w:pPr>
      <w:r w:rsidRPr="002E2999">
        <w:rPr>
          <w:i/>
          <w:snapToGrid w:val="0"/>
          <w:szCs w:val="24"/>
          <w:lang w:val="bg-BG" w:eastAsia="bg-BG"/>
        </w:rPr>
        <w:t xml:space="preserve">(4) </w:t>
      </w:r>
      <w:r w:rsidR="00F6327B" w:rsidRPr="003F7077">
        <w:rPr>
          <w:i/>
          <w:szCs w:val="24"/>
          <w:lang w:val="bg-BG"/>
        </w:rPr>
        <w:t xml:space="preserve">В срок до 2 (два) дни от датата на сключване на договора, но  най-късно преди започване на неговото изпълнение, </w:t>
      </w:r>
      <w:r w:rsidR="00F6327B">
        <w:rPr>
          <w:b/>
          <w:i/>
          <w:szCs w:val="24"/>
          <w:lang w:val="bg-BG"/>
        </w:rPr>
        <w:t xml:space="preserve">ЗАСТРАХОВАТЕЛЯТ </w:t>
      </w:r>
      <w:r w:rsidR="00F6327B" w:rsidRPr="003F7077">
        <w:rPr>
          <w:i/>
          <w:szCs w:val="24"/>
          <w:lang w:val="bg-BG"/>
        </w:rPr>
        <w:t xml:space="preserve">уведомява </w:t>
      </w:r>
      <w:r w:rsidR="00F6327B">
        <w:rPr>
          <w:b/>
          <w:i/>
          <w:szCs w:val="24"/>
          <w:lang w:val="bg-BG"/>
        </w:rPr>
        <w:t>ЗАСТРАХОВАЩИЯ</w:t>
      </w:r>
      <w:r w:rsidR="00F6327B" w:rsidRPr="003F7077">
        <w:rPr>
          <w:i/>
          <w:szCs w:val="24"/>
          <w:lang w:val="bg-BG"/>
        </w:rPr>
        <w:t xml:space="preserve"> за името, данните за контакт и представителите на подизпълнителите, посочени в офертата на </w:t>
      </w:r>
      <w:r w:rsidR="00F6327B">
        <w:rPr>
          <w:b/>
          <w:i/>
          <w:szCs w:val="24"/>
          <w:lang w:val="bg-BG"/>
        </w:rPr>
        <w:t>ЗАСТРАХОВАТЕЛЯ</w:t>
      </w:r>
      <w:r w:rsidR="00F6327B" w:rsidRPr="003F7077">
        <w:rPr>
          <w:i/>
          <w:szCs w:val="24"/>
          <w:lang w:val="bg-BG"/>
        </w:rPr>
        <w:t xml:space="preserve">. </w:t>
      </w:r>
      <w:r w:rsidR="00F6327B">
        <w:rPr>
          <w:b/>
          <w:i/>
          <w:szCs w:val="24"/>
          <w:lang w:val="bg-BG"/>
        </w:rPr>
        <w:t>ЗАСТРАХОВАТЕЛЯТ</w:t>
      </w:r>
      <w:r w:rsidR="00F6327B" w:rsidRPr="003F7077">
        <w:rPr>
          <w:i/>
          <w:szCs w:val="24"/>
          <w:lang w:val="bg-BG"/>
        </w:rPr>
        <w:t xml:space="preserve"> уведомява </w:t>
      </w:r>
      <w:r w:rsidR="00F6327B">
        <w:rPr>
          <w:b/>
          <w:i/>
          <w:szCs w:val="24"/>
          <w:lang w:val="bg-BG"/>
        </w:rPr>
        <w:t>ЗАСТРАХОВАЩИЯ</w:t>
      </w:r>
      <w:r w:rsidR="00F6327B" w:rsidRPr="003F7077">
        <w:rPr>
          <w:i/>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rsidR="00B53F43" w:rsidRPr="002E2999" w:rsidRDefault="00F6327B" w:rsidP="000C65E2">
      <w:pPr>
        <w:widowControl w:val="0"/>
        <w:suppressAutoHyphens w:val="0"/>
        <w:autoSpaceDE w:val="0"/>
        <w:autoSpaceDN w:val="0"/>
        <w:adjustRightInd w:val="0"/>
        <w:spacing w:line="360" w:lineRule="auto"/>
        <w:ind w:firstLine="708"/>
        <w:jc w:val="both"/>
        <w:rPr>
          <w:i/>
          <w:snapToGrid w:val="0"/>
          <w:szCs w:val="24"/>
          <w:lang w:val="bg-BG" w:eastAsia="bg-BG"/>
        </w:rPr>
      </w:pPr>
      <w:r w:rsidRPr="002E2999">
        <w:rPr>
          <w:i/>
          <w:snapToGrid w:val="0"/>
          <w:szCs w:val="24"/>
          <w:lang w:val="bg-BG" w:eastAsia="bg-BG"/>
        </w:rPr>
        <w:t xml:space="preserve"> </w:t>
      </w:r>
      <w:r w:rsidR="00B53F43" w:rsidRPr="002E2999">
        <w:rPr>
          <w:i/>
          <w:snapToGrid w:val="0"/>
          <w:szCs w:val="24"/>
          <w:lang w:val="bg-BG" w:eastAsia="bg-BG"/>
        </w:rPr>
        <w:t xml:space="preserve">(5)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F6327B" w:rsidRPr="003F7077" w:rsidRDefault="00F6327B" w:rsidP="000C65E2">
      <w:pPr>
        <w:spacing w:line="360" w:lineRule="auto"/>
        <w:ind w:firstLine="708"/>
        <w:jc w:val="both"/>
        <w:rPr>
          <w:i/>
          <w:szCs w:val="24"/>
          <w:lang w:val="bg-BG" w:eastAsia="cs-CZ"/>
        </w:rPr>
      </w:pPr>
      <w:r w:rsidRPr="003F7077">
        <w:rPr>
          <w:i/>
          <w:szCs w:val="24"/>
          <w:lang w:val="bg-BG"/>
        </w:rPr>
        <w:t>(</w:t>
      </w:r>
      <w:r>
        <w:rPr>
          <w:i/>
          <w:szCs w:val="24"/>
          <w:lang w:val="bg-BG"/>
        </w:rPr>
        <w:t>6</w:t>
      </w:r>
      <w:r w:rsidRPr="003F7077">
        <w:rPr>
          <w:i/>
          <w:szCs w:val="24"/>
          <w:lang w:val="bg-BG"/>
        </w:rPr>
        <w:t>)</w:t>
      </w:r>
      <w:r w:rsidRPr="0060615D">
        <w:rPr>
          <w:szCs w:val="24"/>
        </w:rPr>
        <w:t> </w:t>
      </w:r>
      <w:r w:rsidRPr="003F7077">
        <w:rPr>
          <w:i/>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w:t>
      </w:r>
    </w:p>
    <w:p w:rsidR="00F6327B" w:rsidRPr="003F7077" w:rsidRDefault="00F6327B" w:rsidP="000C65E2">
      <w:pPr>
        <w:spacing w:line="360" w:lineRule="auto"/>
        <w:ind w:firstLine="708"/>
        <w:jc w:val="both"/>
        <w:rPr>
          <w:i/>
          <w:color w:val="000000"/>
          <w:spacing w:val="1"/>
          <w:szCs w:val="24"/>
          <w:lang w:val="bg-BG"/>
        </w:rPr>
      </w:pPr>
      <w:r w:rsidRPr="003F7077">
        <w:rPr>
          <w:i/>
          <w:szCs w:val="24"/>
          <w:lang w:val="bg-BG"/>
        </w:rPr>
        <w:t xml:space="preserve"> (</w:t>
      </w:r>
      <w:r>
        <w:rPr>
          <w:i/>
          <w:szCs w:val="24"/>
          <w:lang w:val="bg-BG"/>
        </w:rPr>
        <w:t>7</w:t>
      </w:r>
      <w:r w:rsidRPr="003F7077">
        <w:rPr>
          <w:i/>
          <w:szCs w:val="24"/>
          <w:lang w:val="bg-BG"/>
        </w:rPr>
        <w:t>)</w:t>
      </w:r>
      <w:r w:rsidRPr="0060615D">
        <w:rPr>
          <w:szCs w:val="24"/>
        </w:rPr>
        <w:t> </w:t>
      </w:r>
      <w:r w:rsidRPr="003F7077">
        <w:rPr>
          <w:i/>
          <w:szCs w:val="24"/>
          <w:lang w:val="bg-BG"/>
        </w:rPr>
        <w:t xml:space="preserve">В цените, посочени в Ценовото предложение на </w:t>
      </w:r>
      <w:r w:rsidRPr="00454C3E">
        <w:rPr>
          <w:b/>
          <w:i/>
          <w:szCs w:val="24"/>
          <w:lang w:val="bg-BG"/>
        </w:rPr>
        <w:t>ЗАСТРАХОВАТЕЛЯ</w:t>
      </w:r>
      <w:r w:rsidRPr="003F7077">
        <w:rPr>
          <w:i/>
          <w:szCs w:val="24"/>
          <w:lang w:val="bg-BG"/>
        </w:rPr>
        <w:t xml:space="preserve"> – Приложение № 3</w:t>
      </w:r>
      <w:r w:rsidR="00F920EC">
        <w:rPr>
          <w:i/>
          <w:szCs w:val="24"/>
          <w:lang w:val="bg-BG"/>
        </w:rPr>
        <w:t>в</w:t>
      </w:r>
      <w:r w:rsidRPr="003F7077">
        <w:rPr>
          <w:i/>
          <w:szCs w:val="24"/>
          <w:lang w:val="bg-BG"/>
        </w:rPr>
        <w:t xml:space="preserve"> са включени всички разходи на </w:t>
      </w:r>
      <w:r>
        <w:rPr>
          <w:b/>
          <w:i/>
          <w:szCs w:val="24"/>
          <w:lang w:val="bg-BG"/>
        </w:rPr>
        <w:t>ЗАСТРАХОВАТЕЛЯ</w:t>
      </w:r>
      <w:r w:rsidRPr="003F7077">
        <w:rPr>
          <w:i/>
          <w:szCs w:val="24"/>
          <w:lang w:val="bg-BG"/>
        </w:rPr>
        <w:t xml:space="preserve"> за неговите подизпълнители като </w:t>
      </w:r>
      <w:r>
        <w:rPr>
          <w:b/>
          <w:bCs/>
          <w:i/>
          <w:szCs w:val="24"/>
          <w:lang w:val="bg-BG"/>
        </w:rPr>
        <w:t>ЗАСТРАХОВАЩИЯ</w:t>
      </w:r>
      <w:r w:rsidRPr="003F7077">
        <w:rPr>
          <w:bCs/>
          <w:i/>
          <w:szCs w:val="24"/>
          <w:lang w:val="bg-BG"/>
        </w:rPr>
        <w:t xml:space="preserve"> не дължи заплащането на каквито и да е други разноски, направени от </w:t>
      </w:r>
      <w:r>
        <w:rPr>
          <w:b/>
          <w:i/>
          <w:szCs w:val="24"/>
          <w:lang w:val="bg-BG"/>
        </w:rPr>
        <w:t>ЗАСТРАХОВАТЕЛЯ</w:t>
      </w:r>
      <w:r w:rsidRPr="003F7077">
        <w:rPr>
          <w:b/>
          <w:bCs/>
          <w:i/>
          <w:szCs w:val="24"/>
          <w:lang w:val="bg-BG"/>
        </w:rPr>
        <w:t>.</w:t>
      </w:r>
      <w:r w:rsidRPr="003F7077">
        <w:rPr>
          <w:i/>
          <w:color w:val="000000"/>
          <w:spacing w:val="1"/>
          <w:szCs w:val="24"/>
          <w:lang w:val="bg-BG"/>
        </w:rPr>
        <w:t xml:space="preserve"> </w:t>
      </w:r>
    </w:p>
    <w:p w:rsidR="00F6327B" w:rsidRPr="003F7077" w:rsidRDefault="00F6327B" w:rsidP="000C65E2">
      <w:pPr>
        <w:spacing w:line="360" w:lineRule="auto"/>
        <w:ind w:firstLine="708"/>
        <w:jc w:val="both"/>
        <w:rPr>
          <w:i/>
          <w:color w:val="000000"/>
          <w:spacing w:val="1"/>
          <w:szCs w:val="24"/>
          <w:lang w:val="bg-BG"/>
        </w:rPr>
      </w:pPr>
      <w:r w:rsidRPr="003F7077">
        <w:rPr>
          <w:i/>
          <w:color w:val="000000"/>
          <w:spacing w:val="1"/>
          <w:szCs w:val="24"/>
          <w:lang w:val="bg-BG"/>
        </w:rPr>
        <w:t>(</w:t>
      </w:r>
      <w:r>
        <w:rPr>
          <w:i/>
          <w:color w:val="000000"/>
          <w:spacing w:val="1"/>
          <w:szCs w:val="24"/>
          <w:lang w:val="bg-BG"/>
        </w:rPr>
        <w:t>8</w:t>
      </w:r>
      <w:r w:rsidRPr="003F7077">
        <w:rPr>
          <w:i/>
          <w:color w:val="000000"/>
          <w:spacing w:val="1"/>
          <w:szCs w:val="24"/>
          <w:lang w:val="bg-BG"/>
        </w:rPr>
        <w:t>)</w:t>
      </w:r>
      <w:r w:rsidRPr="0060615D">
        <w:rPr>
          <w:szCs w:val="24"/>
        </w:rPr>
        <w:t> </w:t>
      </w:r>
      <w:r>
        <w:rPr>
          <w:b/>
          <w:i/>
          <w:szCs w:val="24"/>
          <w:lang w:val="bg-BG"/>
        </w:rPr>
        <w:t>ЗАСТРАХОВАТЕЛЯТ</w:t>
      </w:r>
      <w:r w:rsidRPr="003F7077">
        <w:rPr>
          <w:i/>
          <w:color w:val="000000"/>
          <w:spacing w:val="1"/>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Pr>
          <w:b/>
          <w:i/>
          <w:szCs w:val="24"/>
          <w:lang w:val="bg-BG"/>
        </w:rPr>
        <w:t>ЗАСТРАХОВАТЕЛЯ</w:t>
      </w:r>
      <w:r w:rsidRPr="003F7077">
        <w:rPr>
          <w:i/>
          <w:color w:val="000000"/>
          <w:spacing w:val="1"/>
          <w:szCs w:val="24"/>
          <w:lang w:val="bg-BG"/>
        </w:rPr>
        <w:t xml:space="preserve"> освен в случаите и при условията, предвидени в ЗОП.</w:t>
      </w:r>
    </w:p>
    <w:p w:rsidR="00F6327B" w:rsidRPr="00F6327B" w:rsidRDefault="00F6327B" w:rsidP="000C65E2">
      <w:pPr>
        <w:spacing w:line="360" w:lineRule="auto"/>
        <w:ind w:firstLine="708"/>
        <w:jc w:val="both"/>
        <w:rPr>
          <w:i/>
          <w:color w:val="000000"/>
          <w:spacing w:val="1"/>
          <w:szCs w:val="24"/>
          <w:lang w:val="bg-BG"/>
        </w:rPr>
      </w:pPr>
      <w:r w:rsidRPr="003F7077">
        <w:rPr>
          <w:i/>
          <w:color w:val="000000"/>
          <w:spacing w:val="1"/>
          <w:szCs w:val="24"/>
          <w:lang w:val="bg-BG"/>
        </w:rPr>
        <w:t>(</w:t>
      </w:r>
      <w:r>
        <w:rPr>
          <w:i/>
          <w:color w:val="000000"/>
          <w:spacing w:val="1"/>
          <w:szCs w:val="24"/>
          <w:lang w:val="bg-BG"/>
        </w:rPr>
        <w:t>9</w:t>
      </w:r>
      <w:r w:rsidRPr="003F7077">
        <w:rPr>
          <w:i/>
          <w:color w:val="000000"/>
          <w:spacing w:val="1"/>
          <w:szCs w:val="24"/>
          <w:lang w:val="bg-BG"/>
        </w:rPr>
        <w:t>)</w:t>
      </w:r>
      <w:r w:rsidRPr="0060615D">
        <w:rPr>
          <w:szCs w:val="24"/>
        </w:rPr>
        <w:t> </w:t>
      </w:r>
      <w:r>
        <w:rPr>
          <w:i/>
          <w:color w:val="000000"/>
          <w:spacing w:val="1"/>
          <w:szCs w:val="24"/>
          <w:lang w:val="bg-BG"/>
        </w:rPr>
        <w:t>За неуредените въпроси в настоящия раздел се прилагат съответните разпоредби на Кодекса за застраховането и Закона за обществените поръчки.</w:t>
      </w:r>
    </w:p>
    <w:p w:rsidR="00B53F43" w:rsidRDefault="00F6327B" w:rsidP="000C65E2">
      <w:pPr>
        <w:widowControl w:val="0"/>
        <w:suppressAutoHyphens w:val="0"/>
        <w:autoSpaceDE w:val="0"/>
        <w:autoSpaceDN w:val="0"/>
        <w:adjustRightInd w:val="0"/>
        <w:spacing w:line="360" w:lineRule="auto"/>
        <w:ind w:firstLine="708"/>
        <w:jc w:val="both"/>
        <w:rPr>
          <w:i/>
          <w:snapToGrid w:val="0"/>
          <w:szCs w:val="24"/>
          <w:lang w:val="bg-BG" w:eastAsia="bg-BG"/>
        </w:rPr>
      </w:pPr>
      <w:r w:rsidRPr="002E2999">
        <w:rPr>
          <w:i/>
          <w:snapToGrid w:val="0"/>
          <w:szCs w:val="24"/>
          <w:lang w:val="bg-BG" w:eastAsia="bg-BG"/>
        </w:rPr>
        <w:t xml:space="preserve"> </w:t>
      </w:r>
      <w:r>
        <w:rPr>
          <w:i/>
          <w:snapToGrid w:val="0"/>
          <w:szCs w:val="24"/>
          <w:lang w:val="bg-BG" w:eastAsia="bg-BG"/>
        </w:rPr>
        <w:t>(10</w:t>
      </w:r>
      <w:r w:rsidR="00B53F43" w:rsidRPr="002E2999">
        <w:rPr>
          <w:i/>
          <w:snapToGrid w:val="0"/>
          <w:szCs w:val="24"/>
          <w:lang w:val="bg-BG" w:eastAsia="bg-BG"/>
        </w:rPr>
        <w:t xml:space="preserve">) Независимо от сключения договор за подизпълнение, отговорността за изпълнение на настоящия договор е на </w:t>
      </w:r>
      <w:r w:rsidR="00B53F43" w:rsidRPr="002E2999">
        <w:rPr>
          <w:b/>
          <w:i/>
          <w:snapToGrid w:val="0"/>
          <w:szCs w:val="24"/>
          <w:lang w:val="bg-BG" w:eastAsia="en-US"/>
        </w:rPr>
        <w:t>ЗАСТРАХОВАТЕЛЯТ</w:t>
      </w:r>
      <w:r w:rsidR="00B53F43" w:rsidRPr="002E2999">
        <w:rPr>
          <w:i/>
          <w:snapToGrid w:val="0"/>
          <w:szCs w:val="24"/>
          <w:lang w:val="bg-BG" w:eastAsia="bg-BG"/>
        </w:rPr>
        <w:t xml:space="preserve">. </w:t>
      </w:r>
    </w:p>
    <w:p w:rsidR="00F6327B" w:rsidRPr="003F7077" w:rsidRDefault="00F6327B" w:rsidP="000C65E2">
      <w:pPr>
        <w:spacing w:line="360" w:lineRule="auto"/>
        <w:ind w:firstLine="708"/>
        <w:jc w:val="both"/>
        <w:rPr>
          <w:i/>
          <w:szCs w:val="24"/>
          <w:lang w:val="bg-BG" w:eastAsia="cs-CZ"/>
        </w:rPr>
      </w:pPr>
      <w:r>
        <w:rPr>
          <w:i/>
          <w:szCs w:val="24"/>
          <w:lang w:val="bg-BG" w:eastAsia="cs-CZ"/>
        </w:rPr>
        <w:lastRenderedPageBreak/>
        <w:t xml:space="preserve">(11) </w:t>
      </w:r>
      <w:r w:rsidRPr="003F7077">
        <w:rPr>
          <w:i/>
          <w:szCs w:val="24"/>
          <w:lang w:val="bg-BG" w:eastAsia="cs-CZ"/>
        </w:rPr>
        <w:t>Паричните вземания по договорите за подизпълнение могат да бъдат прехвърляни или залагани съгласно приложимото право.</w:t>
      </w:r>
    </w:p>
    <w:p w:rsidR="00F6327B" w:rsidRPr="002E2999" w:rsidRDefault="00F6327B" w:rsidP="000C65E2">
      <w:pPr>
        <w:widowControl w:val="0"/>
        <w:suppressAutoHyphens w:val="0"/>
        <w:autoSpaceDE w:val="0"/>
        <w:autoSpaceDN w:val="0"/>
        <w:adjustRightInd w:val="0"/>
        <w:spacing w:line="360" w:lineRule="auto"/>
        <w:ind w:firstLine="708"/>
        <w:jc w:val="both"/>
        <w:rPr>
          <w:i/>
          <w:snapToGrid w:val="0"/>
          <w:szCs w:val="24"/>
          <w:lang w:val="bg-BG" w:eastAsia="bg-BG"/>
        </w:rPr>
      </w:pPr>
    </w:p>
    <w:p w:rsidR="00F6327B" w:rsidRPr="0006076D" w:rsidRDefault="00F6327B" w:rsidP="000C65E2">
      <w:pPr>
        <w:widowControl w:val="0"/>
        <w:tabs>
          <w:tab w:val="left" w:pos="720"/>
          <w:tab w:val="left" w:pos="1136"/>
          <w:tab w:val="left" w:pos="9372"/>
          <w:tab w:val="left" w:pos="9514"/>
          <w:tab w:val="left" w:pos="9656"/>
        </w:tabs>
        <w:spacing w:line="360" w:lineRule="auto"/>
        <w:jc w:val="center"/>
        <w:rPr>
          <w:b/>
          <w:bCs/>
          <w:snapToGrid w:val="0"/>
          <w:szCs w:val="24"/>
          <w:lang w:val="bg-BG"/>
        </w:rPr>
      </w:pPr>
      <w:r w:rsidRPr="000F443A">
        <w:rPr>
          <w:b/>
          <w:bCs/>
          <w:snapToGrid w:val="0"/>
          <w:szCs w:val="24"/>
        </w:rPr>
        <w:t>V</w:t>
      </w:r>
      <w:r>
        <w:rPr>
          <w:b/>
          <w:bCs/>
          <w:snapToGrid w:val="0"/>
          <w:szCs w:val="24"/>
        </w:rPr>
        <w:t>I</w:t>
      </w:r>
      <w:r w:rsidRPr="000F443A">
        <w:rPr>
          <w:b/>
          <w:bCs/>
          <w:snapToGrid w:val="0"/>
          <w:szCs w:val="24"/>
          <w:lang w:val="bg-BG"/>
        </w:rPr>
        <w:t>.</w:t>
      </w:r>
      <w:r>
        <w:rPr>
          <w:bCs/>
          <w:snapToGrid w:val="0"/>
          <w:szCs w:val="24"/>
          <w:lang w:val="bg-BG"/>
        </w:rPr>
        <w:t xml:space="preserve"> </w:t>
      </w:r>
      <w:r w:rsidRPr="000F443A">
        <w:rPr>
          <w:b/>
          <w:bCs/>
          <w:snapToGrid w:val="0"/>
          <w:szCs w:val="24"/>
          <w:lang w:val="bg-BG"/>
        </w:rPr>
        <w:t>ОБЩИ</w:t>
      </w:r>
      <w:r>
        <w:rPr>
          <w:bCs/>
          <w:snapToGrid w:val="0"/>
          <w:szCs w:val="24"/>
          <w:lang w:val="bg-BG"/>
        </w:rPr>
        <w:t xml:space="preserve"> </w:t>
      </w:r>
      <w:r w:rsidRPr="00154CF8">
        <w:rPr>
          <w:b/>
          <w:bCs/>
          <w:snapToGrid w:val="0"/>
          <w:szCs w:val="24"/>
          <w:lang w:val="bg-BG"/>
        </w:rPr>
        <w:t xml:space="preserve">ПРАВА И ЗАДЪЛЖЕНИЯ НА </w:t>
      </w:r>
      <w:r>
        <w:rPr>
          <w:b/>
          <w:bCs/>
          <w:snapToGrid w:val="0"/>
          <w:szCs w:val="24"/>
          <w:lang w:val="bg-BG"/>
        </w:rPr>
        <w:t>СТРАНИТЕ</w:t>
      </w:r>
    </w:p>
    <w:p w:rsidR="00F6327B" w:rsidRPr="0006076D" w:rsidRDefault="00F6327B" w:rsidP="000C65E2">
      <w:pPr>
        <w:widowControl w:val="0"/>
        <w:tabs>
          <w:tab w:val="left" w:pos="720"/>
          <w:tab w:val="left" w:pos="1136"/>
          <w:tab w:val="left" w:pos="9372"/>
          <w:tab w:val="left" w:pos="9514"/>
          <w:tab w:val="left" w:pos="9656"/>
        </w:tabs>
        <w:spacing w:line="360" w:lineRule="auto"/>
        <w:jc w:val="both"/>
        <w:rPr>
          <w:bCs/>
          <w:snapToGrid w:val="0"/>
          <w:szCs w:val="24"/>
          <w:lang w:val="bg-BG"/>
        </w:rPr>
      </w:pPr>
      <w:r>
        <w:rPr>
          <w:bCs/>
          <w:snapToGrid w:val="0"/>
          <w:szCs w:val="24"/>
          <w:lang w:val="bg-BG"/>
        </w:rPr>
        <w:tab/>
      </w:r>
      <w:r w:rsidRPr="007762FD">
        <w:rPr>
          <w:b/>
          <w:bCs/>
          <w:snapToGrid w:val="0"/>
          <w:szCs w:val="24"/>
          <w:lang w:val="bg-BG"/>
        </w:rPr>
        <w:t>Чл.</w:t>
      </w:r>
      <w:r w:rsidRPr="007762FD">
        <w:rPr>
          <w:rFonts w:eastAsia="Calibri"/>
          <w:b/>
          <w:bCs/>
          <w:color w:val="000000"/>
          <w:spacing w:val="4"/>
          <w:szCs w:val="24"/>
        </w:rPr>
        <w:t> </w:t>
      </w:r>
      <w:r>
        <w:rPr>
          <w:b/>
          <w:bCs/>
          <w:snapToGrid w:val="0"/>
          <w:szCs w:val="24"/>
          <w:lang w:val="es-ES"/>
        </w:rPr>
        <w:t>7</w:t>
      </w:r>
      <w:r w:rsidRPr="007762FD">
        <w:rPr>
          <w:b/>
          <w:bCs/>
          <w:snapToGrid w:val="0"/>
          <w:szCs w:val="24"/>
          <w:lang w:val="bg-BG"/>
        </w:rPr>
        <w:t>.</w:t>
      </w:r>
      <w:r w:rsidRPr="007762FD">
        <w:rPr>
          <w:rFonts w:eastAsia="Calibri"/>
          <w:b/>
          <w:bCs/>
          <w:color w:val="000000"/>
          <w:spacing w:val="4"/>
          <w:szCs w:val="24"/>
        </w:rPr>
        <w:t> </w:t>
      </w:r>
      <w:r>
        <w:rPr>
          <w:bCs/>
          <w:snapToGrid w:val="0"/>
          <w:szCs w:val="24"/>
          <w:lang w:val="bg-BG"/>
        </w:rPr>
        <w:t>Изброяването на конкретни права и задължения на страните в този раздел от Договора не е изчерпателно и не засяга действието на други клаузи по Договора или от приложимото право, предвиждащи права и/или задължения за която и да е от страните.</w:t>
      </w:r>
    </w:p>
    <w:p w:rsidR="00F6327B" w:rsidRDefault="00F6327B" w:rsidP="000C65E2">
      <w:pPr>
        <w:widowControl w:val="0"/>
        <w:tabs>
          <w:tab w:val="left" w:pos="720"/>
          <w:tab w:val="left" w:pos="1136"/>
          <w:tab w:val="left" w:pos="9372"/>
          <w:tab w:val="left" w:pos="9514"/>
          <w:tab w:val="left" w:pos="9656"/>
        </w:tabs>
        <w:spacing w:line="360" w:lineRule="auto"/>
        <w:jc w:val="center"/>
        <w:rPr>
          <w:b/>
          <w:snapToGrid w:val="0"/>
          <w:lang w:val="bg-BG"/>
        </w:rPr>
      </w:pPr>
    </w:p>
    <w:p w:rsidR="00F6327B" w:rsidRPr="003F7077" w:rsidRDefault="00F6327B" w:rsidP="000C65E2">
      <w:pPr>
        <w:widowControl w:val="0"/>
        <w:tabs>
          <w:tab w:val="left" w:pos="720"/>
          <w:tab w:val="left" w:pos="1136"/>
          <w:tab w:val="left" w:pos="9372"/>
          <w:tab w:val="left" w:pos="9514"/>
          <w:tab w:val="left" w:pos="9656"/>
        </w:tabs>
        <w:spacing w:line="360" w:lineRule="auto"/>
        <w:rPr>
          <w:b/>
          <w:snapToGrid w:val="0"/>
          <w:lang w:val="bg-BG"/>
        </w:rPr>
      </w:pPr>
      <w:r w:rsidRPr="007762FD">
        <w:rPr>
          <w:b/>
          <w:snapToGrid w:val="0"/>
          <w:lang w:val="bg-BG"/>
        </w:rPr>
        <w:t xml:space="preserve">ОБЩИ </w:t>
      </w:r>
      <w:r>
        <w:rPr>
          <w:b/>
          <w:snapToGrid w:val="0"/>
          <w:lang w:val="bg-BG"/>
        </w:rPr>
        <w:t xml:space="preserve">И СПЕЦИАЛНИ </w:t>
      </w:r>
      <w:r w:rsidRPr="007762FD">
        <w:rPr>
          <w:b/>
          <w:snapToGrid w:val="0"/>
          <w:lang w:val="bg-BG"/>
        </w:rPr>
        <w:t>ПРАВА И ЗАДЪЛЖЕНИЯ НА ЗАСТРАХОВАТЕЛЯ</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A2E8A">
        <w:rPr>
          <w:b/>
          <w:snapToGrid w:val="0"/>
          <w:szCs w:val="24"/>
          <w:lang w:val="bg-BG"/>
        </w:rPr>
        <w:t>Чл.</w:t>
      </w:r>
      <w:r w:rsidRPr="00DB6E6A">
        <w:rPr>
          <w:rFonts w:eastAsia="Calibri"/>
          <w:b/>
          <w:bCs/>
          <w:color w:val="000000"/>
          <w:spacing w:val="4"/>
          <w:szCs w:val="24"/>
        </w:rPr>
        <w:t> </w:t>
      </w:r>
      <w:r>
        <w:rPr>
          <w:rFonts w:eastAsia="Calibri"/>
          <w:b/>
          <w:bCs/>
          <w:color w:val="000000"/>
          <w:spacing w:val="4"/>
          <w:szCs w:val="24"/>
          <w:lang w:val="es-ES"/>
        </w:rPr>
        <w:t>8</w:t>
      </w:r>
      <w:r w:rsidRPr="007A2E8A">
        <w:rPr>
          <w:b/>
          <w:snapToGrid w:val="0"/>
          <w:szCs w:val="24"/>
          <w:lang w:val="bg-BG"/>
        </w:rPr>
        <w:t>.</w:t>
      </w:r>
      <w:r w:rsidRPr="00DB6E6A">
        <w:rPr>
          <w:rFonts w:eastAsia="Calibri"/>
          <w:b/>
          <w:bCs/>
          <w:color w:val="000000"/>
          <w:spacing w:val="4"/>
          <w:szCs w:val="24"/>
        </w:rPr>
        <w:t> </w:t>
      </w:r>
      <w:r w:rsidRPr="004C3464">
        <w:rPr>
          <w:b/>
          <w:snapToGrid w:val="0"/>
          <w:szCs w:val="24"/>
          <w:lang w:val="bg-BG"/>
        </w:rPr>
        <w:t>ЗАСТРАХОВАТЕЛЯТ</w:t>
      </w:r>
      <w:r w:rsidRPr="007265AF">
        <w:rPr>
          <w:snapToGrid w:val="0"/>
          <w:szCs w:val="24"/>
          <w:lang w:val="bg-BG"/>
        </w:rPr>
        <w:t xml:space="preserve"> има право</w:t>
      </w:r>
      <w:r>
        <w:rPr>
          <w:snapToGrid w:val="0"/>
          <w:szCs w:val="24"/>
          <w:lang w:val="bg-BG"/>
        </w:rPr>
        <w:t>:</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7762FD">
        <w:rPr>
          <w:rFonts w:eastAsia="Calibri"/>
          <w:b/>
          <w:bCs/>
          <w:color w:val="000000"/>
          <w:spacing w:val="4"/>
          <w:szCs w:val="24"/>
        </w:rPr>
        <w:t> </w:t>
      </w:r>
      <w:r w:rsidRPr="00976397">
        <w:rPr>
          <w:rFonts w:eastAsia="Calibri"/>
          <w:bCs/>
          <w:color w:val="000000"/>
          <w:spacing w:val="4"/>
          <w:szCs w:val="24"/>
          <w:lang w:val="bg-BG"/>
        </w:rPr>
        <w:t xml:space="preserve">да </w:t>
      </w:r>
      <w:r w:rsidRPr="007265AF">
        <w:rPr>
          <w:snapToGrid w:val="0"/>
          <w:szCs w:val="24"/>
          <w:lang w:val="bg-BG"/>
        </w:rPr>
        <w:t xml:space="preserve">получи </w:t>
      </w:r>
      <w:r>
        <w:rPr>
          <w:snapToGrid w:val="0"/>
          <w:szCs w:val="24"/>
          <w:lang w:val="bg-BG"/>
        </w:rPr>
        <w:t xml:space="preserve">цената по Договора </w:t>
      </w:r>
      <w:r w:rsidRPr="004072CC">
        <w:rPr>
          <w:snapToGrid w:val="0"/>
          <w:szCs w:val="24"/>
          <w:lang w:val="bg-BG"/>
        </w:rPr>
        <w:t>в</w:t>
      </w:r>
      <w:r>
        <w:rPr>
          <w:snapToGrid w:val="0"/>
          <w:szCs w:val="24"/>
          <w:lang w:val="bg-BG"/>
        </w:rPr>
        <w:t xml:space="preserve"> размерите,</w:t>
      </w:r>
      <w:r w:rsidRPr="0089058A">
        <w:rPr>
          <w:snapToGrid w:val="0"/>
          <w:szCs w:val="24"/>
          <w:lang w:val="bg-BG"/>
        </w:rPr>
        <w:t xml:space="preserve"> в срока</w:t>
      </w:r>
      <w:r>
        <w:rPr>
          <w:snapToGrid w:val="0"/>
          <w:szCs w:val="24"/>
          <w:lang w:val="bg-BG"/>
        </w:rPr>
        <w:t xml:space="preserve"> и при условията</w:t>
      </w:r>
      <w:r w:rsidRPr="0089058A">
        <w:rPr>
          <w:snapToGrid w:val="0"/>
          <w:szCs w:val="24"/>
          <w:lang w:val="bg-BG"/>
        </w:rPr>
        <w:t xml:space="preserve">, посочени в чл. </w:t>
      </w:r>
      <w:r w:rsidRPr="00F6327B">
        <w:rPr>
          <w:snapToGrid w:val="0"/>
          <w:szCs w:val="24"/>
          <w:lang w:val="bg-BG"/>
        </w:rPr>
        <w:t>3</w:t>
      </w:r>
      <w:r>
        <w:rPr>
          <w:snapToGrid w:val="0"/>
          <w:szCs w:val="24"/>
          <w:lang w:val="bg-BG"/>
        </w:rPr>
        <w:t xml:space="preserve"> и </w:t>
      </w:r>
      <w:r w:rsidRPr="00F6327B">
        <w:rPr>
          <w:snapToGrid w:val="0"/>
          <w:szCs w:val="24"/>
          <w:lang w:val="bg-BG"/>
        </w:rPr>
        <w:t>4</w:t>
      </w:r>
      <w:r>
        <w:rPr>
          <w:snapToGrid w:val="0"/>
          <w:szCs w:val="24"/>
          <w:lang w:val="bg-BG"/>
        </w:rPr>
        <w:t xml:space="preserve"> от Договора;</w:t>
      </w:r>
    </w:p>
    <w:p w:rsidR="00F6327B" w:rsidRPr="00BF7927"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иска и да получава от </w:t>
      </w:r>
      <w:r w:rsidRPr="007762FD">
        <w:rPr>
          <w:b/>
          <w:snapToGrid w:val="0"/>
          <w:szCs w:val="24"/>
          <w:lang w:val="bg-BG"/>
        </w:rPr>
        <w:t>ЗАСТРАХОВАЩИЯ</w:t>
      </w:r>
      <w:r>
        <w:rPr>
          <w:snapToGrid w:val="0"/>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Pr="0089058A">
        <w:rPr>
          <w:snapToGrid w:val="0"/>
          <w:szCs w:val="24"/>
          <w:lang w:val="bg-BG"/>
        </w:rPr>
        <w:t>.</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Pr>
          <w:b/>
          <w:snapToGrid w:val="0"/>
          <w:szCs w:val="24"/>
          <w:lang w:val="es-ES"/>
        </w:rPr>
        <w:t>9</w:t>
      </w:r>
      <w:r>
        <w:rPr>
          <w:b/>
          <w:snapToGrid w:val="0"/>
          <w:szCs w:val="24"/>
          <w:lang w:val="bg-BG"/>
        </w:rPr>
        <w:t>.</w:t>
      </w:r>
      <w:r w:rsidRPr="00DB6E6A">
        <w:rPr>
          <w:rFonts w:eastAsia="Calibri"/>
          <w:b/>
          <w:bCs/>
          <w:color w:val="000000"/>
          <w:spacing w:val="4"/>
          <w:szCs w:val="24"/>
        </w:rPr>
        <w:t> </w:t>
      </w:r>
      <w:r w:rsidRPr="003F7077">
        <w:rPr>
          <w:rFonts w:eastAsia="Calibri"/>
          <w:b/>
          <w:bCs/>
          <w:color w:val="000000"/>
          <w:spacing w:val="4"/>
          <w:szCs w:val="24"/>
          <w:lang w:val="bg-BG"/>
        </w:rPr>
        <w:t>(1)</w:t>
      </w:r>
      <w:r>
        <w:rPr>
          <w:rFonts w:eastAsia="Calibri"/>
          <w:b/>
          <w:bCs/>
          <w:color w:val="000000"/>
          <w:spacing w:val="4"/>
          <w:szCs w:val="24"/>
          <w:lang w:val="bg-BG"/>
        </w:rPr>
        <w:t xml:space="preserve"> </w:t>
      </w:r>
      <w:r w:rsidRPr="001660F6">
        <w:rPr>
          <w:b/>
          <w:snapToGrid w:val="0"/>
          <w:szCs w:val="24"/>
          <w:lang w:val="bg-BG"/>
        </w:rPr>
        <w:t xml:space="preserve">ЗАСТРАХОВАТЕЛЯТ </w:t>
      </w:r>
      <w:r>
        <w:rPr>
          <w:snapToGrid w:val="0"/>
          <w:szCs w:val="24"/>
          <w:lang w:val="bg-BG"/>
        </w:rPr>
        <w:t>се задължава</w:t>
      </w:r>
      <w:r w:rsidRPr="001660F6">
        <w:rPr>
          <w:snapToGrid w:val="0"/>
          <w:szCs w:val="24"/>
          <w:lang w:val="bg-BG"/>
        </w:rPr>
        <w:t>:</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предоставя застрахователните услуги и да изпълнява задълженията си по този Договор в уговорените срокове и в съответствие с Договора и Приложенията към него;</w:t>
      </w:r>
    </w:p>
    <w:p w:rsidR="00F6327B" w:rsidRPr="001660F6"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7762FD">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информира своевременно </w:t>
      </w:r>
      <w:r w:rsidRPr="007762FD">
        <w:rPr>
          <w:b/>
          <w:snapToGrid w:val="0"/>
          <w:szCs w:val="24"/>
          <w:lang w:val="bg-BG"/>
        </w:rPr>
        <w:t xml:space="preserve">ЗАСТРАХОВАЩИЯТ </w:t>
      </w:r>
      <w:r>
        <w:rPr>
          <w:snapToGrid w:val="0"/>
          <w:szCs w:val="24"/>
          <w:lang w:val="bg-BG"/>
        </w:rPr>
        <w:t xml:space="preserve">за всички пречки, възникващи в хода на изпълнението на Договора, да предложи начин за отстраняването им, като може да поиска от </w:t>
      </w:r>
      <w:r w:rsidRPr="007762FD">
        <w:rPr>
          <w:b/>
          <w:snapToGrid w:val="0"/>
          <w:szCs w:val="24"/>
          <w:lang w:val="bg-BG"/>
        </w:rPr>
        <w:t xml:space="preserve">ЗАСТРАХОВАЩИЯ </w:t>
      </w:r>
      <w:r>
        <w:rPr>
          <w:snapToGrid w:val="0"/>
          <w:szCs w:val="24"/>
          <w:lang w:val="bg-BG"/>
        </w:rPr>
        <w:t>указания и/или съдействие за отстраняването им;</w:t>
      </w:r>
    </w:p>
    <w:p w:rsidR="00F6327B" w:rsidRPr="006C37CC" w:rsidRDefault="00F6327B" w:rsidP="000C65E2">
      <w:pPr>
        <w:widowControl w:val="0"/>
        <w:tabs>
          <w:tab w:val="left" w:pos="720"/>
          <w:tab w:val="left" w:pos="1136"/>
          <w:tab w:val="left" w:pos="9372"/>
          <w:tab w:val="left" w:pos="9514"/>
          <w:tab w:val="left" w:pos="9656"/>
        </w:tabs>
        <w:spacing w:line="360" w:lineRule="auto"/>
        <w:ind w:firstLine="720"/>
        <w:jc w:val="both"/>
        <w:rPr>
          <w:b/>
          <w:snapToGrid w:val="0"/>
          <w:szCs w:val="24"/>
          <w:lang w:val="bg-BG"/>
        </w:rPr>
      </w:pPr>
      <w:r>
        <w:rPr>
          <w:snapToGrid w:val="0"/>
          <w:szCs w:val="24"/>
          <w:lang w:val="bg-BG"/>
        </w:rPr>
        <w:t>3</w:t>
      </w:r>
      <w:r w:rsidRPr="001660F6">
        <w:rPr>
          <w:snapToGrid w:val="0"/>
          <w:szCs w:val="24"/>
          <w:lang w:val="bg-BG"/>
        </w:rPr>
        <w:t>. </w:t>
      </w:r>
      <w:r>
        <w:rPr>
          <w:snapToGrid w:val="0"/>
          <w:szCs w:val="24"/>
          <w:lang w:val="bg-BG"/>
        </w:rPr>
        <w:t xml:space="preserve">да </w:t>
      </w:r>
      <w:r w:rsidRPr="001660F6">
        <w:rPr>
          <w:snapToGrid w:val="0"/>
          <w:szCs w:val="24"/>
          <w:lang w:val="bg-BG"/>
        </w:rPr>
        <w:t xml:space="preserve">изплаща договорените застрахователни обезщетения в размерите и при условията, уговорени в настоящия договор, в срока по чл. </w:t>
      </w:r>
      <w:r w:rsidRPr="00F6327B">
        <w:rPr>
          <w:snapToGrid w:val="0"/>
          <w:szCs w:val="24"/>
          <w:lang w:val="bg-BG"/>
        </w:rPr>
        <w:t>2</w:t>
      </w:r>
      <w:r w:rsidRPr="001660F6">
        <w:rPr>
          <w:snapToGrid w:val="0"/>
          <w:szCs w:val="24"/>
          <w:lang w:val="bg-BG"/>
        </w:rPr>
        <w:t xml:space="preserve"> и в съответствие с Техническата спецификация</w:t>
      </w:r>
      <w:r>
        <w:rPr>
          <w:snapToGrid w:val="0"/>
          <w:szCs w:val="24"/>
          <w:lang w:val="bg-BG"/>
        </w:rPr>
        <w:t xml:space="preserve"> на </w:t>
      </w:r>
      <w:r w:rsidRPr="00BD7DAB">
        <w:rPr>
          <w:b/>
          <w:snapToGrid w:val="0"/>
          <w:szCs w:val="24"/>
          <w:lang w:val="bg-BG"/>
        </w:rPr>
        <w:t>ЗАСТРАХОВАЩИЯ</w:t>
      </w:r>
      <w:r w:rsidRPr="001660F6">
        <w:rPr>
          <w:b/>
          <w:snapToGrid w:val="0"/>
          <w:szCs w:val="24"/>
          <w:lang w:val="bg-BG"/>
        </w:rPr>
        <w:t xml:space="preserve"> </w:t>
      </w:r>
      <w:r>
        <w:rPr>
          <w:snapToGrid w:val="0"/>
          <w:szCs w:val="24"/>
          <w:lang w:val="bg-BG"/>
        </w:rPr>
        <w:t>(Приложение № 1в</w:t>
      </w:r>
      <w:r w:rsidRPr="004C6016">
        <w:rPr>
          <w:snapToGrid w:val="0"/>
          <w:szCs w:val="24"/>
          <w:lang w:val="bg-BG"/>
        </w:rPr>
        <w:t>)</w:t>
      </w:r>
      <w:r>
        <w:rPr>
          <w:b/>
          <w:snapToGrid w:val="0"/>
          <w:szCs w:val="24"/>
          <w:lang w:val="bg-BG"/>
        </w:rPr>
        <w:t xml:space="preserve"> </w:t>
      </w:r>
      <w:r w:rsidRPr="001660F6">
        <w:rPr>
          <w:snapToGrid w:val="0"/>
          <w:szCs w:val="24"/>
          <w:lang w:val="bg-BG"/>
        </w:rPr>
        <w:t xml:space="preserve">и Техническото предложение на </w:t>
      </w:r>
      <w:r w:rsidRPr="001660F6">
        <w:rPr>
          <w:b/>
          <w:snapToGrid w:val="0"/>
          <w:szCs w:val="24"/>
          <w:lang w:val="bg-BG"/>
        </w:rPr>
        <w:t>ЗАСТРАХОВАТЕЛЯ</w:t>
      </w:r>
      <w:r>
        <w:rPr>
          <w:b/>
          <w:snapToGrid w:val="0"/>
          <w:szCs w:val="24"/>
          <w:lang w:val="bg-BG"/>
        </w:rPr>
        <w:t xml:space="preserve"> </w:t>
      </w:r>
      <w:r w:rsidRPr="004C6016">
        <w:rPr>
          <w:snapToGrid w:val="0"/>
          <w:szCs w:val="24"/>
          <w:lang w:val="bg-BG"/>
        </w:rPr>
        <w:t>(Приложение</w:t>
      </w:r>
      <w:r>
        <w:rPr>
          <w:snapToGrid w:val="0"/>
          <w:szCs w:val="24"/>
          <w:lang w:val="bg-BG"/>
        </w:rPr>
        <w:t xml:space="preserve"> № 2в</w:t>
      </w:r>
      <w:r w:rsidRPr="004C6016">
        <w:rPr>
          <w:snapToGrid w:val="0"/>
          <w:szCs w:val="24"/>
          <w:lang w:val="bg-BG"/>
        </w:rPr>
        <w:t>);</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762FD">
        <w:rPr>
          <w:snapToGrid w:val="0"/>
          <w:szCs w:val="24"/>
          <w:lang w:val="bg-BG"/>
        </w:rPr>
        <w:t>4</w:t>
      </w:r>
      <w:r w:rsidRPr="00976397">
        <w:rPr>
          <w:b/>
          <w:snapToGrid w:val="0"/>
          <w:szCs w:val="24"/>
          <w:lang w:val="bg-BG"/>
        </w:rPr>
        <w:t>.</w:t>
      </w:r>
      <w:r w:rsidRPr="00976397">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154CF8">
        <w:rPr>
          <w:snapToGrid w:val="0"/>
          <w:szCs w:val="24"/>
          <w:lang w:val="bg-BG"/>
        </w:rPr>
        <w:t>разглежда подадените претенции и документите към тях, както и да обработва и съхранява информацията, свързана с договора</w:t>
      </w:r>
      <w:r>
        <w:rPr>
          <w:snapToGrid w:val="0"/>
          <w:szCs w:val="24"/>
          <w:lang w:val="bg-BG"/>
        </w:rPr>
        <w:t>,</w:t>
      </w:r>
      <w:r w:rsidRPr="00154CF8">
        <w:rPr>
          <w:snapToGrid w:val="0"/>
          <w:szCs w:val="24"/>
          <w:lang w:val="bg-BG"/>
        </w:rPr>
        <w:t xml:space="preserve"> при спазване на действащото законодателство в областта на личните данни</w:t>
      </w:r>
      <w:r>
        <w:rPr>
          <w:snapToGrid w:val="0"/>
          <w:szCs w:val="24"/>
          <w:lang w:val="bg-BG"/>
        </w:rPr>
        <w:t>;</w:t>
      </w:r>
    </w:p>
    <w:p w:rsidR="00F6327B" w:rsidRPr="009B41B8"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5.</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консултира и предоставя пълна информация на застрахованите лица при поискване; </w:t>
      </w:r>
    </w:p>
    <w:p w:rsidR="00F6327B" w:rsidRPr="00695A55"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6</w:t>
      </w:r>
      <w:r w:rsidRPr="0035325D">
        <w:rPr>
          <w:snapToGrid w:val="0"/>
          <w:szCs w:val="24"/>
          <w:lang w:val="bg-BG"/>
        </w:rPr>
        <w:t>. </w:t>
      </w:r>
      <w:r>
        <w:rPr>
          <w:snapToGrid w:val="0"/>
          <w:szCs w:val="24"/>
          <w:lang w:val="bg-BG"/>
        </w:rPr>
        <w:t xml:space="preserve">да </w:t>
      </w:r>
      <w:r w:rsidRPr="0035325D">
        <w:rPr>
          <w:snapToGrid w:val="0"/>
          <w:szCs w:val="24"/>
          <w:lang w:val="bg-BG"/>
        </w:rPr>
        <w:t xml:space="preserve">уведомява своевременно </w:t>
      </w:r>
      <w:r w:rsidRPr="0035325D">
        <w:rPr>
          <w:b/>
          <w:snapToGrid w:val="0"/>
          <w:szCs w:val="24"/>
          <w:lang w:val="bg-BG"/>
        </w:rPr>
        <w:t xml:space="preserve">ЗАСТРАХОВАЩИЯ </w:t>
      </w:r>
      <w:r w:rsidRPr="0035325D">
        <w:rPr>
          <w:snapToGrid w:val="0"/>
          <w:szCs w:val="24"/>
          <w:lang w:val="bg-BG"/>
        </w:rPr>
        <w:t>за обстоятелствата, възпрепятстващи из</w:t>
      </w:r>
      <w:r>
        <w:rPr>
          <w:snapToGrid w:val="0"/>
          <w:szCs w:val="24"/>
          <w:lang w:val="bg-BG"/>
        </w:rPr>
        <w:t>пълнението на настоящия договор;</w:t>
      </w:r>
    </w:p>
    <w:p w:rsidR="00F6327B" w:rsidRDefault="00F6327B" w:rsidP="000C65E2">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t>7</w:t>
      </w:r>
      <w:r w:rsidRPr="0089058A">
        <w:rPr>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поискване от страна на </w:t>
      </w:r>
      <w:r w:rsidRPr="0089058A">
        <w:rPr>
          <w:b/>
          <w:snapToGrid w:val="0"/>
          <w:szCs w:val="24"/>
          <w:lang w:val="bg-BG"/>
        </w:rPr>
        <w:t>ЗАСТРАХОВАЩИЯ</w:t>
      </w:r>
      <w:r>
        <w:rPr>
          <w:b/>
          <w:snapToGrid w:val="0"/>
          <w:szCs w:val="24"/>
          <w:lang w:val="bg-BG"/>
        </w:rPr>
        <w:t xml:space="preserve"> </w:t>
      </w:r>
      <w:r w:rsidRPr="00BF7927">
        <w:rPr>
          <w:snapToGrid w:val="0"/>
          <w:szCs w:val="24"/>
          <w:lang w:val="bg-BG"/>
        </w:rPr>
        <w:t xml:space="preserve">да представя информация </w:t>
      </w:r>
      <w:r w:rsidRPr="009A5E7A">
        <w:rPr>
          <w:snapToGrid w:val="0"/>
          <w:szCs w:val="24"/>
          <w:lang w:val="bg-BG"/>
        </w:rPr>
        <w:t xml:space="preserve">относно размерите на изплатените обезщетения на застрахованите лица, както и </w:t>
      </w:r>
      <w:r w:rsidRPr="009A5E7A">
        <w:rPr>
          <w:snapToGrid w:val="0"/>
          <w:szCs w:val="24"/>
          <w:lang w:val="bg-BG"/>
        </w:rPr>
        <w:lastRenderedPageBreak/>
        <w:t>основанията за отказ за изплащане на обезщетенията, както и всяка друга информация във връзка с изпълнението на договора</w:t>
      </w:r>
      <w:r>
        <w:rPr>
          <w:snapToGrid w:val="0"/>
          <w:szCs w:val="24"/>
          <w:lang w:val="bg-BG"/>
        </w:rPr>
        <w:t>,</w:t>
      </w:r>
      <w:r w:rsidRPr="00DE4923">
        <w:rPr>
          <w:snapToGrid w:val="0"/>
          <w:szCs w:val="24"/>
          <w:lang w:val="bg-BG"/>
        </w:rPr>
        <w:t xml:space="preserve"> </w:t>
      </w:r>
      <w:r>
        <w:rPr>
          <w:snapToGrid w:val="0"/>
          <w:szCs w:val="24"/>
          <w:lang w:val="bg-BG"/>
        </w:rPr>
        <w:t xml:space="preserve">в срок до 7 </w:t>
      </w:r>
      <w:r w:rsidRPr="001D47CC">
        <w:rPr>
          <w:snapToGrid w:val="0"/>
          <w:szCs w:val="24"/>
          <w:lang w:val="bg-BG"/>
        </w:rPr>
        <w:t>(</w:t>
      </w:r>
      <w:r>
        <w:rPr>
          <w:snapToGrid w:val="0"/>
          <w:szCs w:val="24"/>
          <w:lang w:val="bg-BG"/>
        </w:rPr>
        <w:t>седем</w:t>
      </w:r>
      <w:r w:rsidRPr="001D47CC">
        <w:rPr>
          <w:snapToGrid w:val="0"/>
          <w:szCs w:val="24"/>
          <w:lang w:val="bg-BG"/>
        </w:rPr>
        <w:t xml:space="preserve">) </w:t>
      </w:r>
      <w:r>
        <w:rPr>
          <w:snapToGrid w:val="0"/>
          <w:szCs w:val="24"/>
          <w:lang w:val="bg-BG"/>
        </w:rPr>
        <w:t>работни дни от искането;</w:t>
      </w:r>
    </w:p>
    <w:p w:rsidR="00F6327B" w:rsidRPr="007A2E8A" w:rsidRDefault="00F6327B" w:rsidP="000C65E2">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t>8.</w:t>
      </w:r>
      <w:r w:rsidRPr="00DB6E6A">
        <w:rPr>
          <w:rFonts w:eastAsia="Calibri"/>
          <w:b/>
          <w:bCs/>
          <w:color w:val="000000"/>
          <w:spacing w:val="4"/>
          <w:szCs w:val="24"/>
        </w:rPr>
        <w:t> </w:t>
      </w:r>
      <w:r>
        <w:rPr>
          <w:snapToGrid w:val="0"/>
          <w:szCs w:val="24"/>
          <w:lang w:val="bg-BG"/>
        </w:rPr>
        <w:t xml:space="preserve">при поискване от страна на </w:t>
      </w:r>
      <w:r w:rsidRPr="00154CF8">
        <w:rPr>
          <w:b/>
          <w:snapToGrid w:val="0"/>
          <w:szCs w:val="24"/>
          <w:lang w:val="bg-BG"/>
        </w:rPr>
        <w:t>ЗАСТРАХОВАЩИЯ</w:t>
      </w:r>
      <w:r>
        <w:rPr>
          <w:snapToGrid w:val="0"/>
          <w:szCs w:val="24"/>
          <w:lang w:val="bg-BG"/>
        </w:rPr>
        <w:t xml:space="preserve"> писмено да обосновава отказите си за изплащане на обезщетения;</w:t>
      </w:r>
    </w:p>
    <w:p w:rsidR="00F6327B" w:rsidRPr="001E4C8F"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9</w:t>
      </w:r>
      <w:r w:rsidRPr="00D001E6">
        <w:rPr>
          <w:snapToGrid w:val="0"/>
          <w:szCs w:val="24"/>
          <w:lang w:val="bg-BG"/>
        </w:rPr>
        <w:t>.</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sidRPr="00D001E6">
        <w:rPr>
          <w:snapToGrid w:val="0"/>
          <w:szCs w:val="24"/>
          <w:lang w:val="bg-BG"/>
        </w:rPr>
        <w:t xml:space="preserve">уведомява своевременно </w:t>
      </w:r>
      <w:r w:rsidRPr="004C3464">
        <w:rPr>
          <w:b/>
          <w:snapToGrid w:val="0"/>
          <w:szCs w:val="24"/>
          <w:lang w:val="bg-BG"/>
        </w:rPr>
        <w:t>ЗАСТРАХОВАЩИЯ</w:t>
      </w:r>
      <w:r w:rsidRPr="007265AF">
        <w:rPr>
          <w:snapToGrid w:val="0"/>
          <w:szCs w:val="24"/>
          <w:lang w:val="bg-BG"/>
        </w:rPr>
        <w:t xml:space="preserve"> за всяка промяна в процедурата по приемане на претенци</w:t>
      </w:r>
      <w:r w:rsidRPr="004072CC">
        <w:rPr>
          <w:snapToGrid w:val="0"/>
          <w:szCs w:val="24"/>
          <w:lang w:val="bg-BG"/>
        </w:rPr>
        <w:t>и</w:t>
      </w:r>
      <w:r w:rsidRPr="0074601B">
        <w:rPr>
          <w:snapToGrid w:val="0"/>
          <w:szCs w:val="24"/>
          <w:lang w:val="bg-BG"/>
        </w:rPr>
        <w:t xml:space="preserve"> за изпла</w:t>
      </w:r>
      <w:r w:rsidRPr="00252844">
        <w:rPr>
          <w:snapToGrid w:val="0"/>
          <w:szCs w:val="24"/>
          <w:lang w:val="bg-BG"/>
        </w:rPr>
        <w:t>щане на за</w:t>
      </w:r>
      <w:r w:rsidRPr="00F178D1">
        <w:rPr>
          <w:snapToGrid w:val="0"/>
          <w:szCs w:val="24"/>
          <w:lang w:val="bg-BG"/>
        </w:rPr>
        <w:t xml:space="preserve">страхователно обезщетение и на други документи, </w:t>
      </w:r>
      <w:r>
        <w:rPr>
          <w:snapToGrid w:val="0"/>
          <w:szCs w:val="24"/>
          <w:lang w:val="bg-BG"/>
        </w:rPr>
        <w:t>доказващи настъпилото събитие;</w:t>
      </w:r>
      <w:r w:rsidRPr="001E4C8F">
        <w:rPr>
          <w:snapToGrid w:val="0"/>
          <w:szCs w:val="24"/>
          <w:lang w:val="bg-BG"/>
        </w:rPr>
        <w:t xml:space="preserve"> </w:t>
      </w:r>
    </w:p>
    <w:p w:rsidR="00F6327B" w:rsidRPr="004C6016"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10</w:t>
      </w:r>
      <w:r w:rsidRPr="001E4C8F">
        <w:rPr>
          <w:snapToGrid w:val="0"/>
          <w:szCs w:val="24"/>
          <w:lang w:val="bg-BG"/>
        </w:rPr>
        <w:t>.</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sidRPr="001E4C8F">
        <w:rPr>
          <w:snapToGrid w:val="0"/>
          <w:szCs w:val="24"/>
          <w:lang w:val="bg-BG"/>
        </w:rPr>
        <w:t>изплаща договорените застрахователни обезщетения и сл</w:t>
      </w:r>
      <w:r>
        <w:rPr>
          <w:snapToGrid w:val="0"/>
          <w:szCs w:val="24"/>
          <w:lang w:val="bg-BG"/>
        </w:rPr>
        <w:t xml:space="preserve">ед изтичане на срока на </w:t>
      </w:r>
      <w:r w:rsidRPr="00367BAC">
        <w:rPr>
          <w:snapToGrid w:val="0"/>
          <w:szCs w:val="24"/>
          <w:lang w:val="bg-BG"/>
        </w:rPr>
        <w:t>застраховката,</w:t>
      </w:r>
      <w:r w:rsidRPr="001E4C8F">
        <w:rPr>
          <w:snapToGrid w:val="0"/>
          <w:szCs w:val="24"/>
          <w:lang w:val="bg-BG"/>
        </w:rPr>
        <w:t xml:space="preserve"> ако застрахователното събитие е настъпи</w:t>
      </w:r>
      <w:r>
        <w:rPr>
          <w:snapToGrid w:val="0"/>
          <w:szCs w:val="24"/>
          <w:lang w:val="bg-BG"/>
        </w:rPr>
        <w:t>ло през времето, когато застраховката</w:t>
      </w:r>
      <w:r w:rsidRPr="001E4C8F">
        <w:rPr>
          <w:snapToGrid w:val="0"/>
          <w:szCs w:val="24"/>
          <w:lang w:val="bg-BG"/>
        </w:rPr>
        <w:t xml:space="preserve"> е бил</w:t>
      </w:r>
      <w:r>
        <w:rPr>
          <w:snapToGrid w:val="0"/>
          <w:szCs w:val="24"/>
          <w:lang w:val="bg-BG"/>
        </w:rPr>
        <w:t>а</w:t>
      </w:r>
      <w:r w:rsidRPr="001E4C8F">
        <w:rPr>
          <w:snapToGrid w:val="0"/>
          <w:szCs w:val="24"/>
          <w:lang w:val="bg-BG"/>
        </w:rPr>
        <w:t xml:space="preserve"> в сила, като в този случай следва да се прилагат всички предвидени</w:t>
      </w:r>
      <w:r>
        <w:rPr>
          <w:snapToGrid w:val="0"/>
          <w:szCs w:val="24"/>
          <w:lang w:val="bg-BG"/>
        </w:rPr>
        <w:t xml:space="preserve"> условия </w:t>
      </w:r>
      <w:r w:rsidRPr="00367BAC">
        <w:rPr>
          <w:snapToGrid w:val="0"/>
          <w:szCs w:val="24"/>
          <w:lang w:val="bg-BG"/>
        </w:rPr>
        <w:t>по настоящия договор</w:t>
      </w:r>
      <w:r>
        <w:rPr>
          <w:snapToGrid w:val="0"/>
          <w:szCs w:val="24"/>
          <w:lang w:val="bg-BG"/>
        </w:rPr>
        <w:t xml:space="preserve">, Техническата спецификация на </w:t>
      </w:r>
      <w:r w:rsidRPr="005B0CFF">
        <w:rPr>
          <w:b/>
          <w:snapToGrid w:val="0"/>
          <w:szCs w:val="24"/>
          <w:lang w:val="bg-BG"/>
        </w:rPr>
        <w:t>ЗАСТРАХОВАЩИЯ</w:t>
      </w:r>
      <w:r>
        <w:rPr>
          <w:snapToGrid w:val="0"/>
          <w:szCs w:val="24"/>
          <w:lang w:val="bg-BG"/>
        </w:rPr>
        <w:t xml:space="preserve"> (Приложение № 1в) и Техническото предложение на </w:t>
      </w:r>
      <w:r>
        <w:rPr>
          <w:b/>
          <w:snapToGrid w:val="0"/>
          <w:szCs w:val="24"/>
          <w:lang w:val="bg-BG"/>
        </w:rPr>
        <w:t xml:space="preserve">ЗАСТРАХОВАТЕЛЯ </w:t>
      </w:r>
      <w:r>
        <w:rPr>
          <w:snapToGrid w:val="0"/>
          <w:szCs w:val="24"/>
          <w:lang w:val="bg-BG"/>
        </w:rPr>
        <w:t>(Приложение № 2в</w:t>
      </w:r>
      <w:r w:rsidRPr="004C6016">
        <w:rPr>
          <w:snapToGrid w:val="0"/>
          <w:szCs w:val="24"/>
          <w:lang w:val="bg-BG"/>
        </w:rPr>
        <w:t>);</w:t>
      </w:r>
    </w:p>
    <w:p w:rsidR="00F6327B" w:rsidRPr="00EF02FF" w:rsidRDefault="00F6327B" w:rsidP="000C65E2">
      <w:pPr>
        <w:widowControl w:val="0"/>
        <w:tabs>
          <w:tab w:val="left" w:pos="720"/>
          <w:tab w:val="left" w:pos="1136"/>
          <w:tab w:val="left" w:pos="9372"/>
          <w:tab w:val="left" w:pos="9514"/>
          <w:tab w:val="left" w:pos="9656"/>
        </w:tabs>
        <w:spacing w:line="360" w:lineRule="auto"/>
        <w:ind w:firstLine="720"/>
        <w:jc w:val="both"/>
        <w:rPr>
          <w:b/>
          <w:snapToGrid w:val="0"/>
          <w:szCs w:val="24"/>
          <w:lang w:val="bg-BG"/>
        </w:rPr>
      </w:pPr>
      <w:r w:rsidRPr="007762FD">
        <w:rPr>
          <w:snapToGrid w:val="0"/>
          <w:szCs w:val="24"/>
          <w:lang w:val="bg-BG"/>
        </w:rPr>
        <w:t>11.</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00357417" w:rsidRPr="00ED7D7F">
        <w:rPr>
          <w:rFonts w:eastAsia="Calibri"/>
          <w:bCs/>
          <w:color w:val="000000"/>
          <w:spacing w:val="4"/>
          <w:szCs w:val="24"/>
          <w:lang w:val="bg-BG"/>
        </w:rPr>
        <w:t>о</w:t>
      </w:r>
      <w:r w:rsidRPr="00357417">
        <w:rPr>
          <w:snapToGrid w:val="0"/>
          <w:szCs w:val="24"/>
          <w:lang w:val="bg-BG"/>
        </w:rPr>
        <w:t>паз</w:t>
      </w:r>
      <w:r w:rsidR="00357417">
        <w:rPr>
          <w:snapToGrid w:val="0"/>
          <w:szCs w:val="24"/>
          <w:lang w:val="bg-BG"/>
        </w:rPr>
        <w:t>ва</w:t>
      </w:r>
      <w:r w:rsidRPr="00154CF8">
        <w:rPr>
          <w:snapToGrid w:val="0"/>
          <w:szCs w:val="24"/>
          <w:lang w:val="bg-BG"/>
        </w:rPr>
        <w:t xml:space="preserve">  </w:t>
      </w:r>
      <w:r w:rsidR="00357417">
        <w:rPr>
          <w:snapToGrid w:val="0"/>
          <w:szCs w:val="24"/>
          <w:lang w:val="bg-BG"/>
        </w:rPr>
        <w:t>к</w:t>
      </w:r>
      <w:r w:rsidRPr="00154CF8">
        <w:rPr>
          <w:snapToGrid w:val="0"/>
          <w:szCs w:val="24"/>
          <w:lang w:val="bg-BG"/>
        </w:rPr>
        <w:t xml:space="preserve">онфеденциалната информация, в съответствие с уговореното </w:t>
      </w:r>
      <w:r>
        <w:rPr>
          <w:snapToGrid w:val="0"/>
          <w:szCs w:val="24"/>
          <w:lang w:val="bg-BG"/>
        </w:rPr>
        <w:t xml:space="preserve">в </w:t>
      </w:r>
      <w:r w:rsidRPr="00095562">
        <w:rPr>
          <w:snapToGrid w:val="0"/>
          <w:szCs w:val="24"/>
          <w:lang w:val="bg-BG"/>
        </w:rPr>
        <w:t xml:space="preserve">чл. </w:t>
      </w:r>
      <w:r w:rsidR="00095562" w:rsidRPr="00095562">
        <w:rPr>
          <w:snapToGrid w:val="0"/>
          <w:szCs w:val="24"/>
          <w:lang w:val="bg-BG"/>
        </w:rPr>
        <w:t>21</w:t>
      </w:r>
      <w:r w:rsidRPr="00154CF8">
        <w:rPr>
          <w:snapToGrid w:val="0"/>
          <w:szCs w:val="24"/>
          <w:lang w:val="bg-BG"/>
        </w:rPr>
        <w:t xml:space="preserve"> от Договора</w:t>
      </w:r>
      <w:r>
        <w:rPr>
          <w:snapToGrid w:val="0"/>
          <w:szCs w:val="24"/>
          <w:lang w:val="bg-BG"/>
        </w:rPr>
        <w:t>.</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F6327B">
        <w:rPr>
          <w:snapToGrid w:val="0"/>
          <w:szCs w:val="24"/>
          <w:lang w:val="bg-BG"/>
        </w:rPr>
        <w:t>(2)</w:t>
      </w:r>
      <w:r w:rsidRPr="00DB6E6A">
        <w:rPr>
          <w:rFonts w:eastAsia="Calibri"/>
          <w:b/>
          <w:bCs/>
          <w:color w:val="000000"/>
          <w:spacing w:val="4"/>
          <w:szCs w:val="24"/>
        </w:rPr>
        <w:t> </w:t>
      </w:r>
      <w:r w:rsidRPr="003F7077">
        <w:rPr>
          <w:b/>
          <w:snapToGrid w:val="0"/>
          <w:szCs w:val="24"/>
          <w:lang w:val="bg-BG"/>
        </w:rPr>
        <w:t xml:space="preserve"> </w:t>
      </w:r>
      <w:r>
        <w:rPr>
          <w:b/>
          <w:snapToGrid w:val="0"/>
          <w:szCs w:val="24"/>
          <w:lang w:val="bg-BG"/>
        </w:rPr>
        <w:t>ЗАСТРАХОВАТЕЛЯТ</w:t>
      </w:r>
      <w:r>
        <w:rPr>
          <w:snapToGrid w:val="0"/>
          <w:szCs w:val="24"/>
          <w:lang w:val="bg-BG"/>
        </w:rPr>
        <w:t xml:space="preserve"> се задължава да обработва и съхранява информацията за застрахованите лица на хартиен носител и/или по електронен път в съответствие с Регламент </w:t>
      </w:r>
      <w:r w:rsidRPr="003F7077">
        <w:rPr>
          <w:snapToGrid w:val="0"/>
          <w:szCs w:val="24"/>
          <w:lang w:val="bg-BG"/>
        </w:rPr>
        <w:t>(</w:t>
      </w:r>
      <w:r>
        <w:rPr>
          <w:snapToGrid w:val="0"/>
          <w:szCs w:val="24"/>
          <w:lang w:val="bg-BG"/>
        </w:rPr>
        <w:t>ЕС</w:t>
      </w:r>
      <w:r w:rsidRPr="003F7077">
        <w:rPr>
          <w:snapToGrid w:val="0"/>
          <w:szCs w:val="24"/>
          <w:lang w:val="bg-BG"/>
        </w:rPr>
        <w:t>) 2016</w:t>
      </w:r>
      <w:r>
        <w:rPr>
          <w:snapToGrid w:val="0"/>
          <w:szCs w:val="24"/>
          <w:lang w:val="bg-BG"/>
        </w:rPr>
        <w:t>/</w:t>
      </w:r>
      <w:r w:rsidRPr="003F7077">
        <w:rPr>
          <w:snapToGrid w:val="0"/>
          <w:szCs w:val="24"/>
          <w:lang w:val="bg-BG"/>
        </w:rPr>
        <w:t>679</w:t>
      </w:r>
      <w:r>
        <w:rPr>
          <w:snapToGrid w:val="0"/>
          <w:szCs w:val="24"/>
          <w:lang w:val="bg-BG"/>
        </w:rPr>
        <w:t xml:space="preserve"> на Европейския парламент и Съвета на ЕС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95/46/ЕС, приложим от 25 май 2018 г.</w:t>
      </w:r>
    </w:p>
    <w:p w:rsidR="00F6327B" w:rsidRPr="002E2999" w:rsidRDefault="00F6327B" w:rsidP="000C65E2">
      <w:pPr>
        <w:spacing w:line="360" w:lineRule="auto"/>
        <w:ind w:firstLine="720"/>
        <w:jc w:val="both"/>
        <w:rPr>
          <w:szCs w:val="24"/>
          <w:lang w:val="bg-BG"/>
        </w:rPr>
      </w:pPr>
      <w:r w:rsidRPr="00F6327B">
        <w:rPr>
          <w:szCs w:val="24"/>
          <w:lang w:val="bg-BG"/>
        </w:rPr>
        <w:t>(3)</w:t>
      </w:r>
      <w:r>
        <w:rPr>
          <w:b/>
          <w:szCs w:val="24"/>
          <w:lang w:val="bg-BG"/>
        </w:rPr>
        <w:t xml:space="preserve"> </w:t>
      </w:r>
      <w:r w:rsidRPr="002E2999">
        <w:rPr>
          <w:b/>
          <w:szCs w:val="24"/>
          <w:lang w:val="bg-BG"/>
        </w:rPr>
        <w:t>ЗАСТРАХОВАТЕЛЯТ</w:t>
      </w:r>
      <w:r w:rsidRPr="002E2999">
        <w:rPr>
          <w:szCs w:val="24"/>
          <w:lang w:val="bg-BG"/>
        </w:rPr>
        <w:t xml:space="preserve"> е длъжен своевременно да оказва пълно съдействие на застрахованите лица по отношение на всички въпроси, свързани с окомплектоване на документацията по предявените претенции, както и по отношение на всички въпроси, свързани с приключване на щети и заплащане на застрахователни обезщетения.</w:t>
      </w:r>
    </w:p>
    <w:p w:rsidR="00095562" w:rsidRDefault="00095562" w:rsidP="000C65E2">
      <w:pPr>
        <w:widowControl w:val="0"/>
        <w:tabs>
          <w:tab w:val="left" w:pos="720"/>
          <w:tab w:val="left" w:pos="1136"/>
          <w:tab w:val="left" w:pos="9372"/>
          <w:tab w:val="left" w:pos="9514"/>
          <w:tab w:val="left" w:pos="9656"/>
        </w:tabs>
        <w:spacing w:line="360" w:lineRule="auto"/>
        <w:ind w:firstLine="720"/>
        <w:jc w:val="center"/>
        <w:rPr>
          <w:snapToGrid w:val="0"/>
          <w:szCs w:val="24"/>
          <w:lang w:val="bg-BG"/>
        </w:rPr>
      </w:pPr>
    </w:p>
    <w:p w:rsidR="00095562" w:rsidRPr="004C6016" w:rsidRDefault="00095562" w:rsidP="000C65E2">
      <w:pPr>
        <w:widowControl w:val="0"/>
        <w:tabs>
          <w:tab w:val="left" w:pos="720"/>
          <w:tab w:val="left" w:pos="1136"/>
          <w:tab w:val="left" w:pos="9372"/>
          <w:tab w:val="left" w:pos="9514"/>
          <w:tab w:val="left" w:pos="9656"/>
        </w:tabs>
        <w:spacing w:line="360" w:lineRule="auto"/>
        <w:jc w:val="center"/>
        <w:rPr>
          <w:b/>
          <w:bCs/>
          <w:snapToGrid w:val="0"/>
          <w:lang w:val="bg-BG"/>
        </w:rPr>
      </w:pPr>
      <w:r w:rsidRPr="004C6016">
        <w:rPr>
          <w:b/>
          <w:bCs/>
          <w:snapToGrid w:val="0"/>
          <w:lang w:val="bg-BG"/>
        </w:rPr>
        <w:t>ОБЩИ И СПЕЦИАЛНИ ПРАВА И ЗАДЪЛЖЕНИЯ НА ЗАСТРАХОВАЩИЯ</w:t>
      </w:r>
    </w:p>
    <w:p w:rsidR="00095562" w:rsidRDefault="00095562" w:rsidP="000C65E2">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Pr="00DE4923">
        <w:rPr>
          <w:b/>
          <w:snapToGrid w:val="0"/>
          <w:szCs w:val="24"/>
          <w:lang w:val="bg-BG"/>
        </w:rPr>
        <w:t>Чл.</w:t>
      </w:r>
      <w:r w:rsidRPr="00DB6E6A">
        <w:rPr>
          <w:rFonts w:eastAsia="Calibri"/>
          <w:b/>
          <w:bCs/>
          <w:color w:val="000000"/>
          <w:spacing w:val="4"/>
          <w:szCs w:val="24"/>
        </w:rPr>
        <w:t> </w:t>
      </w:r>
      <w:r>
        <w:rPr>
          <w:rFonts w:eastAsia="Calibri"/>
          <w:b/>
          <w:bCs/>
          <w:color w:val="000000"/>
          <w:spacing w:val="4"/>
          <w:szCs w:val="24"/>
          <w:lang w:val="bg-BG"/>
        </w:rPr>
        <w:t>10.</w:t>
      </w:r>
      <w:r w:rsidRPr="00DB6E6A">
        <w:rPr>
          <w:rFonts w:eastAsia="Calibri"/>
          <w:b/>
          <w:bCs/>
          <w:color w:val="000000"/>
          <w:spacing w:val="4"/>
          <w:szCs w:val="24"/>
        </w:rPr>
        <w:t> </w:t>
      </w:r>
      <w:r w:rsidRPr="00DE4923">
        <w:rPr>
          <w:b/>
          <w:snapToGrid w:val="0"/>
          <w:szCs w:val="24"/>
          <w:lang w:val="bg-BG"/>
        </w:rPr>
        <w:t xml:space="preserve">ЗАСТРАХОВАЩИЯТ </w:t>
      </w:r>
      <w:r w:rsidRPr="00DE4923">
        <w:rPr>
          <w:snapToGrid w:val="0"/>
          <w:szCs w:val="24"/>
          <w:lang w:val="bg-BG"/>
        </w:rPr>
        <w:t>има право</w:t>
      </w:r>
      <w:r>
        <w:rPr>
          <w:snapToGrid w:val="0"/>
          <w:szCs w:val="24"/>
          <w:lang w:val="bg-BG"/>
        </w:rPr>
        <w:t>:</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изисква и да получава застрахователните услуги, предмет на Договора в уговорените срокове и в съответствие с договореното;</w:t>
      </w:r>
    </w:p>
    <w:p w:rsidR="00095562" w:rsidRPr="00201109"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контролира изпълнението на поетите от </w:t>
      </w:r>
      <w:r w:rsidRPr="009648F2">
        <w:rPr>
          <w:b/>
          <w:snapToGrid w:val="0"/>
          <w:szCs w:val="24"/>
          <w:lang w:val="bg-BG"/>
        </w:rPr>
        <w:t>ЗАСТРАХОВАТЕЛЯ</w:t>
      </w:r>
      <w:r>
        <w:rPr>
          <w:snapToGrid w:val="0"/>
          <w:szCs w:val="24"/>
          <w:lang w:val="bg-BG"/>
        </w:rPr>
        <w:t xml:space="preserve"> задължения, в т.ч. да иска и </w:t>
      </w:r>
      <w:r w:rsidRPr="00DE4923">
        <w:rPr>
          <w:snapToGrid w:val="0"/>
          <w:szCs w:val="24"/>
          <w:lang w:val="bg-BG"/>
        </w:rPr>
        <w:t>да</w:t>
      </w:r>
      <w:r>
        <w:rPr>
          <w:snapToGrid w:val="0"/>
          <w:szCs w:val="24"/>
          <w:lang w:val="bg-BG"/>
        </w:rPr>
        <w:t xml:space="preserve"> </w:t>
      </w:r>
      <w:r w:rsidRPr="00DE4923">
        <w:rPr>
          <w:snapToGrid w:val="0"/>
          <w:szCs w:val="24"/>
          <w:lang w:val="bg-BG"/>
        </w:rPr>
        <w:t>получава информация</w:t>
      </w:r>
      <w:r w:rsidRPr="00DE4923">
        <w:rPr>
          <w:b/>
          <w:snapToGrid w:val="0"/>
          <w:szCs w:val="24"/>
          <w:lang w:val="bg-BG"/>
        </w:rPr>
        <w:t xml:space="preserve"> </w:t>
      </w:r>
      <w:r w:rsidRPr="002C7A88">
        <w:rPr>
          <w:snapToGrid w:val="0"/>
          <w:szCs w:val="24"/>
          <w:lang w:val="bg-BG"/>
        </w:rPr>
        <w:t>от</w:t>
      </w:r>
      <w:r>
        <w:rPr>
          <w:b/>
          <w:snapToGrid w:val="0"/>
          <w:szCs w:val="24"/>
          <w:lang w:val="bg-BG"/>
        </w:rPr>
        <w:t xml:space="preserve"> ЗАСТРАХОВАТЕЛЯ </w:t>
      </w:r>
      <w:r w:rsidRPr="00DE4923">
        <w:rPr>
          <w:snapToGrid w:val="0"/>
          <w:szCs w:val="24"/>
          <w:lang w:val="bg-BG"/>
        </w:rPr>
        <w:t>за изпълнението на настоящия</w:t>
      </w:r>
      <w:r w:rsidRPr="00201109">
        <w:rPr>
          <w:snapToGrid w:val="0"/>
          <w:szCs w:val="24"/>
          <w:lang w:val="bg-BG"/>
        </w:rPr>
        <w:t xml:space="preserve"> договор.</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Pr>
          <w:b/>
          <w:snapToGrid w:val="0"/>
          <w:szCs w:val="24"/>
          <w:lang w:val="bg-BG"/>
        </w:rPr>
        <w:t>11.</w:t>
      </w:r>
      <w:r w:rsidRPr="00DB6E6A">
        <w:rPr>
          <w:rFonts w:eastAsia="Calibri"/>
          <w:b/>
          <w:bCs/>
          <w:color w:val="000000"/>
          <w:spacing w:val="4"/>
          <w:szCs w:val="24"/>
        </w:rPr>
        <w:t> </w:t>
      </w:r>
      <w:r w:rsidRPr="00A50348">
        <w:rPr>
          <w:b/>
          <w:snapToGrid w:val="0"/>
          <w:szCs w:val="24"/>
          <w:lang w:val="bg-BG"/>
        </w:rPr>
        <w:t xml:space="preserve">ЗАСТРАХОВАЩИЯТ </w:t>
      </w:r>
      <w:r w:rsidRPr="00A50348">
        <w:rPr>
          <w:snapToGrid w:val="0"/>
          <w:szCs w:val="24"/>
          <w:lang w:val="bg-BG"/>
        </w:rPr>
        <w:t>се задължава</w:t>
      </w:r>
      <w:r>
        <w:rPr>
          <w:snapToGrid w:val="0"/>
          <w:szCs w:val="24"/>
          <w:lang w:val="bg-BG"/>
        </w:rPr>
        <w:t>:</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A50348">
        <w:rPr>
          <w:snapToGrid w:val="0"/>
          <w:szCs w:val="24"/>
          <w:lang w:val="bg-BG"/>
        </w:rPr>
        <w:t xml:space="preserve">изплати </w:t>
      </w:r>
      <w:r>
        <w:rPr>
          <w:snapToGrid w:val="0"/>
          <w:szCs w:val="24"/>
          <w:lang w:val="bg-BG"/>
        </w:rPr>
        <w:t xml:space="preserve">цената на Договора </w:t>
      </w:r>
      <w:r w:rsidRPr="00A50348">
        <w:rPr>
          <w:snapToGrid w:val="0"/>
          <w:szCs w:val="24"/>
          <w:lang w:val="bg-BG"/>
        </w:rPr>
        <w:t>при условията, посочени в настоящия договор</w:t>
      </w:r>
      <w:r>
        <w:rPr>
          <w:snapToGrid w:val="0"/>
          <w:szCs w:val="24"/>
          <w:lang w:val="bg-BG"/>
        </w:rPr>
        <w:t>;</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предостави на </w:t>
      </w:r>
      <w:r w:rsidRPr="00454C3E">
        <w:rPr>
          <w:b/>
          <w:snapToGrid w:val="0"/>
          <w:szCs w:val="24"/>
          <w:lang w:val="bg-BG"/>
        </w:rPr>
        <w:t>ЗАСТРАХОВАТЕЛЯ</w:t>
      </w:r>
      <w:r>
        <w:rPr>
          <w:snapToGrid w:val="0"/>
          <w:szCs w:val="24"/>
          <w:lang w:val="bg-BG"/>
        </w:rPr>
        <w:t xml:space="preserve"> информацията, необходима за </w:t>
      </w:r>
      <w:r>
        <w:rPr>
          <w:snapToGrid w:val="0"/>
          <w:szCs w:val="24"/>
          <w:lang w:val="bg-BG"/>
        </w:rPr>
        <w:lastRenderedPageBreak/>
        <w:t>извършването на застрахователните услуги, предмет на Договора, при спазване на относимите изисквания или ограничения, съгласно действащото законодателство;</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3.</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00367D09" w:rsidRPr="000C65E2">
        <w:rPr>
          <w:rFonts w:eastAsia="Calibri"/>
          <w:bCs/>
          <w:color w:val="000000"/>
          <w:spacing w:val="4"/>
          <w:szCs w:val="24"/>
          <w:lang w:val="bg-BG"/>
        </w:rPr>
        <w:t>о</w:t>
      </w:r>
      <w:r>
        <w:rPr>
          <w:snapToGrid w:val="0"/>
          <w:szCs w:val="24"/>
          <w:lang w:val="bg-BG"/>
        </w:rPr>
        <w:t>паз</w:t>
      </w:r>
      <w:r w:rsidR="00367D09">
        <w:rPr>
          <w:snapToGrid w:val="0"/>
          <w:szCs w:val="24"/>
          <w:lang w:val="bg-BG"/>
        </w:rPr>
        <w:t>вао</w:t>
      </w:r>
      <w:r>
        <w:rPr>
          <w:snapToGrid w:val="0"/>
          <w:szCs w:val="24"/>
          <w:lang w:val="bg-BG"/>
        </w:rPr>
        <w:t xml:space="preserve">  </w:t>
      </w:r>
      <w:r w:rsidR="00367D09">
        <w:rPr>
          <w:snapToGrid w:val="0"/>
          <w:szCs w:val="24"/>
          <w:lang w:val="bg-BG"/>
        </w:rPr>
        <w:t>к</w:t>
      </w:r>
      <w:r>
        <w:rPr>
          <w:snapToGrid w:val="0"/>
          <w:szCs w:val="24"/>
          <w:lang w:val="bg-BG"/>
        </w:rPr>
        <w:t xml:space="preserve">онфиденциалната информация в съответствие с уговореното в </w:t>
      </w:r>
      <w:r w:rsidRPr="00095562">
        <w:rPr>
          <w:snapToGrid w:val="0"/>
          <w:szCs w:val="24"/>
          <w:lang w:val="bg-BG"/>
        </w:rPr>
        <w:t>чл. 21</w:t>
      </w:r>
      <w:r>
        <w:rPr>
          <w:snapToGrid w:val="0"/>
          <w:szCs w:val="24"/>
          <w:lang w:val="bg-BG"/>
        </w:rPr>
        <w:t xml:space="preserve"> от Договора.</w:t>
      </w:r>
    </w:p>
    <w:p w:rsidR="00095562" w:rsidRPr="00C54828"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4.</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оказва съдействие на </w:t>
      </w:r>
      <w:r w:rsidRPr="00154CF8">
        <w:rPr>
          <w:b/>
          <w:snapToGrid w:val="0"/>
          <w:szCs w:val="24"/>
          <w:lang w:val="bg-BG"/>
        </w:rPr>
        <w:t>ЗАСТРАХОВАТЕЛЯ</w:t>
      </w:r>
      <w:r>
        <w:rPr>
          <w:snapToGrid w:val="0"/>
          <w:szCs w:val="24"/>
          <w:lang w:val="bg-BG"/>
        </w:rPr>
        <w:t xml:space="preserve"> във връзка с изпълнението на този Договор, включително и за отстраняване на всички възникнали пречки пред изпълнението на Договора, когато </w:t>
      </w:r>
      <w:r w:rsidRPr="00154CF8">
        <w:rPr>
          <w:b/>
          <w:snapToGrid w:val="0"/>
          <w:szCs w:val="24"/>
          <w:lang w:val="bg-BG"/>
        </w:rPr>
        <w:t>ЗАСТРАХОВАТЕЛЯТ</w:t>
      </w:r>
      <w:r>
        <w:rPr>
          <w:snapToGrid w:val="0"/>
          <w:szCs w:val="24"/>
          <w:lang w:val="bg-BG"/>
        </w:rPr>
        <w:t xml:space="preserve"> поиска това.</w:t>
      </w:r>
    </w:p>
    <w:p w:rsidR="00F6327B" w:rsidRDefault="00F6327B"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p>
    <w:p w:rsidR="00095562" w:rsidRDefault="00095562" w:rsidP="000C65E2">
      <w:pPr>
        <w:widowControl w:val="0"/>
        <w:tabs>
          <w:tab w:val="left" w:pos="426"/>
          <w:tab w:val="left" w:pos="720"/>
          <w:tab w:val="left" w:pos="1136"/>
        </w:tabs>
        <w:spacing w:line="360" w:lineRule="auto"/>
        <w:jc w:val="center"/>
        <w:outlineLvl w:val="0"/>
        <w:rPr>
          <w:b/>
          <w:bCs/>
          <w:snapToGrid w:val="0"/>
          <w:szCs w:val="24"/>
          <w:lang w:val="bg-BG"/>
        </w:rPr>
      </w:pPr>
      <w:r w:rsidRPr="0089058A">
        <w:rPr>
          <w:b/>
          <w:bCs/>
          <w:snapToGrid w:val="0"/>
          <w:szCs w:val="24"/>
          <w:lang w:val="bg-BG"/>
        </w:rPr>
        <w:t>VІ</w:t>
      </w:r>
      <w:r>
        <w:rPr>
          <w:b/>
          <w:bCs/>
          <w:snapToGrid w:val="0"/>
          <w:szCs w:val="24"/>
          <w:lang w:val="es-ES"/>
        </w:rPr>
        <w:t>I</w:t>
      </w:r>
      <w:r w:rsidRPr="00BF7927">
        <w:rPr>
          <w:b/>
          <w:bCs/>
          <w:snapToGrid w:val="0"/>
          <w:szCs w:val="24"/>
          <w:lang w:val="bg-BG"/>
        </w:rPr>
        <w:t xml:space="preserve">. </w:t>
      </w:r>
      <w:r>
        <w:rPr>
          <w:b/>
          <w:bCs/>
          <w:snapToGrid w:val="0"/>
          <w:szCs w:val="24"/>
          <w:lang w:val="bg-BG"/>
        </w:rPr>
        <w:t>САНКЦИИ ПРИ НЕИЗПЪЛНЕНИЕ</w:t>
      </w:r>
      <w:r w:rsidRPr="00BF7927">
        <w:rPr>
          <w:b/>
          <w:bCs/>
          <w:snapToGrid w:val="0"/>
          <w:szCs w:val="24"/>
          <w:lang w:val="bg-BG"/>
        </w:rPr>
        <w:t xml:space="preserve"> </w:t>
      </w:r>
    </w:p>
    <w:p w:rsidR="00095562" w:rsidRPr="00BF7927" w:rsidRDefault="00095562" w:rsidP="000C65E2">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9A5E7A">
        <w:rPr>
          <w:b/>
          <w:bCs/>
          <w:snapToGrid w:val="0"/>
          <w:szCs w:val="24"/>
          <w:lang w:val="bg-BG"/>
        </w:rPr>
        <w:t>Чл.</w:t>
      </w:r>
      <w:r w:rsidRPr="00DB6E6A">
        <w:rPr>
          <w:rFonts w:eastAsia="Calibri"/>
          <w:b/>
          <w:bCs/>
          <w:color w:val="000000"/>
          <w:spacing w:val="4"/>
          <w:szCs w:val="24"/>
        </w:rPr>
        <w:t> </w:t>
      </w:r>
      <w:r>
        <w:rPr>
          <w:b/>
          <w:bCs/>
          <w:snapToGrid w:val="0"/>
          <w:szCs w:val="24"/>
          <w:lang w:val="bg-BG"/>
        </w:rPr>
        <w:t>1</w:t>
      </w:r>
      <w:r w:rsidRPr="00095562">
        <w:rPr>
          <w:b/>
          <w:bCs/>
          <w:snapToGrid w:val="0"/>
          <w:szCs w:val="24"/>
          <w:lang w:val="bg-BG"/>
        </w:rPr>
        <w:t>2</w:t>
      </w:r>
      <w:r w:rsidRPr="00095562">
        <w:rPr>
          <w:bCs/>
          <w:snapToGrid w:val="0"/>
          <w:szCs w:val="24"/>
          <w:lang w:val="bg-BG"/>
        </w:rPr>
        <w:t>.</w:t>
      </w:r>
      <w:r w:rsidRPr="00095562">
        <w:rPr>
          <w:rFonts w:eastAsia="Calibri"/>
          <w:bCs/>
          <w:color w:val="000000"/>
          <w:spacing w:val="4"/>
          <w:szCs w:val="24"/>
        </w:rPr>
        <w:t> </w:t>
      </w:r>
      <w:r w:rsidRPr="00095562">
        <w:rPr>
          <w:bCs/>
          <w:snapToGrid w:val="0"/>
          <w:szCs w:val="24"/>
          <w:lang w:val="bg-BG"/>
        </w:rPr>
        <w:t>(1</w:t>
      </w:r>
      <w:r w:rsidRPr="00D001E6">
        <w:rPr>
          <w:bCs/>
          <w:snapToGrid w:val="0"/>
          <w:szCs w:val="24"/>
          <w:lang w:val="bg-BG"/>
        </w:rPr>
        <w:t>)</w:t>
      </w:r>
      <w:r w:rsidRPr="00DB6E6A">
        <w:rPr>
          <w:rFonts w:eastAsia="Calibri"/>
          <w:b/>
          <w:bCs/>
          <w:color w:val="000000"/>
          <w:spacing w:val="4"/>
          <w:szCs w:val="24"/>
        </w:rPr>
        <w:t> </w:t>
      </w:r>
      <w:r w:rsidRPr="007265AF">
        <w:rPr>
          <w:bCs/>
          <w:snapToGrid w:val="0"/>
          <w:szCs w:val="24"/>
          <w:lang w:val="bg-BG"/>
        </w:rPr>
        <w:t>При заба</w:t>
      </w:r>
      <w:r w:rsidRPr="004072CC">
        <w:rPr>
          <w:bCs/>
          <w:snapToGrid w:val="0"/>
          <w:szCs w:val="24"/>
          <w:lang w:val="bg-BG"/>
        </w:rPr>
        <w:t>ва на плащане</w:t>
      </w:r>
      <w:r w:rsidRPr="0074601B">
        <w:rPr>
          <w:bCs/>
          <w:snapToGrid w:val="0"/>
          <w:szCs w:val="24"/>
          <w:lang w:val="bg-BG"/>
        </w:rPr>
        <w:t>,</w:t>
      </w:r>
      <w:r w:rsidRPr="00252844">
        <w:rPr>
          <w:bCs/>
          <w:snapToGrid w:val="0"/>
          <w:szCs w:val="24"/>
          <w:lang w:val="bg-BG"/>
        </w:rPr>
        <w:t xml:space="preserve"> </w:t>
      </w:r>
      <w:r w:rsidRPr="00F178D1">
        <w:rPr>
          <w:b/>
          <w:bCs/>
          <w:snapToGrid w:val="0"/>
          <w:szCs w:val="24"/>
          <w:lang w:val="bg-BG"/>
        </w:rPr>
        <w:t xml:space="preserve">ЗАСТРАХОВАЩИЯТ </w:t>
      </w:r>
      <w:r w:rsidRPr="00F178D1">
        <w:rPr>
          <w:bCs/>
          <w:snapToGrid w:val="0"/>
          <w:szCs w:val="24"/>
          <w:lang w:val="bg-BG"/>
        </w:rPr>
        <w:t xml:space="preserve">дължи неустойка на </w:t>
      </w:r>
      <w:r w:rsidRPr="00F178D1">
        <w:rPr>
          <w:b/>
          <w:bCs/>
          <w:snapToGrid w:val="0"/>
          <w:szCs w:val="24"/>
          <w:lang w:val="bg-BG"/>
        </w:rPr>
        <w:t>ЗАСТРАХОВАТЕЛЯ</w:t>
      </w:r>
      <w:r w:rsidRPr="00F178D1">
        <w:rPr>
          <w:bCs/>
          <w:snapToGrid w:val="0"/>
          <w:szCs w:val="24"/>
          <w:lang w:val="bg-BG"/>
        </w:rPr>
        <w:t xml:space="preserve"> в размер на 0</w:t>
      </w:r>
      <w:r w:rsidRPr="00201109">
        <w:rPr>
          <w:bCs/>
          <w:snapToGrid w:val="0"/>
          <w:szCs w:val="24"/>
          <w:lang w:val="bg-BG"/>
        </w:rPr>
        <w:t>.</w:t>
      </w:r>
      <w:r w:rsidRPr="0089058A">
        <w:rPr>
          <w:bCs/>
          <w:snapToGrid w:val="0"/>
          <w:szCs w:val="24"/>
          <w:lang w:val="bg-BG"/>
        </w:rPr>
        <w:t>5 % от стойността на забавеното плащане за всеки просрочен ден, но не повече от 10</w:t>
      </w:r>
      <w:r w:rsidRPr="00BF7927">
        <w:rPr>
          <w:bCs/>
          <w:snapToGrid w:val="0"/>
          <w:szCs w:val="24"/>
          <w:lang w:val="bg-BG"/>
        </w:rPr>
        <w:t xml:space="preserve"> %</w:t>
      </w:r>
      <w:r>
        <w:rPr>
          <w:bCs/>
          <w:snapToGrid w:val="0"/>
          <w:szCs w:val="24"/>
          <w:lang w:val="bg-BG"/>
        </w:rPr>
        <w:t xml:space="preserve"> от застрахователната премия, посочена в чл. </w:t>
      </w:r>
      <w:r w:rsidRPr="00095562">
        <w:rPr>
          <w:bCs/>
          <w:snapToGrid w:val="0"/>
          <w:szCs w:val="24"/>
        </w:rPr>
        <w:t>3</w:t>
      </w:r>
      <w:r>
        <w:rPr>
          <w:bCs/>
          <w:snapToGrid w:val="0"/>
          <w:szCs w:val="24"/>
          <w:lang w:val="bg-BG"/>
        </w:rPr>
        <w:t>, ал.</w:t>
      </w:r>
      <w:r w:rsidRPr="00095562">
        <w:rPr>
          <w:bCs/>
          <w:snapToGrid w:val="0"/>
          <w:szCs w:val="24"/>
        </w:rPr>
        <w:t> </w:t>
      </w:r>
      <w:r>
        <w:rPr>
          <w:bCs/>
          <w:snapToGrid w:val="0"/>
          <w:szCs w:val="24"/>
          <w:lang w:val="bg-BG"/>
        </w:rPr>
        <w:t>1</w:t>
      </w:r>
      <w:r w:rsidRPr="0089058A">
        <w:rPr>
          <w:bCs/>
          <w:snapToGrid w:val="0"/>
          <w:szCs w:val="24"/>
          <w:lang w:val="bg-BG"/>
        </w:rPr>
        <w:t>.</w:t>
      </w:r>
    </w:p>
    <w:p w:rsidR="00095562" w:rsidRPr="00201109" w:rsidRDefault="00095562" w:rsidP="000C65E2">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095562">
        <w:rPr>
          <w:bCs/>
          <w:snapToGrid w:val="0"/>
          <w:szCs w:val="24"/>
          <w:lang w:val="bg-BG"/>
        </w:rPr>
        <w:t>(2)</w:t>
      </w:r>
      <w:r w:rsidRPr="00DB6E6A">
        <w:rPr>
          <w:rFonts w:eastAsia="Calibri"/>
          <w:b/>
          <w:bCs/>
          <w:color w:val="000000"/>
          <w:spacing w:val="4"/>
          <w:szCs w:val="24"/>
        </w:rPr>
        <w:t> </w:t>
      </w:r>
      <w:r w:rsidRPr="00412C54">
        <w:rPr>
          <w:snapToGrid w:val="0"/>
          <w:szCs w:val="24"/>
          <w:lang w:val="bg-BG"/>
        </w:rPr>
        <w:t xml:space="preserve">При </w:t>
      </w:r>
      <w:r w:rsidRPr="009A5E7A">
        <w:rPr>
          <w:snapToGrid w:val="0"/>
          <w:szCs w:val="24"/>
          <w:lang w:val="bg-BG"/>
        </w:rPr>
        <w:t>забавено изпълнение на някое от задължения</w:t>
      </w:r>
      <w:r w:rsidRPr="00362B5F">
        <w:rPr>
          <w:snapToGrid w:val="0"/>
          <w:szCs w:val="24"/>
          <w:lang w:val="bg-BG"/>
        </w:rPr>
        <w:t>та по настоящия</w:t>
      </w:r>
      <w:r w:rsidRPr="00201109">
        <w:rPr>
          <w:snapToGrid w:val="0"/>
          <w:szCs w:val="24"/>
          <w:lang w:val="bg-BG"/>
        </w:rPr>
        <w:t xml:space="preserve"> </w:t>
      </w:r>
      <w:r w:rsidRPr="0089058A">
        <w:rPr>
          <w:snapToGrid w:val="0"/>
          <w:szCs w:val="24"/>
          <w:lang w:val="bg-BG"/>
        </w:rPr>
        <w:t>договор от</w:t>
      </w:r>
      <w:r w:rsidRPr="00BF7927">
        <w:rPr>
          <w:snapToGrid w:val="0"/>
          <w:szCs w:val="24"/>
          <w:lang w:val="bg-BG"/>
        </w:rPr>
        <w:t xml:space="preserve"> страна </w:t>
      </w:r>
      <w:r w:rsidRPr="00412C54">
        <w:rPr>
          <w:snapToGrid w:val="0"/>
          <w:szCs w:val="24"/>
          <w:lang w:val="bg-BG"/>
        </w:rPr>
        <w:t xml:space="preserve">на </w:t>
      </w:r>
      <w:r w:rsidRPr="00412C54">
        <w:rPr>
          <w:b/>
          <w:snapToGrid w:val="0"/>
          <w:szCs w:val="24"/>
          <w:lang w:val="bg-BG"/>
        </w:rPr>
        <w:t>ЗАСТРАХОВАТЕЛЯ</w:t>
      </w:r>
      <w:r w:rsidRPr="009A5E7A">
        <w:rPr>
          <w:snapToGrid w:val="0"/>
          <w:szCs w:val="24"/>
          <w:lang w:val="bg-BG"/>
        </w:rPr>
        <w:t>,</w:t>
      </w:r>
      <w:r w:rsidRPr="009A5E7A">
        <w:rPr>
          <w:b/>
          <w:snapToGrid w:val="0"/>
          <w:szCs w:val="24"/>
          <w:lang w:val="bg-BG"/>
        </w:rPr>
        <w:t xml:space="preserve"> </w:t>
      </w:r>
      <w:r w:rsidRPr="009A5E7A">
        <w:rPr>
          <w:snapToGrid w:val="0"/>
          <w:szCs w:val="24"/>
          <w:lang w:val="bg-BG"/>
        </w:rPr>
        <w:t xml:space="preserve">същият заплаща на </w:t>
      </w:r>
      <w:r w:rsidRPr="009A5E7A">
        <w:rPr>
          <w:b/>
          <w:snapToGrid w:val="0"/>
          <w:szCs w:val="24"/>
          <w:lang w:val="bg-BG"/>
        </w:rPr>
        <w:t>ЗАСТРАХОВАЩИЯ</w:t>
      </w:r>
      <w:r w:rsidRPr="00362B5F">
        <w:rPr>
          <w:snapToGrid w:val="0"/>
          <w:szCs w:val="24"/>
          <w:lang w:val="bg-BG"/>
        </w:rPr>
        <w:t xml:space="preserve"> неустойка в размер на 0.5</w:t>
      </w:r>
      <w:r w:rsidRPr="00201109">
        <w:rPr>
          <w:snapToGrid w:val="0"/>
          <w:szCs w:val="24"/>
          <w:lang w:val="bg-BG"/>
        </w:rPr>
        <w:t xml:space="preserve"> </w:t>
      </w:r>
      <w:r w:rsidRPr="0089058A">
        <w:rPr>
          <w:snapToGrid w:val="0"/>
          <w:szCs w:val="24"/>
          <w:lang w:val="bg-BG"/>
        </w:rPr>
        <w:t xml:space="preserve">% от </w:t>
      </w:r>
      <w:r>
        <w:rPr>
          <w:snapToGrid w:val="0"/>
          <w:szCs w:val="24"/>
          <w:lang w:val="bg-BG"/>
        </w:rPr>
        <w:t xml:space="preserve">застрахователната премия, посочена в чл. </w:t>
      </w:r>
      <w:r w:rsidRPr="00095562">
        <w:rPr>
          <w:snapToGrid w:val="0"/>
          <w:szCs w:val="24"/>
          <w:lang w:val="bg-BG"/>
        </w:rPr>
        <w:t>3</w:t>
      </w:r>
      <w:r>
        <w:rPr>
          <w:snapToGrid w:val="0"/>
          <w:szCs w:val="24"/>
          <w:lang w:val="bg-BG"/>
        </w:rPr>
        <w:t>, ал. 1</w:t>
      </w:r>
      <w:r w:rsidRPr="009A5E7A">
        <w:rPr>
          <w:snapToGrid w:val="0"/>
          <w:szCs w:val="24"/>
          <w:lang w:val="bg-BG"/>
        </w:rPr>
        <w:t xml:space="preserve"> </w:t>
      </w:r>
      <w:r w:rsidRPr="00BF7927">
        <w:rPr>
          <w:snapToGrid w:val="0"/>
          <w:szCs w:val="24"/>
          <w:lang w:val="bg-BG"/>
        </w:rPr>
        <w:t xml:space="preserve">за всеки просрочен ден, но </w:t>
      </w:r>
      <w:r w:rsidRPr="00412C54">
        <w:rPr>
          <w:snapToGrid w:val="0"/>
          <w:szCs w:val="24"/>
          <w:lang w:val="bg-BG"/>
        </w:rPr>
        <w:t>не повече от 10 % от тази сума.</w:t>
      </w:r>
    </w:p>
    <w:p w:rsidR="00095562" w:rsidRPr="00201109" w:rsidRDefault="00095562" w:rsidP="000C65E2">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095562">
        <w:rPr>
          <w:bCs/>
          <w:snapToGrid w:val="0"/>
          <w:szCs w:val="24"/>
          <w:lang w:val="bg-BG"/>
        </w:rPr>
        <w:t>(3)</w:t>
      </w:r>
      <w:r w:rsidRPr="00DB6E6A">
        <w:rPr>
          <w:rFonts w:eastAsia="Calibri"/>
          <w:b/>
          <w:bCs/>
          <w:color w:val="000000"/>
          <w:spacing w:val="4"/>
          <w:szCs w:val="24"/>
        </w:rPr>
        <w:t> </w:t>
      </w:r>
      <w:r w:rsidRPr="00412C54">
        <w:rPr>
          <w:bCs/>
          <w:snapToGrid w:val="0"/>
          <w:szCs w:val="24"/>
          <w:lang w:val="bg-BG"/>
        </w:rPr>
        <w:t>При</w:t>
      </w:r>
      <w:r>
        <w:rPr>
          <w:bCs/>
          <w:snapToGrid w:val="0"/>
          <w:szCs w:val="24"/>
          <w:lang w:val="bg-BG"/>
        </w:rPr>
        <w:t xml:space="preserve"> разваляне на договора поради виновно неизпълнение на някоя от страните, виновната страна </w:t>
      </w:r>
      <w:r w:rsidRPr="007265AF">
        <w:rPr>
          <w:bCs/>
          <w:snapToGrid w:val="0"/>
          <w:szCs w:val="24"/>
          <w:lang w:val="bg-BG"/>
        </w:rPr>
        <w:t xml:space="preserve">има право </w:t>
      </w:r>
      <w:r w:rsidRPr="0035325D">
        <w:rPr>
          <w:bCs/>
          <w:snapToGrid w:val="0"/>
          <w:szCs w:val="24"/>
          <w:lang w:val="bg-BG"/>
        </w:rPr>
        <w:t xml:space="preserve">на неустойка за неизпълнение в размер на 10 % от </w:t>
      </w:r>
      <w:r>
        <w:rPr>
          <w:bCs/>
          <w:snapToGrid w:val="0"/>
          <w:szCs w:val="24"/>
          <w:lang w:val="bg-BG"/>
        </w:rPr>
        <w:t xml:space="preserve">застрахователната премия, посочена в чл. </w:t>
      </w:r>
      <w:r w:rsidRPr="00095562">
        <w:rPr>
          <w:bCs/>
          <w:snapToGrid w:val="0"/>
          <w:szCs w:val="24"/>
          <w:lang w:val="bg-BG"/>
        </w:rPr>
        <w:t>3</w:t>
      </w:r>
      <w:r>
        <w:rPr>
          <w:bCs/>
          <w:snapToGrid w:val="0"/>
          <w:szCs w:val="24"/>
          <w:lang w:val="bg-BG"/>
        </w:rPr>
        <w:t xml:space="preserve">, ал. 1 </w:t>
      </w:r>
      <w:r w:rsidRPr="00DE4923">
        <w:rPr>
          <w:snapToGrid w:val="0"/>
          <w:szCs w:val="24"/>
          <w:lang w:val="bg-BG"/>
        </w:rPr>
        <w:t>за всички застраховани лица</w:t>
      </w:r>
      <w:r w:rsidRPr="00201109">
        <w:rPr>
          <w:bCs/>
          <w:snapToGrid w:val="0"/>
          <w:szCs w:val="24"/>
          <w:lang w:val="bg-BG"/>
        </w:rPr>
        <w:t>.</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095562">
        <w:rPr>
          <w:bCs/>
          <w:snapToGrid w:val="0"/>
          <w:szCs w:val="24"/>
          <w:lang w:val="bg-BG"/>
        </w:rPr>
        <w:t>(4)</w:t>
      </w:r>
      <w:r w:rsidRPr="00DB6E6A">
        <w:rPr>
          <w:rFonts w:eastAsia="Calibri"/>
          <w:b/>
          <w:bCs/>
          <w:color w:val="000000"/>
          <w:spacing w:val="4"/>
          <w:szCs w:val="24"/>
        </w:rPr>
        <w:t> </w:t>
      </w:r>
      <w:r w:rsidRPr="00201109">
        <w:rPr>
          <w:b/>
          <w:bCs/>
          <w:snapToGrid w:val="0"/>
          <w:szCs w:val="24"/>
          <w:lang w:val="bg-BG"/>
        </w:rPr>
        <w:t>ЗАСТРАХОВАЩИЯТ</w:t>
      </w:r>
      <w:r w:rsidRPr="00201109">
        <w:rPr>
          <w:bCs/>
          <w:snapToGrid w:val="0"/>
          <w:szCs w:val="24"/>
          <w:lang w:val="bg-BG"/>
        </w:rPr>
        <w:t xml:space="preserve"> може да претендира </w:t>
      </w:r>
      <w:r w:rsidRPr="00A50348">
        <w:rPr>
          <w:bCs/>
          <w:snapToGrid w:val="0"/>
          <w:szCs w:val="24"/>
          <w:lang w:val="bg-BG"/>
        </w:rPr>
        <w:t xml:space="preserve">обезщетение </w:t>
      </w:r>
      <w:r w:rsidRPr="00C54828">
        <w:rPr>
          <w:bCs/>
          <w:snapToGrid w:val="0"/>
          <w:szCs w:val="24"/>
          <w:lang w:val="bg-BG"/>
        </w:rPr>
        <w:t>за нанесени вреди и пропуснати ползи по общия ред, в случай че те</w:t>
      </w:r>
      <w:r w:rsidRPr="00131879">
        <w:rPr>
          <w:bCs/>
          <w:snapToGrid w:val="0"/>
          <w:szCs w:val="24"/>
          <w:lang w:val="bg-BG"/>
        </w:rPr>
        <w:t xml:space="preserve"> превишават размера на уговорените в договора</w:t>
      </w:r>
      <w:r w:rsidRPr="0084598B">
        <w:rPr>
          <w:bCs/>
          <w:snapToGrid w:val="0"/>
          <w:szCs w:val="24"/>
          <w:lang w:val="bg-BG"/>
        </w:rPr>
        <w:t xml:space="preserve"> неустойки.</w:t>
      </w:r>
    </w:p>
    <w:p w:rsidR="00095562" w:rsidRDefault="00095562" w:rsidP="000C65E2">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095562">
        <w:rPr>
          <w:bCs/>
          <w:snapToGrid w:val="0"/>
          <w:szCs w:val="24"/>
          <w:lang w:val="bg-BG"/>
        </w:rPr>
        <w:t>(5)</w:t>
      </w:r>
      <w:r>
        <w:rPr>
          <w:bCs/>
          <w:snapToGrid w:val="0"/>
          <w:szCs w:val="24"/>
          <w:lang w:val="bg-BG"/>
        </w:rPr>
        <w:t xml:space="preserve"> При констатирано лошо или друго неточно или частично изпълнение или при отклонение от изискванията на </w:t>
      </w:r>
      <w:r w:rsidRPr="007B6B10">
        <w:rPr>
          <w:b/>
          <w:bCs/>
          <w:snapToGrid w:val="0"/>
          <w:szCs w:val="24"/>
          <w:lang w:val="bg-BG"/>
        </w:rPr>
        <w:t>ЗАСТРАХОВАЩИЯ</w:t>
      </w:r>
      <w:r>
        <w:rPr>
          <w:bCs/>
          <w:snapToGrid w:val="0"/>
          <w:szCs w:val="24"/>
          <w:lang w:val="bg-BG"/>
        </w:rPr>
        <w:t xml:space="preserve">, посочени в Техническата спецификация (Приложение № 1в),  </w:t>
      </w:r>
      <w:r w:rsidRPr="007B6B10">
        <w:rPr>
          <w:b/>
          <w:bCs/>
          <w:snapToGrid w:val="0"/>
          <w:szCs w:val="24"/>
          <w:lang w:val="bg-BG"/>
        </w:rPr>
        <w:t>ЗАСТРАХОВАЩИЯТ</w:t>
      </w:r>
      <w:r>
        <w:rPr>
          <w:bCs/>
          <w:snapToGrid w:val="0"/>
          <w:szCs w:val="24"/>
          <w:lang w:val="bg-BG"/>
        </w:rPr>
        <w:t xml:space="preserve"> има право да поиска от </w:t>
      </w:r>
      <w:r w:rsidRPr="00095562">
        <w:rPr>
          <w:b/>
          <w:bCs/>
          <w:snapToGrid w:val="0"/>
          <w:szCs w:val="24"/>
          <w:lang w:val="bg-BG"/>
        </w:rPr>
        <w:t>ЗАСТРАХОВАТЕЛЯ</w:t>
      </w:r>
      <w:r>
        <w:rPr>
          <w:bCs/>
          <w:snapToGrid w:val="0"/>
          <w:szCs w:val="24"/>
          <w:lang w:val="bg-BG"/>
        </w:rPr>
        <w:t xml:space="preserve"> да изпълни изцяло или качествено услугата без да дължи допълнително възнаграждение за това.</w:t>
      </w:r>
    </w:p>
    <w:p w:rsidR="00F6327B" w:rsidRPr="00F920EC" w:rsidRDefault="00095562" w:rsidP="000C65E2">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095562">
        <w:rPr>
          <w:bCs/>
          <w:snapToGrid w:val="0"/>
          <w:szCs w:val="24"/>
          <w:lang w:val="bg-BG"/>
        </w:rPr>
        <w:t>(6)</w:t>
      </w:r>
      <w:r>
        <w:rPr>
          <w:bCs/>
          <w:snapToGrid w:val="0"/>
          <w:szCs w:val="24"/>
          <w:lang w:val="bg-BG"/>
        </w:rPr>
        <w:t xml:space="preserve"> Плащането на неустойки,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w:t>
      </w:r>
      <w:r w:rsidR="00F63290">
        <w:rPr>
          <w:bCs/>
          <w:snapToGrid w:val="0"/>
          <w:szCs w:val="24"/>
          <w:lang w:val="bg-BG"/>
        </w:rPr>
        <w:t xml:space="preserve"> от сумите на неустойките </w:t>
      </w:r>
      <w:r>
        <w:rPr>
          <w:bCs/>
          <w:snapToGrid w:val="0"/>
          <w:szCs w:val="24"/>
          <w:lang w:val="bg-BG"/>
        </w:rPr>
        <w:t>.</w:t>
      </w:r>
    </w:p>
    <w:p w:rsidR="00FD295A" w:rsidRDefault="00FD295A" w:rsidP="000C65E2">
      <w:pPr>
        <w:shd w:val="clear" w:color="auto" w:fill="FFFFFF"/>
        <w:spacing w:line="360" w:lineRule="auto"/>
        <w:ind w:firstLine="720"/>
        <w:jc w:val="center"/>
        <w:rPr>
          <w:b/>
          <w:szCs w:val="24"/>
          <w:lang w:val="bg-BG"/>
        </w:rPr>
      </w:pPr>
    </w:p>
    <w:p w:rsidR="00095562" w:rsidRDefault="00095562" w:rsidP="000C65E2">
      <w:pPr>
        <w:widowControl w:val="0"/>
        <w:tabs>
          <w:tab w:val="left" w:pos="426"/>
          <w:tab w:val="left" w:pos="720"/>
          <w:tab w:val="left" w:pos="1136"/>
        </w:tabs>
        <w:spacing w:line="360" w:lineRule="auto"/>
        <w:jc w:val="center"/>
        <w:outlineLvl w:val="0"/>
        <w:rPr>
          <w:b/>
          <w:bCs/>
          <w:snapToGrid w:val="0"/>
          <w:szCs w:val="24"/>
          <w:lang w:val="bg-BG"/>
        </w:rPr>
      </w:pPr>
      <w:r>
        <w:rPr>
          <w:b/>
          <w:bCs/>
          <w:snapToGrid w:val="0"/>
          <w:szCs w:val="24"/>
        </w:rPr>
        <w:t>VII</w:t>
      </w:r>
      <w:r w:rsidR="00357417">
        <w:rPr>
          <w:b/>
          <w:bCs/>
          <w:snapToGrid w:val="0"/>
          <w:szCs w:val="24"/>
          <w:lang w:val="en-US"/>
        </w:rPr>
        <w:t>I</w:t>
      </w:r>
      <w:r w:rsidRPr="00412C54">
        <w:rPr>
          <w:b/>
          <w:bCs/>
          <w:snapToGrid w:val="0"/>
          <w:szCs w:val="24"/>
          <w:lang w:val="bg-BG"/>
        </w:rPr>
        <w:t>. ПРЕКРАТЯВАНЕ НА ДОГОВОРА</w:t>
      </w:r>
    </w:p>
    <w:p w:rsidR="00095562" w:rsidRDefault="00095562" w:rsidP="000C65E2">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sidRPr="00412C54">
        <w:rPr>
          <w:b/>
          <w:bCs/>
          <w:snapToGrid w:val="0"/>
          <w:szCs w:val="24"/>
          <w:lang w:val="bg-BG"/>
        </w:rPr>
        <w:t>Чл.</w:t>
      </w:r>
      <w:r w:rsidRPr="00DB6E6A">
        <w:rPr>
          <w:rFonts w:eastAsia="Calibri"/>
          <w:b/>
          <w:bCs/>
          <w:color w:val="000000"/>
          <w:spacing w:val="4"/>
          <w:szCs w:val="24"/>
        </w:rPr>
        <w:t> </w:t>
      </w:r>
      <w:r>
        <w:rPr>
          <w:b/>
          <w:bCs/>
          <w:snapToGrid w:val="0"/>
          <w:szCs w:val="24"/>
          <w:lang w:val="bg-BG"/>
        </w:rPr>
        <w:t>13</w:t>
      </w:r>
      <w:r w:rsidRPr="0089058A">
        <w:rPr>
          <w:b/>
          <w:bCs/>
          <w:snapToGrid w:val="0"/>
          <w:szCs w:val="24"/>
          <w:lang w:val="bg-BG"/>
        </w:rPr>
        <w:t>.</w:t>
      </w:r>
      <w:r w:rsidRPr="00DB6E6A">
        <w:rPr>
          <w:rFonts w:eastAsia="Calibri"/>
          <w:b/>
          <w:bCs/>
          <w:color w:val="000000"/>
          <w:spacing w:val="4"/>
          <w:szCs w:val="24"/>
        </w:rPr>
        <w:t> </w:t>
      </w:r>
      <w:r w:rsidRPr="00BF7927">
        <w:rPr>
          <w:snapToGrid w:val="0"/>
          <w:szCs w:val="24"/>
          <w:lang w:val="bg-BG"/>
        </w:rPr>
        <w:t xml:space="preserve">Договорът </w:t>
      </w:r>
      <w:r>
        <w:rPr>
          <w:snapToGrid w:val="0"/>
          <w:szCs w:val="24"/>
          <w:lang w:val="bg-BG"/>
        </w:rPr>
        <w:t>се прекратява:</w:t>
      </w:r>
    </w:p>
    <w:p w:rsidR="00095562" w:rsidRDefault="00095562" w:rsidP="000C65E2">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356AD2">
        <w:rPr>
          <w:rFonts w:eastAsia="Calibri"/>
          <w:bCs/>
          <w:color w:val="000000"/>
          <w:spacing w:val="4"/>
          <w:szCs w:val="24"/>
          <w:lang w:val="bg-BG"/>
        </w:rPr>
        <w:t xml:space="preserve">с изтичане срока на договора </w:t>
      </w:r>
      <w:r w:rsidRPr="00ED7D7F">
        <w:rPr>
          <w:rFonts w:eastAsia="Calibri"/>
          <w:bCs/>
          <w:color w:val="000000"/>
          <w:spacing w:val="4"/>
          <w:szCs w:val="24"/>
          <w:lang w:val="bg-BG"/>
        </w:rPr>
        <w:t>и</w:t>
      </w:r>
      <w:r>
        <w:rPr>
          <w:rFonts w:eastAsia="Calibri"/>
          <w:b/>
          <w:bCs/>
          <w:color w:val="000000"/>
          <w:spacing w:val="4"/>
          <w:szCs w:val="24"/>
          <w:lang w:val="bg-BG"/>
        </w:rPr>
        <w:t xml:space="preserve"> </w:t>
      </w:r>
      <w:r>
        <w:rPr>
          <w:snapToGrid w:val="0"/>
          <w:szCs w:val="24"/>
          <w:lang w:val="bg-BG"/>
        </w:rPr>
        <w:t>с изпълнението на всички задължения по него;</w:t>
      </w:r>
    </w:p>
    <w:p w:rsidR="00095562" w:rsidRDefault="00095562" w:rsidP="000C65E2">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DB6E6A">
        <w:rPr>
          <w:rFonts w:eastAsia="Calibri"/>
          <w:b/>
          <w:bCs/>
          <w:color w:val="000000"/>
          <w:spacing w:val="4"/>
          <w:szCs w:val="24"/>
        </w:rPr>
        <w:t> </w:t>
      </w:r>
      <w:r w:rsidRPr="00B66699">
        <w:rPr>
          <w:snapToGrid w:val="0"/>
          <w:szCs w:val="24"/>
          <w:lang w:val="bg-BG"/>
        </w:rPr>
        <w:t xml:space="preserve">при </w:t>
      </w:r>
      <w:r w:rsidRPr="003F7077">
        <w:rPr>
          <w:szCs w:val="24"/>
          <w:lang w:val="bg-BG"/>
        </w:rPr>
        <w:t xml:space="preserve">настъпване на пълна обективна невъзможност за изпълнение, за което </w:t>
      </w:r>
      <w:r w:rsidRPr="003F7077">
        <w:rPr>
          <w:szCs w:val="24"/>
          <w:lang w:val="bg-BG"/>
        </w:rPr>
        <w:lastRenderedPageBreak/>
        <w:t>обстоятелство засегнатата страна е длъжна да уведоми другата страна в срок до 7 (седем) работни дни от настъпване на невъзможността и да представи доказателства</w:t>
      </w:r>
      <w:r>
        <w:rPr>
          <w:szCs w:val="24"/>
          <w:lang w:val="bg-BG"/>
        </w:rPr>
        <w:t>;</w:t>
      </w:r>
    </w:p>
    <w:p w:rsidR="00095562" w:rsidRPr="003F7077" w:rsidRDefault="00095562" w:rsidP="000C65E2">
      <w:pPr>
        <w:tabs>
          <w:tab w:val="left" w:pos="1080"/>
        </w:tabs>
        <w:spacing w:line="360" w:lineRule="auto"/>
        <w:ind w:firstLine="720"/>
        <w:jc w:val="both"/>
        <w:rPr>
          <w:szCs w:val="24"/>
          <w:lang w:val="bg-BG"/>
        </w:rPr>
      </w:pPr>
      <w:r>
        <w:rPr>
          <w:szCs w:val="24"/>
          <w:lang w:val="bg-BG"/>
        </w:rPr>
        <w:t>3.</w:t>
      </w:r>
      <w:r w:rsidRPr="00DB6E6A">
        <w:rPr>
          <w:rFonts w:eastAsia="Calibri"/>
          <w:b/>
          <w:bCs/>
          <w:color w:val="000000"/>
          <w:spacing w:val="4"/>
          <w:szCs w:val="24"/>
        </w:rPr>
        <w:t> </w:t>
      </w:r>
      <w:r>
        <w:rPr>
          <w:szCs w:val="24"/>
          <w:lang w:val="bg-BG"/>
        </w:rPr>
        <w:t>п</w:t>
      </w:r>
      <w:r w:rsidRPr="003F7077">
        <w:rPr>
          <w:szCs w:val="24"/>
          <w:lang w:val="bg-BG"/>
        </w:rPr>
        <w:t>ри прекратяване на юридическо лице – страна по договора без правоприемство,</w:t>
      </w:r>
      <w:r w:rsidRPr="003F7077">
        <w:rPr>
          <w:lang w:val="bg-BG"/>
        </w:rPr>
        <w:t xml:space="preserve"> </w:t>
      </w:r>
      <w:r w:rsidRPr="003F7077">
        <w:rPr>
          <w:szCs w:val="24"/>
          <w:lang w:val="bg-BG"/>
        </w:rPr>
        <w:t>по смисъла на законодателството на държавата, в която съответното лице е установено;</w:t>
      </w:r>
    </w:p>
    <w:p w:rsidR="00095562" w:rsidRDefault="00095562" w:rsidP="000C65E2">
      <w:pPr>
        <w:tabs>
          <w:tab w:val="left" w:pos="1080"/>
        </w:tabs>
        <w:spacing w:line="360" w:lineRule="auto"/>
        <w:ind w:firstLine="720"/>
        <w:jc w:val="both"/>
        <w:rPr>
          <w:szCs w:val="24"/>
          <w:lang w:val="bg-BG"/>
        </w:rPr>
      </w:pPr>
      <w:r>
        <w:rPr>
          <w:szCs w:val="24"/>
          <w:lang w:val="bg-BG"/>
        </w:rPr>
        <w:t>4.</w:t>
      </w:r>
      <w:r w:rsidRPr="00DB6E6A">
        <w:rPr>
          <w:rFonts w:eastAsia="Calibri"/>
          <w:b/>
          <w:bCs/>
          <w:color w:val="000000"/>
          <w:spacing w:val="4"/>
          <w:szCs w:val="24"/>
        </w:rPr>
        <w:t> </w:t>
      </w:r>
      <w:r>
        <w:rPr>
          <w:szCs w:val="24"/>
          <w:lang w:val="bg-BG"/>
        </w:rPr>
        <w:t>п</w:t>
      </w:r>
      <w:r w:rsidRPr="003F7077">
        <w:rPr>
          <w:szCs w:val="24"/>
          <w:lang w:val="bg-BG"/>
        </w:rPr>
        <w:t>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095562" w:rsidRDefault="00095562" w:rsidP="000C65E2">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14</w:t>
      </w:r>
      <w:r w:rsidRPr="00DB615A">
        <w:rPr>
          <w:b/>
          <w:szCs w:val="24"/>
          <w:lang w:val="bg-BG"/>
        </w:rPr>
        <w:t>.</w:t>
      </w:r>
      <w:r w:rsidRPr="00DB6E6A">
        <w:rPr>
          <w:rFonts w:eastAsia="Calibri"/>
          <w:b/>
          <w:bCs/>
          <w:color w:val="000000"/>
          <w:spacing w:val="4"/>
          <w:szCs w:val="24"/>
        </w:rPr>
        <w:t> </w:t>
      </w:r>
      <w:r w:rsidRPr="00DB615A">
        <w:rPr>
          <w:b/>
          <w:szCs w:val="24"/>
          <w:lang w:val="bg-BG"/>
        </w:rPr>
        <w:t>ЗАСТРАХОВАЩИЯТ</w:t>
      </w:r>
      <w:r>
        <w:rPr>
          <w:szCs w:val="24"/>
          <w:lang w:val="bg-BG"/>
        </w:rPr>
        <w:t xml:space="preserve"> прекратява договора в случаите на чл. 118, ал. 1 от ЗОП, без да дължи обезщетение на </w:t>
      </w:r>
      <w:r w:rsidRPr="00DB615A">
        <w:rPr>
          <w:b/>
          <w:szCs w:val="24"/>
          <w:lang w:val="bg-BG"/>
        </w:rPr>
        <w:t>ЗАСТРАХОВАТЕЛЯ</w:t>
      </w:r>
      <w:r>
        <w:rPr>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чл. 37.</w:t>
      </w:r>
    </w:p>
    <w:p w:rsidR="00095562" w:rsidRDefault="00095562" w:rsidP="000C65E2">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15</w:t>
      </w:r>
      <w:r w:rsidRPr="00DB615A">
        <w:rPr>
          <w:b/>
          <w:szCs w:val="24"/>
          <w:lang w:val="bg-BG"/>
        </w:rPr>
        <w:t>.</w:t>
      </w:r>
      <w:r w:rsidRPr="00DB6E6A">
        <w:rPr>
          <w:rFonts w:eastAsia="Calibri"/>
          <w:b/>
          <w:bCs/>
          <w:color w:val="000000"/>
          <w:spacing w:val="4"/>
          <w:szCs w:val="24"/>
        </w:rPr>
        <w:t> </w:t>
      </w:r>
      <w:r>
        <w:rPr>
          <w:szCs w:val="24"/>
          <w:lang w:val="bg-BG"/>
        </w:rPr>
        <w:t xml:space="preserve">Договорът може да бъде прекратен: </w:t>
      </w:r>
    </w:p>
    <w:p w:rsidR="00095562" w:rsidRPr="00154CF8" w:rsidRDefault="00095562" w:rsidP="000C65E2">
      <w:pPr>
        <w:tabs>
          <w:tab w:val="left" w:pos="1080"/>
        </w:tabs>
        <w:spacing w:line="360" w:lineRule="auto"/>
        <w:ind w:firstLine="720"/>
        <w:jc w:val="both"/>
        <w:rPr>
          <w:szCs w:val="24"/>
          <w:lang w:val="bg-BG"/>
        </w:rPr>
      </w:pPr>
      <w:r>
        <w:rPr>
          <w:szCs w:val="24"/>
          <w:lang w:val="bg-BG"/>
        </w:rPr>
        <w:t>1.</w:t>
      </w:r>
      <w:r w:rsidRPr="0060615D">
        <w:rPr>
          <w:szCs w:val="24"/>
        </w:rPr>
        <w:t> </w:t>
      </w:r>
      <w:r>
        <w:rPr>
          <w:szCs w:val="24"/>
          <w:lang w:val="bg-BG"/>
        </w:rPr>
        <w:t xml:space="preserve">по взаимно съгласие на страните, изразено в писмена форма. </w:t>
      </w:r>
    </w:p>
    <w:p w:rsidR="00095562" w:rsidRDefault="00095562" w:rsidP="000C65E2">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60615D">
        <w:rPr>
          <w:szCs w:val="24"/>
        </w:rPr>
        <w:t> </w:t>
      </w:r>
      <w:r>
        <w:rPr>
          <w:szCs w:val="24"/>
          <w:lang w:val="bg-BG"/>
        </w:rPr>
        <w:t xml:space="preserve">едностранно от страна на </w:t>
      </w:r>
      <w:r w:rsidRPr="00BD158E">
        <w:rPr>
          <w:b/>
          <w:szCs w:val="24"/>
          <w:lang w:val="bg-BG"/>
        </w:rPr>
        <w:t>ЗАСТРАХОВАЩИЯ</w:t>
      </w:r>
      <w:r>
        <w:rPr>
          <w:szCs w:val="24"/>
          <w:lang w:val="bg-BG"/>
        </w:rPr>
        <w:t xml:space="preserve"> с 30 </w:t>
      </w:r>
      <w:r w:rsidRPr="003F7077">
        <w:rPr>
          <w:szCs w:val="24"/>
          <w:lang w:val="bg-BG"/>
        </w:rPr>
        <w:t>(</w:t>
      </w:r>
      <w:r>
        <w:rPr>
          <w:szCs w:val="24"/>
          <w:lang w:val="bg-BG"/>
        </w:rPr>
        <w:t>тридесет</w:t>
      </w:r>
      <w:r w:rsidRPr="003F7077">
        <w:rPr>
          <w:szCs w:val="24"/>
          <w:lang w:val="bg-BG"/>
        </w:rPr>
        <w:t xml:space="preserve">) </w:t>
      </w:r>
      <w:r>
        <w:rPr>
          <w:szCs w:val="24"/>
          <w:lang w:val="bg-BG"/>
        </w:rPr>
        <w:t xml:space="preserve">дневно предизвестие от страна на </w:t>
      </w:r>
      <w:r w:rsidRPr="00BD158E">
        <w:rPr>
          <w:b/>
          <w:szCs w:val="24"/>
          <w:lang w:val="bg-BG"/>
        </w:rPr>
        <w:t>ЗАСТРАХОВАЩИЯ</w:t>
      </w:r>
      <w:r>
        <w:rPr>
          <w:szCs w:val="24"/>
          <w:lang w:val="bg-BG"/>
        </w:rPr>
        <w:t xml:space="preserve">, </w:t>
      </w:r>
      <w:r w:rsidRPr="003F7077">
        <w:rPr>
          <w:szCs w:val="24"/>
          <w:lang w:val="bg-BG"/>
        </w:rPr>
        <w:t xml:space="preserve">когато за </w:t>
      </w:r>
      <w:r w:rsidRPr="00BD158E">
        <w:rPr>
          <w:b/>
          <w:szCs w:val="24"/>
          <w:lang w:val="bg-BG"/>
        </w:rPr>
        <w:t>ЗАСТРАХОВАТЕЛЯ</w:t>
      </w:r>
      <w:r w:rsidRPr="003F7077">
        <w:rPr>
          <w:szCs w:val="24"/>
          <w:lang w:val="bg-BG"/>
        </w:rPr>
        <w:t xml:space="preserve"> бъде открито производство по несъстоятелност или ликвидация или когато престане да отговаря на</w:t>
      </w:r>
      <w:r>
        <w:rPr>
          <w:szCs w:val="24"/>
          <w:lang w:val="bg-BG"/>
        </w:rPr>
        <w:t xml:space="preserve"> изискванията, посочени в Кодекса за застраховане или на законови изисквания, предвидени в съответна държава-членка на Европейския съюз или в трета държава за осъществяване на застрахователна дейност;</w:t>
      </w:r>
    </w:p>
    <w:p w:rsidR="00095562" w:rsidRDefault="00095562" w:rsidP="000C65E2">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16</w:t>
      </w:r>
      <w:r w:rsidRPr="00DB615A">
        <w:rPr>
          <w:b/>
          <w:szCs w:val="24"/>
          <w:lang w:val="bg-BG"/>
        </w:rPr>
        <w:t>.</w:t>
      </w:r>
      <w:r w:rsidRPr="00DB6E6A">
        <w:rPr>
          <w:rFonts w:eastAsia="Calibri"/>
          <w:b/>
          <w:bCs/>
          <w:color w:val="000000"/>
          <w:spacing w:val="4"/>
          <w:szCs w:val="24"/>
        </w:rPr>
        <w:t> </w:t>
      </w:r>
      <w:r w:rsidRPr="00154CF8">
        <w:rPr>
          <w:szCs w:val="24"/>
          <w:lang w:val="bg-BG"/>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095562" w:rsidRPr="00154CF8" w:rsidRDefault="00095562" w:rsidP="000C65E2">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17</w:t>
      </w:r>
      <w:r w:rsidRPr="00DB615A">
        <w:rPr>
          <w:b/>
          <w:szCs w:val="24"/>
          <w:lang w:val="bg-BG"/>
        </w:rPr>
        <w:t>.</w:t>
      </w:r>
      <w:r w:rsidRPr="00DB6E6A">
        <w:rPr>
          <w:rFonts w:eastAsia="Calibri"/>
          <w:b/>
          <w:bCs/>
          <w:color w:val="000000"/>
          <w:spacing w:val="4"/>
          <w:szCs w:val="24"/>
        </w:rPr>
        <w:t> </w:t>
      </w:r>
      <w:r w:rsidRPr="00154CF8">
        <w:rPr>
          <w:szCs w:val="24"/>
          <w:lang w:val="bg-BG"/>
        </w:rPr>
        <w:t>За целите на този договор, страните ще считат за виновно неизпълнение на съществ</w:t>
      </w:r>
      <w:r>
        <w:rPr>
          <w:szCs w:val="24"/>
          <w:lang w:val="bg-BG"/>
        </w:rPr>
        <w:t xml:space="preserve">ено задължение на </w:t>
      </w:r>
      <w:r w:rsidRPr="00173E02">
        <w:rPr>
          <w:b/>
          <w:szCs w:val="24"/>
          <w:lang w:val="bg-BG"/>
        </w:rPr>
        <w:t>ЗАСТРАХОВАТЕЛЯ</w:t>
      </w:r>
      <w:r w:rsidRPr="00154CF8">
        <w:rPr>
          <w:szCs w:val="24"/>
          <w:lang w:val="bg-BG"/>
        </w:rPr>
        <w:t xml:space="preserve"> всеки от следните случаи: </w:t>
      </w:r>
    </w:p>
    <w:p w:rsidR="00095562" w:rsidRPr="00154CF8" w:rsidRDefault="00095562" w:rsidP="000C65E2">
      <w:pPr>
        <w:tabs>
          <w:tab w:val="left" w:pos="1080"/>
        </w:tabs>
        <w:spacing w:line="360" w:lineRule="auto"/>
        <w:ind w:firstLine="720"/>
        <w:jc w:val="both"/>
        <w:rPr>
          <w:szCs w:val="24"/>
          <w:lang w:val="bg-BG"/>
        </w:rPr>
      </w:pPr>
      <w:r w:rsidRPr="00154CF8">
        <w:rPr>
          <w:szCs w:val="24"/>
          <w:lang w:val="bg-BG"/>
        </w:rPr>
        <w:t>1.</w:t>
      </w:r>
      <w:r w:rsidRPr="00DB6E6A">
        <w:rPr>
          <w:rFonts w:eastAsia="Calibri"/>
          <w:b/>
          <w:bCs/>
          <w:color w:val="000000"/>
          <w:spacing w:val="4"/>
          <w:szCs w:val="24"/>
        </w:rPr>
        <w:t> </w:t>
      </w:r>
      <w:r>
        <w:rPr>
          <w:szCs w:val="24"/>
          <w:lang w:val="bg-BG"/>
        </w:rPr>
        <w:t xml:space="preserve">когато </w:t>
      </w:r>
      <w:r w:rsidRPr="00173E02">
        <w:rPr>
          <w:b/>
          <w:szCs w:val="24"/>
          <w:lang w:val="bg-BG"/>
        </w:rPr>
        <w:t>ЗАСТРАХОВАТЕЛЯ</w:t>
      </w:r>
      <w:r>
        <w:rPr>
          <w:szCs w:val="24"/>
          <w:lang w:val="bg-BG"/>
        </w:rPr>
        <w:t xml:space="preserve"> откаже да приема претенции на застраховани лица, като в този случай </w:t>
      </w:r>
      <w:r w:rsidRPr="00173E02">
        <w:rPr>
          <w:b/>
          <w:szCs w:val="24"/>
          <w:lang w:val="bg-BG"/>
        </w:rPr>
        <w:t>ЗАСТРАХОВАЩИЯ</w:t>
      </w:r>
      <w:r>
        <w:rPr>
          <w:b/>
          <w:szCs w:val="24"/>
          <w:lang w:val="bg-BG"/>
        </w:rPr>
        <w:t xml:space="preserve"> </w:t>
      </w:r>
      <w:r w:rsidRPr="00173E02">
        <w:rPr>
          <w:szCs w:val="24"/>
          <w:lang w:val="bg-BG"/>
        </w:rPr>
        <w:t xml:space="preserve">отправя </w:t>
      </w:r>
      <w:r>
        <w:rPr>
          <w:szCs w:val="24"/>
          <w:lang w:val="bg-BG"/>
        </w:rPr>
        <w:t xml:space="preserve">писмена </w:t>
      </w:r>
      <w:r w:rsidRPr="00173E02">
        <w:rPr>
          <w:szCs w:val="24"/>
          <w:lang w:val="bg-BG"/>
        </w:rPr>
        <w:t>покана до</w:t>
      </w:r>
      <w:r>
        <w:rPr>
          <w:b/>
          <w:szCs w:val="24"/>
          <w:lang w:val="bg-BG"/>
        </w:rPr>
        <w:t xml:space="preserve"> </w:t>
      </w:r>
      <w:r w:rsidRPr="00173E02">
        <w:rPr>
          <w:b/>
          <w:szCs w:val="24"/>
          <w:lang w:val="bg-BG"/>
        </w:rPr>
        <w:t>ЗАСТРАХОВАТЕЛЯ</w:t>
      </w:r>
      <w:r>
        <w:rPr>
          <w:szCs w:val="24"/>
          <w:lang w:val="bg-BG"/>
        </w:rPr>
        <w:t xml:space="preserve"> да изпълнява</w:t>
      </w:r>
      <w:r w:rsidRPr="00173E02">
        <w:rPr>
          <w:szCs w:val="24"/>
          <w:lang w:val="bg-BG"/>
        </w:rPr>
        <w:t xml:space="preserve"> за</w:t>
      </w:r>
      <w:r>
        <w:rPr>
          <w:szCs w:val="24"/>
          <w:lang w:val="bg-BG"/>
        </w:rPr>
        <w:t>дълженията си по Д</w:t>
      </w:r>
      <w:r w:rsidRPr="00173E02">
        <w:rPr>
          <w:szCs w:val="24"/>
          <w:lang w:val="bg-BG"/>
        </w:rPr>
        <w:t>оговор</w:t>
      </w:r>
      <w:r>
        <w:rPr>
          <w:szCs w:val="24"/>
          <w:lang w:val="bg-BG"/>
        </w:rPr>
        <w:t xml:space="preserve">а и </w:t>
      </w:r>
      <w:r w:rsidRPr="00454C3E">
        <w:rPr>
          <w:b/>
          <w:szCs w:val="24"/>
          <w:lang w:val="bg-BG"/>
        </w:rPr>
        <w:t xml:space="preserve">ЗАСТРАХОВАТЕЛЯТ </w:t>
      </w:r>
      <w:r>
        <w:rPr>
          <w:szCs w:val="24"/>
          <w:lang w:val="bg-BG"/>
        </w:rPr>
        <w:t>продължи след изтичане на определения в поканата срок да не приема застрахователни претенции</w:t>
      </w:r>
      <w:r w:rsidRPr="00154CF8">
        <w:rPr>
          <w:szCs w:val="24"/>
          <w:lang w:val="bg-BG"/>
        </w:rPr>
        <w:t>;</w:t>
      </w:r>
    </w:p>
    <w:p w:rsidR="00095562" w:rsidRDefault="00095562" w:rsidP="000C65E2">
      <w:pPr>
        <w:tabs>
          <w:tab w:val="left" w:pos="1080"/>
        </w:tabs>
        <w:spacing w:line="360" w:lineRule="auto"/>
        <w:ind w:firstLine="720"/>
        <w:jc w:val="both"/>
        <w:rPr>
          <w:szCs w:val="24"/>
          <w:lang w:val="bg-BG"/>
        </w:rPr>
      </w:pPr>
      <w:r>
        <w:rPr>
          <w:szCs w:val="24"/>
          <w:lang w:val="bg-BG"/>
        </w:rPr>
        <w:lastRenderedPageBreak/>
        <w:t>2</w:t>
      </w:r>
      <w:r w:rsidRPr="00154CF8">
        <w:rPr>
          <w:szCs w:val="24"/>
          <w:lang w:val="bg-BG"/>
        </w:rPr>
        <w:t>.</w:t>
      </w:r>
      <w:r w:rsidRPr="00DB6E6A">
        <w:rPr>
          <w:rFonts w:eastAsia="Calibri"/>
          <w:b/>
          <w:bCs/>
          <w:color w:val="000000"/>
          <w:spacing w:val="4"/>
          <w:szCs w:val="24"/>
        </w:rPr>
        <w:t> </w:t>
      </w:r>
      <w:r w:rsidRPr="009648F2">
        <w:rPr>
          <w:b/>
          <w:szCs w:val="24"/>
          <w:lang w:val="bg-BG"/>
        </w:rPr>
        <w:t xml:space="preserve">ЗАСТРАХОВАТЕЛЯТ </w:t>
      </w:r>
      <w:r w:rsidRPr="00154CF8">
        <w:rPr>
          <w:szCs w:val="24"/>
          <w:lang w:val="bg-BG"/>
        </w:rPr>
        <w:t xml:space="preserve">е допуснал съществено отклонение от условията за </w:t>
      </w:r>
      <w:r>
        <w:rPr>
          <w:szCs w:val="24"/>
          <w:lang w:val="bg-BG"/>
        </w:rPr>
        <w:t>изпълнение на обществената поръчка и/или Т</w:t>
      </w:r>
      <w:r w:rsidRPr="00154CF8">
        <w:rPr>
          <w:szCs w:val="24"/>
          <w:lang w:val="bg-BG"/>
        </w:rPr>
        <w:t>ехническата спецификация</w:t>
      </w:r>
      <w:r>
        <w:rPr>
          <w:szCs w:val="24"/>
          <w:lang w:val="bg-BG"/>
        </w:rPr>
        <w:t xml:space="preserve"> (Приложение № 1в) на </w:t>
      </w:r>
      <w:r w:rsidRPr="00173E02">
        <w:rPr>
          <w:b/>
          <w:szCs w:val="24"/>
          <w:lang w:val="bg-BG"/>
        </w:rPr>
        <w:t>ЗАСТРАХОВА</w:t>
      </w:r>
      <w:r>
        <w:rPr>
          <w:b/>
          <w:szCs w:val="24"/>
          <w:lang w:val="bg-BG"/>
        </w:rPr>
        <w:t xml:space="preserve">ЩИЯ </w:t>
      </w:r>
      <w:r w:rsidRPr="00154CF8">
        <w:rPr>
          <w:szCs w:val="24"/>
          <w:lang w:val="bg-BG"/>
        </w:rPr>
        <w:t xml:space="preserve"> и/или</w:t>
      </w:r>
      <w:r>
        <w:rPr>
          <w:szCs w:val="24"/>
          <w:lang w:val="bg-BG"/>
        </w:rPr>
        <w:t xml:space="preserve"> Техническото</w:t>
      </w:r>
      <w:r w:rsidRPr="00154CF8">
        <w:rPr>
          <w:szCs w:val="24"/>
          <w:lang w:val="bg-BG"/>
        </w:rPr>
        <w:t xml:space="preserve"> предложе</w:t>
      </w:r>
      <w:r>
        <w:rPr>
          <w:szCs w:val="24"/>
          <w:lang w:val="bg-BG"/>
        </w:rPr>
        <w:t xml:space="preserve">ние на </w:t>
      </w:r>
      <w:r w:rsidRPr="00173E02">
        <w:rPr>
          <w:b/>
          <w:szCs w:val="24"/>
          <w:lang w:val="bg-BG"/>
        </w:rPr>
        <w:t>ЗАСТРАХОВА</w:t>
      </w:r>
      <w:r>
        <w:rPr>
          <w:b/>
          <w:szCs w:val="24"/>
          <w:lang w:val="bg-BG"/>
        </w:rPr>
        <w:t>ТЕЛЯ (</w:t>
      </w:r>
      <w:r>
        <w:rPr>
          <w:szCs w:val="24"/>
          <w:lang w:val="bg-BG"/>
        </w:rPr>
        <w:t>Приложение № 2в</w:t>
      </w:r>
      <w:r w:rsidRPr="00356AD2">
        <w:rPr>
          <w:szCs w:val="24"/>
          <w:lang w:val="bg-BG"/>
        </w:rPr>
        <w:t>).</w:t>
      </w:r>
    </w:p>
    <w:p w:rsidR="00095562" w:rsidRPr="00454C3E" w:rsidRDefault="00095562" w:rsidP="000C65E2">
      <w:pPr>
        <w:tabs>
          <w:tab w:val="left" w:pos="1080"/>
        </w:tabs>
        <w:spacing w:line="360" w:lineRule="auto"/>
        <w:ind w:firstLine="720"/>
        <w:jc w:val="both"/>
        <w:rPr>
          <w:szCs w:val="24"/>
          <w:lang w:val="bg-BG"/>
        </w:rPr>
      </w:pPr>
      <w:r w:rsidRPr="00356AD2">
        <w:rPr>
          <w:szCs w:val="24"/>
          <w:lang w:val="bg-BG"/>
        </w:rPr>
        <w:t>3</w:t>
      </w:r>
      <w:r w:rsidRPr="00EA2DC1">
        <w:rPr>
          <w:b/>
          <w:szCs w:val="24"/>
          <w:lang w:val="bg-BG"/>
        </w:rPr>
        <w:t>.</w:t>
      </w:r>
      <w:r w:rsidRPr="00DB6E6A">
        <w:rPr>
          <w:rFonts w:eastAsia="Calibri"/>
          <w:b/>
          <w:bCs/>
          <w:color w:val="000000"/>
          <w:spacing w:val="4"/>
          <w:szCs w:val="24"/>
        </w:rPr>
        <w:t> </w:t>
      </w:r>
      <w:r>
        <w:rPr>
          <w:b/>
          <w:szCs w:val="24"/>
          <w:lang w:val="bg-BG"/>
        </w:rPr>
        <w:t xml:space="preserve">ЗАСТРАХОВАТЕЛЯТ </w:t>
      </w:r>
      <w:r>
        <w:rPr>
          <w:szCs w:val="24"/>
          <w:lang w:val="bg-BG"/>
        </w:rPr>
        <w:t xml:space="preserve">не изпълнява задълженията си по настоящия договор и след отправяне на писмена покана на </w:t>
      </w:r>
      <w:r w:rsidRPr="00EA2DC1">
        <w:rPr>
          <w:b/>
          <w:szCs w:val="24"/>
          <w:lang w:val="bg-BG"/>
        </w:rPr>
        <w:t xml:space="preserve">ЗАСТРАХОВАЩИЯ </w:t>
      </w:r>
      <w:r w:rsidRPr="00454C3E">
        <w:rPr>
          <w:szCs w:val="24"/>
          <w:lang w:val="bg-BG"/>
        </w:rPr>
        <w:t>продължи да не изпълнява задълженията си, в съответствие с условията и сроковете, посочени в Договора.</w:t>
      </w:r>
    </w:p>
    <w:p w:rsidR="00095562" w:rsidRPr="00154CF8" w:rsidRDefault="00095562" w:rsidP="000C65E2">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18</w:t>
      </w:r>
      <w:r w:rsidRPr="00DB615A">
        <w:rPr>
          <w:b/>
          <w:szCs w:val="24"/>
          <w:lang w:val="bg-BG"/>
        </w:rPr>
        <w:t>.</w:t>
      </w:r>
      <w:r w:rsidRPr="00DB615A">
        <w:rPr>
          <w:rFonts w:eastAsia="Calibri"/>
          <w:b/>
          <w:bCs/>
          <w:color w:val="000000"/>
          <w:spacing w:val="4"/>
          <w:szCs w:val="24"/>
        </w:rPr>
        <w:t> </w:t>
      </w:r>
      <w:r w:rsidRPr="00154CF8">
        <w:rPr>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095562" w:rsidRPr="00DB615A" w:rsidRDefault="00095562" w:rsidP="000C65E2">
      <w:pPr>
        <w:tabs>
          <w:tab w:val="left" w:pos="1080"/>
        </w:tabs>
        <w:spacing w:line="360" w:lineRule="auto"/>
        <w:ind w:firstLine="720"/>
        <w:jc w:val="both"/>
        <w:rPr>
          <w:b/>
          <w:szCs w:val="24"/>
          <w:lang w:val="bg-BG"/>
        </w:rPr>
      </w:pPr>
      <w:r w:rsidRPr="00807EC2">
        <w:rPr>
          <w:szCs w:val="24"/>
          <w:lang w:val="bg-BG"/>
        </w:rPr>
        <w:t>1.</w:t>
      </w:r>
      <w:r w:rsidRPr="00DB615A">
        <w:rPr>
          <w:rFonts w:eastAsia="Calibri"/>
          <w:b/>
          <w:bCs/>
          <w:color w:val="000000"/>
          <w:spacing w:val="4"/>
          <w:szCs w:val="24"/>
        </w:rPr>
        <w:t> </w:t>
      </w:r>
      <w:r w:rsidRPr="00DB615A">
        <w:rPr>
          <w:b/>
          <w:szCs w:val="24"/>
          <w:lang w:val="bg-BG"/>
        </w:rPr>
        <w:t>ЗАСТРАХОВАЩИЯТ</w:t>
      </w:r>
      <w:r>
        <w:rPr>
          <w:szCs w:val="24"/>
          <w:lang w:val="bg-BG"/>
        </w:rPr>
        <w:t xml:space="preserve"> и </w:t>
      </w:r>
      <w:r w:rsidRPr="00DB615A">
        <w:rPr>
          <w:b/>
          <w:szCs w:val="24"/>
          <w:lang w:val="bg-BG"/>
        </w:rPr>
        <w:t xml:space="preserve">ЗАСТРАХОВАТЕЛЯТ </w:t>
      </w:r>
      <w:r w:rsidRPr="00154CF8">
        <w:rPr>
          <w:szCs w:val="24"/>
          <w:lang w:val="bg-BG"/>
        </w:rPr>
        <w:t xml:space="preserve">съставят констативен протокол за извършената към момента на прекратяване работа и размера на </w:t>
      </w:r>
      <w:r>
        <w:rPr>
          <w:szCs w:val="24"/>
          <w:lang w:val="bg-BG"/>
        </w:rPr>
        <w:t xml:space="preserve">евентуално дължимите застрахователни обезщетения от страна на </w:t>
      </w:r>
      <w:r w:rsidRPr="00DB615A">
        <w:rPr>
          <w:b/>
          <w:szCs w:val="24"/>
          <w:lang w:val="bg-BG"/>
        </w:rPr>
        <w:t>ЗАСТРАХОВАТЕЛЯ.</w:t>
      </w:r>
    </w:p>
    <w:p w:rsidR="00095562" w:rsidRPr="00154CF8" w:rsidRDefault="00095562" w:rsidP="000C65E2">
      <w:pPr>
        <w:tabs>
          <w:tab w:val="left" w:pos="1080"/>
        </w:tabs>
        <w:spacing w:line="360" w:lineRule="auto"/>
        <w:ind w:firstLine="720"/>
        <w:jc w:val="both"/>
        <w:rPr>
          <w:szCs w:val="24"/>
          <w:lang w:val="bg-BG"/>
        </w:rPr>
      </w:pPr>
      <w:r w:rsidRPr="00154CF8">
        <w:rPr>
          <w:szCs w:val="24"/>
          <w:lang w:val="bg-BG"/>
        </w:rPr>
        <w:t>2.</w:t>
      </w:r>
      <w:r w:rsidRPr="00DB615A">
        <w:rPr>
          <w:rFonts w:eastAsia="Calibri"/>
          <w:b/>
          <w:bCs/>
          <w:color w:val="000000"/>
          <w:spacing w:val="4"/>
          <w:szCs w:val="24"/>
        </w:rPr>
        <w:t> </w:t>
      </w:r>
      <w:r w:rsidRPr="00DB615A">
        <w:rPr>
          <w:b/>
          <w:szCs w:val="24"/>
          <w:lang w:val="bg-BG"/>
        </w:rPr>
        <w:t xml:space="preserve">ЗАСТРАХОВАТЕЛЯТ </w:t>
      </w:r>
      <w:r w:rsidRPr="00154CF8">
        <w:rPr>
          <w:szCs w:val="24"/>
          <w:lang w:val="bg-BG"/>
        </w:rPr>
        <w:t>се задължава:</w:t>
      </w:r>
    </w:p>
    <w:p w:rsidR="00095562" w:rsidRPr="00154CF8" w:rsidRDefault="00095562" w:rsidP="000C65E2">
      <w:pPr>
        <w:tabs>
          <w:tab w:val="left" w:pos="1080"/>
        </w:tabs>
        <w:spacing w:line="360" w:lineRule="auto"/>
        <w:ind w:firstLine="720"/>
        <w:jc w:val="both"/>
        <w:rPr>
          <w:szCs w:val="24"/>
          <w:lang w:val="bg-BG"/>
        </w:rPr>
      </w:pPr>
      <w:r w:rsidRPr="00154CF8">
        <w:rPr>
          <w:szCs w:val="24"/>
          <w:lang w:val="bg-BG"/>
        </w:rPr>
        <w:t>а)</w:t>
      </w:r>
      <w:r w:rsidRPr="00DB615A">
        <w:rPr>
          <w:rFonts w:eastAsia="Calibri"/>
          <w:b/>
          <w:bCs/>
          <w:color w:val="000000"/>
          <w:spacing w:val="4"/>
          <w:szCs w:val="24"/>
        </w:rPr>
        <w:t> </w:t>
      </w:r>
      <w:r w:rsidRPr="00154CF8">
        <w:rPr>
          <w:szCs w:val="24"/>
          <w:lang w:val="bg-BG"/>
        </w:rPr>
        <w:t>да преустанови предоставянето на услугите, с изключение на такива дейности, каквито може да бъдат необ</w:t>
      </w:r>
      <w:r w:rsidRPr="00807EC2">
        <w:rPr>
          <w:szCs w:val="24"/>
          <w:lang w:val="bg-BG"/>
        </w:rPr>
        <w:t xml:space="preserve">ходими и поискани от </w:t>
      </w:r>
      <w:r w:rsidRPr="00143346">
        <w:rPr>
          <w:b/>
          <w:szCs w:val="24"/>
          <w:lang w:val="bg-BG"/>
        </w:rPr>
        <w:t>ЗАСТРАХОВАЩИЯ</w:t>
      </w:r>
      <w:r w:rsidRPr="00154CF8">
        <w:rPr>
          <w:szCs w:val="24"/>
          <w:lang w:val="bg-BG"/>
        </w:rPr>
        <w:t xml:space="preserve">; </w:t>
      </w:r>
    </w:p>
    <w:p w:rsidR="00FD295A" w:rsidRPr="002E2999" w:rsidRDefault="00095562" w:rsidP="000C65E2">
      <w:pPr>
        <w:spacing w:line="360" w:lineRule="auto"/>
        <w:ind w:firstLine="720"/>
        <w:jc w:val="both"/>
        <w:rPr>
          <w:szCs w:val="24"/>
          <w:lang w:val="bg-BG"/>
        </w:rPr>
      </w:pPr>
      <w:r>
        <w:rPr>
          <w:szCs w:val="24"/>
          <w:lang w:val="bg-BG"/>
        </w:rPr>
        <w:t>б)</w:t>
      </w:r>
      <w:r w:rsidRPr="00DB615A">
        <w:rPr>
          <w:rFonts w:eastAsia="Calibri"/>
          <w:b/>
          <w:bCs/>
          <w:color w:val="000000"/>
          <w:spacing w:val="4"/>
          <w:szCs w:val="24"/>
        </w:rPr>
        <w:t> </w:t>
      </w:r>
      <w:r>
        <w:rPr>
          <w:szCs w:val="24"/>
          <w:lang w:val="bg-BG"/>
        </w:rPr>
        <w:t>да предостави</w:t>
      </w:r>
      <w:r w:rsidRPr="00807EC2">
        <w:rPr>
          <w:szCs w:val="24"/>
          <w:lang w:val="bg-BG"/>
        </w:rPr>
        <w:t xml:space="preserve"> на </w:t>
      </w:r>
      <w:r w:rsidRPr="00143346">
        <w:rPr>
          <w:b/>
          <w:szCs w:val="24"/>
          <w:lang w:val="bg-BG"/>
        </w:rPr>
        <w:t>ЗАСТРАХОВАЩИЯ</w:t>
      </w:r>
      <w:r>
        <w:rPr>
          <w:szCs w:val="24"/>
          <w:lang w:val="bg-BG"/>
        </w:rPr>
        <w:t xml:space="preserve"> информацията, изготвена</w:t>
      </w:r>
      <w:r w:rsidRPr="00154CF8">
        <w:rPr>
          <w:szCs w:val="24"/>
          <w:lang w:val="bg-BG"/>
        </w:rPr>
        <w:t xml:space="preserve"> от него в изпълнение на договор</w:t>
      </w:r>
      <w:r>
        <w:rPr>
          <w:szCs w:val="24"/>
          <w:lang w:val="bg-BG"/>
        </w:rPr>
        <w:t>а до датата на прекратяването</w:t>
      </w:r>
    </w:p>
    <w:p w:rsidR="00095562" w:rsidRDefault="00095562" w:rsidP="000C65E2">
      <w:pPr>
        <w:spacing w:line="360" w:lineRule="auto"/>
        <w:ind w:firstLine="720"/>
        <w:jc w:val="center"/>
        <w:rPr>
          <w:b/>
          <w:szCs w:val="24"/>
          <w:lang w:val="bg-BG"/>
        </w:rPr>
      </w:pPr>
    </w:p>
    <w:p w:rsidR="00095562" w:rsidRPr="003F7077" w:rsidRDefault="00095562" w:rsidP="000C65E2">
      <w:pPr>
        <w:keepNext/>
        <w:keepLines/>
        <w:spacing w:line="360" w:lineRule="auto"/>
        <w:jc w:val="center"/>
        <w:outlineLvl w:val="1"/>
        <w:rPr>
          <w:b/>
          <w:bCs/>
          <w:color w:val="000000"/>
          <w:szCs w:val="26"/>
          <w:lang w:val="bg-BG"/>
        </w:rPr>
      </w:pPr>
      <w:r>
        <w:rPr>
          <w:b/>
          <w:bCs/>
          <w:color w:val="000000"/>
          <w:szCs w:val="26"/>
          <w:lang w:val="es-ES"/>
        </w:rPr>
        <w:t>I</w:t>
      </w:r>
      <w:r w:rsidR="00357417">
        <w:rPr>
          <w:b/>
          <w:bCs/>
          <w:color w:val="000000"/>
          <w:szCs w:val="26"/>
          <w:lang w:val="bg-BG"/>
        </w:rPr>
        <w:t>Х</w:t>
      </w:r>
      <w:r w:rsidRPr="003F7077">
        <w:rPr>
          <w:b/>
          <w:bCs/>
          <w:color w:val="000000"/>
          <w:szCs w:val="26"/>
          <w:lang w:val="bg-BG"/>
        </w:rPr>
        <w:t>.</w:t>
      </w:r>
      <w:r w:rsidRPr="0060615D">
        <w:rPr>
          <w:szCs w:val="24"/>
        </w:rPr>
        <w:t> </w:t>
      </w:r>
      <w:r w:rsidRPr="003F7077">
        <w:rPr>
          <w:b/>
          <w:bCs/>
          <w:color w:val="000000"/>
          <w:szCs w:val="26"/>
          <w:lang w:val="bg-BG"/>
        </w:rPr>
        <w:t>ЗАКЛЮЧИТЕЛНИ РАЗПОРЕДБИ</w:t>
      </w:r>
    </w:p>
    <w:p w:rsidR="00095562" w:rsidRDefault="00095562" w:rsidP="000C65E2">
      <w:pPr>
        <w:spacing w:line="360" w:lineRule="auto"/>
        <w:jc w:val="center"/>
        <w:rPr>
          <w:szCs w:val="24"/>
          <w:u w:val="single"/>
          <w:lang w:val="bg-BG" w:eastAsia="en-GB"/>
        </w:rPr>
      </w:pPr>
      <w:r w:rsidRPr="003F7077">
        <w:rPr>
          <w:szCs w:val="24"/>
          <w:u w:val="single"/>
          <w:lang w:val="bg-BG" w:eastAsia="en-GB"/>
        </w:rPr>
        <w:t>Дефинирани понятия и тълкуване</w:t>
      </w:r>
    </w:p>
    <w:p w:rsidR="00095562" w:rsidRPr="003F7077" w:rsidRDefault="00095562" w:rsidP="000C65E2">
      <w:pPr>
        <w:spacing w:line="360" w:lineRule="auto"/>
        <w:ind w:firstLine="720"/>
        <w:jc w:val="both"/>
        <w:rPr>
          <w:b/>
          <w:szCs w:val="24"/>
          <w:lang w:val="bg-BG"/>
        </w:rPr>
      </w:pPr>
      <w:r w:rsidRPr="003F7077">
        <w:rPr>
          <w:b/>
          <w:szCs w:val="24"/>
          <w:lang w:val="bg-BG"/>
        </w:rPr>
        <w:t>Чл.</w:t>
      </w:r>
      <w:r w:rsidRPr="0060615D">
        <w:rPr>
          <w:szCs w:val="24"/>
        </w:rPr>
        <w:t> </w:t>
      </w:r>
      <w:r>
        <w:rPr>
          <w:b/>
          <w:szCs w:val="24"/>
          <w:lang w:val="bg-BG"/>
        </w:rPr>
        <w:t>19</w:t>
      </w:r>
      <w:r w:rsidRPr="00095562">
        <w:rPr>
          <w:szCs w:val="24"/>
          <w:lang w:val="bg-BG"/>
        </w:rPr>
        <w:t>.</w:t>
      </w:r>
      <w:r w:rsidRPr="00095562">
        <w:rPr>
          <w:szCs w:val="24"/>
        </w:rPr>
        <w:t> </w:t>
      </w:r>
      <w:r w:rsidRPr="00095562">
        <w:rPr>
          <w:szCs w:val="24"/>
          <w:lang w:val="bg-BG"/>
        </w:rPr>
        <w:t>(1)</w:t>
      </w:r>
      <w:r w:rsidRPr="0060615D">
        <w:rPr>
          <w:szCs w:val="24"/>
        </w:rPr>
        <w:t> </w:t>
      </w:r>
      <w:r w:rsidRPr="003F7077">
        <w:rPr>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095562" w:rsidRPr="003F7077" w:rsidRDefault="00095562" w:rsidP="000C65E2">
      <w:pPr>
        <w:spacing w:line="360" w:lineRule="auto"/>
        <w:ind w:firstLine="720"/>
        <w:jc w:val="both"/>
        <w:rPr>
          <w:szCs w:val="24"/>
          <w:lang w:val="bg-BG" w:eastAsia="cs-CZ"/>
        </w:rPr>
      </w:pPr>
      <w:r w:rsidRPr="00095562">
        <w:rPr>
          <w:szCs w:val="24"/>
          <w:lang w:val="bg-BG"/>
        </w:rPr>
        <w:t>(2)</w:t>
      </w:r>
      <w:r w:rsidRPr="0060615D">
        <w:rPr>
          <w:szCs w:val="24"/>
        </w:rPr>
        <w:t> </w:t>
      </w:r>
      <w:r w:rsidRPr="003F7077">
        <w:rPr>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095562" w:rsidRPr="003F7077" w:rsidRDefault="00095562" w:rsidP="000C65E2">
      <w:pPr>
        <w:spacing w:line="360" w:lineRule="auto"/>
        <w:ind w:firstLine="851"/>
        <w:jc w:val="both"/>
        <w:rPr>
          <w:szCs w:val="24"/>
          <w:lang w:val="bg-BG" w:eastAsia="cs-CZ"/>
        </w:rPr>
      </w:pPr>
      <w:r w:rsidRPr="003F7077">
        <w:rPr>
          <w:szCs w:val="24"/>
          <w:lang w:val="bg-BG" w:eastAsia="cs-CZ"/>
        </w:rPr>
        <w:t>1.</w:t>
      </w:r>
      <w:r w:rsidRPr="0060615D">
        <w:rPr>
          <w:szCs w:val="24"/>
        </w:rPr>
        <w:t> </w:t>
      </w:r>
      <w:r w:rsidRPr="003F7077">
        <w:rPr>
          <w:szCs w:val="24"/>
          <w:lang w:val="bg-BG" w:eastAsia="cs-CZ"/>
        </w:rPr>
        <w:t>специалните разпоредби имат предимство пред общите разпоредби;</w:t>
      </w:r>
    </w:p>
    <w:p w:rsidR="00095562" w:rsidRPr="003F7077" w:rsidRDefault="00095562" w:rsidP="000C65E2">
      <w:pPr>
        <w:spacing w:line="360" w:lineRule="auto"/>
        <w:ind w:firstLine="851"/>
        <w:jc w:val="both"/>
        <w:rPr>
          <w:szCs w:val="24"/>
          <w:lang w:val="bg-BG" w:eastAsia="en-GB"/>
        </w:rPr>
      </w:pPr>
      <w:r w:rsidRPr="003F7077">
        <w:rPr>
          <w:szCs w:val="24"/>
          <w:lang w:val="bg-BG" w:eastAsia="cs-CZ"/>
        </w:rPr>
        <w:t>2.</w:t>
      </w:r>
      <w:r w:rsidRPr="0060615D">
        <w:rPr>
          <w:szCs w:val="24"/>
        </w:rPr>
        <w:t> </w:t>
      </w:r>
      <w:r w:rsidRPr="003F7077">
        <w:rPr>
          <w:szCs w:val="24"/>
          <w:lang w:val="bg-BG" w:eastAsia="cs-CZ"/>
        </w:rPr>
        <w:t>разпоредбите на Приложенията</w:t>
      </w:r>
      <w:r>
        <w:rPr>
          <w:szCs w:val="24"/>
          <w:lang w:val="bg-BG" w:eastAsia="cs-CZ"/>
        </w:rPr>
        <w:t xml:space="preserve"> </w:t>
      </w:r>
      <w:r w:rsidRPr="003F7077">
        <w:rPr>
          <w:szCs w:val="24"/>
          <w:lang w:val="bg-BG" w:eastAsia="cs-CZ"/>
        </w:rPr>
        <w:t>(</w:t>
      </w:r>
      <w:r>
        <w:rPr>
          <w:szCs w:val="24"/>
          <w:lang w:val="bg-BG" w:eastAsia="cs-CZ"/>
        </w:rPr>
        <w:t xml:space="preserve">с изключение на общите и/или специалните условия на </w:t>
      </w:r>
      <w:r w:rsidRPr="00BD158E">
        <w:rPr>
          <w:b/>
          <w:szCs w:val="24"/>
          <w:lang w:val="bg-BG" w:eastAsia="cs-CZ"/>
        </w:rPr>
        <w:t>ЗАСТРАХОВАТЕЛЯ</w:t>
      </w:r>
      <w:r w:rsidRPr="003F7077">
        <w:rPr>
          <w:szCs w:val="24"/>
          <w:lang w:val="bg-BG" w:eastAsia="cs-CZ"/>
        </w:rPr>
        <w:t>) имат предимство пред разпоредбите на Договора</w:t>
      </w:r>
      <w:r w:rsidRPr="003F7077">
        <w:rPr>
          <w:szCs w:val="24"/>
          <w:lang w:val="bg-BG" w:eastAsia="en-GB"/>
        </w:rPr>
        <w:t>.</w:t>
      </w:r>
    </w:p>
    <w:p w:rsidR="00095562" w:rsidRPr="009648F2" w:rsidRDefault="00095562" w:rsidP="000C65E2">
      <w:pPr>
        <w:spacing w:line="360" w:lineRule="auto"/>
        <w:jc w:val="both"/>
        <w:rPr>
          <w:b/>
          <w:szCs w:val="24"/>
          <w:u w:val="single"/>
          <w:lang w:val="bg-BG" w:eastAsia="en-GB"/>
        </w:rPr>
      </w:pPr>
    </w:p>
    <w:p w:rsidR="00095562" w:rsidRPr="002C7A88" w:rsidRDefault="00095562" w:rsidP="000C65E2">
      <w:pPr>
        <w:spacing w:line="360" w:lineRule="auto"/>
        <w:jc w:val="center"/>
        <w:rPr>
          <w:szCs w:val="24"/>
          <w:u w:val="single"/>
          <w:lang w:val="bg-BG" w:eastAsia="en-GB"/>
        </w:rPr>
      </w:pPr>
      <w:r w:rsidRPr="003F7077">
        <w:rPr>
          <w:szCs w:val="24"/>
          <w:u w:val="single"/>
          <w:lang w:val="bg-BG" w:eastAsia="en-GB"/>
        </w:rPr>
        <w:t>Спазване на приложими норми</w:t>
      </w:r>
    </w:p>
    <w:p w:rsidR="00095562" w:rsidRDefault="00095562" w:rsidP="000C65E2">
      <w:pPr>
        <w:tabs>
          <w:tab w:val="left" w:pos="1080"/>
        </w:tabs>
        <w:spacing w:line="360" w:lineRule="auto"/>
        <w:ind w:firstLine="720"/>
        <w:jc w:val="both"/>
        <w:rPr>
          <w:szCs w:val="24"/>
          <w:lang w:val="bg-BG" w:eastAsia="cs-CZ"/>
        </w:rPr>
      </w:pPr>
      <w:r w:rsidRPr="003F7077">
        <w:rPr>
          <w:b/>
          <w:szCs w:val="24"/>
          <w:lang w:val="bg-BG"/>
        </w:rPr>
        <w:t>Чл.</w:t>
      </w:r>
      <w:r w:rsidRPr="0060615D">
        <w:rPr>
          <w:szCs w:val="24"/>
        </w:rPr>
        <w:t> </w:t>
      </w:r>
      <w:r>
        <w:rPr>
          <w:b/>
          <w:szCs w:val="24"/>
          <w:lang w:val="bg-BG"/>
        </w:rPr>
        <w:t>2</w:t>
      </w:r>
      <w:r>
        <w:rPr>
          <w:b/>
          <w:szCs w:val="24"/>
          <w:lang w:val="es-ES"/>
        </w:rPr>
        <w:t>0</w:t>
      </w:r>
      <w:r w:rsidRPr="003F7077">
        <w:rPr>
          <w:b/>
          <w:szCs w:val="24"/>
          <w:lang w:val="bg-BG"/>
        </w:rPr>
        <w:t>.</w:t>
      </w:r>
      <w:r w:rsidRPr="0060615D">
        <w:rPr>
          <w:szCs w:val="24"/>
        </w:rPr>
        <w:t> </w:t>
      </w:r>
      <w:r w:rsidRPr="00095562">
        <w:rPr>
          <w:szCs w:val="24"/>
        </w:rPr>
        <w:t>(1)</w:t>
      </w:r>
      <w:r w:rsidRPr="0060615D">
        <w:rPr>
          <w:szCs w:val="24"/>
        </w:rPr>
        <w:t> </w:t>
      </w:r>
      <w:r w:rsidRPr="0060615D">
        <w:rPr>
          <w:szCs w:val="24"/>
          <w:lang w:eastAsia="cs-CZ"/>
        </w:rPr>
        <w:t xml:space="preserve">При изпълнението на договора, </w:t>
      </w:r>
      <w:r>
        <w:rPr>
          <w:b/>
          <w:szCs w:val="24"/>
          <w:lang w:val="bg-BG"/>
        </w:rPr>
        <w:t xml:space="preserve">ЗАСТРАХОВАТЕЛЯТ </w:t>
      </w:r>
      <w:r w:rsidRPr="0060615D">
        <w:rPr>
          <w:szCs w:val="24"/>
          <w:lang w:eastAsia="cs-CZ"/>
        </w:rPr>
        <w:t>е длъжен да спазва всички приложими нормативни актове, разпоредби, стандарти и други изисквания, свързани с предмета на договора.</w:t>
      </w:r>
    </w:p>
    <w:p w:rsidR="00095562" w:rsidRDefault="00095562" w:rsidP="000C65E2">
      <w:pPr>
        <w:tabs>
          <w:tab w:val="left" w:pos="1080"/>
        </w:tabs>
        <w:spacing w:line="360" w:lineRule="auto"/>
        <w:ind w:firstLine="720"/>
        <w:jc w:val="both"/>
        <w:rPr>
          <w:szCs w:val="24"/>
          <w:lang w:val="bg-BG" w:eastAsia="cs-CZ"/>
        </w:rPr>
      </w:pPr>
      <w:r w:rsidRPr="00095562">
        <w:rPr>
          <w:szCs w:val="24"/>
          <w:lang w:val="bg-BG" w:eastAsia="cs-CZ"/>
        </w:rPr>
        <w:t>(2)</w:t>
      </w:r>
      <w:r w:rsidRPr="0060615D">
        <w:rPr>
          <w:szCs w:val="24"/>
        </w:rPr>
        <w:t> </w:t>
      </w:r>
      <w:r>
        <w:rPr>
          <w:szCs w:val="24"/>
          <w:lang w:val="bg-BG" w:eastAsia="cs-CZ"/>
        </w:rPr>
        <w:t>Изпълнението на застрахователния договор се извършва съгласно българското действащо законодателство.</w:t>
      </w:r>
    </w:p>
    <w:p w:rsidR="00324F16" w:rsidRDefault="00324F16" w:rsidP="000C65E2">
      <w:pPr>
        <w:spacing w:line="360" w:lineRule="auto"/>
        <w:jc w:val="center"/>
        <w:rPr>
          <w:szCs w:val="24"/>
          <w:u w:val="single"/>
          <w:lang w:val="en-US" w:eastAsia="en-GB"/>
        </w:rPr>
      </w:pPr>
    </w:p>
    <w:p w:rsidR="00095562" w:rsidRPr="003F7077" w:rsidRDefault="00095562" w:rsidP="000C65E2">
      <w:pPr>
        <w:spacing w:line="360" w:lineRule="auto"/>
        <w:jc w:val="center"/>
        <w:rPr>
          <w:b/>
          <w:szCs w:val="24"/>
          <w:lang w:val="bg-BG"/>
        </w:rPr>
      </w:pPr>
      <w:r w:rsidRPr="003F7077">
        <w:rPr>
          <w:szCs w:val="24"/>
          <w:u w:val="single"/>
          <w:lang w:val="bg-BG" w:eastAsia="en-GB"/>
        </w:rPr>
        <w:t>Конфиденциалност</w:t>
      </w:r>
    </w:p>
    <w:p w:rsidR="00095562" w:rsidRPr="003F7077" w:rsidRDefault="00095562" w:rsidP="000C65E2">
      <w:pPr>
        <w:overflowPunct w:val="0"/>
        <w:spacing w:line="360" w:lineRule="auto"/>
        <w:ind w:firstLine="720"/>
        <w:jc w:val="both"/>
        <w:rPr>
          <w:b/>
          <w:szCs w:val="24"/>
          <w:lang w:val="bg-BG"/>
        </w:rPr>
      </w:pPr>
      <w:r w:rsidRPr="003F7077">
        <w:rPr>
          <w:b/>
          <w:szCs w:val="24"/>
          <w:lang w:val="bg-BG"/>
        </w:rPr>
        <w:t>Чл.</w:t>
      </w:r>
      <w:r w:rsidRPr="0060615D">
        <w:rPr>
          <w:szCs w:val="24"/>
        </w:rPr>
        <w:t> </w:t>
      </w:r>
      <w:r w:rsidRPr="003F7077">
        <w:rPr>
          <w:b/>
          <w:szCs w:val="24"/>
          <w:lang w:val="bg-BG"/>
        </w:rPr>
        <w:t>2</w:t>
      </w:r>
      <w:r>
        <w:rPr>
          <w:b/>
          <w:szCs w:val="24"/>
          <w:lang w:val="es-ES"/>
        </w:rPr>
        <w:t>1</w:t>
      </w:r>
      <w:r w:rsidRPr="003F7077">
        <w:rPr>
          <w:b/>
          <w:szCs w:val="24"/>
          <w:lang w:val="bg-BG"/>
        </w:rPr>
        <w:t>.</w:t>
      </w:r>
      <w:r w:rsidRPr="0060615D">
        <w:rPr>
          <w:szCs w:val="24"/>
        </w:rPr>
        <w:t> </w:t>
      </w:r>
      <w:r w:rsidRPr="00095562">
        <w:rPr>
          <w:szCs w:val="24"/>
          <w:lang w:val="bg-BG"/>
        </w:rPr>
        <w:t>(1)</w:t>
      </w:r>
      <w:r w:rsidRPr="0060615D">
        <w:rPr>
          <w:szCs w:val="24"/>
        </w:rPr>
        <w:t> </w:t>
      </w:r>
      <w:r w:rsidRPr="003F7077">
        <w:rPr>
          <w:szCs w:val="24"/>
          <w:lang w:val="bg-BG"/>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Pr>
          <w:b/>
          <w:szCs w:val="24"/>
          <w:lang w:val="bg-BG"/>
        </w:rPr>
        <w:t>ЗАСТРАХОВАТЕЛЯ</w:t>
      </w:r>
      <w:r w:rsidRPr="003F7077">
        <w:rPr>
          <w:b/>
          <w:szCs w:val="24"/>
          <w:lang w:val="bg-BG"/>
        </w:rPr>
        <w:t xml:space="preserve">. </w:t>
      </w:r>
    </w:p>
    <w:p w:rsidR="00095562" w:rsidRPr="003F7077" w:rsidRDefault="00095562" w:rsidP="000C65E2">
      <w:pPr>
        <w:tabs>
          <w:tab w:val="left" w:pos="9639"/>
        </w:tabs>
        <w:spacing w:line="360" w:lineRule="auto"/>
        <w:ind w:firstLine="709"/>
        <w:jc w:val="both"/>
        <w:rPr>
          <w:szCs w:val="24"/>
          <w:lang w:val="bg-BG"/>
        </w:rPr>
      </w:pPr>
      <w:r w:rsidRPr="00095562">
        <w:rPr>
          <w:szCs w:val="24"/>
          <w:lang w:val="bg-BG"/>
        </w:rPr>
        <w:t>(2)</w:t>
      </w:r>
      <w:r w:rsidRPr="0060615D">
        <w:rPr>
          <w:szCs w:val="24"/>
        </w:rPr>
        <w:t> </w:t>
      </w:r>
      <w:r w:rsidRPr="003F7077">
        <w:rPr>
          <w:szCs w:val="24"/>
          <w:lang w:val="bg-BG"/>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095562" w:rsidRPr="003F7077" w:rsidRDefault="00095562" w:rsidP="000C65E2">
      <w:pPr>
        <w:tabs>
          <w:tab w:val="left" w:pos="9639"/>
        </w:tabs>
        <w:spacing w:line="360" w:lineRule="auto"/>
        <w:ind w:firstLine="709"/>
        <w:jc w:val="both"/>
        <w:rPr>
          <w:szCs w:val="24"/>
          <w:lang w:val="bg-BG"/>
        </w:rPr>
      </w:pPr>
      <w:r w:rsidRPr="00095562">
        <w:rPr>
          <w:szCs w:val="24"/>
          <w:lang w:val="bg-BG"/>
        </w:rPr>
        <w:t>(3)</w:t>
      </w:r>
      <w:r w:rsidRPr="0060615D">
        <w:rPr>
          <w:szCs w:val="24"/>
        </w:rPr>
        <w:t> </w:t>
      </w:r>
      <w:r w:rsidRPr="003F7077">
        <w:rPr>
          <w:szCs w:val="24"/>
          <w:lang w:val="bg-BG"/>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095562" w:rsidRPr="003F7077" w:rsidRDefault="00095562" w:rsidP="000C65E2">
      <w:pPr>
        <w:tabs>
          <w:tab w:val="left" w:pos="9639"/>
        </w:tabs>
        <w:spacing w:line="360" w:lineRule="auto"/>
        <w:ind w:firstLine="709"/>
        <w:jc w:val="both"/>
        <w:rPr>
          <w:szCs w:val="24"/>
          <w:lang w:val="bg-BG"/>
        </w:rPr>
      </w:pPr>
      <w:r w:rsidRPr="00095562">
        <w:rPr>
          <w:szCs w:val="24"/>
          <w:lang w:val="bg-BG"/>
        </w:rPr>
        <w:t>(4)</w:t>
      </w:r>
      <w:r w:rsidRPr="0060615D">
        <w:rPr>
          <w:szCs w:val="24"/>
        </w:rPr>
        <w:t> </w:t>
      </w:r>
      <w:r w:rsidRPr="003F7077">
        <w:rPr>
          <w:szCs w:val="24"/>
          <w:lang w:val="bg-BG"/>
        </w:rPr>
        <w:t>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p>
    <w:p w:rsidR="00095562" w:rsidRPr="003F7077" w:rsidRDefault="00095562" w:rsidP="000C65E2">
      <w:pPr>
        <w:tabs>
          <w:tab w:val="left" w:pos="9639"/>
        </w:tabs>
        <w:spacing w:line="360" w:lineRule="auto"/>
        <w:ind w:firstLine="709"/>
        <w:jc w:val="both"/>
        <w:rPr>
          <w:szCs w:val="24"/>
          <w:lang w:val="bg-BG"/>
        </w:rPr>
      </w:pPr>
      <w:r w:rsidRPr="00095562">
        <w:rPr>
          <w:szCs w:val="24"/>
          <w:lang w:val="bg-BG"/>
        </w:rPr>
        <w:t>(5)</w:t>
      </w:r>
      <w:r w:rsidRPr="0060615D">
        <w:rPr>
          <w:szCs w:val="24"/>
        </w:rPr>
        <w:t> </w:t>
      </w:r>
      <w:r w:rsidRPr="003F7077">
        <w:rPr>
          <w:szCs w:val="24"/>
          <w:lang w:val="bg-BG"/>
        </w:rPr>
        <w:t>Не се счита за нарушение на задълженията за неразкриване на поверителна информация, когато:</w:t>
      </w:r>
    </w:p>
    <w:p w:rsidR="00095562" w:rsidRPr="003F7077" w:rsidRDefault="00095562" w:rsidP="000C65E2">
      <w:pPr>
        <w:tabs>
          <w:tab w:val="left" w:pos="9639"/>
        </w:tabs>
        <w:spacing w:line="360" w:lineRule="auto"/>
        <w:ind w:firstLine="709"/>
        <w:jc w:val="both"/>
        <w:rPr>
          <w:szCs w:val="24"/>
          <w:lang w:val="bg-BG"/>
        </w:rPr>
      </w:pPr>
      <w:r w:rsidRPr="003F7077">
        <w:rPr>
          <w:szCs w:val="24"/>
          <w:lang w:val="bg-BG"/>
        </w:rPr>
        <w:t>1.</w:t>
      </w:r>
      <w:r w:rsidRPr="0060615D">
        <w:rPr>
          <w:szCs w:val="24"/>
        </w:rPr>
        <w:t> </w:t>
      </w:r>
      <w:r w:rsidRPr="003F7077">
        <w:rPr>
          <w:szCs w:val="24"/>
          <w:lang w:val="bg-BG"/>
        </w:rPr>
        <w:t>информацията е станала или става публично достъпна, без нарушаване на този договор от която и да е от страните;</w:t>
      </w:r>
    </w:p>
    <w:p w:rsidR="00095562" w:rsidRPr="003F7077" w:rsidRDefault="00095562" w:rsidP="000C65E2">
      <w:pPr>
        <w:tabs>
          <w:tab w:val="left" w:pos="9639"/>
        </w:tabs>
        <w:spacing w:line="360" w:lineRule="auto"/>
        <w:ind w:firstLine="709"/>
        <w:jc w:val="both"/>
        <w:rPr>
          <w:szCs w:val="24"/>
          <w:lang w:val="bg-BG"/>
        </w:rPr>
      </w:pPr>
      <w:r w:rsidRPr="003F7077">
        <w:rPr>
          <w:szCs w:val="24"/>
          <w:lang w:val="bg-BG"/>
        </w:rPr>
        <w:t>2.</w:t>
      </w:r>
      <w:r w:rsidRPr="0060615D">
        <w:rPr>
          <w:szCs w:val="24"/>
        </w:rPr>
        <w:t> </w:t>
      </w:r>
      <w:r w:rsidRPr="003F7077">
        <w:rPr>
          <w:szCs w:val="24"/>
          <w:lang w:val="bg-BG"/>
        </w:rPr>
        <w:t>информацията се изисква по силата на закон, приложим спрямо която и да е от страните или</w:t>
      </w:r>
    </w:p>
    <w:p w:rsidR="00095562" w:rsidRPr="003F7077" w:rsidRDefault="00095562" w:rsidP="000C65E2">
      <w:pPr>
        <w:tabs>
          <w:tab w:val="left" w:pos="9639"/>
        </w:tabs>
        <w:spacing w:line="360" w:lineRule="auto"/>
        <w:ind w:firstLine="709"/>
        <w:jc w:val="both"/>
        <w:rPr>
          <w:szCs w:val="24"/>
          <w:lang w:val="bg-BG"/>
        </w:rPr>
      </w:pPr>
      <w:r w:rsidRPr="003F7077">
        <w:rPr>
          <w:szCs w:val="24"/>
          <w:lang w:val="bg-BG"/>
        </w:rPr>
        <w:t>3.</w:t>
      </w:r>
      <w:r w:rsidRPr="0060615D">
        <w:rPr>
          <w:szCs w:val="24"/>
        </w:rPr>
        <w:t> </w:t>
      </w:r>
      <w:r w:rsidRPr="003F7077">
        <w:rPr>
          <w:szCs w:val="24"/>
          <w:lang w:val="bg-BG"/>
        </w:rPr>
        <w:t xml:space="preserve">предоставянето на информацията се изисква от регулаторен или друг компетентен орган и съответната страна е длъжна да изпълни такова изискване. </w:t>
      </w:r>
    </w:p>
    <w:p w:rsidR="00095562" w:rsidRPr="003F7077" w:rsidRDefault="00095562" w:rsidP="000C65E2">
      <w:pPr>
        <w:tabs>
          <w:tab w:val="left" w:pos="9639"/>
        </w:tabs>
        <w:spacing w:line="360" w:lineRule="auto"/>
        <w:ind w:firstLine="709"/>
        <w:jc w:val="both"/>
        <w:rPr>
          <w:szCs w:val="24"/>
          <w:lang w:val="bg-BG"/>
        </w:rPr>
      </w:pPr>
      <w:r w:rsidRPr="003F7077">
        <w:rPr>
          <w:szCs w:val="24"/>
          <w:lang w:val="bg-BG"/>
        </w:rPr>
        <w:t xml:space="preserve">В случаите по точки 2 или 3 Страната, която следва да предостави информацията, уведомява незабавно другата страна по Договора. </w:t>
      </w:r>
    </w:p>
    <w:p w:rsidR="00095562" w:rsidRPr="00BD158E" w:rsidRDefault="00095562" w:rsidP="000C65E2">
      <w:pPr>
        <w:tabs>
          <w:tab w:val="left" w:pos="9639"/>
        </w:tabs>
        <w:spacing w:line="360" w:lineRule="auto"/>
        <w:ind w:firstLine="709"/>
        <w:jc w:val="both"/>
        <w:rPr>
          <w:szCs w:val="24"/>
          <w:lang w:val="bg-BG"/>
        </w:rPr>
      </w:pPr>
      <w:r w:rsidRPr="00BD158E">
        <w:rPr>
          <w:b/>
          <w:szCs w:val="24"/>
          <w:lang w:val="bg-BG"/>
        </w:rPr>
        <w:t>Чл.</w:t>
      </w:r>
      <w:r w:rsidRPr="00BD158E">
        <w:rPr>
          <w:b/>
          <w:szCs w:val="24"/>
        </w:rPr>
        <w:t> </w:t>
      </w:r>
      <w:r>
        <w:rPr>
          <w:b/>
          <w:szCs w:val="24"/>
          <w:lang w:val="bg-BG"/>
        </w:rPr>
        <w:t>2</w:t>
      </w:r>
      <w:r w:rsidRPr="00095562">
        <w:rPr>
          <w:b/>
          <w:szCs w:val="24"/>
          <w:lang w:val="bg-BG"/>
        </w:rPr>
        <w:t>2</w:t>
      </w:r>
      <w:r w:rsidRPr="00BD158E">
        <w:rPr>
          <w:b/>
          <w:szCs w:val="24"/>
          <w:lang w:val="bg-BG"/>
        </w:rPr>
        <w:t>.</w:t>
      </w:r>
      <w:r w:rsidRPr="0060615D">
        <w:rPr>
          <w:szCs w:val="24"/>
        </w:rPr>
        <w:t> </w:t>
      </w:r>
      <w:r>
        <w:rPr>
          <w:szCs w:val="24"/>
          <w:lang w:val="bg-BG"/>
        </w:rPr>
        <w:t>Задълженията по чл. 2</w:t>
      </w:r>
      <w:r w:rsidRPr="00095562">
        <w:rPr>
          <w:szCs w:val="24"/>
          <w:lang w:val="bg-BG"/>
        </w:rPr>
        <w:t>1</w:t>
      </w:r>
      <w:r>
        <w:rPr>
          <w:szCs w:val="24"/>
          <w:lang w:val="bg-BG"/>
        </w:rPr>
        <w:t xml:space="preserve"> се отнасят както за служителите на </w:t>
      </w:r>
      <w:r w:rsidRPr="007C2F52">
        <w:rPr>
          <w:b/>
          <w:szCs w:val="24"/>
          <w:lang w:val="bg-BG"/>
        </w:rPr>
        <w:t>ЗАСТРАХОВАТЕЛЯ</w:t>
      </w:r>
      <w:r>
        <w:rPr>
          <w:szCs w:val="24"/>
          <w:lang w:val="bg-BG"/>
        </w:rPr>
        <w:t xml:space="preserve">, така и за всички други наети от него лица, като </w:t>
      </w:r>
      <w:r w:rsidRPr="000F11B2">
        <w:rPr>
          <w:b/>
          <w:szCs w:val="24"/>
          <w:lang w:val="bg-BG"/>
        </w:rPr>
        <w:t>ЗАСТРАХОВАТЕЛЯ</w:t>
      </w:r>
      <w:r>
        <w:rPr>
          <w:szCs w:val="24"/>
          <w:lang w:val="bg-BG"/>
        </w:rPr>
        <w:t xml:space="preserve"> отговаря за изпълнението на тези задължения от страна на тези лица.</w:t>
      </w:r>
    </w:p>
    <w:p w:rsidR="00095562" w:rsidRPr="003F7077" w:rsidRDefault="00095562" w:rsidP="000C65E2">
      <w:pPr>
        <w:spacing w:line="360" w:lineRule="auto"/>
        <w:jc w:val="center"/>
        <w:rPr>
          <w:bCs/>
          <w:szCs w:val="24"/>
          <w:u w:val="single"/>
          <w:lang w:val="bg-BG" w:eastAsia="en-GB"/>
        </w:rPr>
      </w:pPr>
    </w:p>
    <w:p w:rsidR="00095562" w:rsidRPr="00BD158E" w:rsidRDefault="00095562" w:rsidP="000C65E2">
      <w:pPr>
        <w:spacing w:line="360" w:lineRule="auto"/>
        <w:jc w:val="center"/>
        <w:rPr>
          <w:bCs/>
          <w:szCs w:val="24"/>
          <w:u w:val="single"/>
          <w:lang w:val="bg-BG" w:eastAsia="en-GB"/>
        </w:rPr>
      </w:pPr>
      <w:r w:rsidRPr="003F7077">
        <w:rPr>
          <w:bCs/>
          <w:szCs w:val="24"/>
          <w:u w:val="single"/>
          <w:lang w:val="bg-BG" w:eastAsia="en-GB"/>
        </w:rPr>
        <w:t>Публични изявления</w:t>
      </w:r>
    </w:p>
    <w:p w:rsidR="00095562" w:rsidRPr="003F7077" w:rsidRDefault="00095562" w:rsidP="000C65E2">
      <w:pPr>
        <w:spacing w:line="360" w:lineRule="auto"/>
        <w:ind w:firstLine="720"/>
        <w:jc w:val="both"/>
        <w:rPr>
          <w:szCs w:val="24"/>
          <w:lang w:val="bg-BG" w:eastAsia="en-GB"/>
        </w:rPr>
      </w:pPr>
      <w:bookmarkStart w:id="0" w:name="_DV_M169"/>
      <w:bookmarkStart w:id="1" w:name="_DV_M170"/>
      <w:bookmarkEnd w:id="0"/>
      <w:bookmarkEnd w:id="1"/>
      <w:r w:rsidRPr="00357417">
        <w:rPr>
          <w:b/>
          <w:szCs w:val="24"/>
          <w:lang w:val="bg-BG"/>
        </w:rPr>
        <w:t>Чл.</w:t>
      </w:r>
      <w:r w:rsidRPr="00357417">
        <w:rPr>
          <w:b/>
          <w:szCs w:val="24"/>
        </w:rPr>
        <w:t> 2</w:t>
      </w:r>
      <w:r w:rsidRPr="00357417">
        <w:rPr>
          <w:b/>
          <w:szCs w:val="24"/>
          <w:lang w:val="bg-BG"/>
        </w:rPr>
        <w:t>3.</w:t>
      </w:r>
      <w:r w:rsidRPr="0060615D">
        <w:rPr>
          <w:szCs w:val="24"/>
        </w:rPr>
        <w:t> </w:t>
      </w:r>
      <w:r>
        <w:rPr>
          <w:b/>
          <w:szCs w:val="24"/>
          <w:lang w:val="bg-BG"/>
        </w:rPr>
        <w:t>ЗАСТРАХОВАТЕЛЯТ</w:t>
      </w:r>
      <w:r w:rsidRPr="003F7077">
        <w:rPr>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w:t>
      </w:r>
      <w:r>
        <w:rPr>
          <w:szCs w:val="24"/>
          <w:lang w:val="bg-BG" w:eastAsia="en-GB"/>
        </w:rPr>
        <w:t xml:space="preserve"> застрахователните</w:t>
      </w:r>
      <w:r w:rsidRPr="003F7077">
        <w:rPr>
          <w:szCs w:val="24"/>
          <w:lang w:val="bg-BG" w:eastAsia="en-GB"/>
        </w:rPr>
        <w:t xml:space="preserve"> услугите, предмет на този договор, независимо дали е въз основа на данни и материали на </w:t>
      </w:r>
      <w:r>
        <w:rPr>
          <w:b/>
          <w:bCs/>
          <w:szCs w:val="24"/>
          <w:lang w:val="bg-BG" w:eastAsia="en-GB"/>
        </w:rPr>
        <w:t>ЗАСТРАХОВАЩИЯ</w:t>
      </w:r>
      <w:r w:rsidRPr="003F7077">
        <w:rPr>
          <w:b/>
          <w:bCs/>
          <w:szCs w:val="24"/>
          <w:lang w:val="bg-BG" w:eastAsia="en-GB"/>
        </w:rPr>
        <w:t xml:space="preserve"> </w:t>
      </w:r>
      <w:r w:rsidRPr="003F7077">
        <w:rPr>
          <w:szCs w:val="24"/>
          <w:lang w:val="bg-BG" w:eastAsia="en-GB"/>
        </w:rPr>
        <w:t xml:space="preserve">или на </w:t>
      </w:r>
      <w:r w:rsidRPr="003F7077">
        <w:rPr>
          <w:szCs w:val="24"/>
          <w:lang w:val="bg-BG" w:eastAsia="en-GB"/>
        </w:rPr>
        <w:lastRenderedPageBreak/>
        <w:t xml:space="preserve">резултати от работата на </w:t>
      </w:r>
      <w:r>
        <w:rPr>
          <w:b/>
          <w:szCs w:val="24"/>
          <w:lang w:val="bg-BG"/>
        </w:rPr>
        <w:t>ЗАСТРАХОВАТЕЛЯ</w:t>
      </w:r>
      <w:r w:rsidRPr="003F7077">
        <w:rPr>
          <w:szCs w:val="24"/>
          <w:lang w:val="bg-BG" w:eastAsia="en-GB"/>
        </w:rPr>
        <w:t xml:space="preserve">, без предварителното писмено съгласие на </w:t>
      </w:r>
      <w:r>
        <w:rPr>
          <w:b/>
          <w:bCs/>
          <w:szCs w:val="24"/>
          <w:lang w:val="bg-BG" w:eastAsia="en-GB"/>
        </w:rPr>
        <w:t>ЗАСТРАХОВАЩИЯ</w:t>
      </w:r>
      <w:r w:rsidRPr="003F7077">
        <w:rPr>
          <w:b/>
          <w:bCs/>
          <w:szCs w:val="24"/>
          <w:lang w:val="bg-BG" w:eastAsia="en-GB"/>
        </w:rPr>
        <w:t>.</w:t>
      </w:r>
      <w:r w:rsidRPr="003F7077">
        <w:rPr>
          <w:szCs w:val="24"/>
          <w:lang w:val="bg-BG" w:eastAsia="en-GB"/>
        </w:rPr>
        <w:t xml:space="preserve"> </w:t>
      </w:r>
    </w:p>
    <w:p w:rsidR="00367D09" w:rsidRDefault="00367D09" w:rsidP="000C65E2">
      <w:pPr>
        <w:spacing w:line="360" w:lineRule="auto"/>
        <w:jc w:val="center"/>
        <w:rPr>
          <w:szCs w:val="24"/>
          <w:u w:val="single"/>
          <w:lang w:val="bg-BG" w:eastAsia="cs-CZ"/>
        </w:rPr>
      </w:pPr>
    </w:p>
    <w:p w:rsidR="00095562" w:rsidRPr="00BD158E" w:rsidRDefault="00095562" w:rsidP="000C65E2">
      <w:pPr>
        <w:spacing w:line="360" w:lineRule="auto"/>
        <w:jc w:val="center"/>
        <w:rPr>
          <w:szCs w:val="24"/>
          <w:u w:val="single"/>
          <w:lang w:val="bg-BG" w:eastAsia="cs-CZ"/>
        </w:rPr>
      </w:pPr>
      <w:r w:rsidRPr="00095562">
        <w:rPr>
          <w:szCs w:val="24"/>
          <w:u w:val="single"/>
          <w:lang w:val="bg-BG" w:eastAsia="cs-CZ"/>
        </w:rPr>
        <w:t>Прехвърляне на права и задължения</w:t>
      </w:r>
    </w:p>
    <w:p w:rsidR="00095562" w:rsidRPr="0060615D" w:rsidRDefault="00095562" w:rsidP="000C65E2">
      <w:pPr>
        <w:spacing w:line="360" w:lineRule="auto"/>
        <w:ind w:firstLine="720"/>
        <w:jc w:val="both"/>
        <w:rPr>
          <w:szCs w:val="24"/>
          <w:u w:val="single"/>
          <w:lang w:eastAsia="en-GB"/>
        </w:rPr>
      </w:pPr>
      <w:r w:rsidRPr="00095562">
        <w:rPr>
          <w:b/>
          <w:szCs w:val="24"/>
          <w:lang w:val="bg-BG"/>
        </w:rPr>
        <w:t>Чл.</w:t>
      </w:r>
      <w:r w:rsidRPr="0060615D">
        <w:rPr>
          <w:szCs w:val="24"/>
        </w:rPr>
        <w:t> </w:t>
      </w:r>
      <w:r>
        <w:rPr>
          <w:b/>
          <w:szCs w:val="24"/>
          <w:lang w:val="es-ES"/>
        </w:rPr>
        <w:t>24</w:t>
      </w:r>
      <w:r w:rsidRPr="00095562">
        <w:rPr>
          <w:b/>
          <w:szCs w:val="24"/>
          <w:lang w:val="bg-BG"/>
        </w:rPr>
        <w:t>.</w:t>
      </w:r>
      <w:r w:rsidRPr="0060615D">
        <w:rPr>
          <w:szCs w:val="24"/>
        </w:rPr>
        <w:t> </w:t>
      </w:r>
      <w:r w:rsidRPr="0060615D">
        <w:rPr>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0615D">
        <w:rPr>
          <w:szCs w:val="24"/>
        </w:rPr>
        <w:t xml:space="preserve"> </w:t>
      </w:r>
      <w:r w:rsidRPr="0060615D">
        <w:rPr>
          <w:szCs w:val="24"/>
          <w:lang w:eastAsia="cs-CZ"/>
        </w:rPr>
        <w:t xml:space="preserve">Паричните вземания по договора могат да бъдат прехвърляни или залагани съгласно </w:t>
      </w:r>
      <w:r w:rsidR="00A24F22">
        <w:rPr>
          <w:szCs w:val="24"/>
          <w:lang w:val="bg-BG" w:eastAsia="cs-CZ"/>
        </w:rPr>
        <w:t>българското</w:t>
      </w:r>
      <w:r w:rsidRPr="0060615D">
        <w:rPr>
          <w:szCs w:val="24"/>
          <w:lang w:eastAsia="cs-CZ"/>
        </w:rPr>
        <w:t xml:space="preserve"> право.</w:t>
      </w:r>
    </w:p>
    <w:p w:rsidR="00367D09" w:rsidRDefault="00367D09" w:rsidP="000C65E2">
      <w:pPr>
        <w:spacing w:line="360" w:lineRule="auto"/>
        <w:jc w:val="center"/>
        <w:rPr>
          <w:szCs w:val="24"/>
          <w:u w:val="single"/>
          <w:lang w:val="bg-BG" w:eastAsia="en-GB"/>
        </w:rPr>
      </w:pPr>
    </w:p>
    <w:p w:rsidR="00095562" w:rsidRPr="0060615D" w:rsidRDefault="00095562" w:rsidP="000C65E2">
      <w:pPr>
        <w:spacing w:line="360" w:lineRule="auto"/>
        <w:jc w:val="center"/>
        <w:rPr>
          <w:szCs w:val="24"/>
          <w:u w:val="single"/>
          <w:lang w:eastAsia="en-GB"/>
        </w:rPr>
      </w:pPr>
      <w:r w:rsidRPr="0060615D">
        <w:rPr>
          <w:szCs w:val="24"/>
          <w:u w:val="single"/>
          <w:lang w:eastAsia="en-GB"/>
        </w:rPr>
        <w:t>Изменения</w:t>
      </w:r>
    </w:p>
    <w:p w:rsidR="00095562" w:rsidRPr="0060615D" w:rsidRDefault="00095562" w:rsidP="000C65E2">
      <w:pPr>
        <w:spacing w:line="360" w:lineRule="auto"/>
        <w:ind w:firstLine="720"/>
        <w:jc w:val="both"/>
        <w:rPr>
          <w:szCs w:val="24"/>
          <w:lang w:eastAsia="en-GB"/>
        </w:rPr>
      </w:pPr>
      <w:r w:rsidRPr="0060615D">
        <w:rPr>
          <w:b/>
          <w:szCs w:val="24"/>
        </w:rPr>
        <w:t>Чл.</w:t>
      </w:r>
      <w:r w:rsidRPr="0060615D">
        <w:rPr>
          <w:szCs w:val="24"/>
        </w:rPr>
        <w:t> </w:t>
      </w:r>
      <w:r>
        <w:rPr>
          <w:b/>
          <w:szCs w:val="24"/>
          <w:lang w:val="es-ES"/>
        </w:rPr>
        <w:t>25</w:t>
      </w:r>
      <w:r w:rsidRPr="0060615D">
        <w:rPr>
          <w:b/>
          <w:szCs w:val="24"/>
        </w:rPr>
        <w:t>.</w:t>
      </w:r>
      <w:r w:rsidRPr="0060615D">
        <w:rPr>
          <w:szCs w:val="24"/>
        </w:rPr>
        <w:t> </w:t>
      </w:r>
      <w:r w:rsidRPr="0060615D">
        <w:rPr>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rsidR="00367D09" w:rsidRDefault="00367D09" w:rsidP="000C65E2">
      <w:pPr>
        <w:spacing w:line="360" w:lineRule="auto"/>
        <w:jc w:val="center"/>
        <w:rPr>
          <w:szCs w:val="24"/>
          <w:u w:val="single"/>
          <w:lang w:val="bg-BG" w:eastAsia="en-GB"/>
        </w:rPr>
      </w:pPr>
    </w:p>
    <w:p w:rsidR="00095562" w:rsidRPr="0060615D" w:rsidRDefault="00095562" w:rsidP="000C65E2">
      <w:pPr>
        <w:spacing w:line="360" w:lineRule="auto"/>
        <w:jc w:val="center"/>
        <w:rPr>
          <w:szCs w:val="24"/>
          <w:u w:val="single"/>
          <w:lang w:eastAsia="en-GB"/>
        </w:rPr>
      </w:pPr>
      <w:r w:rsidRPr="0060615D">
        <w:rPr>
          <w:szCs w:val="24"/>
          <w:u w:val="single"/>
          <w:lang w:eastAsia="en-GB"/>
        </w:rPr>
        <w:t>Непреодолима сила</w:t>
      </w:r>
    </w:p>
    <w:p w:rsidR="00095562" w:rsidRPr="0060615D" w:rsidRDefault="00095562" w:rsidP="000C65E2">
      <w:pPr>
        <w:spacing w:line="360" w:lineRule="auto"/>
        <w:ind w:firstLine="720"/>
        <w:jc w:val="both"/>
        <w:rPr>
          <w:szCs w:val="24"/>
          <w:lang w:eastAsia="en-GB"/>
        </w:rPr>
      </w:pPr>
      <w:r w:rsidRPr="0060615D">
        <w:rPr>
          <w:b/>
          <w:szCs w:val="24"/>
        </w:rPr>
        <w:t>Чл.</w:t>
      </w:r>
      <w:r w:rsidRPr="0060615D">
        <w:rPr>
          <w:szCs w:val="24"/>
        </w:rPr>
        <w:t> </w:t>
      </w:r>
      <w:r>
        <w:rPr>
          <w:b/>
          <w:szCs w:val="24"/>
          <w:lang w:val="es-ES"/>
        </w:rPr>
        <w:t>26</w:t>
      </w:r>
      <w:r w:rsidRPr="0060615D">
        <w:rPr>
          <w:b/>
          <w:szCs w:val="24"/>
        </w:rPr>
        <w:t>.</w:t>
      </w:r>
      <w:r w:rsidRPr="0060615D">
        <w:rPr>
          <w:szCs w:val="24"/>
        </w:rPr>
        <w:t> </w:t>
      </w:r>
      <w:r w:rsidRPr="00095562">
        <w:rPr>
          <w:szCs w:val="24"/>
        </w:rPr>
        <w:t>(1)</w:t>
      </w:r>
      <w:r w:rsidRPr="0060615D">
        <w:rPr>
          <w:szCs w:val="24"/>
        </w:rPr>
        <w:t> </w:t>
      </w:r>
      <w:r w:rsidRPr="0060615D">
        <w:rPr>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095562" w:rsidRPr="0060615D" w:rsidRDefault="00095562" w:rsidP="000C65E2">
      <w:pPr>
        <w:spacing w:line="360" w:lineRule="auto"/>
        <w:ind w:firstLine="720"/>
        <w:jc w:val="both"/>
        <w:rPr>
          <w:szCs w:val="24"/>
          <w:lang w:eastAsia="en-GB"/>
        </w:rPr>
      </w:pPr>
      <w:r w:rsidRPr="00846772">
        <w:rPr>
          <w:szCs w:val="24"/>
          <w:lang w:eastAsia="en-GB"/>
        </w:rPr>
        <w:t>(2)</w:t>
      </w:r>
      <w:r w:rsidRPr="00846772">
        <w:rPr>
          <w:szCs w:val="24"/>
        </w:rPr>
        <w:t> </w:t>
      </w:r>
      <w:r w:rsidRPr="0060615D">
        <w:rPr>
          <w:szCs w:val="24"/>
          <w:lang w:eastAsia="en-GB"/>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rsidR="00095562" w:rsidRPr="0060615D" w:rsidRDefault="00095562" w:rsidP="000C65E2">
      <w:pPr>
        <w:spacing w:line="360" w:lineRule="auto"/>
        <w:ind w:firstLine="720"/>
        <w:jc w:val="both"/>
        <w:rPr>
          <w:szCs w:val="24"/>
          <w:lang w:eastAsia="en-GB"/>
        </w:rPr>
      </w:pPr>
      <w:r w:rsidRPr="00846772">
        <w:rPr>
          <w:szCs w:val="24"/>
          <w:lang w:eastAsia="en-GB"/>
        </w:rPr>
        <w:t>(3)</w:t>
      </w:r>
      <w:r w:rsidRPr="0060615D">
        <w:rPr>
          <w:szCs w:val="24"/>
        </w:rPr>
        <w:t> </w:t>
      </w:r>
      <w:r w:rsidRPr="0060615D">
        <w:rPr>
          <w:szCs w:val="24"/>
          <w:lang w:eastAsia="en-GB"/>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095562" w:rsidRDefault="00095562" w:rsidP="000C65E2">
      <w:pPr>
        <w:spacing w:line="360" w:lineRule="auto"/>
        <w:ind w:firstLine="720"/>
        <w:jc w:val="both"/>
        <w:rPr>
          <w:szCs w:val="24"/>
          <w:lang w:val="bg-BG" w:eastAsia="en-GB"/>
        </w:rPr>
      </w:pPr>
      <w:r w:rsidRPr="00846772">
        <w:rPr>
          <w:szCs w:val="24"/>
          <w:lang w:eastAsia="en-GB"/>
        </w:rPr>
        <w:t>(4)</w:t>
      </w:r>
      <w:r w:rsidRPr="0060615D">
        <w:rPr>
          <w:szCs w:val="24"/>
        </w:rPr>
        <w:t> </w:t>
      </w:r>
      <w:r w:rsidRPr="0060615D">
        <w:rPr>
          <w:szCs w:val="24"/>
          <w:lang w:eastAsia="en-GB"/>
        </w:rPr>
        <w:t>Докато трае непреодолимата сила, изпълнението на задълженията на свързаните с тях насрещни задължения се спира.</w:t>
      </w:r>
    </w:p>
    <w:p w:rsidR="00095562" w:rsidRDefault="00095562" w:rsidP="000C65E2">
      <w:pPr>
        <w:spacing w:line="360" w:lineRule="auto"/>
        <w:ind w:firstLine="720"/>
        <w:jc w:val="both"/>
        <w:rPr>
          <w:szCs w:val="24"/>
          <w:lang w:val="bg-BG" w:eastAsia="en-GB"/>
        </w:rPr>
      </w:pPr>
      <w:r w:rsidRPr="00846772">
        <w:rPr>
          <w:szCs w:val="24"/>
          <w:lang w:val="bg-BG"/>
        </w:rPr>
        <w:t>(5)</w:t>
      </w:r>
      <w:r w:rsidRPr="0060615D">
        <w:rPr>
          <w:szCs w:val="24"/>
        </w:rPr>
        <w:t> </w:t>
      </w:r>
      <w:r w:rsidRPr="003F7077">
        <w:rPr>
          <w:szCs w:val="24"/>
          <w:lang w:val="bg-BG" w:eastAsia="en-GB"/>
        </w:rPr>
        <w:t>Липсата на парични средства не представлява непреодолима сила.</w:t>
      </w:r>
    </w:p>
    <w:p w:rsidR="00095562" w:rsidRPr="003F7077" w:rsidRDefault="00095562" w:rsidP="000C65E2">
      <w:pPr>
        <w:spacing w:line="360" w:lineRule="auto"/>
        <w:jc w:val="center"/>
        <w:rPr>
          <w:szCs w:val="24"/>
          <w:u w:val="single"/>
          <w:lang w:val="bg-BG" w:eastAsia="en-GB"/>
        </w:rPr>
      </w:pPr>
    </w:p>
    <w:p w:rsidR="00095562" w:rsidRPr="003F7077" w:rsidRDefault="00095562" w:rsidP="000C65E2">
      <w:pPr>
        <w:spacing w:line="360" w:lineRule="auto"/>
        <w:jc w:val="center"/>
        <w:rPr>
          <w:szCs w:val="24"/>
          <w:u w:val="single"/>
          <w:lang w:val="bg-BG" w:eastAsia="en-GB"/>
        </w:rPr>
      </w:pPr>
      <w:r w:rsidRPr="003F7077">
        <w:rPr>
          <w:szCs w:val="24"/>
          <w:u w:val="single"/>
          <w:lang w:val="bg-BG" w:eastAsia="en-GB"/>
        </w:rPr>
        <w:t>Нищожност на отделни</w:t>
      </w:r>
      <w:r w:rsidR="00357417">
        <w:rPr>
          <w:szCs w:val="24"/>
          <w:u w:val="single"/>
          <w:lang w:val="bg-BG" w:eastAsia="en-GB"/>
        </w:rPr>
        <w:t xml:space="preserve"> разпоредби</w:t>
      </w:r>
    </w:p>
    <w:p w:rsidR="00095562" w:rsidRPr="0060615D" w:rsidRDefault="00095562" w:rsidP="000C65E2">
      <w:pPr>
        <w:spacing w:line="360" w:lineRule="auto"/>
        <w:ind w:firstLine="720"/>
        <w:jc w:val="both"/>
        <w:rPr>
          <w:szCs w:val="24"/>
          <w:lang w:eastAsia="en-GB"/>
        </w:rPr>
      </w:pPr>
      <w:r w:rsidRPr="003F7077">
        <w:rPr>
          <w:b/>
          <w:szCs w:val="24"/>
          <w:lang w:val="bg-BG"/>
        </w:rPr>
        <w:t>Чл.</w:t>
      </w:r>
      <w:r w:rsidRPr="0060615D">
        <w:rPr>
          <w:szCs w:val="24"/>
        </w:rPr>
        <w:t> </w:t>
      </w:r>
      <w:r w:rsidR="00846772">
        <w:rPr>
          <w:b/>
          <w:szCs w:val="24"/>
          <w:lang w:val="es-ES"/>
        </w:rPr>
        <w:t>27</w:t>
      </w:r>
      <w:r w:rsidRPr="003F7077">
        <w:rPr>
          <w:b/>
          <w:szCs w:val="24"/>
          <w:lang w:val="bg-BG"/>
        </w:rPr>
        <w:t>.</w:t>
      </w:r>
      <w:r w:rsidRPr="0060615D">
        <w:rPr>
          <w:szCs w:val="24"/>
        </w:rPr>
        <w:t> </w:t>
      </w:r>
      <w:r w:rsidRPr="0060615D">
        <w:rPr>
          <w:szCs w:val="24"/>
          <w:lang w:eastAsia="en-GB"/>
        </w:rPr>
        <w:t xml:space="preserve">В случай,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rsidR="00095562" w:rsidRDefault="00095562" w:rsidP="000C65E2">
      <w:pPr>
        <w:spacing w:line="360" w:lineRule="auto"/>
        <w:rPr>
          <w:b/>
          <w:szCs w:val="24"/>
        </w:rPr>
      </w:pPr>
    </w:p>
    <w:p w:rsidR="00324F16" w:rsidRDefault="00324F16" w:rsidP="00367D09">
      <w:pPr>
        <w:spacing w:line="360" w:lineRule="auto"/>
        <w:jc w:val="center"/>
        <w:rPr>
          <w:szCs w:val="24"/>
          <w:u w:val="single"/>
          <w:lang w:eastAsia="en-GB"/>
        </w:rPr>
      </w:pPr>
    </w:p>
    <w:p w:rsidR="00095562" w:rsidRPr="0060615D" w:rsidRDefault="00095562" w:rsidP="00367D09">
      <w:pPr>
        <w:spacing w:line="360" w:lineRule="auto"/>
        <w:jc w:val="center"/>
        <w:rPr>
          <w:szCs w:val="24"/>
          <w:u w:val="single"/>
          <w:lang w:eastAsia="en-GB"/>
        </w:rPr>
      </w:pPr>
      <w:r w:rsidRPr="0060615D">
        <w:rPr>
          <w:szCs w:val="24"/>
          <w:u w:val="single"/>
          <w:lang w:eastAsia="en-GB"/>
        </w:rPr>
        <w:t>Уведомления</w:t>
      </w:r>
      <w:bookmarkStart w:id="2" w:name="_GoBack"/>
      <w:bookmarkEnd w:id="2"/>
    </w:p>
    <w:p w:rsidR="00095562" w:rsidRPr="0060615D" w:rsidRDefault="00095562" w:rsidP="000C65E2">
      <w:pPr>
        <w:spacing w:line="360" w:lineRule="auto"/>
        <w:ind w:firstLine="720"/>
        <w:jc w:val="both"/>
        <w:rPr>
          <w:szCs w:val="24"/>
          <w:lang w:eastAsia="en-GB"/>
        </w:rPr>
      </w:pPr>
      <w:r w:rsidRPr="0060615D">
        <w:rPr>
          <w:b/>
          <w:szCs w:val="24"/>
        </w:rPr>
        <w:t>Чл.</w:t>
      </w:r>
      <w:r w:rsidRPr="0060615D">
        <w:rPr>
          <w:szCs w:val="24"/>
        </w:rPr>
        <w:t> </w:t>
      </w:r>
      <w:r w:rsidR="00846772">
        <w:rPr>
          <w:b/>
          <w:szCs w:val="24"/>
          <w:lang w:val="es-ES"/>
        </w:rPr>
        <w:t>28</w:t>
      </w:r>
      <w:r w:rsidRPr="0060615D">
        <w:rPr>
          <w:b/>
          <w:szCs w:val="24"/>
        </w:rPr>
        <w:t>.</w:t>
      </w:r>
      <w:r w:rsidRPr="0060615D">
        <w:rPr>
          <w:szCs w:val="24"/>
        </w:rPr>
        <w:t> </w:t>
      </w:r>
      <w:r w:rsidRPr="00846772">
        <w:rPr>
          <w:szCs w:val="24"/>
        </w:rPr>
        <w:t>(1)</w:t>
      </w:r>
      <w:r w:rsidRPr="0060615D">
        <w:rPr>
          <w:szCs w:val="24"/>
        </w:rPr>
        <w:t> </w:t>
      </w:r>
      <w:r w:rsidRPr="0060615D">
        <w:rPr>
          <w:szCs w:val="24"/>
          <w:lang w:eastAsia="en-GB"/>
        </w:rPr>
        <w:t>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095562" w:rsidRPr="0060615D" w:rsidRDefault="00095562" w:rsidP="000C65E2">
      <w:pPr>
        <w:spacing w:line="360" w:lineRule="auto"/>
        <w:ind w:firstLine="708"/>
        <w:jc w:val="both"/>
        <w:rPr>
          <w:b/>
          <w:szCs w:val="24"/>
          <w:lang w:eastAsia="en-GB"/>
        </w:rPr>
      </w:pPr>
      <w:r w:rsidRPr="0060615D">
        <w:rPr>
          <w:szCs w:val="24"/>
          <w:lang w:eastAsia="en-GB"/>
        </w:rPr>
        <w:t>1.</w:t>
      </w:r>
      <w:r>
        <w:rPr>
          <w:b/>
          <w:szCs w:val="24"/>
          <w:lang w:eastAsia="en-GB"/>
        </w:rPr>
        <w:t xml:space="preserve"> За</w:t>
      </w:r>
      <w:r w:rsidRPr="0060615D">
        <w:rPr>
          <w:rFonts w:eastAsia="SimSun"/>
          <w:b/>
          <w:szCs w:val="24"/>
        </w:rPr>
        <w:t> </w:t>
      </w:r>
      <w:r>
        <w:rPr>
          <w:b/>
          <w:szCs w:val="24"/>
          <w:lang w:val="bg-BG" w:eastAsia="en-GB"/>
        </w:rPr>
        <w:t>ЗАСТРАХОВАЩИЯ</w:t>
      </w:r>
      <w:r w:rsidRPr="0060615D">
        <w:rPr>
          <w:b/>
          <w:szCs w:val="24"/>
          <w:lang w:eastAsia="en-GB"/>
        </w:rPr>
        <w:t>:</w:t>
      </w:r>
    </w:p>
    <w:p w:rsidR="00095562" w:rsidRPr="006B2615" w:rsidRDefault="00095562" w:rsidP="000C65E2">
      <w:pPr>
        <w:spacing w:line="360" w:lineRule="auto"/>
        <w:ind w:firstLine="708"/>
        <w:jc w:val="both"/>
        <w:rPr>
          <w:szCs w:val="24"/>
          <w:lang w:val="bg-BG" w:eastAsia="en-GB"/>
        </w:rPr>
      </w:pPr>
      <w:r w:rsidRPr="005F27AC">
        <w:rPr>
          <w:szCs w:val="24"/>
          <w:lang w:eastAsia="en-GB"/>
        </w:rPr>
        <w:t>Адрес за к</w:t>
      </w:r>
      <w:r>
        <w:rPr>
          <w:szCs w:val="24"/>
          <w:lang w:eastAsia="en-GB"/>
        </w:rPr>
        <w:t>ореспонденция:</w:t>
      </w:r>
      <w:r>
        <w:rPr>
          <w:szCs w:val="24"/>
          <w:lang w:val="bg-BG" w:eastAsia="en-GB"/>
        </w:rPr>
        <w:t>………………………………………………………………….</w:t>
      </w:r>
    </w:p>
    <w:p w:rsidR="00095562" w:rsidRPr="006B2615" w:rsidRDefault="00095562" w:rsidP="000C65E2">
      <w:pPr>
        <w:spacing w:line="360" w:lineRule="auto"/>
        <w:ind w:firstLine="708"/>
        <w:jc w:val="both"/>
        <w:rPr>
          <w:szCs w:val="24"/>
          <w:lang w:val="bg-BG" w:eastAsia="en-GB"/>
        </w:rPr>
      </w:pPr>
      <w:r w:rsidRPr="003F7077">
        <w:rPr>
          <w:szCs w:val="24"/>
          <w:lang w:val="bg-BG" w:eastAsia="en-GB"/>
        </w:rPr>
        <w:t xml:space="preserve">Факс: </w:t>
      </w:r>
      <w:r>
        <w:rPr>
          <w:szCs w:val="24"/>
          <w:lang w:val="bg-BG" w:eastAsia="en-GB"/>
        </w:rPr>
        <w:t>…………………………………………………………………………………………</w:t>
      </w:r>
    </w:p>
    <w:p w:rsidR="00095562" w:rsidRPr="006B2615" w:rsidRDefault="00095562" w:rsidP="000C65E2">
      <w:pPr>
        <w:spacing w:line="360" w:lineRule="auto"/>
        <w:ind w:firstLine="708"/>
        <w:jc w:val="both"/>
        <w:rPr>
          <w:szCs w:val="24"/>
          <w:lang w:val="bg-BG" w:eastAsia="en-GB"/>
        </w:rPr>
      </w:pPr>
      <w:r w:rsidRPr="006B2615">
        <w:rPr>
          <w:szCs w:val="24"/>
          <w:lang w:eastAsia="en-GB"/>
        </w:rPr>
        <w:t>e</w:t>
      </w:r>
      <w:r w:rsidRPr="003F7077">
        <w:rPr>
          <w:szCs w:val="24"/>
          <w:lang w:val="bg-BG" w:eastAsia="en-GB"/>
        </w:rPr>
        <w:t>-</w:t>
      </w:r>
      <w:r w:rsidRPr="006B2615">
        <w:rPr>
          <w:szCs w:val="24"/>
          <w:lang w:eastAsia="en-GB"/>
        </w:rPr>
        <w:t>mail</w:t>
      </w:r>
      <w:r w:rsidRPr="003F7077">
        <w:rPr>
          <w:szCs w:val="24"/>
          <w:lang w:val="bg-BG" w:eastAsia="en-GB"/>
        </w:rPr>
        <w:t xml:space="preserve">: </w:t>
      </w:r>
      <w:r>
        <w:rPr>
          <w:szCs w:val="24"/>
          <w:lang w:val="bg-BG" w:eastAsia="en-GB"/>
        </w:rPr>
        <w:t>………………………………………………………………………………………..</w:t>
      </w:r>
    </w:p>
    <w:p w:rsidR="00095562" w:rsidRPr="003F7077" w:rsidRDefault="00095562" w:rsidP="000C65E2">
      <w:pPr>
        <w:spacing w:line="360" w:lineRule="auto"/>
        <w:ind w:firstLine="708"/>
        <w:jc w:val="both"/>
        <w:rPr>
          <w:szCs w:val="24"/>
          <w:lang w:val="bg-BG" w:eastAsia="en-GB"/>
        </w:rPr>
      </w:pPr>
      <w:r w:rsidRPr="003F7077">
        <w:rPr>
          <w:szCs w:val="24"/>
          <w:lang w:val="bg-BG" w:eastAsia="en-GB"/>
        </w:rPr>
        <w:t xml:space="preserve">2. </w:t>
      </w:r>
      <w:r w:rsidRPr="003F7077">
        <w:rPr>
          <w:rFonts w:eastAsia="SimSun"/>
          <w:b/>
          <w:szCs w:val="24"/>
          <w:lang w:val="bg-BG"/>
        </w:rPr>
        <w:t>За</w:t>
      </w:r>
      <w:r w:rsidRPr="0060615D">
        <w:rPr>
          <w:rFonts w:eastAsia="SimSun"/>
          <w:b/>
          <w:szCs w:val="24"/>
        </w:rPr>
        <w:t> </w:t>
      </w:r>
      <w:r>
        <w:rPr>
          <w:b/>
          <w:szCs w:val="24"/>
          <w:lang w:val="bg-BG"/>
        </w:rPr>
        <w:t>ЗАСТРАХОВАТЕЛЯ:</w:t>
      </w:r>
      <w:r w:rsidRPr="003F7077">
        <w:rPr>
          <w:szCs w:val="24"/>
          <w:lang w:val="bg-BG" w:eastAsia="en-GB"/>
        </w:rPr>
        <w:t xml:space="preserve"> </w:t>
      </w:r>
    </w:p>
    <w:p w:rsidR="00095562" w:rsidRPr="00850D36" w:rsidRDefault="00095562" w:rsidP="000C65E2">
      <w:pPr>
        <w:spacing w:line="360" w:lineRule="auto"/>
        <w:ind w:firstLine="708"/>
        <w:jc w:val="both"/>
        <w:rPr>
          <w:szCs w:val="24"/>
          <w:lang w:val="bg-BG" w:eastAsia="en-GB"/>
        </w:rPr>
      </w:pPr>
      <w:r w:rsidRPr="003F7077">
        <w:rPr>
          <w:szCs w:val="24"/>
          <w:lang w:val="bg-BG" w:eastAsia="en-GB"/>
        </w:rPr>
        <w:t xml:space="preserve">Адрес за кореспонденция: </w:t>
      </w:r>
      <w:r>
        <w:rPr>
          <w:szCs w:val="24"/>
          <w:lang w:val="bg-BG" w:eastAsia="en-GB"/>
        </w:rPr>
        <w:t>………………………………………………………………….</w:t>
      </w:r>
    </w:p>
    <w:p w:rsidR="00095562" w:rsidRPr="003A4C3E" w:rsidRDefault="00095562" w:rsidP="000C65E2">
      <w:pPr>
        <w:spacing w:line="360" w:lineRule="auto"/>
        <w:ind w:firstLine="708"/>
        <w:jc w:val="both"/>
        <w:rPr>
          <w:szCs w:val="24"/>
          <w:lang w:val="bg-BG"/>
        </w:rPr>
      </w:pPr>
      <w:r w:rsidRPr="003F7077">
        <w:rPr>
          <w:szCs w:val="24"/>
          <w:lang w:val="bg-BG" w:eastAsia="en-GB"/>
        </w:rPr>
        <w:t xml:space="preserve">Факс: </w:t>
      </w:r>
      <w:r>
        <w:rPr>
          <w:szCs w:val="24"/>
          <w:lang w:val="bg-BG" w:eastAsia="en-GB"/>
        </w:rPr>
        <w:t>…………………………………………………………………………………………</w:t>
      </w:r>
    </w:p>
    <w:p w:rsidR="00095562" w:rsidRPr="00850D36" w:rsidRDefault="00095562" w:rsidP="000C65E2">
      <w:pPr>
        <w:spacing w:line="360" w:lineRule="auto"/>
        <w:ind w:firstLine="708"/>
        <w:jc w:val="both"/>
        <w:rPr>
          <w:szCs w:val="24"/>
          <w:lang w:val="bg-BG" w:eastAsia="en-GB"/>
        </w:rPr>
      </w:pPr>
      <w:r w:rsidRPr="0060615D">
        <w:rPr>
          <w:szCs w:val="24"/>
          <w:lang w:eastAsia="en-GB"/>
        </w:rPr>
        <w:t>e</w:t>
      </w:r>
      <w:r w:rsidRPr="003F7077">
        <w:rPr>
          <w:szCs w:val="24"/>
          <w:lang w:val="bg-BG" w:eastAsia="en-GB"/>
        </w:rPr>
        <w:t>-</w:t>
      </w:r>
      <w:r w:rsidRPr="0060615D">
        <w:rPr>
          <w:szCs w:val="24"/>
          <w:lang w:eastAsia="en-GB"/>
        </w:rPr>
        <w:t>mail</w:t>
      </w:r>
      <w:r w:rsidRPr="003F7077">
        <w:rPr>
          <w:szCs w:val="24"/>
          <w:lang w:val="bg-BG" w:eastAsia="en-GB"/>
        </w:rPr>
        <w:t>:</w:t>
      </w:r>
      <w:r w:rsidRPr="00850D36">
        <w:rPr>
          <w:color w:val="0000FF"/>
          <w:szCs w:val="24"/>
          <w:lang w:val="bg-BG"/>
        </w:rPr>
        <w:t xml:space="preserve"> </w:t>
      </w:r>
      <w:r w:rsidRPr="00850D36">
        <w:rPr>
          <w:szCs w:val="24"/>
          <w:lang w:val="bg-BG" w:eastAsia="en-GB"/>
        </w:rPr>
        <w:t>………………………………………………………………………………………..</w:t>
      </w:r>
    </w:p>
    <w:p w:rsidR="00095562" w:rsidRPr="003F7077" w:rsidRDefault="00095562" w:rsidP="000C65E2">
      <w:pPr>
        <w:overflowPunct w:val="0"/>
        <w:spacing w:line="360" w:lineRule="auto"/>
        <w:ind w:firstLine="709"/>
        <w:jc w:val="both"/>
        <w:rPr>
          <w:rFonts w:eastAsia="SimSun"/>
          <w:szCs w:val="24"/>
          <w:lang w:val="bg-BG"/>
        </w:rPr>
      </w:pPr>
      <w:r w:rsidRPr="00846772">
        <w:rPr>
          <w:szCs w:val="24"/>
          <w:lang w:val="bg-BG" w:eastAsia="en-GB"/>
        </w:rPr>
        <w:t>(2)</w:t>
      </w:r>
      <w:r w:rsidRPr="0060615D">
        <w:rPr>
          <w:szCs w:val="24"/>
        </w:rPr>
        <w:t> </w:t>
      </w:r>
      <w:r w:rsidRPr="003F7077">
        <w:rPr>
          <w:szCs w:val="24"/>
          <w:lang w:val="bg-BG"/>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w:t>
      </w:r>
      <w:r>
        <w:rPr>
          <w:szCs w:val="24"/>
          <w:lang w:val="bg-BG"/>
        </w:rPr>
        <w:t xml:space="preserve"> </w:t>
      </w:r>
      <w:r w:rsidRPr="003F7077">
        <w:rPr>
          <w:szCs w:val="24"/>
          <w:lang w:val="bg-BG"/>
        </w:rPr>
        <w:t>и др.), както следва</w:t>
      </w:r>
      <w:r w:rsidRPr="003F7077">
        <w:rPr>
          <w:rFonts w:eastAsia="SimSun"/>
          <w:szCs w:val="24"/>
          <w:lang w:val="bg-BG"/>
        </w:rPr>
        <w:t xml:space="preserve">: </w:t>
      </w:r>
    </w:p>
    <w:p w:rsidR="00095562" w:rsidRPr="003A4C3E" w:rsidRDefault="00095562" w:rsidP="000C65E2">
      <w:pPr>
        <w:spacing w:line="360" w:lineRule="auto"/>
        <w:ind w:firstLine="708"/>
        <w:jc w:val="both"/>
        <w:rPr>
          <w:szCs w:val="24"/>
          <w:lang w:val="bg-BG" w:eastAsia="en-GB"/>
        </w:rPr>
      </w:pPr>
      <w:r w:rsidRPr="003F7077">
        <w:rPr>
          <w:szCs w:val="24"/>
          <w:lang w:val="bg-BG" w:eastAsia="en-GB"/>
        </w:rPr>
        <w:t>1.</w:t>
      </w:r>
      <w:r w:rsidRPr="0060615D">
        <w:rPr>
          <w:szCs w:val="24"/>
        </w:rPr>
        <w:t> </w:t>
      </w:r>
      <w:r w:rsidRPr="003F7077">
        <w:rPr>
          <w:szCs w:val="24"/>
          <w:lang w:val="bg-BG" w:eastAsia="en-GB"/>
        </w:rPr>
        <w:t>За</w:t>
      </w:r>
      <w:r w:rsidR="00846772">
        <w:rPr>
          <w:b/>
          <w:szCs w:val="24"/>
          <w:lang w:val="es-ES" w:eastAsia="en-GB"/>
        </w:rPr>
        <w:t> </w:t>
      </w:r>
      <w:r>
        <w:rPr>
          <w:b/>
          <w:szCs w:val="24"/>
          <w:lang w:val="bg-BG" w:eastAsia="en-GB"/>
        </w:rPr>
        <w:t>ЗАСТРАХОВАЩИЯ</w:t>
      </w:r>
      <w:r w:rsidRPr="003F7077">
        <w:rPr>
          <w:szCs w:val="24"/>
          <w:lang w:val="bg-BG" w:eastAsia="en-GB"/>
        </w:rPr>
        <w:t>:</w:t>
      </w:r>
      <w:r w:rsidRPr="003F7077">
        <w:rPr>
          <w:szCs w:val="24"/>
          <w:lang w:val="bg-BG"/>
        </w:rPr>
        <w:t>…</w:t>
      </w:r>
      <w:r>
        <w:rPr>
          <w:szCs w:val="24"/>
          <w:lang w:val="bg-BG"/>
        </w:rPr>
        <w:t>…………………………………………………………….</w:t>
      </w:r>
    </w:p>
    <w:p w:rsidR="00095562" w:rsidRPr="003A4C3E" w:rsidRDefault="00095562" w:rsidP="000C65E2">
      <w:pPr>
        <w:spacing w:line="360" w:lineRule="auto"/>
        <w:ind w:firstLine="708"/>
        <w:jc w:val="both"/>
        <w:rPr>
          <w:szCs w:val="24"/>
          <w:lang w:val="bg-BG" w:eastAsia="en-GB"/>
        </w:rPr>
      </w:pPr>
      <w:r w:rsidRPr="003F7077">
        <w:rPr>
          <w:szCs w:val="24"/>
          <w:lang w:val="bg-BG" w:eastAsia="en-GB"/>
        </w:rPr>
        <w:t>2.</w:t>
      </w:r>
      <w:r w:rsidRPr="0060615D">
        <w:rPr>
          <w:szCs w:val="24"/>
        </w:rPr>
        <w:t> </w:t>
      </w:r>
      <w:r w:rsidRPr="003F7077">
        <w:rPr>
          <w:rFonts w:eastAsia="SimSun"/>
          <w:szCs w:val="24"/>
          <w:lang w:val="bg-BG"/>
        </w:rPr>
        <w:t>За</w:t>
      </w:r>
      <w:r w:rsidRPr="00BD158E">
        <w:rPr>
          <w:rFonts w:eastAsia="SimSun"/>
          <w:szCs w:val="24"/>
        </w:rPr>
        <w:t> </w:t>
      </w:r>
      <w:r>
        <w:rPr>
          <w:b/>
          <w:szCs w:val="24"/>
          <w:lang w:val="bg-BG"/>
        </w:rPr>
        <w:t>ЗАСТРАХОВАТЕЛЯ</w:t>
      </w:r>
      <w:r w:rsidRPr="003F7077">
        <w:rPr>
          <w:b/>
          <w:szCs w:val="24"/>
          <w:lang w:val="bg-BG"/>
        </w:rPr>
        <w:t>:</w:t>
      </w:r>
      <w:r w:rsidRPr="003F7077">
        <w:rPr>
          <w:lang w:val="bg-BG"/>
        </w:rPr>
        <w:t xml:space="preserve"> </w:t>
      </w:r>
      <w:r>
        <w:rPr>
          <w:lang w:val="bg-BG"/>
        </w:rPr>
        <w:t>……………………………………………………………………………</w:t>
      </w:r>
    </w:p>
    <w:p w:rsidR="00095562" w:rsidRPr="003F7077" w:rsidRDefault="00095562" w:rsidP="000C65E2">
      <w:pPr>
        <w:spacing w:line="360" w:lineRule="auto"/>
        <w:ind w:firstLine="720"/>
        <w:jc w:val="both"/>
        <w:rPr>
          <w:szCs w:val="24"/>
          <w:lang w:val="bg-BG" w:eastAsia="en-GB"/>
        </w:rPr>
      </w:pPr>
      <w:r w:rsidRPr="00846772">
        <w:rPr>
          <w:szCs w:val="24"/>
          <w:lang w:val="bg-BG" w:eastAsia="en-GB"/>
        </w:rPr>
        <w:t>(3)</w:t>
      </w:r>
      <w:r w:rsidRPr="0060615D">
        <w:rPr>
          <w:szCs w:val="24"/>
        </w:rPr>
        <w:t> </w:t>
      </w:r>
      <w:r w:rsidRPr="003F7077">
        <w:rPr>
          <w:szCs w:val="24"/>
          <w:lang w:val="bg-BG" w:eastAsia="en-GB"/>
        </w:rPr>
        <w:t>За дата на получаване на уведомлението се счита:</w:t>
      </w:r>
    </w:p>
    <w:p w:rsidR="00095562" w:rsidRPr="003F7077" w:rsidRDefault="00095562" w:rsidP="000C65E2">
      <w:pPr>
        <w:spacing w:line="360" w:lineRule="auto"/>
        <w:ind w:firstLine="720"/>
        <w:jc w:val="both"/>
        <w:rPr>
          <w:szCs w:val="24"/>
          <w:lang w:val="bg-BG" w:eastAsia="en-GB"/>
        </w:rPr>
      </w:pPr>
      <w:r w:rsidRPr="003F7077">
        <w:rPr>
          <w:szCs w:val="24"/>
          <w:lang w:val="bg-BG" w:eastAsia="en-GB"/>
        </w:rPr>
        <w:t>1.</w:t>
      </w:r>
      <w:r w:rsidRPr="0060615D">
        <w:rPr>
          <w:szCs w:val="24"/>
        </w:rPr>
        <w:t> </w:t>
      </w:r>
      <w:r w:rsidRPr="003F7077">
        <w:rPr>
          <w:szCs w:val="24"/>
          <w:lang w:val="bg-BG" w:eastAsia="en-GB"/>
        </w:rPr>
        <w:t xml:space="preserve"> датата на предаването – при лично предаване на уведомлението;</w:t>
      </w:r>
    </w:p>
    <w:p w:rsidR="00095562" w:rsidRDefault="00095562" w:rsidP="000C65E2">
      <w:pPr>
        <w:spacing w:line="360" w:lineRule="auto"/>
        <w:ind w:firstLine="720"/>
        <w:jc w:val="both"/>
        <w:rPr>
          <w:szCs w:val="24"/>
          <w:lang w:val="bg-BG" w:eastAsia="en-GB"/>
        </w:rPr>
      </w:pPr>
      <w:r w:rsidRPr="00095562">
        <w:rPr>
          <w:szCs w:val="24"/>
          <w:lang w:val="bg-BG" w:eastAsia="en-GB"/>
        </w:rPr>
        <w:t>2.</w:t>
      </w:r>
      <w:r w:rsidRPr="0060615D">
        <w:rPr>
          <w:szCs w:val="24"/>
        </w:rPr>
        <w:t> </w:t>
      </w:r>
      <w:r w:rsidRPr="00095562">
        <w:rPr>
          <w:szCs w:val="24"/>
          <w:lang w:val="bg-BG" w:eastAsia="en-GB"/>
        </w:rPr>
        <w:t>датата на пощенското клеймо на обратната разписка – при изпращане по пощата;</w:t>
      </w:r>
    </w:p>
    <w:p w:rsidR="00095562" w:rsidRDefault="00095562" w:rsidP="000C65E2">
      <w:pPr>
        <w:spacing w:line="360" w:lineRule="auto"/>
        <w:ind w:firstLine="720"/>
        <w:jc w:val="both"/>
        <w:rPr>
          <w:szCs w:val="24"/>
          <w:lang w:val="bg-BG" w:eastAsia="en-GB"/>
        </w:rPr>
      </w:pPr>
      <w:r w:rsidRPr="003F7077">
        <w:rPr>
          <w:szCs w:val="24"/>
          <w:lang w:val="bg-BG" w:eastAsia="en-GB"/>
        </w:rPr>
        <w:t>3.</w:t>
      </w:r>
      <w:r w:rsidRPr="0060615D">
        <w:rPr>
          <w:szCs w:val="24"/>
        </w:rPr>
        <w:t> </w:t>
      </w:r>
      <w:r w:rsidRPr="003F7077">
        <w:rPr>
          <w:szCs w:val="24"/>
          <w:lang w:val="bg-BG" w:eastAsia="en-GB"/>
        </w:rPr>
        <w:t>датата на доставка, отбелязана върху куриерската разписка – при изпращане по куриер;</w:t>
      </w:r>
    </w:p>
    <w:p w:rsidR="00095562" w:rsidRDefault="00095562" w:rsidP="000C65E2">
      <w:pPr>
        <w:spacing w:line="360" w:lineRule="auto"/>
        <w:ind w:firstLine="720"/>
        <w:jc w:val="both"/>
        <w:rPr>
          <w:szCs w:val="24"/>
          <w:lang w:val="bg-BG" w:eastAsia="en-GB"/>
        </w:rPr>
      </w:pPr>
      <w:r w:rsidRPr="003F7077">
        <w:rPr>
          <w:szCs w:val="24"/>
          <w:lang w:val="bg-BG" w:eastAsia="en-GB"/>
        </w:rPr>
        <w:t>4.</w:t>
      </w:r>
      <w:r w:rsidRPr="0060615D">
        <w:rPr>
          <w:szCs w:val="24"/>
        </w:rPr>
        <w:t> </w:t>
      </w:r>
      <w:r w:rsidRPr="003F7077">
        <w:rPr>
          <w:szCs w:val="24"/>
          <w:lang w:val="bg-BG" w:eastAsia="en-GB"/>
        </w:rPr>
        <w:t>датата, посочена в извлечението от факс устройството– при изпращане по факс;</w:t>
      </w:r>
    </w:p>
    <w:p w:rsidR="00095562" w:rsidRPr="003F7077" w:rsidRDefault="00095562" w:rsidP="000C65E2">
      <w:pPr>
        <w:spacing w:line="360" w:lineRule="auto"/>
        <w:ind w:firstLine="720"/>
        <w:jc w:val="both"/>
        <w:rPr>
          <w:szCs w:val="24"/>
          <w:lang w:val="bg-BG" w:eastAsia="en-GB"/>
        </w:rPr>
      </w:pPr>
      <w:r w:rsidRPr="003F7077">
        <w:rPr>
          <w:szCs w:val="24"/>
          <w:lang w:val="bg-BG" w:eastAsia="en-GB"/>
        </w:rPr>
        <w:lastRenderedPageBreak/>
        <w:t>5.</w:t>
      </w:r>
      <w:r w:rsidRPr="0060615D">
        <w:rPr>
          <w:szCs w:val="24"/>
        </w:rPr>
        <w:t> </w:t>
      </w:r>
      <w:r w:rsidRPr="003F7077">
        <w:rPr>
          <w:szCs w:val="24"/>
          <w:lang w:val="bg-BG" w:eastAsia="en-GB"/>
        </w:rPr>
        <w:t>датата на която уведомлението</w:t>
      </w:r>
      <w:r w:rsidRPr="003F7077">
        <w:rPr>
          <w:szCs w:val="24"/>
          <w:lang w:val="bg-BG"/>
        </w:rPr>
        <w:t xml:space="preserve"> е постъпило в посочената от </w:t>
      </w:r>
      <w:r>
        <w:rPr>
          <w:b/>
          <w:szCs w:val="24"/>
          <w:lang w:val="bg-BG"/>
        </w:rPr>
        <w:t>ЗАСТРАХОВАТЕЛЯ</w:t>
      </w:r>
      <w:r w:rsidRPr="003F7077">
        <w:rPr>
          <w:szCs w:val="24"/>
          <w:lang w:val="bg-BG"/>
        </w:rPr>
        <w:t xml:space="preserve"> информационна система (е-</w:t>
      </w:r>
      <w:r w:rsidRPr="0060615D">
        <w:rPr>
          <w:szCs w:val="24"/>
        </w:rPr>
        <w:t>mail</w:t>
      </w:r>
      <w:r w:rsidRPr="003F7077">
        <w:rPr>
          <w:szCs w:val="24"/>
          <w:lang w:val="bg-BG"/>
        </w:rPr>
        <w:t xml:space="preserve">) </w:t>
      </w:r>
      <w:r w:rsidRPr="003F7077">
        <w:rPr>
          <w:szCs w:val="24"/>
          <w:lang w:val="bg-BG" w:eastAsia="en-GB"/>
        </w:rPr>
        <w:t xml:space="preserve">– при изпращане по електронна поща. </w:t>
      </w:r>
    </w:p>
    <w:p w:rsidR="00095562" w:rsidRPr="003F7077" w:rsidRDefault="00095562" w:rsidP="000C65E2">
      <w:pPr>
        <w:spacing w:line="360" w:lineRule="auto"/>
        <w:ind w:firstLine="720"/>
        <w:jc w:val="both"/>
        <w:rPr>
          <w:szCs w:val="24"/>
          <w:lang w:val="bg-BG" w:eastAsia="en-GB"/>
        </w:rPr>
      </w:pPr>
      <w:r w:rsidRPr="00846772">
        <w:rPr>
          <w:szCs w:val="24"/>
          <w:lang w:val="bg-BG" w:eastAsia="en-GB"/>
        </w:rPr>
        <w:t>(4)</w:t>
      </w:r>
      <w:r w:rsidRPr="0060615D">
        <w:rPr>
          <w:szCs w:val="24"/>
        </w:rPr>
        <w:t> </w:t>
      </w:r>
      <w:r w:rsidRPr="003F7077">
        <w:rPr>
          <w:szCs w:val="24"/>
          <w:lang w:val="bg-BG" w:eastAsia="en-GB"/>
        </w:rPr>
        <w:t>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095562" w:rsidRPr="00C74D0A" w:rsidRDefault="00095562" w:rsidP="000C65E2">
      <w:pPr>
        <w:spacing w:line="360" w:lineRule="auto"/>
        <w:ind w:firstLine="720"/>
        <w:jc w:val="both"/>
        <w:rPr>
          <w:szCs w:val="24"/>
          <w:lang w:val="bg-BG" w:eastAsia="en-GB"/>
        </w:rPr>
      </w:pPr>
      <w:r w:rsidRPr="00846772">
        <w:rPr>
          <w:szCs w:val="24"/>
          <w:lang w:val="bg-BG" w:eastAsia="en-GB"/>
        </w:rPr>
        <w:t>(5)</w:t>
      </w:r>
      <w:r w:rsidRPr="0060615D">
        <w:rPr>
          <w:szCs w:val="24"/>
        </w:rPr>
        <w:t> </w:t>
      </w:r>
      <w:r w:rsidRPr="003F7077">
        <w:rPr>
          <w:szCs w:val="24"/>
          <w:lang w:val="bg-B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szCs w:val="24"/>
          <w:shd w:val="clear" w:color="auto" w:fill="FFFFFF"/>
          <w:lang w:val="bg-BG" w:eastAsia="ru-RU"/>
        </w:rPr>
        <w:t>ЗАСТРАХОВАТЕЛЯ</w:t>
      </w:r>
      <w:r w:rsidRPr="003F7077">
        <w:rPr>
          <w:szCs w:val="24"/>
          <w:lang w:val="bg-BG" w:eastAsia="en-GB"/>
        </w:rPr>
        <w:t xml:space="preserve">, същият се задължава да уведоми </w:t>
      </w:r>
      <w:r>
        <w:rPr>
          <w:b/>
          <w:bCs/>
          <w:szCs w:val="24"/>
          <w:lang w:val="bg-BG" w:eastAsia="en-GB"/>
        </w:rPr>
        <w:t>ЗАСТРАХОВАЩИЯ</w:t>
      </w:r>
      <w:r w:rsidRPr="003F7077">
        <w:rPr>
          <w:szCs w:val="24"/>
          <w:lang w:val="bg-BG" w:eastAsia="en-GB"/>
        </w:rPr>
        <w:t xml:space="preserve"> за промяната в срок до 3 (три) дни от вписването ѝ в съответния регистър.</w:t>
      </w:r>
    </w:p>
    <w:p w:rsidR="00095562" w:rsidRPr="00A17101" w:rsidRDefault="00095562" w:rsidP="000C65E2">
      <w:pPr>
        <w:spacing w:line="360" w:lineRule="auto"/>
        <w:rPr>
          <w:b/>
          <w:szCs w:val="24"/>
          <w:lang w:val="bg-BG"/>
        </w:rPr>
      </w:pPr>
    </w:p>
    <w:p w:rsidR="00095562" w:rsidRPr="003F7077" w:rsidRDefault="00095562" w:rsidP="000C65E2">
      <w:pPr>
        <w:spacing w:line="360" w:lineRule="auto"/>
        <w:jc w:val="center"/>
        <w:rPr>
          <w:szCs w:val="24"/>
          <w:u w:val="single"/>
          <w:lang w:val="bg-BG" w:eastAsia="en-GB"/>
        </w:rPr>
      </w:pPr>
      <w:r w:rsidRPr="003F7077">
        <w:rPr>
          <w:szCs w:val="24"/>
          <w:u w:val="single"/>
          <w:lang w:val="bg-BG" w:eastAsia="en-GB"/>
        </w:rPr>
        <w:t>Приложимо право</w:t>
      </w:r>
    </w:p>
    <w:p w:rsidR="00095562" w:rsidRPr="003F7077" w:rsidRDefault="00095562" w:rsidP="000C65E2">
      <w:pPr>
        <w:spacing w:line="360" w:lineRule="auto"/>
        <w:ind w:firstLine="720"/>
        <w:jc w:val="both"/>
        <w:rPr>
          <w:szCs w:val="24"/>
          <w:lang w:val="bg-BG" w:eastAsia="en-GB"/>
        </w:rPr>
      </w:pPr>
      <w:r w:rsidRPr="003F7077">
        <w:rPr>
          <w:b/>
          <w:szCs w:val="24"/>
          <w:lang w:val="bg-BG"/>
        </w:rPr>
        <w:t>Чл.</w:t>
      </w:r>
      <w:r w:rsidRPr="0060615D">
        <w:rPr>
          <w:szCs w:val="24"/>
        </w:rPr>
        <w:t> </w:t>
      </w:r>
      <w:r w:rsidR="00846772">
        <w:rPr>
          <w:b/>
          <w:szCs w:val="24"/>
          <w:lang w:val="es-ES"/>
        </w:rPr>
        <w:t>29</w:t>
      </w:r>
      <w:r w:rsidRPr="003F7077">
        <w:rPr>
          <w:b/>
          <w:szCs w:val="24"/>
          <w:lang w:val="bg-BG"/>
        </w:rPr>
        <w:t>.</w:t>
      </w:r>
      <w:r w:rsidRPr="0060615D">
        <w:rPr>
          <w:szCs w:val="24"/>
        </w:rPr>
        <w:t> </w:t>
      </w:r>
      <w:r w:rsidRPr="003F7077">
        <w:rPr>
          <w:szCs w:val="24"/>
          <w:lang w:val="bg-BG" w:eastAsia="en-GB"/>
        </w:rPr>
        <w:t>За неуредените в този договор въпроси се прилагат разпоредбите на действащото българско законодателство.</w:t>
      </w:r>
    </w:p>
    <w:p w:rsidR="00095562" w:rsidRPr="003F7077" w:rsidRDefault="00095562" w:rsidP="000C65E2">
      <w:pPr>
        <w:spacing w:line="360" w:lineRule="auto"/>
        <w:jc w:val="both"/>
        <w:rPr>
          <w:szCs w:val="24"/>
          <w:lang w:val="bg-BG" w:eastAsia="en-GB"/>
        </w:rPr>
      </w:pPr>
    </w:p>
    <w:p w:rsidR="00095562" w:rsidRPr="003F7077" w:rsidRDefault="00095562" w:rsidP="000C65E2">
      <w:pPr>
        <w:spacing w:line="360" w:lineRule="auto"/>
        <w:jc w:val="center"/>
        <w:rPr>
          <w:szCs w:val="24"/>
          <w:u w:val="single"/>
          <w:lang w:val="bg-BG" w:eastAsia="en-GB"/>
        </w:rPr>
      </w:pPr>
      <w:r w:rsidRPr="003F7077">
        <w:rPr>
          <w:szCs w:val="24"/>
          <w:u w:val="single"/>
          <w:lang w:val="bg-BG" w:eastAsia="en-GB"/>
        </w:rPr>
        <w:t>Разрешаване на спорове</w:t>
      </w:r>
    </w:p>
    <w:p w:rsidR="00095562" w:rsidRPr="003F7077" w:rsidRDefault="00095562" w:rsidP="000C65E2">
      <w:pPr>
        <w:spacing w:line="360" w:lineRule="auto"/>
        <w:ind w:firstLine="720"/>
        <w:jc w:val="both"/>
        <w:rPr>
          <w:bCs/>
          <w:szCs w:val="24"/>
          <w:lang w:val="bg-BG" w:eastAsia="en-GB"/>
        </w:rPr>
      </w:pPr>
      <w:r w:rsidRPr="003F7077">
        <w:rPr>
          <w:b/>
          <w:szCs w:val="24"/>
          <w:lang w:val="bg-BG"/>
        </w:rPr>
        <w:t>Чл.</w:t>
      </w:r>
      <w:r w:rsidRPr="0060615D">
        <w:rPr>
          <w:szCs w:val="24"/>
        </w:rPr>
        <w:t> </w:t>
      </w:r>
      <w:r>
        <w:rPr>
          <w:b/>
          <w:szCs w:val="24"/>
          <w:lang w:val="bg-BG"/>
        </w:rPr>
        <w:t>3</w:t>
      </w:r>
      <w:r w:rsidR="00846772">
        <w:rPr>
          <w:b/>
          <w:szCs w:val="24"/>
          <w:lang w:val="es-ES"/>
        </w:rPr>
        <w:t>0</w:t>
      </w:r>
      <w:r w:rsidRPr="003F7077">
        <w:rPr>
          <w:b/>
          <w:szCs w:val="24"/>
          <w:lang w:val="bg-BG"/>
        </w:rPr>
        <w:t>.</w:t>
      </w:r>
      <w:r w:rsidRPr="0060615D">
        <w:rPr>
          <w:szCs w:val="24"/>
        </w:rPr>
        <w:t> </w:t>
      </w:r>
      <w:r w:rsidRPr="003F7077">
        <w:rPr>
          <w:bCs/>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w:t>
      </w:r>
      <w:r w:rsidRPr="003F7077">
        <w:rPr>
          <w:szCs w:val="24"/>
          <w:lang w:val="bg-BG" w:eastAsia="en-GB"/>
        </w:rPr>
        <w:t>от компетентния български съд</w:t>
      </w:r>
      <w:r w:rsidRPr="003F7077">
        <w:rPr>
          <w:bCs/>
          <w:szCs w:val="24"/>
          <w:lang w:val="bg-BG" w:eastAsia="en-GB"/>
        </w:rPr>
        <w:t>.</w:t>
      </w:r>
    </w:p>
    <w:p w:rsidR="00095562" w:rsidRPr="003F7077" w:rsidRDefault="00095562" w:rsidP="000C65E2">
      <w:pPr>
        <w:spacing w:line="360" w:lineRule="auto"/>
        <w:jc w:val="center"/>
        <w:rPr>
          <w:szCs w:val="24"/>
          <w:u w:val="single"/>
          <w:lang w:val="bg-BG" w:eastAsia="en-GB"/>
        </w:rPr>
      </w:pPr>
    </w:p>
    <w:p w:rsidR="00095562" w:rsidRPr="003F7077" w:rsidRDefault="00095562" w:rsidP="000C65E2">
      <w:pPr>
        <w:spacing w:line="360" w:lineRule="auto"/>
        <w:jc w:val="center"/>
        <w:rPr>
          <w:szCs w:val="24"/>
          <w:u w:val="single"/>
          <w:lang w:val="bg-BG" w:eastAsia="en-GB"/>
        </w:rPr>
      </w:pPr>
      <w:r w:rsidRPr="003F7077">
        <w:rPr>
          <w:szCs w:val="24"/>
          <w:u w:val="single"/>
          <w:lang w:val="bg-BG" w:eastAsia="en-GB"/>
        </w:rPr>
        <w:t>Екземпляри</w:t>
      </w:r>
    </w:p>
    <w:p w:rsidR="00095562" w:rsidRPr="008B510C" w:rsidRDefault="00095562" w:rsidP="000C65E2">
      <w:pPr>
        <w:spacing w:line="360" w:lineRule="auto"/>
        <w:ind w:firstLine="709"/>
        <w:jc w:val="both"/>
        <w:rPr>
          <w:szCs w:val="24"/>
          <w:lang w:val="bg-BG" w:eastAsia="en-GB"/>
        </w:rPr>
      </w:pPr>
      <w:r w:rsidRPr="003F7077">
        <w:rPr>
          <w:b/>
          <w:szCs w:val="24"/>
          <w:lang w:val="bg-BG"/>
        </w:rPr>
        <w:t>Чл.</w:t>
      </w:r>
      <w:r w:rsidRPr="0060615D">
        <w:rPr>
          <w:szCs w:val="24"/>
        </w:rPr>
        <w:t> </w:t>
      </w:r>
      <w:r w:rsidR="00846772">
        <w:rPr>
          <w:b/>
          <w:szCs w:val="24"/>
          <w:lang w:val="bg-BG"/>
        </w:rPr>
        <w:t>3</w:t>
      </w:r>
      <w:r w:rsidR="00846772">
        <w:rPr>
          <w:b/>
          <w:szCs w:val="24"/>
          <w:lang w:val="es-ES"/>
        </w:rPr>
        <w:t>1</w:t>
      </w:r>
      <w:r w:rsidRPr="003F7077">
        <w:rPr>
          <w:b/>
          <w:szCs w:val="24"/>
          <w:lang w:val="bg-BG"/>
        </w:rPr>
        <w:t>.</w:t>
      </w:r>
      <w:r w:rsidRPr="0060615D">
        <w:rPr>
          <w:szCs w:val="24"/>
        </w:rPr>
        <w:t> </w:t>
      </w:r>
      <w:r w:rsidRPr="003F7077">
        <w:rPr>
          <w:szCs w:val="24"/>
          <w:lang w:val="bg-BG" w:eastAsia="en-GB"/>
        </w:rPr>
        <w:t>Този договор е изготвен и подписан в 2 (два) еднообразни екземпляра – по един за всяка от страните.</w:t>
      </w:r>
    </w:p>
    <w:p w:rsidR="00095562" w:rsidRPr="00095562" w:rsidRDefault="00095562" w:rsidP="000C65E2">
      <w:pPr>
        <w:spacing w:line="360" w:lineRule="auto"/>
        <w:jc w:val="center"/>
        <w:rPr>
          <w:szCs w:val="24"/>
          <w:lang w:val="bg-BG"/>
        </w:rPr>
      </w:pPr>
      <w:r w:rsidRPr="00095562">
        <w:rPr>
          <w:szCs w:val="24"/>
          <w:u w:val="single"/>
          <w:lang w:val="bg-BG"/>
        </w:rPr>
        <w:t>Приложения</w:t>
      </w:r>
    </w:p>
    <w:p w:rsidR="00095562" w:rsidRDefault="00095562" w:rsidP="000C65E2">
      <w:pPr>
        <w:spacing w:line="360" w:lineRule="auto"/>
        <w:ind w:firstLine="720"/>
        <w:jc w:val="both"/>
        <w:rPr>
          <w:b/>
          <w:szCs w:val="24"/>
          <w:lang w:val="bg-BG"/>
        </w:rPr>
      </w:pPr>
      <w:r w:rsidRPr="00095562">
        <w:rPr>
          <w:b/>
          <w:szCs w:val="24"/>
          <w:lang w:val="bg-BG"/>
        </w:rPr>
        <w:t>Чл.</w:t>
      </w:r>
      <w:r w:rsidRPr="0060615D">
        <w:rPr>
          <w:szCs w:val="24"/>
        </w:rPr>
        <w:t> </w:t>
      </w:r>
      <w:r w:rsidR="00846772">
        <w:rPr>
          <w:b/>
          <w:szCs w:val="24"/>
          <w:lang w:val="bg-BG"/>
        </w:rPr>
        <w:t>3</w:t>
      </w:r>
      <w:r w:rsidR="00846772">
        <w:rPr>
          <w:b/>
          <w:szCs w:val="24"/>
          <w:lang w:val="es-ES"/>
        </w:rPr>
        <w:t>2</w:t>
      </w:r>
      <w:r w:rsidRPr="00095562">
        <w:rPr>
          <w:b/>
          <w:szCs w:val="24"/>
          <w:lang w:val="bg-BG"/>
        </w:rPr>
        <w:t>.</w:t>
      </w:r>
      <w:r w:rsidRPr="0060615D">
        <w:rPr>
          <w:szCs w:val="24"/>
        </w:rPr>
        <w:t> </w:t>
      </w:r>
      <w:r w:rsidRPr="00095562">
        <w:rPr>
          <w:szCs w:val="24"/>
          <w:lang w:val="bg-BG"/>
        </w:rPr>
        <w:t>Към този договор се прилагат и са неразделна част от него следните приложения:</w:t>
      </w:r>
    </w:p>
    <w:p w:rsidR="00095562" w:rsidRDefault="00095562" w:rsidP="000C65E2">
      <w:pPr>
        <w:spacing w:line="360" w:lineRule="auto"/>
        <w:ind w:firstLine="720"/>
        <w:jc w:val="both"/>
        <w:rPr>
          <w:b/>
          <w:szCs w:val="24"/>
          <w:lang w:val="bg-BG"/>
        </w:rPr>
      </w:pPr>
      <w:r>
        <w:rPr>
          <w:b/>
          <w:szCs w:val="24"/>
          <w:lang w:val="bg-BG"/>
        </w:rPr>
        <w:t>1.</w:t>
      </w:r>
      <w:r w:rsidRPr="0060615D">
        <w:rPr>
          <w:szCs w:val="24"/>
        </w:rPr>
        <w:t> </w:t>
      </w:r>
      <w:r w:rsidRPr="00EA2DC1">
        <w:rPr>
          <w:szCs w:val="24"/>
          <w:lang w:val="bg-BG"/>
        </w:rPr>
        <w:t>Техническата спецификация на</w:t>
      </w:r>
      <w:r>
        <w:rPr>
          <w:b/>
          <w:szCs w:val="24"/>
          <w:lang w:val="bg-BG"/>
        </w:rPr>
        <w:t xml:space="preserve"> ЗАСТРАХОВАЩИЯ </w:t>
      </w:r>
      <w:r w:rsidRPr="009B6B3F">
        <w:rPr>
          <w:szCs w:val="24"/>
          <w:lang w:val="bg-BG"/>
        </w:rPr>
        <w:t>– Приложение № 1</w:t>
      </w:r>
      <w:r w:rsidR="00846772">
        <w:rPr>
          <w:szCs w:val="24"/>
          <w:lang w:val="bg-BG"/>
        </w:rPr>
        <w:t>в</w:t>
      </w:r>
      <w:r>
        <w:rPr>
          <w:b/>
          <w:szCs w:val="24"/>
          <w:lang w:val="bg-BG"/>
        </w:rPr>
        <w:t>;</w:t>
      </w:r>
    </w:p>
    <w:p w:rsidR="00095562" w:rsidRDefault="00095562" w:rsidP="000C65E2">
      <w:pPr>
        <w:spacing w:line="360" w:lineRule="auto"/>
        <w:ind w:firstLine="720"/>
        <w:jc w:val="both"/>
        <w:rPr>
          <w:snapToGrid w:val="0"/>
          <w:szCs w:val="24"/>
          <w:lang w:val="bg-BG"/>
        </w:rPr>
      </w:pPr>
      <w:r w:rsidRPr="00EA2DC1">
        <w:rPr>
          <w:b/>
          <w:szCs w:val="24"/>
          <w:lang w:val="bg-BG"/>
        </w:rPr>
        <w:lastRenderedPageBreak/>
        <w:t>2.</w:t>
      </w:r>
      <w:r w:rsidRPr="0060615D">
        <w:rPr>
          <w:szCs w:val="24"/>
        </w:rPr>
        <w:t> </w:t>
      </w:r>
      <w:r w:rsidRPr="00412C54">
        <w:rPr>
          <w:snapToGrid w:val="0"/>
          <w:szCs w:val="24"/>
          <w:lang w:val="bg-BG"/>
        </w:rPr>
        <w:t xml:space="preserve">Техническо предложение на </w:t>
      </w:r>
      <w:r w:rsidRPr="00362B5F">
        <w:rPr>
          <w:b/>
          <w:snapToGrid w:val="0"/>
          <w:szCs w:val="24"/>
          <w:lang w:val="bg-BG"/>
        </w:rPr>
        <w:t>ЗАСТРАХОВАТЕЛЯ</w:t>
      </w:r>
      <w:r w:rsidRPr="00A54A1C">
        <w:rPr>
          <w:szCs w:val="24"/>
          <w:lang w:val="bg-BG"/>
        </w:rPr>
        <w:t xml:space="preserve">– Приложение № </w:t>
      </w:r>
      <w:r>
        <w:rPr>
          <w:szCs w:val="24"/>
          <w:lang w:val="bg-BG"/>
        </w:rPr>
        <w:t>2</w:t>
      </w:r>
      <w:r w:rsidR="00846772">
        <w:rPr>
          <w:szCs w:val="24"/>
          <w:lang w:val="bg-BG"/>
        </w:rPr>
        <w:t>в</w:t>
      </w:r>
      <w:r w:rsidRPr="0089058A">
        <w:rPr>
          <w:snapToGrid w:val="0"/>
          <w:szCs w:val="24"/>
          <w:lang w:val="bg-BG"/>
        </w:rPr>
        <w:t>;</w:t>
      </w:r>
    </w:p>
    <w:p w:rsidR="00095562" w:rsidRDefault="00095562" w:rsidP="000C65E2">
      <w:pPr>
        <w:spacing w:line="360" w:lineRule="auto"/>
        <w:ind w:firstLine="720"/>
        <w:jc w:val="both"/>
        <w:rPr>
          <w:b/>
          <w:szCs w:val="24"/>
          <w:lang w:val="bg-BG"/>
        </w:rPr>
      </w:pPr>
      <w:r>
        <w:rPr>
          <w:b/>
          <w:szCs w:val="24"/>
          <w:lang w:val="bg-BG"/>
        </w:rPr>
        <w:t>3.</w:t>
      </w:r>
      <w:r w:rsidRPr="0060615D">
        <w:rPr>
          <w:szCs w:val="24"/>
        </w:rPr>
        <w:t> </w:t>
      </w:r>
      <w:r w:rsidRPr="0089058A">
        <w:rPr>
          <w:snapToGrid w:val="0"/>
          <w:szCs w:val="24"/>
          <w:lang w:val="bg-BG"/>
        </w:rPr>
        <w:t xml:space="preserve">Ценово предложение на </w:t>
      </w:r>
      <w:r w:rsidRPr="00BF7927">
        <w:rPr>
          <w:b/>
          <w:snapToGrid w:val="0"/>
          <w:szCs w:val="24"/>
          <w:lang w:val="bg-BG"/>
        </w:rPr>
        <w:t>ЗАСТРАХОВАТЕЛЯ</w:t>
      </w:r>
      <w:r w:rsidRPr="00A54A1C">
        <w:rPr>
          <w:szCs w:val="24"/>
          <w:lang w:val="bg-BG"/>
        </w:rPr>
        <w:t xml:space="preserve">– Приложение № </w:t>
      </w:r>
      <w:r>
        <w:rPr>
          <w:szCs w:val="24"/>
          <w:lang w:val="bg-BG"/>
        </w:rPr>
        <w:t>3</w:t>
      </w:r>
      <w:r w:rsidR="00846772">
        <w:rPr>
          <w:szCs w:val="24"/>
          <w:lang w:val="bg-BG"/>
        </w:rPr>
        <w:t>в</w:t>
      </w:r>
      <w:r>
        <w:rPr>
          <w:snapToGrid w:val="0"/>
          <w:szCs w:val="24"/>
          <w:lang w:val="bg-BG"/>
        </w:rPr>
        <w:t>;</w:t>
      </w:r>
    </w:p>
    <w:p w:rsidR="00095562" w:rsidRDefault="00095562" w:rsidP="000C65E2">
      <w:pPr>
        <w:spacing w:line="360" w:lineRule="auto"/>
        <w:ind w:firstLine="720"/>
        <w:jc w:val="both"/>
        <w:rPr>
          <w:b/>
          <w:szCs w:val="24"/>
          <w:lang w:val="bg-BG"/>
        </w:rPr>
      </w:pPr>
      <w:r>
        <w:rPr>
          <w:b/>
          <w:szCs w:val="24"/>
          <w:lang w:val="bg-BG"/>
        </w:rPr>
        <w:t>4.</w:t>
      </w:r>
      <w:r w:rsidRPr="0060615D">
        <w:rPr>
          <w:szCs w:val="24"/>
        </w:rPr>
        <w:t> </w:t>
      </w:r>
      <w:r w:rsidRPr="00412C54">
        <w:rPr>
          <w:snapToGrid w:val="0"/>
          <w:szCs w:val="24"/>
          <w:lang w:val="bg-BG"/>
        </w:rPr>
        <w:t xml:space="preserve">Общи </w:t>
      </w:r>
      <w:r w:rsidRPr="00323C59">
        <w:rPr>
          <w:snapToGrid w:val="0"/>
          <w:szCs w:val="24"/>
          <w:lang w:val="bg-BG"/>
        </w:rPr>
        <w:t>и/или Специални</w:t>
      </w:r>
      <w:r w:rsidRPr="00412C54">
        <w:rPr>
          <w:snapToGrid w:val="0"/>
          <w:szCs w:val="24"/>
          <w:lang w:val="bg-BG"/>
        </w:rPr>
        <w:t xml:space="preserve"> условия</w:t>
      </w:r>
      <w:r>
        <w:rPr>
          <w:snapToGrid w:val="0"/>
          <w:szCs w:val="24"/>
          <w:lang w:val="bg-BG"/>
        </w:rPr>
        <w:t xml:space="preserve"> </w:t>
      </w:r>
      <w:r w:rsidRPr="00412C54">
        <w:rPr>
          <w:snapToGrid w:val="0"/>
          <w:color w:val="000000"/>
          <w:szCs w:val="24"/>
          <w:lang w:val="bg-BG"/>
        </w:rPr>
        <w:t xml:space="preserve">на </w:t>
      </w:r>
      <w:r w:rsidRPr="00412C54">
        <w:rPr>
          <w:b/>
          <w:snapToGrid w:val="0"/>
          <w:color w:val="000000"/>
          <w:szCs w:val="24"/>
          <w:lang w:val="bg-BG"/>
        </w:rPr>
        <w:t>ЗАСТРАХОВАТЕЛЯ</w:t>
      </w:r>
      <w:r>
        <w:rPr>
          <w:snapToGrid w:val="0"/>
          <w:color w:val="000000"/>
          <w:szCs w:val="24"/>
          <w:lang w:val="bg-BG"/>
        </w:rPr>
        <w:t>.</w:t>
      </w:r>
    </w:p>
    <w:p w:rsidR="00846772" w:rsidRDefault="00846772" w:rsidP="000C65E2">
      <w:pPr>
        <w:shd w:val="clear" w:color="auto" w:fill="FFFFFF"/>
        <w:spacing w:line="360" w:lineRule="auto"/>
        <w:ind w:firstLine="720"/>
        <w:jc w:val="both"/>
        <w:rPr>
          <w:szCs w:val="24"/>
          <w:lang w:val="bg-BG"/>
        </w:rPr>
      </w:pPr>
    </w:p>
    <w:p w:rsidR="00846772" w:rsidRPr="00846772" w:rsidRDefault="00846772" w:rsidP="000C65E2">
      <w:pPr>
        <w:overflowPunct w:val="0"/>
        <w:spacing w:line="360" w:lineRule="auto"/>
        <w:ind w:firstLine="709"/>
        <w:jc w:val="both"/>
        <w:rPr>
          <w:rFonts w:eastAsia="SimSun"/>
          <w:szCs w:val="24"/>
          <w:lang w:val="bg-BG"/>
        </w:rPr>
      </w:pPr>
      <w:r w:rsidRPr="00846772">
        <w:rPr>
          <w:rFonts w:eastAsia="SimSun"/>
          <w:szCs w:val="24"/>
          <w:lang w:val="bg-BG"/>
        </w:rPr>
        <w:t>При подписване на договора са  представени:</w:t>
      </w:r>
    </w:p>
    <w:p w:rsidR="00846772" w:rsidRPr="00846772" w:rsidRDefault="00846772" w:rsidP="000C65E2">
      <w:pPr>
        <w:overflowPunct w:val="0"/>
        <w:spacing w:line="360" w:lineRule="auto"/>
        <w:ind w:firstLine="709"/>
        <w:jc w:val="both"/>
        <w:rPr>
          <w:rFonts w:eastAsia="SimSun"/>
          <w:szCs w:val="24"/>
          <w:lang w:val="bg-BG"/>
        </w:rPr>
      </w:pPr>
      <w:r>
        <w:rPr>
          <w:rFonts w:eastAsia="SimSun"/>
          <w:szCs w:val="24"/>
          <w:lang w:val="bg-BG"/>
        </w:rPr>
        <w:t xml:space="preserve">1. </w:t>
      </w:r>
      <w:r w:rsidRPr="00846772">
        <w:rPr>
          <w:rFonts w:eastAsia="SimSun"/>
          <w:szCs w:val="24"/>
          <w:lang w:val="bg-BG"/>
        </w:rPr>
        <w:t>Документи</w:t>
      </w:r>
      <w:r w:rsidR="00367D09">
        <w:rPr>
          <w:rFonts w:eastAsia="SimSun"/>
          <w:szCs w:val="24"/>
          <w:lang w:val="bg-BG"/>
        </w:rPr>
        <w:t xml:space="preserve"> относно</w:t>
      </w:r>
      <w:r w:rsidRPr="00846772">
        <w:rPr>
          <w:rFonts w:eastAsia="SimSun"/>
          <w:szCs w:val="24"/>
          <w:lang w:val="bg-BG"/>
        </w:rPr>
        <w:t xml:space="preserve"> липсата на основание за отстраняване и съответствие с критериите за подбор по чл. 67, ал. 6 от ЗОП.</w:t>
      </w:r>
    </w:p>
    <w:p w:rsidR="00846772" w:rsidRPr="0057208C" w:rsidRDefault="00846772" w:rsidP="00367D09">
      <w:pPr>
        <w:pStyle w:val="RegularParagraph"/>
        <w:keepNext/>
        <w:spacing w:line="360" w:lineRule="auto"/>
        <w:ind w:firstLine="720"/>
        <w:rPr>
          <w:rFonts w:ascii="Times New Roman" w:hAnsi="Times New Roman" w:cs="Times New Roman"/>
          <w:spacing w:val="0"/>
        </w:rPr>
      </w:pPr>
      <w:r w:rsidRPr="002E2999">
        <w:rPr>
          <w:rFonts w:ascii="Times New Roman" w:hAnsi="Times New Roman" w:cs="Times New Roman"/>
          <w:spacing w:val="0"/>
        </w:rPr>
        <w:t xml:space="preserve">2. Списък на застрахованите лица по групова застраховка „Гражданска отговорност“ на </w:t>
      </w:r>
      <w:r w:rsidRPr="002E2999">
        <w:rPr>
          <w:rFonts w:ascii="Times New Roman" w:hAnsi="Times New Roman" w:cs="Times New Roman"/>
        </w:rPr>
        <w:t>служителите на БНБ, използващи огнестрелно оръжие с цел охрана.</w:t>
      </w:r>
    </w:p>
    <w:p w:rsidR="00095562" w:rsidRDefault="00095562" w:rsidP="000C65E2">
      <w:pPr>
        <w:widowControl w:val="0"/>
        <w:tabs>
          <w:tab w:val="left" w:pos="-360"/>
          <w:tab w:val="left" w:pos="720"/>
          <w:tab w:val="left" w:pos="1136"/>
          <w:tab w:val="left" w:pos="9180"/>
          <w:tab w:val="left" w:pos="9372"/>
          <w:tab w:val="left" w:pos="9514"/>
        </w:tabs>
        <w:spacing w:line="360" w:lineRule="auto"/>
        <w:ind w:left="1080"/>
        <w:jc w:val="both"/>
        <w:rPr>
          <w:snapToGrid w:val="0"/>
          <w:szCs w:val="24"/>
          <w:lang w:val="bg-BG"/>
        </w:rPr>
      </w:pPr>
    </w:p>
    <w:p w:rsidR="00095562" w:rsidRPr="001C565D" w:rsidRDefault="00095562" w:rsidP="000C65E2">
      <w:pPr>
        <w:widowControl w:val="0"/>
        <w:tabs>
          <w:tab w:val="left" w:pos="710"/>
          <w:tab w:val="left" w:pos="5220"/>
        </w:tabs>
        <w:spacing w:line="360" w:lineRule="auto"/>
        <w:rPr>
          <w:b/>
          <w:bCs/>
          <w:snapToGrid w:val="0"/>
          <w:szCs w:val="24"/>
          <w:lang w:val="bg-BG"/>
        </w:rPr>
      </w:pPr>
      <w:r w:rsidRPr="001C565D">
        <w:rPr>
          <w:b/>
          <w:bCs/>
          <w:snapToGrid w:val="0"/>
          <w:szCs w:val="24"/>
          <w:lang w:val="bg-BG"/>
        </w:rPr>
        <w:t>ЗА ЗАСТРАХОВАЩИЯ:</w:t>
      </w:r>
      <w:r w:rsidRPr="001C565D">
        <w:rPr>
          <w:b/>
          <w:bCs/>
          <w:snapToGrid w:val="0"/>
          <w:szCs w:val="24"/>
          <w:lang w:val="bg-BG"/>
        </w:rPr>
        <w:tab/>
        <w:t>ЗА ЗАСТРАХОВАТЕЛЯ:</w:t>
      </w:r>
    </w:p>
    <w:p w:rsidR="00095562" w:rsidRDefault="00095562" w:rsidP="000C65E2">
      <w:pPr>
        <w:widowControl w:val="0"/>
        <w:tabs>
          <w:tab w:val="left" w:pos="710"/>
          <w:tab w:val="left" w:pos="5220"/>
        </w:tabs>
        <w:spacing w:line="360" w:lineRule="auto"/>
        <w:rPr>
          <w:b/>
          <w:bCs/>
          <w:snapToGrid w:val="0"/>
          <w:szCs w:val="24"/>
          <w:lang w:val="bg-BG"/>
        </w:rPr>
      </w:pPr>
      <w:r w:rsidRPr="001C565D">
        <w:rPr>
          <w:b/>
          <w:bCs/>
          <w:snapToGrid w:val="0"/>
          <w:szCs w:val="24"/>
          <w:lang w:val="bg-BG"/>
        </w:rPr>
        <w:t>БЪЛГАРСКАТА НАРОДНА БАНКА</w:t>
      </w:r>
      <w:r w:rsidRPr="001C565D">
        <w:rPr>
          <w:b/>
          <w:bCs/>
          <w:snapToGrid w:val="0"/>
          <w:szCs w:val="24"/>
          <w:lang w:val="bg-BG"/>
        </w:rPr>
        <w:tab/>
      </w:r>
    </w:p>
    <w:p w:rsidR="00095562" w:rsidRDefault="00095562" w:rsidP="000C65E2">
      <w:pPr>
        <w:widowControl w:val="0"/>
        <w:tabs>
          <w:tab w:val="left" w:pos="710"/>
          <w:tab w:val="left" w:pos="5220"/>
          <w:tab w:val="left" w:pos="9656"/>
        </w:tabs>
        <w:spacing w:line="360" w:lineRule="auto"/>
        <w:rPr>
          <w:b/>
          <w:bCs/>
          <w:snapToGrid w:val="0"/>
          <w:szCs w:val="24"/>
          <w:lang w:val="bg-BG"/>
        </w:rPr>
      </w:pPr>
    </w:p>
    <w:p w:rsidR="00095562" w:rsidRDefault="00095562" w:rsidP="000C65E2">
      <w:pPr>
        <w:widowControl w:val="0"/>
        <w:tabs>
          <w:tab w:val="left" w:pos="710"/>
          <w:tab w:val="left" w:pos="5220"/>
          <w:tab w:val="left" w:pos="9656"/>
        </w:tabs>
        <w:spacing w:line="360" w:lineRule="auto"/>
        <w:rPr>
          <w:b/>
          <w:bCs/>
          <w:snapToGrid w:val="0"/>
          <w:szCs w:val="24"/>
          <w:lang w:val="en-US"/>
        </w:rPr>
      </w:pPr>
    </w:p>
    <w:p w:rsidR="001072A5" w:rsidRPr="001072A5" w:rsidRDefault="001072A5" w:rsidP="000C65E2">
      <w:pPr>
        <w:widowControl w:val="0"/>
        <w:tabs>
          <w:tab w:val="left" w:pos="710"/>
          <w:tab w:val="left" w:pos="5220"/>
          <w:tab w:val="left" w:pos="9656"/>
        </w:tabs>
        <w:spacing w:line="360" w:lineRule="auto"/>
        <w:rPr>
          <w:b/>
          <w:bCs/>
          <w:snapToGrid w:val="0"/>
          <w:szCs w:val="24"/>
          <w:lang w:val="en-US"/>
        </w:rPr>
      </w:pPr>
    </w:p>
    <w:p w:rsidR="00095562" w:rsidRPr="00F178D1" w:rsidRDefault="00095562" w:rsidP="000C65E2">
      <w:pPr>
        <w:widowControl w:val="0"/>
        <w:tabs>
          <w:tab w:val="left" w:pos="710"/>
          <w:tab w:val="left" w:pos="5220"/>
        </w:tabs>
        <w:spacing w:line="360" w:lineRule="auto"/>
        <w:jc w:val="both"/>
        <w:rPr>
          <w:b/>
          <w:bCs/>
          <w:snapToGrid w:val="0"/>
          <w:szCs w:val="24"/>
          <w:lang w:val="bg-BG"/>
        </w:rPr>
      </w:pPr>
      <w:r w:rsidRPr="004072CC">
        <w:rPr>
          <w:b/>
          <w:bCs/>
          <w:snapToGrid w:val="0"/>
          <w:szCs w:val="24"/>
          <w:lang w:val="bg-BG"/>
        </w:rPr>
        <w:t>СНЕЖАНКА ДЕЯНОВА</w:t>
      </w:r>
      <w:r w:rsidRPr="004072CC">
        <w:rPr>
          <w:b/>
          <w:bCs/>
          <w:snapToGrid w:val="0"/>
          <w:szCs w:val="24"/>
          <w:lang w:val="bg-BG"/>
        </w:rPr>
        <w:tab/>
      </w:r>
    </w:p>
    <w:p w:rsidR="00095562" w:rsidRPr="00C027A2" w:rsidRDefault="00095562" w:rsidP="000C65E2">
      <w:pPr>
        <w:widowControl w:val="0"/>
        <w:tabs>
          <w:tab w:val="left" w:pos="710"/>
          <w:tab w:val="left" w:pos="5220"/>
        </w:tabs>
        <w:spacing w:line="360" w:lineRule="auto"/>
        <w:rPr>
          <w:b/>
          <w:bCs/>
          <w:snapToGrid w:val="0"/>
          <w:szCs w:val="24"/>
          <w:lang w:val="bg-BG"/>
        </w:rPr>
      </w:pPr>
      <w:r w:rsidRPr="00F178D1">
        <w:rPr>
          <w:b/>
          <w:bCs/>
          <w:snapToGrid w:val="0"/>
          <w:szCs w:val="24"/>
          <w:lang w:val="bg-BG"/>
        </w:rPr>
        <w:t>ГЛАВЕН СЕКРЕТАР</w:t>
      </w:r>
      <w:r w:rsidRPr="00F178D1">
        <w:rPr>
          <w:b/>
          <w:bCs/>
          <w:snapToGrid w:val="0"/>
          <w:szCs w:val="24"/>
          <w:lang w:val="bg-BG"/>
        </w:rPr>
        <w:tab/>
      </w:r>
    </w:p>
    <w:p w:rsidR="00095562" w:rsidRDefault="00095562" w:rsidP="000C65E2">
      <w:pPr>
        <w:widowControl w:val="0"/>
        <w:tabs>
          <w:tab w:val="left" w:pos="5220"/>
          <w:tab w:val="left" w:pos="9540"/>
        </w:tabs>
        <w:spacing w:line="360" w:lineRule="auto"/>
        <w:rPr>
          <w:b/>
          <w:bCs/>
          <w:snapToGrid w:val="0"/>
          <w:szCs w:val="24"/>
          <w:lang w:val="bg-BG"/>
        </w:rPr>
      </w:pPr>
    </w:p>
    <w:p w:rsidR="00095562" w:rsidRDefault="00095562" w:rsidP="000C65E2">
      <w:pPr>
        <w:widowControl w:val="0"/>
        <w:tabs>
          <w:tab w:val="left" w:pos="5220"/>
          <w:tab w:val="left" w:pos="9540"/>
        </w:tabs>
        <w:spacing w:line="360" w:lineRule="auto"/>
        <w:rPr>
          <w:b/>
          <w:bCs/>
          <w:snapToGrid w:val="0"/>
          <w:szCs w:val="24"/>
          <w:lang w:val="en-US"/>
        </w:rPr>
      </w:pPr>
    </w:p>
    <w:p w:rsidR="001072A5" w:rsidRPr="001072A5" w:rsidRDefault="001072A5" w:rsidP="000C65E2">
      <w:pPr>
        <w:widowControl w:val="0"/>
        <w:tabs>
          <w:tab w:val="left" w:pos="5220"/>
          <w:tab w:val="left" w:pos="9540"/>
        </w:tabs>
        <w:spacing w:line="360" w:lineRule="auto"/>
        <w:rPr>
          <w:b/>
          <w:bCs/>
          <w:snapToGrid w:val="0"/>
          <w:szCs w:val="24"/>
          <w:lang w:val="en-US"/>
        </w:rPr>
      </w:pPr>
    </w:p>
    <w:p w:rsidR="00095562" w:rsidRPr="00412C54" w:rsidRDefault="00095562" w:rsidP="000C65E2">
      <w:pPr>
        <w:widowControl w:val="0"/>
        <w:tabs>
          <w:tab w:val="left" w:pos="710"/>
          <w:tab w:val="left" w:pos="5220"/>
        </w:tabs>
        <w:spacing w:line="360" w:lineRule="auto"/>
        <w:rPr>
          <w:b/>
          <w:bCs/>
          <w:snapToGrid w:val="0"/>
          <w:szCs w:val="24"/>
          <w:lang w:val="bg-BG"/>
        </w:rPr>
      </w:pPr>
      <w:r w:rsidRPr="0089058A">
        <w:rPr>
          <w:b/>
          <w:bCs/>
          <w:snapToGrid w:val="0"/>
          <w:szCs w:val="24"/>
          <w:lang w:val="bg-BG"/>
        </w:rPr>
        <w:t>ТЕМЕНУЖКА ЦВЕТКОВА</w:t>
      </w:r>
      <w:r w:rsidRPr="00BF7927">
        <w:rPr>
          <w:b/>
          <w:bCs/>
          <w:snapToGrid w:val="0"/>
          <w:szCs w:val="24"/>
          <w:lang w:val="bg-BG"/>
        </w:rPr>
        <w:tab/>
      </w:r>
    </w:p>
    <w:p w:rsidR="00095562" w:rsidRPr="00656890" w:rsidRDefault="00095562" w:rsidP="000C65E2">
      <w:pPr>
        <w:widowControl w:val="0"/>
        <w:tabs>
          <w:tab w:val="left" w:pos="710"/>
          <w:tab w:val="left" w:pos="5220"/>
        </w:tabs>
        <w:spacing w:line="360" w:lineRule="auto"/>
        <w:ind w:left="3176" w:hanging="3176"/>
        <w:rPr>
          <w:b/>
          <w:bCs/>
          <w:snapToGrid w:val="0"/>
          <w:szCs w:val="24"/>
          <w:lang w:val="bg-BG"/>
        </w:rPr>
      </w:pPr>
      <w:r w:rsidRPr="00412C54">
        <w:rPr>
          <w:b/>
          <w:bCs/>
          <w:snapToGrid w:val="0"/>
          <w:szCs w:val="24"/>
          <w:lang w:val="bg-BG"/>
        </w:rPr>
        <w:t>ГЛАВЕН СЧЕТОВОДИТЕЛ</w:t>
      </w:r>
    </w:p>
    <w:p w:rsidR="00095562" w:rsidRDefault="00095562" w:rsidP="000C65E2">
      <w:pPr>
        <w:spacing w:line="360" w:lineRule="auto"/>
        <w:ind w:firstLine="720"/>
        <w:jc w:val="center"/>
        <w:rPr>
          <w:b/>
          <w:szCs w:val="24"/>
          <w:lang w:val="bg-BG"/>
        </w:rPr>
      </w:pPr>
    </w:p>
    <w:p w:rsidR="00095562" w:rsidRDefault="00095562" w:rsidP="000C65E2">
      <w:pPr>
        <w:spacing w:line="360" w:lineRule="auto"/>
        <w:ind w:firstLine="720"/>
        <w:jc w:val="center"/>
        <w:rPr>
          <w:b/>
          <w:szCs w:val="24"/>
          <w:lang w:val="bg-BG"/>
        </w:rPr>
      </w:pPr>
    </w:p>
    <w:p w:rsidR="00095562" w:rsidRDefault="00095562" w:rsidP="000C65E2">
      <w:pPr>
        <w:spacing w:line="360" w:lineRule="auto"/>
        <w:ind w:firstLine="720"/>
        <w:jc w:val="center"/>
        <w:rPr>
          <w:b/>
          <w:szCs w:val="24"/>
          <w:lang w:val="bg-BG"/>
        </w:rPr>
      </w:pPr>
    </w:p>
    <w:p w:rsidR="00FD295A" w:rsidRDefault="00FD295A" w:rsidP="000C65E2">
      <w:pPr>
        <w:pStyle w:val="RegularParagraph"/>
        <w:tabs>
          <w:tab w:val="left" w:pos="1843"/>
        </w:tabs>
        <w:spacing w:line="360" w:lineRule="auto"/>
        <w:ind w:firstLine="720"/>
        <w:rPr>
          <w:rFonts w:ascii="Times New Roman" w:hAnsi="Times New Roman" w:cs="Times New Roman"/>
          <w:spacing w:val="0"/>
        </w:rPr>
      </w:pPr>
    </w:p>
    <w:p w:rsidR="00FD295A" w:rsidRDefault="00FD295A" w:rsidP="000C65E2">
      <w:pPr>
        <w:spacing w:line="360" w:lineRule="auto"/>
        <w:ind w:firstLine="720"/>
        <w:jc w:val="both"/>
        <w:rPr>
          <w:szCs w:val="24"/>
          <w:lang w:val="bg-BG"/>
        </w:rPr>
      </w:pPr>
    </w:p>
    <w:p w:rsidR="00FD295A" w:rsidRDefault="00FD295A" w:rsidP="000C65E2">
      <w:pPr>
        <w:spacing w:line="360" w:lineRule="auto"/>
        <w:ind w:firstLine="720"/>
        <w:jc w:val="both"/>
        <w:rPr>
          <w:szCs w:val="24"/>
          <w:lang w:val="bg-BG"/>
        </w:rPr>
      </w:pPr>
    </w:p>
    <w:p w:rsidR="00FD295A" w:rsidRPr="002E2999" w:rsidRDefault="00FD295A" w:rsidP="000C65E2">
      <w:pPr>
        <w:spacing w:line="360" w:lineRule="auto"/>
        <w:ind w:firstLine="720"/>
        <w:jc w:val="both"/>
        <w:rPr>
          <w:szCs w:val="24"/>
          <w:lang w:val="bg-BG"/>
        </w:rPr>
      </w:pPr>
    </w:p>
    <w:p w:rsidR="000D5292" w:rsidRPr="0057208C" w:rsidRDefault="000D5292" w:rsidP="000C65E2">
      <w:pPr>
        <w:spacing w:line="360" w:lineRule="auto"/>
        <w:jc w:val="both"/>
        <w:rPr>
          <w:b/>
          <w:sz w:val="22"/>
          <w:szCs w:val="22"/>
          <w:lang w:val="bg-BG"/>
        </w:rPr>
      </w:pPr>
    </w:p>
    <w:sectPr w:rsidR="000D5292" w:rsidRPr="0057208C" w:rsidSect="009F2D4E">
      <w:footerReference w:type="even" r:id="rId11"/>
      <w:footerReference w:type="default" r:id="rId12"/>
      <w:footnotePr>
        <w:pos w:val="beneathText"/>
      </w:footnotePr>
      <w:pgSz w:w="11905" w:h="16837"/>
      <w:pgMar w:top="567" w:right="1418" w:bottom="567" w:left="1418" w:header="709"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06" w:rsidRDefault="00356E06">
      <w:r>
        <w:separator/>
      </w:r>
    </w:p>
  </w:endnote>
  <w:endnote w:type="continuationSeparator" w:id="0">
    <w:p w:rsidR="00356E06" w:rsidRDefault="0035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quervilleSP">
    <w:altName w:val="Times New Roman"/>
    <w:charset w:val="CC"/>
    <w:family w:val="roman"/>
    <w:pitch w:val="variable"/>
    <w:sig w:usb0="00000001" w:usb1="00000048" w:usb2="00000000" w:usb3="00000000" w:csb0="00000005"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D2" w:rsidRDefault="00A578C6" w:rsidP="00FA6ED2">
    <w:pPr>
      <w:pStyle w:val="Footer"/>
      <w:framePr w:wrap="around" w:vAnchor="text" w:hAnchor="margin" w:xAlign="right" w:y="1"/>
      <w:rPr>
        <w:rStyle w:val="PageNumber"/>
      </w:rPr>
    </w:pPr>
    <w:r>
      <w:rPr>
        <w:rStyle w:val="PageNumber"/>
      </w:rPr>
      <w:fldChar w:fldCharType="begin"/>
    </w:r>
    <w:r w:rsidR="00FA6ED2">
      <w:rPr>
        <w:rStyle w:val="PageNumber"/>
      </w:rPr>
      <w:instrText xml:space="preserve">PAGE  </w:instrText>
    </w:r>
    <w:r>
      <w:rPr>
        <w:rStyle w:val="PageNumber"/>
      </w:rPr>
      <w:fldChar w:fldCharType="end"/>
    </w:r>
  </w:p>
  <w:p w:rsidR="00FA6ED2" w:rsidRDefault="00FA6ED2" w:rsidP="00FA6E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D2" w:rsidRDefault="00FA6ED2" w:rsidP="00FA6ED2">
    <w:pPr>
      <w:pStyle w:val="Footer"/>
      <w:framePr w:wrap="around" w:vAnchor="text" w:hAnchor="margin" w:xAlign="right" w:y="1"/>
      <w:rPr>
        <w:rStyle w:val="PageNumber"/>
      </w:rPr>
    </w:pPr>
  </w:p>
  <w:p w:rsidR="00FA6ED2" w:rsidRDefault="00C972A1">
    <w:pPr>
      <w:pStyle w:val="Footer"/>
      <w:ind w:right="360"/>
    </w:pPr>
    <w:r>
      <w:rPr>
        <w:noProof/>
        <w:lang w:val="bg-BG" w:eastAsia="bg-BG"/>
      </w:rPr>
      <mc:AlternateContent>
        <mc:Choice Requires="wps">
          <w:drawing>
            <wp:anchor distT="0" distB="0" distL="0" distR="0" simplePos="0" relativeHeight="251657728" behindDoc="0" locked="0" layoutInCell="1" allowOverlap="1">
              <wp:simplePos x="0" y="0"/>
              <wp:positionH relativeFrom="page">
                <wp:posOffset>6339840</wp:posOffset>
              </wp:positionH>
              <wp:positionV relativeFrom="paragraph">
                <wp:posOffset>635</wp:posOffset>
              </wp:positionV>
              <wp:extent cx="73660" cy="17208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ED2" w:rsidRDefault="00A578C6">
                          <w:pPr>
                            <w:pStyle w:val="Footer"/>
                          </w:pPr>
                          <w:r>
                            <w:rPr>
                              <w:rStyle w:val="PageNumber"/>
                            </w:rPr>
                            <w:fldChar w:fldCharType="begin"/>
                          </w:r>
                          <w:r w:rsidR="00FA6ED2">
                            <w:rPr>
                              <w:rStyle w:val="PageNumber"/>
                            </w:rPr>
                            <w:instrText xml:space="preserve"> PAGE </w:instrText>
                          </w:r>
                          <w:r>
                            <w:rPr>
                              <w:rStyle w:val="PageNumber"/>
                            </w:rPr>
                            <w:fldChar w:fldCharType="separate"/>
                          </w:r>
                          <w:r w:rsidR="00A219EF">
                            <w:rPr>
                              <w:rStyle w:val="PageNumber"/>
                              <w:noProof/>
                            </w:rPr>
                            <w:t>14</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9.2pt;margin-top:.05pt;width:5.8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" stroked="f">
              <v:fill opacity="0"/>
              <v:textbox inset="0,0,0,0">
                <w:txbxContent>
                  <w:p w:rsidR="00FA6ED2" w:rsidRDefault="00A578C6">
                    <w:pPr>
                      <w:pStyle w:val="Footer"/>
                    </w:pPr>
                    <w:r>
                      <w:rPr>
                        <w:rStyle w:val="PageNumber"/>
                      </w:rPr>
                      <w:fldChar w:fldCharType="begin"/>
                    </w:r>
                    <w:r w:rsidR="00FA6ED2">
                      <w:rPr>
                        <w:rStyle w:val="PageNumber"/>
                      </w:rPr>
                      <w:instrText xml:space="preserve"> PAGE </w:instrText>
                    </w:r>
                    <w:r>
                      <w:rPr>
                        <w:rStyle w:val="PageNumber"/>
                      </w:rPr>
                      <w:fldChar w:fldCharType="separate"/>
                    </w:r>
                    <w:r w:rsidR="00A219EF">
                      <w:rPr>
                        <w:rStyle w:val="PageNumber"/>
                        <w:noProof/>
                      </w:rPr>
                      <w:t>14</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06" w:rsidRDefault="00356E06">
      <w:r>
        <w:separator/>
      </w:r>
    </w:p>
  </w:footnote>
  <w:footnote w:type="continuationSeparator" w:id="0">
    <w:p w:rsidR="00356E06" w:rsidRDefault="00356E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E4D1CAE"/>
    <w:multiLevelType w:val="hybridMultilevel"/>
    <w:tmpl w:val="B686C162"/>
    <w:lvl w:ilvl="0" w:tplc="8258EB24">
      <w:start w:val="1"/>
      <w:numFmt w:val="decimal"/>
      <w:lvlText w:val="%1."/>
      <w:lvlJc w:val="left"/>
      <w:pPr>
        <w:tabs>
          <w:tab w:val="num" w:pos="1243"/>
        </w:tabs>
        <w:ind w:left="1830" w:hanging="87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70583EB4"/>
    <w:multiLevelType w:val="hybridMultilevel"/>
    <w:tmpl w:val="24A0673C"/>
    <w:lvl w:ilvl="0" w:tplc="11B21850">
      <w:start w:val="5"/>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49A"/>
    <w:rsid w:val="00000D5B"/>
    <w:rsid w:val="0000401A"/>
    <w:rsid w:val="000068C7"/>
    <w:rsid w:val="000068D2"/>
    <w:rsid w:val="00010570"/>
    <w:rsid w:val="00014F19"/>
    <w:rsid w:val="00014FAB"/>
    <w:rsid w:val="00024329"/>
    <w:rsid w:val="0002668D"/>
    <w:rsid w:val="000273C6"/>
    <w:rsid w:val="00030263"/>
    <w:rsid w:val="00035717"/>
    <w:rsid w:val="0003679C"/>
    <w:rsid w:val="0004036D"/>
    <w:rsid w:val="0004533A"/>
    <w:rsid w:val="000470F2"/>
    <w:rsid w:val="00056436"/>
    <w:rsid w:val="0005727A"/>
    <w:rsid w:val="000579A5"/>
    <w:rsid w:val="00060113"/>
    <w:rsid w:val="000630AA"/>
    <w:rsid w:val="00063429"/>
    <w:rsid w:val="00066416"/>
    <w:rsid w:val="00070264"/>
    <w:rsid w:val="0007323C"/>
    <w:rsid w:val="00074DDD"/>
    <w:rsid w:val="00075101"/>
    <w:rsid w:val="0007751D"/>
    <w:rsid w:val="00082C10"/>
    <w:rsid w:val="00084B78"/>
    <w:rsid w:val="0008535C"/>
    <w:rsid w:val="00085A23"/>
    <w:rsid w:val="000934C0"/>
    <w:rsid w:val="00094556"/>
    <w:rsid w:val="00095562"/>
    <w:rsid w:val="00097369"/>
    <w:rsid w:val="000A1D55"/>
    <w:rsid w:val="000A237C"/>
    <w:rsid w:val="000A29AF"/>
    <w:rsid w:val="000A2B7E"/>
    <w:rsid w:val="000A5A32"/>
    <w:rsid w:val="000B0EE5"/>
    <w:rsid w:val="000B2904"/>
    <w:rsid w:val="000B2E42"/>
    <w:rsid w:val="000B5448"/>
    <w:rsid w:val="000C04F6"/>
    <w:rsid w:val="000C4C59"/>
    <w:rsid w:val="000C65E2"/>
    <w:rsid w:val="000D5292"/>
    <w:rsid w:val="000E4EDA"/>
    <w:rsid w:val="000E5112"/>
    <w:rsid w:val="000E7D58"/>
    <w:rsid w:val="000F094A"/>
    <w:rsid w:val="000F3984"/>
    <w:rsid w:val="000F3DA9"/>
    <w:rsid w:val="00104A6C"/>
    <w:rsid w:val="00105430"/>
    <w:rsid w:val="00106179"/>
    <w:rsid w:val="001072A5"/>
    <w:rsid w:val="00107F51"/>
    <w:rsid w:val="00117058"/>
    <w:rsid w:val="00117125"/>
    <w:rsid w:val="0012261C"/>
    <w:rsid w:val="0012399B"/>
    <w:rsid w:val="00132F46"/>
    <w:rsid w:val="0014404E"/>
    <w:rsid w:val="00147217"/>
    <w:rsid w:val="00150293"/>
    <w:rsid w:val="001502F6"/>
    <w:rsid w:val="001540E8"/>
    <w:rsid w:val="00154BBB"/>
    <w:rsid w:val="001558A5"/>
    <w:rsid w:val="00161E24"/>
    <w:rsid w:val="00164171"/>
    <w:rsid w:val="00167717"/>
    <w:rsid w:val="00167726"/>
    <w:rsid w:val="0017092F"/>
    <w:rsid w:val="00171319"/>
    <w:rsid w:val="0017747F"/>
    <w:rsid w:val="00180D8F"/>
    <w:rsid w:val="00181A78"/>
    <w:rsid w:val="00182453"/>
    <w:rsid w:val="0018451B"/>
    <w:rsid w:val="00184E91"/>
    <w:rsid w:val="00187B8E"/>
    <w:rsid w:val="00190AAE"/>
    <w:rsid w:val="001921A1"/>
    <w:rsid w:val="00192510"/>
    <w:rsid w:val="00195756"/>
    <w:rsid w:val="0019633F"/>
    <w:rsid w:val="00197A5B"/>
    <w:rsid w:val="001A1B50"/>
    <w:rsid w:val="001A7F85"/>
    <w:rsid w:val="001B1484"/>
    <w:rsid w:val="001B17A9"/>
    <w:rsid w:val="001B21C7"/>
    <w:rsid w:val="001B4D19"/>
    <w:rsid w:val="001B57E0"/>
    <w:rsid w:val="001B72A8"/>
    <w:rsid w:val="001C408D"/>
    <w:rsid w:val="001C4FEF"/>
    <w:rsid w:val="001C732D"/>
    <w:rsid w:val="001D09DC"/>
    <w:rsid w:val="001D0FCC"/>
    <w:rsid w:val="001D61A6"/>
    <w:rsid w:val="001E20FB"/>
    <w:rsid w:val="001E5BBC"/>
    <w:rsid w:val="001F09D8"/>
    <w:rsid w:val="001F0DDC"/>
    <w:rsid w:val="001F1215"/>
    <w:rsid w:val="001F29AA"/>
    <w:rsid w:val="002001B7"/>
    <w:rsid w:val="0020022E"/>
    <w:rsid w:val="00201A21"/>
    <w:rsid w:val="0020400B"/>
    <w:rsid w:val="0021037B"/>
    <w:rsid w:val="00210B31"/>
    <w:rsid w:val="00211C39"/>
    <w:rsid w:val="00213C53"/>
    <w:rsid w:val="002153BC"/>
    <w:rsid w:val="00222335"/>
    <w:rsid w:val="002226B1"/>
    <w:rsid w:val="00222CF5"/>
    <w:rsid w:val="00223234"/>
    <w:rsid w:val="002243D6"/>
    <w:rsid w:val="00232030"/>
    <w:rsid w:val="0023211F"/>
    <w:rsid w:val="00234567"/>
    <w:rsid w:val="00240CBE"/>
    <w:rsid w:val="00242B31"/>
    <w:rsid w:val="00242BE6"/>
    <w:rsid w:val="00243E85"/>
    <w:rsid w:val="002504B4"/>
    <w:rsid w:val="00260E09"/>
    <w:rsid w:val="00264040"/>
    <w:rsid w:val="00264289"/>
    <w:rsid w:val="00270971"/>
    <w:rsid w:val="00280803"/>
    <w:rsid w:val="00290DA2"/>
    <w:rsid w:val="0029347E"/>
    <w:rsid w:val="002A02E3"/>
    <w:rsid w:val="002A2D68"/>
    <w:rsid w:val="002A3FB5"/>
    <w:rsid w:val="002A4226"/>
    <w:rsid w:val="002A4E3A"/>
    <w:rsid w:val="002A5379"/>
    <w:rsid w:val="002A74F4"/>
    <w:rsid w:val="002B47BB"/>
    <w:rsid w:val="002B6147"/>
    <w:rsid w:val="002B74BF"/>
    <w:rsid w:val="002C17C9"/>
    <w:rsid w:val="002C3142"/>
    <w:rsid w:val="002C42EA"/>
    <w:rsid w:val="002D1B37"/>
    <w:rsid w:val="002D1F47"/>
    <w:rsid w:val="002D2A8F"/>
    <w:rsid w:val="002D6578"/>
    <w:rsid w:val="002D6C67"/>
    <w:rsid w:val="002E197D"/>
    <w:rsid w:val="002E2725"/>
    <w:rsid w:val="002E2999"/>
    <w:rsid w:val="002E35F8"/>
    <w:rsid w:val="002E506A"/>
    <w:rsid w:val="002E5AC6"/>
    <w:rsid w:val="002F0E12"/>
    <w:rsid w:val="002F62A0"/>
    <w:rsid w:val="002F6938"/>
    <w:rsid w:val="003008A2"/>
    <w:rsid w:val="003013F1"/>
    <w:rsid w:val="003031AA"/>
    <w:rsid w:val="003031C7"/>
    <w:rsid w:val="00303C40"/>
    <w:rsid w:val="00321739"/>
    <w:rsid w:val="003230CC"/>
    <w:rsid w:val="003243F8"/>
    <w:rsid w:val="00324F16"/>
    <w:rsid w:val="00332C31"/>
    <w:rsid w:val="00335270"/>
    <w:rsid w:val="00337ECA"/>
    <w:rsid w:val="00340DD1"/>
    <w:rsid w:val="00344699"/>
    <w:rsid w:val="00345EC9"/>
    <w:rsid w:val="003461D3"/>
    <w:rsid w:val="0035113A"/>
    <w:rsid w:val="003520D0"/>
    <w:rsid w:val="003544B5"/>
    <w:rsid w:val="00356E06"/>
    <w:rsid w:val="00357417"/>
    <w:rsid w:val="00361112"/>
    <w:rsid w:val="00361D72"/>
    <w:rsid w:val="0036793D"/>
    <w:rsid w:val="00367D09"/>
    <w:rsid w:val="00367F9E"/>
    <w:rsid w:val="003707AD"/>
    <w:rsid w:val="00372D76"/>
    <w:rsid w:val="00373549"/>
    <w:rsid w:val="00375693"/>
    <w:rsid w:val="00377885"/>
    <w:rsid w:val="0038071B"/>
    <w:rsid w:val="003815E6"/>
    <w:rsid w:val="00381EE4"/>
    <w:rsid w:val="00387B06"/>
    <w:rsid w:val="0039162E"/>
    <w:rsid w:val="00394E9B"/>
    <w:rsid w:val="0039672E"/>
    <w:rsid w:val="00397162"/>
    <w:rsid w:val="003A41B9"/>
    <w:rsid w:val="003B0DD4"/>
    <w:rsid w:val="003B1755"/>
    <w:rsid w:val="003B19F2"/>
    <w:rsid w:val="003B454D"/>
    <w:rsid w:val="003C3E40"/>
    <w:rsid w:val="003C3ED9"/>
    <w:rsid w:val="003C73E2"/>
    <w:rsid w:val="003D27F0"/>
    <w:rsid w:val="003D752A"/>
    <w:rsid w:val="003E0791"/>
    <w:rsid w:val="003E68C9"/>
    <w:rsid w:val="003F317D"/>
    <w:rsid w:val="0040035D"/>
    <w:rsid w:val="00411B3D"/>
    <w:rsid w:val="004131E1"/>
    <w:rsid w:val="0041742B"/>
    <w:rsid w:val="00422A53"/>
    <w:rsid w:val="004240E2"/>
    <w:rsid w:val="00424645"/>
    <w:rsid w:val="00434365"/>
    <w:rsid w:val="0043552A"/>
    <w:rsid w:val="00442D48"/>
    <w:rsid w:val="00443448"/>
    <w:rsid w:val="00444237"/>
    <w:rsid w:val="00447CA2"/>
    <w:rsid w:val="00452CE8"/>
    <w:rsid w:val="004533ED"/>
    <w:rsid w:val="00460CB4"/>
    <w:rsid w:val="00461FBD"/>
    <w:rsid w:val="00462353"/>
    <w:rsid w:val="00464394"/>
    <w:rsid w:val="00464919"/>
    <w:rsid w:val="00465F4B"/>
    <w:rsid w:val="004669DA"/>
    <w:rsid w:val="00466FCA"/>
    <w:rsid w:val="00474F18"/>
    <w:rsid w:val="00482A14"/>
    <w:rsid w:val="00484EAA"/>
    <w:rsid w:val="004904A7"/>
    <w:rsid w:val="0049063F"/>
    <w:rsid w:val="004913DF"/>
    <w:rsid w:val="00492061"/>
    <w:rsid w:val="0049765C"/>
    <w:rsid w:val="00497752"/>
    <w:rsid w:val="0049779D"/>
    <w:rsid w:val="004A18A4"/>
    <w:rsid w:val="004A1C43"/>
    <w:rsid w:val="004B12F5"/>
    <w:rsid w:val="004B75AE"/>
    <w:rsid w:val="004C0A61"/>
    <w:rsid w:val="004D4BAD"/>
    <w:rsid w:val="004E2765"/>
    <w:rsid w:val="004E39F1"/>
    <w:rsid w:val="004E5514"/>
    <w:rsid w:val="004E7C07"/>
    <w:rsid w:val="004F3D92"/>
    <w:rsid w:val="00500883"/>
    <w:rsid w:val="00504131"/>
    <w:rsid w:val="005053C1"/>
    <w:rsid w:val="00507661"/>
    <w:rsid w:val="0052126C"/>
    <w:rsid w:val="00527F1B"/>
    <w:rsid w:val="0053126A"/>
    <w:rsid w:val="005344F8"/>
    <w:rsid w:val="00534B51"/>
    <w:rsid w:val="0053631B"/>
    <w:rsid w:val="005378B1"/>
    <w:rsid w:val="0055043D"/>
    <w:rsid w:val="00550549"/>
    <w:rsid w:val="00556A1D"/>
    <w:rsid w:val="00562965"/>
    <w:rsid w:val="00562EBF"/>
    <w:rsid w:val="00565C80"/>
    <w:rsid w:val="005675EB"/>
    <w:rsid w:val="0057208C"/>
    <w:rsid w:val="00573F04"/>
    <w:rsid w:val="00574703"/>
    <w:rsid w:val="00574E89"/>
    <w:rsid w:val="005808F7"/>
    <w:rsid w:val="00582237"/>
    <w:rsid w:val="00583AD3"/>
    <w:rsid w:val="00584A0D"/>
    <w:rsid w:val="005876FF"/>
    <w:rsid w:val="00594C82"/>
    <w:rsid w:val="005A51E2"/>
    <w:rsid w:val="005B2999"/>
    <w:rsid w:val="005B2EEF"/>
    <w:rsid w:val="005C59F5"/>
    <w:rsid w:val="005C6E04"/>
    <w:rsid w:val="005C7D98"/>
    <w:rsid w:val="005D038E"/>
    <w:rsid w:val="005D3E7C"/>
    <w:rsid w:val="005D43E2"/>
    <w:rsid w:val="005D4554"/>
    <w:rsid w:val="005D6222"/>
    <w:rsid w:val="005E3F09"/>
    <w:rsid w:val="005E46C2"/>
    <w:rsid w:val="005E7FF6"/>
    <w:rsid w:val="005F23F9"/>
    <w:rsid w:val="005F2E7B"/>
    <w:rsid w:val="005F51FB"/>
    <w:rsid w:val="005F74EA"/>
    <w:rsid w:val="005F762C"/>
    <w:rsid w:val="00602855"/>
    <w:rsid w:val="00602CA5"/>
    <w:rsid w:val="006049C6"/>
    <w:rsid w:val="00604B44"/>
    <w:rsid w:val="00604D2D"/>
    <w:rsid w:val="00604ED7"/>
    <w:rsid w:val="006073EF"/>
    <w:rsid w:val="0060763C"/>
    <w:rsid w:val="006130A4"/>
    <w:rsid w:val="00614151"/>
    <w:rsid w:val="006150E8"/>
    <w:rsid w:val="0061647F"/>
    <w:rsid w:val="00616F32"/>
    <w:rsid w:val="0061746D"/>
    <w:rsid w:val="006205A3"/>
    <w:rsid w:val="00623EF6"/>
    <w:rsid w:val="00631FEE"/>
    <w:rsid w:val="0063239B"/>
    <w:rsid w:val="00633D66"/>
    <w:rsid w:val="006365C9"/>
    <w:rsid w:val="00642013"/>
    <w:rsid w:val="00642B16"/>
    <w:rsid w:val="00642F96"/>
    <w:rsid w:val="00645530"/>
    <w:rsid w:val="00653D8C"/>
    <w:rsid w:val="006571F3"/>
    <w:rsid w:val="0066041F"/>
    <w:rsid w:val="006640F2"/>
    <w:rsid w:val="00672EB8"/>
    <w:rsid w:val="00676D57"/>
    <w:rsid w:val="00681672"/>
    <w:rsid w:val="00681DE7"/>
    <w:rsid w:val="00682B68"/>
    <w:rsid w:val="00684340"/>
    <w:rsid w:val="00686995"/>
    <w:rsid w:val="006874C7"/>
    <w:rsid w:val="006A257F"/>
    <w:rsid w:val="006A49D0"/>
    <w:rsid w:val="006A572C"/>
    <w:rsid w:val="006A71AD"/>
    <w:rsid w:val="006B0262"/>
    <w:rsid w:val="006B104D"/>
    <w:rsid w:val="006B46AB"/>
    <w:rsid w:val="006B59E9"/>
    <w:rsid w:val="006B7B63"/>
    <w:rsid w:val="006B7F88"/>
    <w:rsid w:val="006C092F"/>
    <w:rsid w:val="006C28CF"/>
    <w:rsid w:val="006C4545"/>
    <w:rsid w:val="006D0E8B"/>
    <w:rsid w:val="006D45D5"/>
    <w:rsid w:val="006D50B4"/>
    <w:rsid w:val="006E3B0C"/>
    <w:rsid w:val="006F6CF6"/>
    <w:rsid w:val="007020FE"/>
    <w:rsid w:val="00702793"/>
    <w:rsid w:val="007042EE"/>
    <w:rsid w:val="00706123"/>
    <w:rsid w:val="00716BBB"/>
    <w:rsid w:val="007170C2"/>
    <w:rsid w:val="00717A96"/>
    <w:rsid w:val="00722C54"/>
    <w:rsid w:val="00732820"/>
    <w:rsid w:val="00740574"/>
    <w:rsid w:val="007414DF"/>
    <w:rsid w:val="00741CF0"/>
    <w:rsid w:val="00742DE6"/>
    <w:rsid w:val="007448B8"/>
    <w:rsid w:val="00746D25"/>
    <w:rsid w:val="00753369"/>
    <w:rsid w:val="00753D98"/>
    <w:rsid w:val="007608FD"/>
    <w:rsid w:val="00761BC0"/>
    <w:rsid w:val="00762343"/>
    <w:rsid w:val="00763068"/>
    <w:rsid w:val="0076477D"/>
    <w:rsid w:val="00765190"/>
    <w:rsid w:val="00767D7E"/>
    <w:rsid w:val="00771231"/>
    <w:rsid w:val="007746A8"/>
    <w:rsid w:val="0078011E"/>
    <w:rsid w:val="0078045F"/>
    <w:rsid w:val="00783DE7"/>
    <w:rsid w:val="00783DFD"/>
    <w:rsid w:val="00784F45"/>
    <w:rsid w:val="00786DBB"/>
    <w:rsid w:val="00790D31"/>
    <w:rsid w:val="00795D10"/>
    <w:rsid w:val="0079752D"/>
    <w:rsid w:val="007A1077"/>
    <w:rsid w:val="007A37A1"/>
    <w:rsid w:val="007B0572"/>
    <w:rsid w:val="007B0859"/>
    <w:rsid w:val="007B1631"/>
    <w:rsid w:val="007B25A4"/>
    <w:rsid w:val="007B4906"/>
    <w:rsid w:val="007B62E6"/>
    <w:rsid w:val="007C40D4"/>
    <w:rsid w:val="007C5859"/>
    <w:rsid w:val="007D03B3"/>
    <w:rsid w:val="007D0BA3"/>
    <w:rsid w:val="007D2488"/>
    <w:rsid w:val="007D29F9"/>
    <w:rsid w:val="007D769D"/>
    <w:rsid w:val="007E5E99"/>
    <w:rsid w:val="007F0901"/>
    <w:rsid w:val="00800BF7"/>
    <w:rsid w:val="00800C52"/>
    <w:rsid w:val="00801234"/>
    <w:rsid w:val="0080334C"/>
    <w:rsid w:val="00803885"/>
    <w:rsid w:val="00805B42"/>
    <w:rsid w:val="0081004F"/>
    <w:rsid w:val="00815CD7"/>
    <w:rsid w:val="00816F32"/>
    <w:rsid w:val="00822A10"/>
    <w:rsid w:val="0082475F"/>
    <w:rsid w:val="00825EB9"/>
    <w:rsid w:val="00827783"/>
    <w:rsid w:val="00831B59"/>
    <w:rsid w:val="00831E6B"/>
    <w:rsid w:val="00832076"/>
    <w:rsid w:val="008329F4"/>
    <w:rsid w:val="00835DAF"/>
    <w:rsid w:val="00840BC5"/>
    <w:rsid w:val="00841E4D"/>
    <w:rsid w:val="00844309"/>
    <w:rsid w:val="00845C62"/>
    <w:rsid w:val="00846772"/>
    <w:rsid w:val="00851950"/>
    <w:rsid w:val="008532D6"/>
    <w:rsid w:val="008536D6"/>
    <w:rsid w:val="008542C3"/>
    <w:rsid w:val="00861EBA"/>
    <w:rsid w:val="008702A4"/>
    <w:rsid w:val="00870FCF"/>
    <w:rsid w:val="00874EDF"/>
    <w:rsid w:val="00892E65"/>
    <w:rsid w:val="00892FB5"/>
    <w:rsid w:val="0089438B"/>
    <w:rsid w:val="00895251"/>
    <w:rsid w:val="00895347"/>
    <w:rsid w:val="008A5CC1"/>
    <w:rsid w:val="008A6B9B"/>
    <w:rsid w:val="008B6D4E"/>
    <w:rsid w:val="008B7FAB"/>
    <w:rsid w:val="008C4A7F"/>
    <w:rsid w:val="008C56F6"/>
    <w:rsid w:val="008D4E11"/>
    <w:rsid w:val="008D6129"/>
    <w:rsid w:val="008D687A"/>
    <w:rsid w:val="008D7554"/>
    <w:rsid w:val="008E52B9"/>
    <w:rsid w:val="008F140B"/>
    <w:rsid w:val="008F70C5"/>
    <w:rsid w:val="008F79A4"/>
    <w:rsid w:val="00900A2B"/>
    <w:rsid w:val="00904228"/>
    <w:rsid w:val="00907313"/>
    <w:rsid w:val="00907CC9"/>
    <w:rsid w:val="009135F8"/>
    <w:rsid w:val="00914631"/>
    <w:rsid w:val="00915712"/>
    <w:rsid w:val="0091583E"/>
    <w:rsid w:val="0092242F"/>
    <w:rsid w:val="00931A6D"/>
    <w:rsid w:val="00936DE5"/>
    <w:rsid w:val="009379BD"/>
    <w:rsid w:val="00941C59"/>
    <w:rsid w:val="009429EE"/>
    <w:rsid w:val="00943E1D"/>
    <w:rsid w:val="00944DF6"/>
    <w:rsid w:val="009463B4"/>
    <w:rsid w:val="009500F3"/>
    <w:rsid w:val="00950E6A"/>
    <w:rsid w:val="00953A0B"/>
    <w:rsid w:val="00954875"/>
    <w:rsid w:val="00955DB0"/>
    <w:rsid w:val="009576BB"/>
    <w:rsid w:val="00957B8A"/>
    <w:rsid w:val="00961E0D"/>
    <w:rsid w:val="0096253F"/>
    <w:rsid w:val="00964DDE"/>
    <w:rsid w:val="0096710D"/>
    <w:rsid w:val="00972F2E"/>
    <w:rsid w:val="00975B91"/>
    <w:rsid w:val="0098201B"/>
    <w:rsid w:val="00982F51"/>
    <w:rsid w:val="0098401B"/>
    <w:rsid w:val="00993588"/>
    <w:rsid w:val="009A123F"/>
    <w:rsid w:val="009B2BC6"/>
    <w:rsid w:val="009B3CAC"/>
    <w:rsid w:val="009B3EDD"/>
    <w:rsid w:val="009B4C26"/>
    <w:rsid w:val="009C1A88"/>
    <w:rsid w:val="009C3115"/>
    <w:rsid w:val="009C6D1C"/>
    <w:rsid w:val="009C6DD9"/>
    <w:rsid w:val="009C78BA"/>
    <w:rsid w:val="009D2B89"/>
    <w:rsid w:val="009D6AE2"/>
    <w:rsid w:val="009E3A83"/>
    <w:rsid w:val="009F2D4E"/>
    <w:rsid w:val="009F46A6"/>
    <w:rsid w:val="009F4ABA"/>
    <w:rsid w:val="009F6C29"/>
    <w:rsid w:val="00A01BA2"/>
    <w:rsid w:val="00A032BE"/>
    <w:rsid w:val="00A03897"/>
    <w:rsid w:val="00A05D0D"/>
    <w:rsid w:val="00A077B9"/>
    <w:rsid w:val="00A10615"/>
    <w:rsid w:val="00A135D1"/>
    <w:rsid w:val="00A135DE"/>
    <w:rsid w:val="00A1455B"/>
    <w:rsid w:val="00A16FB2"/>
    <w:rsid w:val="00A20B82"/>
    <w:rsid w:val="00A20FA9"/>
    <w:rsid w:val="00A213BF"/>
    <w:rsid w:val="00A219EF"/>
    <w:rsid w:val="00A21C29"/>
    <w:rsid w:val="00A24F22"/>
    <w:rsid w:val="00A30684"/>
    <w:rsid w:val="00A30DCB"/>
    <w:rsid w:val="00A37629"/>
    <w:rsid w:val="00A4498C"/>
    <w:rsid w:val="00A45454"/>
    <w:rsid w:val="00A52C6F"/>
    <w:rsid w:val="00A54A10"/>
    <w:rsid w:val="00A578C6"/>
    <w:rsid w:val="00A63445"/>
    <w:rsid w:val="00A637D5"/>
    <w:rsid w:val="00A63B15"/>
    <w:rsid w:val="00A6620C"/>
    <w:rsid w:val="00A669EE"/>
    <w:rsid w:val="00A727A4"/>
    <w:rsid w:val="00A72AB1"/>
    <w:rsid w:val="00A73E14"/>
    <w:rsid w:val="00A7421E"/>
    <w:rsid w:val="00A75EFC"/>
    <w:rsid w:val="00A76980"/>
    <w:rsid w:val="00A8065F"/>
    <w:rsid w:val="00A821E4"/>
    <w:rsid w:val="00A87780"/>
    <w:rsid w:val="00A9106D"/>
    <w:rsid w:val="00A93691"/>
    <w:rsid w:val="00AA1AC6"/>
    <w:rsid w:val="00AA31C0"/>
    <w:rsid w:val="00AA389F"/>
    <w:rsid w:val="00AA3EFF"/>
    <w:rsid w:val="00AA6863"/>
    <w:rsid w:val="00AB29F5"/>
    <w:rsid w:val="00AB3B48"/>
    <w:rsid w:val="00AB484B"/>
    <w:rsid w:val="00AB769A"/>
    <w:rsid w:val="00AB7B1D"/>
    <w:rsid w:val="00AC149A"/>
    <w:rsid w:val="00AC7684"/>
    <w:rsid w:val="00AD0B8D"/>
    <w:rsid w:val="00AD16AA"/>
    <w:rsid w:val="00AD19CC"/>
    <w:rsid w:val="00AD290F"/>
    <w:rsid w:val="00AD38B9"/>
    <w:rsid w:val="00AD3EBD"/>
    <w:rsid w:val="00AD7E17"/>
    <w:rsid w:val="00AE4BF4"/>
    <w:rsid w:val="00AF0C85"/>
    <w:rsid w:val="00AF6669"/>
    <w:rsid w:val="00AF6A79"/>
    <w:rsid w:val="00AF7F91"/>
    <w:rsid w:val="00B00678"/>
    <w:rsid w:val="00B02411"/>
    <w:rsid w:val="00B1411A"/>
    <w:rsid w:val="00B14D64"/>
    <w:rsid w:val="00B15180"/>
    <w:rsid w:val="00B1758F"/>
    <w:rsid w:val="00B20505"/>
    <w:rsid w:val="00B2080C"/>
    <w:rsid w:val="00B2294B"/>
    <w:rsid w:val="00B22EC3"/>
    <w:rsid w:val="00B2447B"/>
    <w:rsid w:val="00B27B0A"/>
    <w:rsid w:val="00B3566E"/>
    <w:rsid w:val="00B36152"/>
    <w:rsid w:val="00B40A0A"/>
    <w:rsid w:val="00B40A5E"/>
    <w:rsid w:val="00B41BAD"/>
    <w:rsid w:val="00B45E9F"/>
    <w:rsid w:val="00B50092"/>
    <w:rsid w:val="00B500FC"/>
    <w:rsid w:val="00B50241"/>
    <w:rsid w:val="00B53F43"/>
    <w:rsid w:val="00B57232"/>
    <w:rsid w:val="00B67ADC"/>
    <w:rsid w:val="00B83196"/>
    <w:rsid w:val="00B844F5"/>
    <w:rsid w:val="00B92293"/>
    <w:rsid w:val="00B9327A"/>
    <w:rsid w:val="00B94A70"/>
    <w:rsid w:val="00B953BD"/>
    <w:rsid w:val="00B9572F"/>
    <w:rsid w:val="00B96EBD"/>
    <w:rsid w:val="00BA019A"/>
    <w:rsid w:val="00BA03B5"/>
    <w:rsid w:val="00BA222F"/>
    <w:rsid w:val="00BA3DB1"/>
    <w:rsid w:val="00BA40F2"/>
    <w:rsid w:val="00BB0A56"/>
    <w:rsid w:val="00BB21A4"/>
    <w:rsid w:val="00BB654A"/>
    <w:rsid w:val="00BB6992"/>
    <w:rsid w:val="00BC05A0"/>
    <w:rsid w:val="00BC18D4"/>
    <w:rsid w:val="00BC4969"/>
    <w:rsid w:val="00BC4FE7"/>
    <w:rsid w:val="00BD123B"/>
    <w:rsid w:val="00BD1AD1"/>
    <w:rsid w:val="00BD212C"/>
    <w:rsid w:val="00BD50FD"/>
    <w:rsid w:val="00BD6212"/>
    <w:rsid w:val="00BD7844"/>
    <w:rsid w:val="00BE3005"/>
    <w:rsid w:val="00BE66BA"/>
    <w:rsid w:val="00BF35CA"/>
    <w:rsid w:val="00BF3FAF"/>
    <w:rsid w:val="00BF6196"/>
    <w:rsid w:val="00BF677B"/>
    <w:rsid w:val="00BF67B1"/>
    <w:rsid w:val="00BF6989"/>
    <w:rsid w:val="00C027B1"/>
    <w:rsid w:val="00C04C8F"/>
    <w:rsid w:val="00C06E2D"/>
    <w:rsid w:val="00C07115"/>
    <w:rsid w:val="00C10552"/>
    <w:rsid w:val="00C10DAA"/>
    <w:rsid w:val="00C15CF0"/>
    <w:rsid w:val="00C20CF3"/>
    <w:rsid w:val="00C220E2"/>
    <w:rsid w:val="00C2377D"/>
    <w:rsid w:val="00C25EE8"/>
    <w:rsid w:val="00C32ECA"/>
    <w:rsid w:val="00C34C4E"/>
    <w:rsid w:val="00C410A2"/>
    <w:rsid w:val="00C421C2"/>
    <w:rsid w:val="00C52082"/>
    <w:rsid w:val="00C5236F"/>
    <w:rsid w:val="00C62E80"/>
    <w:rsid w:val="00C63125"/>
    <w:rsid w:val="00C70C88"/>
    <w:rsid w:val="00C70E3B"/>
    <w:rsid w:val="00C75EB7"/>
    <w:rsid w:val="00C77743"/>
    <w:rsid w:val="00C87783"/>
    <w:rsid w:val="00C91B61"/>
    <w:rsid w:val="00C95C8D"/>
    <w:rsid w:val="00C95DE5"/>
    <w:rsid w:val="00C972A1"/>
    <w:rsid w:val="00C97756"/>
    <w:rsid w:val="00CA12E8"/>
    <w:rsid w:val="00CA70C2"/>
    <w:rsid w:val="00CB1734"/>
    <w:rsid w:val="00CB1D2F"/>
    <w:rsid w:val="00CB6FD7"/>
    <w:rsid w:val="00CC183B"/>
    <w:rsid w:val="00CC2286"/>
    <w:rsid w:val="00CD16EC"/>
    <w:rsid w:val="00CD7CBE"/>
    <w:rsid w:val="00CE11B0"/>
    <w:rsid w:val="00CE1D47"/>
    <w:rsid w:val="00CE3505"/>
    <w:rsid w:val="00CE4ED5"/>
    <w:rsid w:val="00CE5BE0"/>
    <w:rsid w:val="00CE6CEF"/>
    <w:rsid w:val="00CE7DDE"/>
    <w:rsid w:val="00CF0C4C"/>
    <w:rsid w:val="00CF2F36"/>
    <w:rsid w:val="00CF64DC"/>
    <w:rsid w:val="00CF6599"/>
    <w:rsid w:val="00D00686"/>
    <w:rsid w:val="00D02A5B"/>
    <w:rsid w:val="00D0522E"/>
    <w:rsid w:val="00D07B1A"/>
    <w:rsid w:val="00D115E2"/>
    <w:rsid w:val="00D11CBA"/>
    <w:rsid w:val="00D13410"/>
    <w:rsid w:val="00D164C3"/>
    <w:rsid w:val="00D1739C"/>
    <w:rsid w:val="00D23D20"/>
    <w:rsid w:val="00D248A6"/>
    <w:rsid w:val="00D249FA"/>
    <w:rsid w:val="00D25014"/>
    <w:rsid w:val="00D2560A"/>
    <w:rsid w:val="00D25EFE"/>
    <w:rsid w:val="00D33688"/>
    <w:rsid w:val="00D413C6"/>
    <w:rsid w:val="00D42F2C"/>
    <w:rsid w:val="00D4381A"/>
    <w:rsid w:val="00D44498"/>
    <w:rsid w:val="00D50B96"/>
    <w:rsid w:val="00D511D2"/>
    <w:rsid w:val="00D52193"/>
    <w:rsid w:val="00D556BB"/>
    <w:rsid w:val="00D57F73"/>
    <w:rsid w:val="00D62370"/>
    <w:rsid w:val="00D631CD"/>
    <w:rsid w:val="00D76673"/>
    <w:rsid w:val="00D83807"/>
    <w:rsid w:val="00D83978"/>
    <w:rsid w:val="00D85FD5"/>
    <w:rsid w:val="00D869A9"/>
    <w:rsid w:val="00D91BE0"/>
    <w:rsid w:val="00DA0B0F"/>
    <w:rsid w:val="00DA1E36"/>
    <w:rsid w:val="00DA2A07"/>
    <w:rsid w:val="00DA3803"/>
    <w:rsid w:val="00DA39A8"/>
    <w:rsid w:val="00DA59AF"/>
    <w:rsid w:val="00DB21C4"/>
    <w:rsid w:val="00DB3328"/>
    <w:rsid w:val="00DB6491"/>
    <w:rsid w:val="00DC63F3"/>
    <w:rsid w:val="00DD0363"/>
    <w:rsid w:val="00DD21FB"/>
    <w:rsid w:val="00DD3722"/>
    <w:rsid w:val="00DE08D8"/>
    <w:rsid w:val="00DE298E"/>
    <w:rsid w:val="00DE58F8"/>
    <w:rsid w:val="00DF34C7"/>
    <w:rsid w:val="00DF498F"/>
    <w:rsid w:val="00DF6991"/>
    <w:rsid w:val="00DF7576"/>
    <w:rsid w:val="00DF7646"/>
    <w:rsid w:val="00DF7DB8"/>
    <w:rsid w:val="00E01325"/>
    <w:rsid w:val="00E02E12"/>
    <w:rsid w:val="00E03680"/>
    <w:rsid w:val="00E03C4B"/>
    <w:rsid w:val="00E06D95"/>
    <w:rsid w:val="00E115CD"/>
    <w:rsid w:val="00E13B6E"/>
    <w:rsid w:val="00E202DE"/>
    <w:rsid w:val="00E2476D"/>
    <w:rsid w:val="00E277D1"/>
    <w:rsid w:val="00E30176"/>
    <w:rsid w:val="00E314B5"/>
    <w:rsid w:val="00E33469"/>
    <w:rsid w:val="00E353FB"/>
    <w:rsid w:val="00E35A50"/>
    <w:rsid w:val="00E37528"/>
    <w:rsid w:val="00E37A37"/>
    <w:rsid w:val="00E417AB"/>
    <w:rsid w:val="00E41D9F"/>
    <w:rsid w:val="00E4494A"/>
    <w:rsid w:val="00E45B0F"/>
    <w:rsid w:val="00E46A27"/>
    <w:rsid w:val="00E47A2B"/>
    <w:rsid w:val="00E62C35"/>
    <w:rsid w:val="00E64F44"/>
    <w:rsid w:val="00E65822"/>
    <w:rsid w:val="00E662FB"/>
    <w:rsid w:val="00E66F6D"/>
    <w:rsid w:val="00E70031"/>
    <w:rsid w:val="00E74262"/>
    <w:rsid w:val="00E74574"/>
    <w:rsid w:val="00E835A8"/>
    <w:rsid w:val="00E8360E"/>
    <w:rsid w:val="00E83DF3"/>
    <w:rsid w:val="00E85E43"/>
    <w:rsid w:val="00E86FC0"/>
    <w:rsid w:val="00E878AB"/>
    <w:rsid w:val="00E87953"/>
    <w:rsid w:val="00E902BC"/>
    <w:rsid w:val="00E916A8"/>
    <w:rsid w:val="00E94B86"/>
    <w:rsid w:val="00E957B0"/>
    <w:rsid w:val="00E971B9"/>
    <w:rsid w:val="00E97B5A"/>
    <w:rsid w:val="00EA20D8"/>
    <w:rsid w:val="00EA50D2"/>
    <w:rsid w:val="00EA5E35"/>
    <w:rsid w:val="00EB20F0"/>
    <w:rsid w:val="00EB2209"/>
    <w:rsid w:val="00EB2662"/>
    <w:rsid w:val="00EC2D9C"/>
    <w:rsid w:val="00EC3869"/>
    <w:rsid w:val="00ED046E"/>
    <w:rsid w:val="00ED2859"/>
    <w:rsid w:val="00ED6369"/>
    <w:rsid w:val="00ED744E"/>
    <w:rsid w:val="00ED7AB5"/>
    <w:rsid w:val="00ED7D7F"/>
    <w:rsid w:val="00EE0672"/>
    <w:rsid w:val="00EE0A76"/>
    <w:rsid w:val="00EE6291"/>
    <w:rsid w:val="00EF2742"/>
    <w:rsid w:val="00EF36CF"/>
    <w:rsid w:val="00EF5279"/>
    <w:rsid w:val="00F0005D"/>
    <w:rsid w:val="00F00533"/>
    <w:rsid w:val="00F02F87"/>
    <w:rsid w:val="00F043B5"/>
    <w:rsid w:val="00F046EF"/>
    <w:rsid w:val="00F04B80"/>
    <w:rsid w:val="00F04EE5"/>
    <w:rsid w:val="00F050B4"/>
    <w:rsid w:val="00F05E61"/>
    <w:rsid w:val="00F1053C"/>
    <w:rsid w:val="00F11485"/>
    <w:rsid w:val="00F17984"/>
    <w:rsid w:val="00F254AE"/>
    <w:rsid w:val="00F276AB"/>
    <w:rsid w:val="00F36370"/>
    <w:rsid w:val="00F36E40"/>
    <w:rsid w:val="00F37D88"/>
    <w:rsid w:val="00F40448"/>
    <w:rsid w:val="00F42966"/>
    <w:rsid w:val="00F42A1A"/>
    <w:rsid w:val="00F43568"/>
    <w:rsid w:val="00F46579"/>
    <w:rsid w:val="00F46D0D"/>
    <w:rsid w:val="00F47AEC"/>
    <w:rsid w:val="00F50E4E"/>
    <w:rsid w:val="00F5190F"/>
    <w:rsid w:val="00F6327B"/>
    <w:rsid w:val="00F63290"/>
    <w:rsid w:val="00F71461"/>
    <w:rsid w:val="00F7175C"/>
    <w:rsid w:val="00F71C92"/>
    <w:rsid w:val="00F72E67"/>
    <w:rsid w:val="00F77302"/>
    <w:rsid w:val="00F8698E"/>
    <w:rsid w:val="00F8703F"/>
    <w:rsid w:val="00F91000"/>
    <w:rsid w:val="00F912CE"/>
    <w:rsid w:val="00F914B2"/>
    <w:rsid w:val="00F920EC"/>
    <w:rsid w:val="00FA30DF"/>
    <w:rsid w:val="00FA5033"/>
    <w:rsid w:val="00FA5949"/>
    <w:rsid w:val="00FA6ED2"/>
    <w:rsid w:val="00FB194B"/>
    <w:rsid w:val="00FB3428"/>
    <w:rsid w:val="00FB3A2C"/>
    <w:rsid w:val="00FB3F45"/>
    <w:rsid w:val="00FB5451"/>
    <w:rsid w:val="00FC54D8"/>
    <w:rsid w:val="00FD295A"/>
    <w:rsid w:val="00FD5609"/>
    <w:rsid w:val="00FD6E01"/>
    <w:rsid w:val="00FE058D"/>
    <w:rsid w:val="00FE5F71"/>
    <w:rsid w:val="00FE7E05"/>
    <w:rsid w:val="00FF0708"/>
    <w:rsid w:val="00FF4BF4"/>
    <w:rsid w:val="00FF5827"/>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semiHidden/>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semiHidden/>
    <w:unhideWhenUsed/>
    <w:rsid w:val="000A2B7E"/>
    <w:rPr>
      <w:sz w:val="16"/>
      <w:szCs w:val="16"/>
    </w:rPr>
  </w:style>
  <w:style w:type="paragraph" w:styleId="CommentText">
    <w:name w:val="annotation text"/>
    <w:basedOn w:val="Normal"/>
    <w:link w:val="CommentTextChar"/>
    <w:semiHidden/>
    <w:unhideWhenUsed/>
    <w:rsid w:val="000A2B7E"/>
    <w:rPr>
      <w:sz w:val="20"/>
    </w:rPr>
  </w:style>
  <w:style w:type="character" w:customStyle="1" w:styleId="CommentTextChar">
    <w:name w:val="Comment Text Char"/>
    <w:basedOn w:val="DefaultParagraphFont"/>
    <w:link w:val="CommentText"/>
    <w:semiHidden/>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BodyText2">
    <w:name w:val="Body Text 2"/>
    <w:basedOn w:val="Normal"/>
    <w:link w:val="BodyText2Char"/>
    <w:unhideWhenUsed/>
    <w:rsid w:val="00E13B6E"/>
    <w:pPr>
      <w:spacing w:after="120" w:line="480" w:lineRule="auto"/>
    </w:pPr>
  </w:style>
  <w:style w:type="character" w:customStyle="1" w:styleId="BodyText2Char">
    <w:name w:val="Body Text 2 Char"/>
    <w:basedOn w:val="DefaultParagraphFont"/>
    <w:link w:val="BodyText2"/>
    <w:rsid w:val="00E13B6E"/>
    <w:rPr>
      <w:sz w:val="24"/>
      <w:lang w:val="en-AU" w:eastAsia="ar-SA"/>
    </w:rPr>
  </w:style>
  <w:style w:type="paragraph" w:styleId="FootnoteText">
    <w:name w:val="footnote text"/>
    <w:basedOn w:val="Normal"/>
    <w:link w:val="FootnoteTextChar"/>
    <w:semiHidden/>
    <w:unhideWhenUsed/>
    <w:rsid w:val="0005727A"/>
    <w:pPr>
      <w:suppressAutoHyphens w:val="0"/>
    </w:pPr>
    <w:rPr>
      <w:noProof/>
      <w:sz w:val="20"/>
      <w:lang w:val="en-US" w:eastAsia="en-US"/>
    </w:rPr>
  </w:style>
  <w:style w:type="character" w:customStyle="1" w:styleId="FootnoteTextChar">
    <w:name w:val="Footnote Text Char"/>
    <w:basedOn w:val="DefaultParagraphFont"/>
    <w:link w:val="FootnoteText"/>
    <w:semiHidden/>
    <w:rsid w:val="0005727A"/>
    <w:rPr>
      <w:noProof/>
      <w:lang w:val="en-US" w:eastAsia="en-US"/>
    </w:rPr>
  </w:style>
  <w:style w:type="character" w:styleId="FootnoteReference">
    <w:name w:val="footnote reference"/>
    <w:semiHidden/>
    <w:unhideWhenUsed/>
    <w:rsid w:val="000572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semiHidden/>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semiHidden/>
    <w:unhideWhenUsed/>
    <w:rsid w:val="000A2B7E"/>
    <w:rPr>
      <w:sz w:val="16"/>
      <w:szCs w:val="16"/>
    </w:rPr>
  </w:style>
  <w:style w:type="paragraph" w:styleId="CommentText">
    <w:name w:val="annotation text"/>
    <w:basedOn w:val="Normal"/>
    <w:link w:val="CommentTextChar"/>
    <w:semiHidden/>
    <w:unhideWhenUsed/>
    <w:rsid w:val="000A2B7E"/>
    <w:rPr>
      <w:sz w:val="20"/>
    </w:rPr>
  </w:style>
  <w:style w:type="character" w:customStyle="1" w:styleId="CommentTextChar">
    <w:name w:val="Comment Text Char"/>
    <w:basedOn w:val="DefaultParagraphFont"/>
    <w:link w:val="CommentText"/>
    <w:semiHidden/>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BodyText2">
    <w:name w:val="Body Text 2"/>
    <w:basedOn w:val="Normal"/>
    <w:link w:val="BodyText2Char"/>
    <w:unhideWhenUsed/>
    <w:rsid w:val="00E13B6E"/>
    <w:pPr>
      <w:spacing w:after="120" w:line="480" w:lineRule="auto"/>
    </w:pPr>
  </w:style>
  <w:style w:type="character" w:customStyle="1" w:styleId="BodyText2Char">
    <w:name w:val="Body Text 2 Char"/>
    <w:basedOn w:val="DefaultParagraphFont"/>
    <w:link w:val="BodyText2"/>
    <w:rsid w:val="00E13B6E"/>
    <w:rPr>
      <w:sz w:val="24"/>
      <w:lang w:val="en-AU" w:eastAsia="ar-SA"/>
    </w:rPr>
  </w:style>
  <w:style w:type="paragraph" w:styleId="FootnoteText">
    <w:name w:val="footnote text"/>
    <w:basedOn w:val="Normal"/>
    <w:link w:val="FootnoteTextChar"/>
    <w:semiHidden/>
    <w:unhideWhenUsed/>
    <w:rsid w:val="0005727A"/>
    <w:pPr>
      <w:suppressAutoHyphens w:val="0"/>
    </w:pPr>
    <w:rPr>
      <w:noProof/>
      <w:sz w:val="20"/>
      <w:lang w:val="en-US" w:eastAsia="en-US"/>
    </w:rPr>
  </w:style>
  <w:style w:type="character" w:customStyle="1" w:styleId="FootnoteTextChar">
    <w:name w:val="Footnote Text Char"/>
    <w:basedOn w:val="DefaultParagraphFont"/>
    <w:link w:val="FootnoteText"/>
    <w:semiHidden/>
    <w:rsid w:val="0005727A"/>
    <w:rPr>
      <w:noProof/>
      <w:lang w:val="en-US" w:eastAsia="en-US"/>
    </w:rPr>
  </w:style>
  <w:style w:type="character" w:styleId="FootnoteReference">
    <w:name w:val="footnote reference"/>
    <w:semiHidden/>
    <w:unhideWhenUsed/>
    <w:rsid w:val="000572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82142">
      <w:bodyDiv w:val="1"/>
      <w:marLeft w:val="0"/>
      <w:marRight w:val="0"/>
      <w:marTop w:val="0"/>
      <w:marBottom w:val="0"/>
      <w:divBdr>
        <w:top w:val="none" w:sz="0" w:space="0" w:color="auto"/>
        <w:left w:val="none" w:sz="0" w:space="0" w:color="auto"/>
        <w:bottom w:val="none" w:sz="0" w:space="0" w:color="auto"/>
        <w:right w:val="none" w:sz="0" w:space="0" w:color="auto"/>
      </w:divBdr>
    </w:div>
    <w:div w:id="1796409583">
      <w:bodyDiv w:val="1"/>
      <w:marLeft w:val="0"/>
      <w:marRight w:val="0"/>
      <w:marTop w:val="0"/>
      <w:marBottom w:val="0"/>
      <w:divBdr>
        <w:top w:val="none" w:sz="0" w:space="0" w:color="auto"/>
        <w:left w:val="none" w:sz="0" w:space="0" w:color="auto"/>
        <w:bottom w:val="none" w:sz="0" w:space="0" w:color="auto"/>
        <w:right w:val="none" w:sz="0" w:space="0" w:color="auto"/>
      </w:divBdr>
    </w:div>
    <w:div w:id="204855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9D164-1A06-472D-BD52-F046E5CFA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4258</Words>
  <Characters>25715</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29914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BNB User</dc:creator>
  <cp:lastModifiedBy>User</cp:lastModifiedBy>
  <cp:revision>13</cp:revision>
  <cp:lastPrinted>2018-01-25T13:15:00Z</cp:lastPrinted>
  <dcterms:created xsi:type="dcterms:W3CDTF">2018-01-25T12:58:00Z</dcterms:created>
  <dcterms:modified xsi:type="dcterms:W3CDTF">2018-01-25T13:19:00Z</dcterms:modified>
</cp:coreProperties>
</file>