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85D" w:rsidRDefault="00A2385D" w:rsidP="00DA445E">
      <w:pPr>
        <w:pStyle w:val="Title"/>
        <w:spacing w:before="0" w:line="360" w:lineRule="auto"/>
        <w:rPr>
          <w:rFonts w:ascii="Times New Roman" w:hAnsi="Times New Roman"/>
          <w:szCs w:val="24"/>
          <w:lang w:val="en-US"/>
        </w:rPr>
      </w:pPr>
    </w:p>
    <w:p w:rsidR="00D27CA1" w:rsidRDefault="00D27CA1" w:rsidP="00607875">
      <w:pPr>
        <w:pStyle w:val="Subtitle"/>
        <w:rPr>
          <w:lang w:val="en-US"/>
        </w:rPr>
      </w:pPr>
    </w:p>
    <w:p w:rsidR="00607875" w:rsidRPr="00607875" w:rsidRDefault="00607875" w:rsidP="00607875">
      <w:pPr>
        <w:pStyle w:val="Subtitle"/>
        <w:rPr>
          <w:lang w:val="en-US"/>
        </w:rPr>
      </w:pPr>
    </w:p>
    <w:p w:rsidR="00F96952" w:rsidRPr="00A2385D" w:rsidRDefault="00F96952" w:rsidP="00DA445E">
      <w:pPr>
        <w:pStyle w:val="Title"/>
        <w:spacing w:before="0" w:line="360" w:lineRule="auto"/>
        <w:rPr>
          <w:rFonts w:ascii="Times New Roman" w:hAnsi="Times New Roman"/>
          <w:sz w:val="28"/>
          <w:szCs w:val="32"/>
        </w:rPr>
      </w:pPr>
      <w:r w:rsidRPr="00A2385D">
        <w:rPr>
          <w:rFonts w:ascii="Times New Roman" w:hAnsi="Times New Roman"/>
          <w:sz w:val="28"/>
          <w:szCs w:val="32"/>
        </w:rPr>
        <w:t>Д  о  г  о  в  о  р</w:t>
      </w:r>
    </w:p>
    <w:p w:rsidR="00304A30" w:rsidRPr="00A2385D" w:rsidRDefault="00304A30" w:rsidP="00DA445E">
      <w:pPr>
        <w:spacing w:line="360" w:lineRule="auto"/>
        <w:jc w:val="center"/>
        <w:rPr>
          <w:b/>
          <w:sz w:val="22"/>
          <w:szCs w:val="24"/>
          <w:lang w:val="bg-BG"/>
        </w:rPr>
      </w:pPr>
      <w:r w:rsidRPr="00A2385D">
        <w:rPr>
          <w:b/>
          <w:sz w:val="22"/>
          <w:szCs w:val="24"/>
          <w:lang w:val="bg-BG"/>
        </w:rPr>
        <w:t xml:space="preserve">ЗА </w:t>
      </w:r>
      <w:r w:rsidR="00B3250D" w:rsidRPr="00A2385D">
        <w:rPr>
          <w:b/>
          <w:sz w:val="22"/>
          <w:szCs w:val="24"/>
          <w:lang w:val="bg-BG"/>
        </w:rPr>
        <w:t>ЗАСТРАХОВАНЕ</w:t>
      </w:r>
      <w:r w:rsidRPr="00A2385D">
        <w:rPr>
          <w:b/>
          <w:sz w:val="22"/>
          <w:szCs w:val="24"/>
          <w:lang w:val="bg-BG"/>
        </w:rPr>
        <w:t xml:space="preserve"> СЛУЖИТЕЛИТЕ НА БНБ ПРИ СЛУЖЕБНИ КОМАНДИРОВКИ ИЛИ ОБУЧЕНИЯ И СПЕЦИАЛИЗАЦИИ В ЧУЖБИНА</w:t>
      </w:r>
    </w:p>
    <w:p w:rsidR="00A2385D" w:rsidRDefault="00A2385D" w:rsidP="00DA445E">
      <w:pPr>
        <w:spacing w:line="360" w:lineRule="auto"/>
        <w:ind w:firstLine="720"/>
        <w:jc w:val="both"/>
        <w:rPr>
          <w:szCs w:val="24"/>
          <w:lang w:val="en-US"/>
        </w:rPr>
      </w:pPr>
    </w:p>
    <w:p w:rsidR="00D27CA1" w:rsidRDefault="00D27CA1" w:rsidP="00DA445E">
      <w:pPr>
        <w:spacing w:line="360" w:lineRule="auto"/>
        <w:ind w:firstLine="720"/>
        <w:jc w:val="both"/>
        <w:rPr>
          <w:szCs w:val="24"/>
          <w:lang w:val="bg-BG"/>
        </w:rPr>
      </w:pPr>
      <w:bookmarkStart w:id="0" w:name="_GoBack"/>
      <w:bookmarkEnd w:id="0"/>
    </w:p>
    <w:p w:rsidR="00CE4F75" w:rsidRPr="00CE4F75" w:rsidRDefault="00CE4F75" w:rsidP="00DA445E">
      <w:pPr>
        <w:spacing w:line="360" w:lineRule="auto"/>
        <w:ind w:firstLine="720"/>
        <w:jc w:val="both"/>
        <w:rPr>
          <w:szCs w:val="24"/>
          <w:lang w:val="bg-BG"/>
        </w:rPr>
      </w:pPr>
    </w:p>
    <w:p w:rsidR="00D27CA1" w:rsidRPr="00D27CA1" w:rsidRDefault="00D27CA1" w:rsidP="00DA445E">
      <w:pPr>
        <w:spacing w:line="360" w:lineRule="auto"/>
        <w:ind w:firstLine="720"/>
        <w:jc w:val="both"/>
        <w:rPr>
          <w:szCs w:val="24"/>
          <w:lang w:val="en-US"/>
        </w:rPr>
      </w:pPr>
    </w:p>
    <w:p w:rsidR="00F96952" w:rsidRPr="00492061" w:rsidRDefault="00F96952" w:rsidP="00DA445E">
      <w:pPr>
        <w:spacing w:line="360" w:lineRule="auto"/>
        <w:ind w:firstLine="720"/>
        <w:jc w:val="both"/>
        <w:rPr>
          <w:szCs w:val="24"/>
          <w:lang w:val="bg-BG"/>
        </w:rPr>
      </w:pPr>
      <w:r w:rsidRPr="00CF0C4C">
        <w:rPr>
          <w:szCs w:val="24"/>
          <w:lang w:val="bg-BG"/>
        </w:rPr>
        <w:t>Днес</w:t>
      </w:r>
      <w:r w:rsidR="00D27CA1">
        <w:rPr>
          <w:szCs w:val="24"/>
          <w:lang w:val="en-US"/>
        </w:rPr>
        <w:t>,</w:t>
      </w:r>
      <w:r w:rsidRPr="00CF0C4C">
        <w:rPr>
          <w:szCs w:val="24"/>
          <w:lang w:val="bg-BG"/>
        </w:rPr>
        <w:t xml:space="preserve"> ................</w:t>
      </w:r>
      <w:r w:rsidR="00186E5C">
        <w:rPr>
          <w:szCs w:val="24"/>
          <w:lang w:val="bg-BG"/>
        </w:rPr>
        <w:t>.........г., в град София, между:</w:t>
      </w:r>
      <w:r w:rsidRPr="00CF0C4C">
        <w:rPr>
          <w:szCs w:val="24"/>
          <w:lang w:val="bg-BG"/>
        </w:rPr>
        <w:t xml:space="preserve"> </w:t>
      </w:r>
    </w:p>
    <w:p w:rsidR="00F96952" w:rsidRPr="00CF0C4C" w:rsidRDefault="00F96952" w:rsidP="00DA445E">
      <w:pPr>
        <w:spacing w:line="360" w:lineRule="auto"/>
        <w:ind w:firstLine="720"/>
        <w:jc w:val="both"/>
        <w:rPr>
          <w:b/>
          <w:szCs w:val="24"/>
          <w:lang w:val="bg-BG"/>
        </w:rPr>
      </w:pPr>
      <w:r w:rsidRPr="00CF0C4C">
        <w:rPr>
          <w:b/>
          <w:szCs w:val="24"/>
          <w:lang w:val="bg-BG"/>
        </w:rPr>
        <w:t>БЪЛГАРСКАТА НАРОДНА БАНКА</w:t>
      </w:r>
      <w:r w:rsidRPr="00CF0C4C">
        <w:rPr>
          <w:szCs w:val="24"/>
          <w:lang w:val="bg-BG"/>
        </w:rPr>
        <w:t xml:space="preserve">, със седалище и адрес на управление: гр. София 1000, пл. „Княз Александър I“ №1, код по БУЛСТАТ: 000694037, представлявана от </w:t>
      </w:r>
      <w:r w:rsidRPr="00CF0C4C">
        <w:rPr>
          <w:bCs/>
          <w:szCs w:val="24"/>
          <w:lang w:val="bg-BG"/>
        </w:rPr>
        <w:t>г-жа</w:t>
      </w:r>
      <w:r w:rsidRPr="00CF0C4C">
        <w:rPr>
          <w:szCs w:val="24"/>
          <w:lang w:val="bg-BG"/>
        </w:rPr>
        <w:t xml:space="preserve"> </w:t>
      </w:r>
      <w:r w:rsidRPr="00CF0C4C">
        <w:rPr>
          <w:bCs/>
          <w:szCs w:val="24"/>
          <w:lang w:val="bg-BG"/>
        </w:rPr>
        <w:t xml:space="preserve">Снежанка Деянова – </w:t>
      </w:r>
      <w:r w:rsidRPr="00CF0C4C">
        <w:rPr>
          <w:szCs w:val="24"/>
          <w:lang w:val="bg-BG"/>
        </w:rPr>
        <w:t>главен секретар</w:t>
      </w:r>
      <w:r w:rsidR="00607875">
        <w:rPr>
          <w:szCs w:val="24"/>
          <w:lang w:val="en-US"/>
        </w:rPr>
        <w:t>,</w:t>
      </w:r>
      <w:r w:rsidRPr="00CF0C4C">
        <w:rPr>
          <w:bCs/>
          <w:szCs w:val="24"/>
          <w:lang w:val="bg-BG"/>
        </w:rPr>
        <w:t xml:space="preserve"> </w:t>
      </w:r>
      <w:r w:rsidR="00607875" w:rsidRPr="003705EA">
        <w:rPr>
          <w:szCs w:val="24"/>
        </w:rPr>
        <w:t>в качеството й на възложител съгласно Заповед № БНБ-</w:t>
      </w:r>
      <w:r w:rsidR="00607875">
        <w:rPr>
          <w:szCs w:val="24"/>
        </w:rPr>
        <w:t>139236</w:t>
      </w:r>
      <w:r w:rsidR="00607875" w:rsidRPr="003705EA">
        <w:rPr>
          <w:szCs w:val="24"/>
        </w:rPr>
        <w:t>/</w:t>
      </w:r>
      <w:r w:rsidR="00607875">
        <w:rPr>
          <w:szCs w:val="24"/>
        </w:rPr>
        <w:t>07</w:t>
      </w:r>
      <w:r w:rsidR="00607875" w:rsidRPr="003705EA">
        <w:rPr>
          <w:szCs w:val="24"/>
        </w:rPr>
        <w:t>.0</w:t>
      </w:r>
      <w:r w:rsidR="00607875">
        <w:rPr>
          <w:szCs w:val="24"/>
        </w:rPr>
        <w:t>9</w:t>
      </w:r>
      <w:r w:rsidR="00607875" w:rsidRPr="003705EA">
        <w:rPr>
          <w:szCs w:val="24"/>
        </w:rPr>
        <w:t>.201</w:t>
      </w:r>
      <w:r w:rsidR="00607875">
        <w:rPr>
          <w:szCs w:val="24"/>
        </w:rPr>
        <w:t>7</w:t>
      </w:r>
      <w:r w:rsidR="00607875" w:rsidRPr="003705EA">
        <w:rPr>
          <w:szCs w:val="24"/>
        </w:rPr>
        <w:t xml:space="preserve"> г.</w:t>
      </w:r>
      <w:r w:rsidR="00607875">
        <w:rPr>
          <w:szCs w:val="24"/>
        </w:rPr>
        <w:t>,</w:t>
      </w:r>
      <w:r w:rsidR="00607875" w:rsidRPr="003705EA" w:rsidDel="003D5C25">
        <w:rPr>
          <w:szCs w:val="24"/>
        </w:rPr>
        <w:t xml:space="preserve"> </w:t>
      </w:r>
      <w:r w:rsidRPr="00CF0C4C">
        <w:rPr>
          <w:szCs w:val="24"/>
          <w:lang w:val="bg-BG"/>
        </w:rPr>
        <w:t>и</w:t>
      </w:r>
      <w:r w:rsidRPr="00CF0C4C">
        <w:rPr>
          <w:bCs/>
          <w:szCs w:val="24"/>
          <w:lang w:val="bg-BG"/>
        </w:rPr>
        <w:t xml:space="preserve"> г-жа Теменужка Цветкова </w:t>
      </w:r>
      <w:r w:rsidRPr="00CF0C4C">
        <w:rPr>
          <w:szCs w:val="24"/>
          <w:lang w:val="bg-BG"/>
        </w:rPr>
        <w:t xml:space="preserve">– главен счетоводител, наричана в договора за краткост </w:t>
      </w:r>
      <w:r w:rsidRPr="00CF0C4C">
        <w:rPr>
          <w:b/>
          <w:szCs w:val="24"/>
          <w:lang w:val="bg-BG"/>
        </w:rPr>
        <w:t>„</w:t>
      </w:r>
      <w:r>
        <w:rPr>
          <w:b/>
          <w:szCs w:val="24"/>
          <w:lang w:val="bg-BG"/>
        </w:rPr>
        <w:t>ЗАСТРАХОВАЩ</w:t>
      </w:r>
      <w:r w:rsidRPr="00CF0C4C">
        <w:rPr>
          <w:b/>
          <w:szCs w:val="24"/>
          <w:lang w:val="bg-BG"/>
        </w:rPr>
        <w:t>“</w:t>
      </w:r>
      <w:r w:rsidRPr="00FE4E73">
        <w:rPr>
          <w:szCs w:val="24"/>
          <w:lang w:val="bg-BG"/>
        </w:rPr>
        <w:t>,</w:t>
      </w:r>
    </w:p>
    <w:p w:rsidR="00F96952" w:rsidRPr="00FE4E73" w:rsidRDefault="00F96952" w:rsidP="00DA445E">
      <w:pPr>
        <w:spacing w:line="360" w:lineRule="auto"/>
        <w:ind w:firstLine="720"/>
        <w:jc w:val="both"/>
        <w:rPr>
          <w:szCs w:val="24"/>
          <w:lang w:val="bg-BG"/>
        </w:rPr>
      </w:pPr>
      <w:r w:rsidRPr="00FE4E73">
        <w:rPr>
          <w:szCs w:val="24"/>
          <w:lang w:val="bg-BG"/>
        </w:rPr>
        <w:t>и</w:t>
      </w:r>
    </w:p>
    <w:p w:rsidR="00F96952" w:rsidRDefault="00F96952" w:rsidP="00DA445E">
      <w:pPr>
        <w:spacing w:line="360" w:lineRule="auto"/>
        <w:ind w:firstLine="720"/>
        <w:jc w:val="both"/>
        <w:rPr>
          <w:szCs w:val="24"/>
          <w:lang w:val="bg-BG"/>
        </w:rPr>
      </w:pPr>
      <w:r w:rsidRPr="00FE4E73">
        <w:rPr>
          <w:szCs w:val="24"/>
          <w:lang w:val="bg-BG"/>
        </w:rPr>
        <w:t>………………………………………………………………..,</w:t>
      </w:r>
      <w:r w:rsidRPr="00CF0C4C">
        <w:rPr>
          <w:szCs w:val="24"/>
          <w:lang w:val="bg-BG"/>
        </w:rPr>
        <w:t xml:space="preserve"> със седалище и адрес на управление: </w:t>
      </w:r>
      <w:r>
        <w:rPr>
          <w:szCs w:val="24"/>
          <w:lang w:val="bg-BG"/>
        </w:rPr>
        <w:t>…………………………</w:t>
      </w:r>
      <w:r w:rsidRPr="00CF0C4C">
        <w:rPr>
          <w:szCs w:val="24"/>
          <w:lang w:val="bg-BG"/>
        </w:rPr>
        <w:t xml:space="preserve">, с ЕИК </w:t>
      </w:r>
      <w:r>
        <w:rPr>
          <w:szCs w:val="24"/>
          <w:lang w:val="bg-BG"/>
        </w:rPr>
        <w:t>……………………, представлявано</w:t>
      </w:r>
      <w:r w:rsidRPr="00CF0C4C">
        <w:rPr>
          <w:szCs w:val="24"/>
          <w:lang w:val="bg-BG"/>
        </w:rPr>
        <w:t xml:space="preserve"> от </w:t>
      </w:r>
      <w:r>
        <w:rPr>
          <w:bCs/>
          <w:szCs w:val="24"/>
          <w:lang w:val="bg-BG"/>
        </w:rPr>
        <w:t>………………………………………………………………………………………………</w:t>
      </w:r>
      <w:r w:rsidRPr="00CF0C4C">
        <w:rPr>
          <w:szCs w:val="24"/>
          <w:lang w:val="bg-BG"/>
        </w:rPr>
        <w:t>,</w:t>
      </w:r>
      <w:r>
        <w:rPr>
          <w:szCs w:val="24"/>
          <w:lang w:val="bg-BG"/>
        </w:rPr>
        <w:t xml:space="preserve"> наричано в договора за краткост</w:t>
      </w:r>
      <w:r w:rsidRPr="00CF0C4C">
        <w:rPr>
          <w:szCs w:val="24"/>
          <w:lang w:val="bg-BG"/>
        </w:rPr>
        <w:t xml:space="preserve"> </w:t>
      </w:r>
      <w:r>
        <w:rPr>
          <w:b/>
          <w:szCs w:val="24"/>
          <w:lang w:val="bg-BG"/>
        </w:rPr>
        <w:t>„ЗАСТР</w:t>
      </w:r>
      <w:r>
        <w:rPr>
          <w:b/>
          <w:szCs w:val="24"/>
          <w:lang w:val="en-US"/>
        </w:rPr>
        <w:t>A</w:t>
      </w:r>
      <w:r>
        <w:rPr>
          <w:b/>
          <w:szCs w:val="24"/>
          <w:lang w:val="bg-BG"/>
        </w:rPr>
        <w:t>ХОВАТЕЛ</w:t>
      </w:r>
      <w:r w:rsidRPr="00CF0C4C">
        <w:rPr>
          <w:b/>
          <w:szCs w:val="24"/>
          <w:lang w:val="bg-BG"/>
        </w:rPr>
        <w:t>”</w:t>
      </w:r>
      <w:r w:rsidRPr="00CF0C4C">
        <w:rPr>
          <w:szCs w:val="24"/>
          <w:lang w:val="bg-BG"/>
        </w:rPr>
        <w:t>,</w:t>
      </w:r>
    </w:p>
    <w:p w:rsidR="00D27CA1" w:rsidRDefault="00D27CA1" w:rsidP="00DA445E">
      <w:pPr>
        <w:spacing w:line="360" w:lineRule="auto"/>
        <w:ind w:firstLine="720"/>
        <w:jc w:val="both"/>
        <w:rPr>
          <w:b/>
          <w:szCs w:val="24"/>
          <w:lang w:val="en-US"/>
        </w:rPr>
      </w:pPr>
    </w:p>
    <w:p w:rsidR="00BF6071" w:rsidRPr="00CF0C4C" w:rsidRDefault="00BF6071" w:rsidP="00DA445E">
      <w:pPr>
        <w:spacing w:line="360" w:lineRule="auto"/>
        <w:ind w:firstLine="720"/>
        <w:jc w:val="both"/>
        <w:rPr>
          <w:szCs w:val="24"/>
          <w:lang w:val="bg-BG"/>
        </w:rPr>
      </w:pPr>
      <w:r w:rsidRPr="00592BEE">
        <w:rPr>
          <w:b/>
          <w:szCs w:val="24"/>
          <w:lang w:val="ru-RU"/>
        </w:rPr>
        <w:t>ЗАСТРАХОВАЩ</w:t>
      </w:r>
      <w:r>
        <w:rPr>
          <w:szCs w:val="24"/>
          <w:lang w:val="ru-RU"/>
        </w:rPr>
        <w:t xml:space="preserve"> и </w:t>
      </w:r>
      <w:r w:rsidRPr="00592BEE">
        <w:rPr>
          <w:b/>
          <w:szCs w:val="24"/>
          <w:lang w:val="ru-RU"/>
        </w:rPr>
        <w:t>ЗАСТРАХОВАТЕЛ</w:t>
      </w:r>
      <w:r w:rsidR="00CE4F75" w:rsidRPr="00CE4F75">
        <w:rPr>
          <w:szCs w:val="24"/>
          <w:lang w:val="ru-RU"/>
        </w:rPr>
        <w:t>,</w:t>
      </w:r>
      <w:r>
        <w:rPr>
          <w:szCs w:val="24"/>
          <w:lang w:val="ru-RU"/>
        </w:rPr>
        <w:t xml:space="preserve"> наричани заедно страните, а всеки по отделно – страна</w:t>
      </w:r>
      <w:r w:rsidR="00CE4F75">
        <w:rPr>
          <w:szCs w:val="24"/>
          <w:lang w:val="ru-RU"/>
        </w:rPr>
        <w:t>,</w:t>
      </w:r>
    </w:p>
    <w:p w:rsidR="00F96952" w:rsidRPr="00CF0C4C" w:rsidRDefault="00F96952" w:rsidP="00DA445E">
      <w:pPr>
        <w:spacing w:line="360" w:lineRule="auto"/>
        <w:ind w:firstLine="720"/>
        <w:jc w:val="both"/>
        <w:rPr>
          <w:bCs/>
          <w:szCs w:val="24"/>
          <w:lang w:val="bg-BG"/>
        </w:rPr>
      </w:pPr>
      <w:r w:rsidRPr="00CF0C4C">
        <w:rPr>
          <w:szCs w:val="24"/>
          <w:lang w:val="bg-BG"/>
        </w:rPr>
        <w:t xml:space="preserve">на </w:t>
      </w:r>
      <w:r>
        <w:rPr>
          <w:szCs w:val="24"/>
          <w:lang w:val="bg-BG"/>
        </w:rPr>
        <w:t>основание чл. 112, ал. 1</w:t>
      </w:r>
      <w:r w:rsidR="00151DEC" w:rsidRPr="00EC3795">
        <w:rPr>
          <w:szCs w:val="24"/>
          <w:lang w:val="bg-BG"/>
        </w:rPr>
        <w:t xml:space="preserve"> </w:t>
      </w:r>
      <w:r>
        <w:rPr>
          <w:szCs w:val="24"/>
          <w:lang w:val="bg-BG"/>
        </w:rPr>
        <w:t xml:space="preserve">от </w:t>
      </w:r>
      <w:r w:rsidRPr="00CF0C4C">
        <w:rPr>
          <w:szCs w:val="24"/>
          <w:lang w:val="bg-BG"/>
        </w:rPr>
        <w:t>Закона за обществените поръчки</w:t>
      </w:r>
      <w:r>
        <w:rPr>
          <w:szCs w:val="24"/>
          <w:lang w:val="bg-BG"/>
        </w:rPr>
        <w:t xml:space="preserve"> (ЗОП), след проведено публично състезание по реда на</w:t>
      </w:r>
      <w:r w:rsidRPr="00CF0C4C">
        <w:rPr>
          <w:szCs w:val="24"/>
          <w:lang w:val="bg-BG"/>
        </w:rPr>
        <w:t xml:space="preserve"> </w:t>
      </w:r>
      <w:r>
        <w:rPr>
          <w:szCs w:val="24"/>
          <w:lang w:val="bg-BG"/>
        </w:rPr>
        <w:t xml:space="preserve"> чл. 18, ал. 1, т. 12 от ЗОП и Решение №</w:t>
      </w:r>
      <w:r w:rsidR="008D54A6">
        <w:rPr>
          <w:szCs w:val="24"/>
          <w:lang w:val="bg-BG"/>
        </w:rPr>
        <w:t> </w:t>
      </w:r>
      <w:r>
        <w:rPr>
          <w:szCs w:val="24"/>
          <w:lang w:val="bg-BG"/>
        </w:rPr>
        <w:t>………………/……………… на главния секретар на БНБ за определя</w:t>
      </w:r>
      <w:r w:rsidR="00CC3D3C">
        <w:rPr>
          <w:szCs w:val="24"/>
          <w:lang w:val="bg-BG"/>
        </w:rPr>
        <w:t>не на изпълнител на обществена</w:t>
      </w:r>
      <w:r>
        <w:rPr>
          <w:szCs w:val="24"/>
          <w:lang w:val="bg-BG"/>
        </w:rPr>
        <w:t xml:space="preserve"> поръчка</w:t>
      </w:r>
      <w:r w:rsidR="00674CDB">
        <w:rPr>
          <w:szCs w:val="24"/>
          <w:lang w:val="bg-BG"/>
        </w:rPr>
        <w:t>,</w:t>
      </w:r>
      <w:r>
        <w:rPr>
          <w:szCs w:val="24"/>
          <w:lang w:val="bg-BG"/>
        </w:rPr>
        <w:t xml:space="preserve"> </w:t>
      </w:r>
      <w:r w:rsidR="00674CDB">
        <w:rPr>
          <w:b/>
          <w:szCs w:val="24"/>
          <w:lang w:val="bg-BG"/>
        </w:rPr>
        <w:t>по </w:t>
      </w:r>
      <w:r w:rsidR="00674CDB" w:rsidRPr="00F050B4">
        <w:rPr>
          <w:b/>
          <w:szCs w:val="24"/>
          <w:lang w:val="bg-BG"/>
        </w:rPr>
        <w:t>обособена позиция №</w:t>
      </w:r>
      <w:r w:rsidR="00674CDB">
        <w:rPr>
          <w:b/>
          <w:szCs w:val="24"/>
          <w:lang w:val="bg-BG"/>
        </w:rPr>
        <w:t> 2</w:t>
      </w:r>
      <w:r w:rsidR="00674CDB">
        <w:rPr>
          <w:szCs w:val="24"/>
          <w:lang w:val="bg-BG"/>
        </w:rPr>
        <w:t xml:space="preserve"> </w:t>
      </w:r>
      <w:r>
        <w:rPr>
          <w:szCs w:val="24"/>
          <w:lang w:val="bg-BG"/>
        </w:rPr>
        <w:t xml:space="preserve">с предмет: </w:t>
      </w:r>
      <w:r w:rsidR="00674CDB" w:rsidRPr="00940A93">
        <w:rPr>
          <w:szCs w:val="24"/>
        </w:rPr>
        <w:t>„Застраховане на служителите на БНБ при служебни командировки или обучения и специализации в чужбина“</w:t>
      </w:r>
      <w:r>
        <w:rPr>
          <w:szCs w:val="24"/>
          <w:lang w:val="bg-BG"/>
        </w:rPr>
        <w:t xml:space="preserve">, </w:t>
      </w:r>
      <w:r w:rsidRPr="00CF0C4C">
        <w:rPr>
          <w:szCs w:val="24"/>
          <w:lang w:val="bg-BG"/>
        </w:rPr>
        <w:t>се сключи настоящият договор за следното:</w:t>
      </w:r>
    </w:p>
    <w:p w:rsidR="00AC149A" w:rsidRPr="00CF0C4C" w:rsidRDefault="00AC149A" w:rsidP="00DA445E">
      <w:pPr>
        <w:spacing w:line="360" w:lineRule="auto"/>
        <w:jc w:val="both"/>
        <w:rPr>
          <w:szCs w:val="24"/>
          <w:lang w:val="bg-BG"/>
        </w:rPr>
      </w:pPr>
    </w:p>
    <w:p w:rsidR="00607875" w:rsidRDefault="00607875" w:rsidP="00DA445E">
      <w:pPr>
        <w:spacing w:line="360" w:lineRule="auto"/>
        <w:ind w:firstLine="709"/>
        <w:jc w:val="center"/>
        <w:rPr>
          <w:b/>
          <w:szCs w:val="24"/>
          <w:lang w:val="en-US"/>
        </w:rPr>
      </w:pPr>
    </w:p>
    <w:p w:rsidR="00607875" w:rsidRDefault="00607875" w:rsidP="00DA445E">
      <w:pPr>
        <w:spacing w:line="360" w:lineRule="auto"/>
        <w:ind w:firstLine="709"/>
        <w:jc w:val="center"/>
        <w:rPr>
          <w:b/>
          <w:szCs w:val="24"/>
          <w:lang w:val="en-US"/>
        </w:rPr>
      </w:pPr>
    </w:p>
    <w:p w:rsidR="00607875" w:rsidRDefault="00607875" w:rsidP="00DA445E">
      <w:pPr>
        <w:spacing w:line="360" w:lineRule="auto"/>
        <w:ind w:firstLine="709"/>
        <w:jc w:val="center"/>
        <w:rPr>
          <w:b/>
          <w:szCs w:val="24"/>
          <w:lang w:val="bg-BG"/>
        </w:rPr>
      </w:pPr>
    </w:p>
    <w:p w:rsidR="00045715" w:rsidRPr="00CF0C4C" w:rsidRDefault="00AC149A" w:rsidP="00DA445E">
      <w:pPr>
        <w:spacing w:line="360" w:lineRule="auto"/>
        <w:ind w:firstLine="709"/>
        <w:jc w:val="center"/>
        <w:rPr>
          <w:b/>
          <w:szCs w:val="24"/>
          <w:lang w:val="bg-BG"/>
        </w:rPr>
      </w:pPr>
      <w:r w:rsidRPr="00CF0C4C">
        <w:rPr>
          <w:b/>
          <w:szCs w:val="24"/>
          <w:lang w:val="bg-BG"/>
        </w:rPr>
        <w:lastRenderedPageBreak/>
        <w:t>I. ПРЕДМЕТ НА ДОГОВОРА</w:t>
      </w:r>
    </w:p>
    <w:p w:rsidR="00C35698" w:rsidRPr="00037942" w:rsidRDefault="00AC149A" w:rsidP="00DA445E">
      <w:pPr>
        <w:spacing w:line="360" w:lineRule="auto"/>
        <w:ind w:firstLine="720"/>
        <w:jc w:val="both"/>
        <w:rPr>
          <w:rFonts w:eastAsia="Calibri"/>
          <w:szCs w:val="24"/>
          <w:lang w:val="bg-BG" w:eastAsia="en-US"/>
        </w:rPr>
      </w:pPr>
      <w:r w:rsidRPr="00CF0C4C">
        <w:rPr>
          <w:b/>
          <w:szCs w:val="24"/>
          <w:lang w:val="bg-BG"/>
        </w:rPr>
        <w:t>Чл. 1</w:t>
      </w:r>
      <w:r w:rsidR="006F424B" w:rsidRPr="00A3662D">
        <w:rPr>
          <w:b/>
          <w:szCs w:val="24"/>
          <w:lang w:val="bg-BG"/>
        </w:rPr>
        <w:t>.</w:t>
      </w:r>
      <w:r w:rsidR="006F424B">
        <w:rPr>
          <w:szCs w:val="24"/>
          <w:lang w:val="bg-BG"/>
        </w:rPr>
        <w:t xml:space="preserve"> </w:t>
      </w:r>
      <w:r w:rsidR="00C35698" w:rsidRPr="00C35698">
        <w:rPr>
          <w:b/>
          <w:szCs w:val="24"/>
          <w:lang w:val="bg-BG"/>
        </w:rPr>
        <w:t>(1)</w:t>
      </w:r>
      <w:r w:rsidR="00C35698">
        <w:rPr>
          <w:szCs w:val="24"/>
          <w:lang w:val="bg-BG"/>
        </w:rPr>
        <w:t xml:space="preserve"> </w:t>
      </w:r>
      <w:r w:rsidR="00A23F18" w:rsidRPr="00A23F18">
        <w:rPr>
          <w:b/>
          <w:szCs w:val="24"/>
          <w:lang w:val="bg-BG" w:eastAsia="en-US"/>
        </w:rPr>
        <w:t>ЗАСТРАХОВАЩИЯТ</w:t>
      </w:r>
      <w:r w:rsidR="008B1C25" w:rsidRPr="008B1C25">
        <w:rPr>
          <w:szCs w:val="24"/>
          <w:lang w:val="bg-BG" w:eastAsia="en-US"/>
        </w:rPr>
        <w:t xml:space="preserve"> възлага, а </w:t>
      </w:r>
      <w:r w:rsidR="00E6126F" w:rsidRPr="00E6126F">
        <w:rPr>
          <w:b/>
          <w:szCs w:val="24"/>
          <w:lang w:val="bg-BG" w:eastAsia="en-US"/>
        </w:rPr>
        <w:t>ЗАСТРАХОВАТЕЛЯТ</w:t>
      </w:r>
      <w:r w:rsidR="008B1C25" w:rsidRPr="008B1C25">
        <w:rPr>
          <w:szCs w:val="24"/>
          <w:lang w:val="bg-BG" w:eastAsia="en-US"/>
        </w:rPr>
        <w:t xml:space="preserve"> </w:t>
      </w:r>
      <w:r w:rsidR="00F76934">
        <w:rPr>
          <w:szCs w:val="24"/>
          <w:lang w:val="bg-BG" w:eastAsia="en-US"/>
        </w:rPr>
        <w:t xml:space="preserve">се задължава </w:t>
      </w:r>
      <w:r w:rsidR="007C0484">
        <w:rPr>
          <w:snapToGrid w:val="0"/>
          <w:szCs w:val="24"/>
          <w:lang w:val="bg-BG"/>
        </w:rPr>
        <w:t xml:space="preserve">срещу заплащане на застрахователна премия и при условията на настоящия договор </w:t>
      </w:r>
      <w:r w:rsidR="008B1C25" w:rsidRPr="008B1C25">
        <w:rPr>
          <w:szCs w:val="24"/>
          <w:lang w:val="bg-BG" w:eastAsia="en-US"/>
        </w:rPr>
        <w:t xml:space="preserve">да застрахова </w:t>
      </w:r>
      <w:r w:rsidR="00A23F18">
        <w:rPr>
          <w:szCs w:val="24"/>
          <w:lang w:val="bg-BG" w:eastAsia="en-US"/>
        </w:rPr>
        <w:t xml:space="preserve">с </w:t>
      </w:r>
      <w:r w:rsidR="00A23F18" w:rsidRPr="00A23F18">
        <w:rPr>
          <w:szCs w:val="24"/>
          <w:lang w:val="bg-BG"/>
        </w:rPr>
        <w:t>индивидуални застрахователни договори</w:t>
      </w:r>
      <w:r w:rsidR="002B18BE">
        <w:rPr>
          <w:szCs w:val="24"/>
          <w:lang w:val="bg-BG"/>
        </w:rPr>
        <w:t xml:space="preserve"> (полици)</w:t>
      </w:r>
      <w:r w:rsidR="00A23F18" w:rsidRPr="00A23F18">
        <w:rPr>
          <w:szCs w:val="24"/>
          <w:lang w:val="bg-BG"/>
        </w:rPr>
        <w:t xml:space="preserve"> </w:t>
      </w:r>
      <w:r w:rsidR="008B1C25" w:rsidRPr="00A23F18">
        <w:rPr>
          <w:szCs w:val="24"/>
          <w:lang w:val="bg-BG"/>
        </w:rPr>
        <w:t>служителит</w:t>
      </w:r>
      <w:r w:rsidR="008B1C25" w:rsidRPr="008B1C25">
        <w:rPr>
          <w:szCs w:val="24"/>
          <w:lang w:val="bg-BG"/>
        </w:rPr>
        <w:t>е на БНБ</w:t>
      </w:r>
      <w:r w:rsidR="00A23F18">
        <w:rPr>
          <w:szCs w:val="24"/>
          <w:lang w:val="bg-BG"/>
        </w:rPr>
        <w:t xml:space="preserve">, </w:t>
      </w:r>
      <w:r w:rsidR="00A23F18" w:rsidRPr="00A23F18">
        <w:rPr>
          <w:szCs w:val="24"/>
          <w:lang w:val="bg-BG"/>
        </w:rPr>
        <w:t>наричани</w:t>
      </w:r>
      <w:r w:rsidR="0072009A">
        <w:rPr>
          <w:szCs w:val="24"/>
          <w:lang w:val="bg-BG"/>
        </w:rPr>
        <w:t xml:space="preserve"> по-долу </w:t>
      </w:r>
      <w:r w:rsidR="00A23F18" w:rsidRPr="00A23F18">
        <w:rPr>
          <w:szCs w:val="24"/>
          <w:lang w:val="bg-BG"/>
        </w:rPr>
        <w:t xml:space="preserve">в договора „застраховани лица“, </w:t>
      </w:r>
      <w:r w:rsidR="008B1C25" w:rsidRPr="008B1C25">
        <w:rPr>
          <w:szCs w:val="24"/>
          <w:lang w:val="bg-BG"/>
        </w:rPr>
        <w:t>при техните служебни командировки или обучения и специализации в чужбина</w:t>
      </w:r>
      <w:r w:rsidR="009021A4">
        <w:rPr>
          <w:szCs w:val="24"/>
          <w:lang w:val="bg-BG"/>
        </w:rPr>
        <w:t>,</w:t>
      </w:r>
      <w:r w:rsidR="008B1C25" w:rsidRPr="008B1C25">
        <w:rPr>
          <w:szCs w:val="24"/>
          <w:lang w:val="bg-BG" w:eastAsia="en-US"/>
        </w:rPr>
        <w:t xml:space="preserve"> съгласно Наредбата за служебните командировки и специализаци</w:t>
      </w:r>
      <w:r w:rsidR="009021A4">
        <w:rPr>
          <w:szCs w:val="24"/>
          <w:lang w:val="bg-BG" w:eastAsia="en-US"/>
        </w:rPr>
        <w:t>и в чужбина</w:t>
      </w:r>
      <w:r w:rsidR="00037942">
        <w:rPr>
          <w:szCs w:val="24"/>
          <w:lang w:val="bg-BG" w:eastAsia="en-US"/>
        </w:rPr>
        <w:t xml:space="preserve"> </w:t>
      </w:r>
      <w:r w:rsidR="00037942" w:rsidRPr="00037942">
        <w:rPr>
          <w:szCs w:val="24"/>
          <w:lang w:val="bg-BG"/>
        </w:rPr>
        <w:t>(в сила от 01.07.2004 г., приета с ПМС № 115 от 03.06.2004 г., изм. и доп.).</w:t>
      </w:r>
    </w:p>
    <w:p w:rsidR="00C62FCC" w:rsidRDefault="00C62FCC" w:rsidP="00DA445E">
      <w:pPr>
        <w:tabs>
          <w:tab w:val="left" w:pos="720"/>
        </w:tabs>
        <w:spacing w:line="360" w:lineRule="auto"/>
        <w:ind w:firstLine="720"/>
        <w:jc w:val="both"/>
        <w:rPr>
          <w:szCs w:val="24"/>
          <w:lang w:val="bg-BG"/>
        </w:rPr>
      </w:pPr>
      <w:r w:rsidRPr="00D27CA1">
        <w:rPr>
          <w:b/>
          <w:szCs w:val="24"/>
          <w:lang w:val="bg-BG"/>
        </w:rPr>
        <w:t>(</w:t>
      </w:r>
      <w:r w:rsidR="000C33FC" w:rsidRPr="00D27CA1">
        <w:rPr>
          <w:b/>
          <w:szCs w:val="24"/>
          <w:lang w:val="bg-BG"/>
        </w:rPr>
        <w:t>2)</w:t>
      </w:r>
      <w:r>
        <w:rPr>
          <w:szCs w:val="24"/>
          <w:lang w:val="bg-BG"/>
        </w:rPr>
        <w:t xml:space="preserve"> </w:t>
      </w:r>
      <w:r>
        <w:rPr>
          <w:rFonts w:eastAsia="Calibri"/>
          <w:b/>
          <w:bCs/>
          <w:color w:val="000000"/>
          <w:spacing w:val="4"/>
          <w:szCs w:val="24"/>
          <w:lang w:val="bg-BG"/>
        </w:rPr>
        <w:t>З</w:t>
      </w:r>
      <w:r w:rsidRPr="00154CF8">
        <w:rPr>
          <w:b/>
          <w:szCs w:val="24"/>
          <w:lang w:val="bg-BG"/>
        </w:rPr>
        <w:t xml:space="preserve">АСТРАХОВАТЕЛЯТ </w:t>
      </w:r>
      <w:r>
        <w:rPr>
          <w:szCs w:val="24"/>
          <w:lang w:val="bg-BG"/>
        </w:rPr>
        <w:t xml:space="preserve">се задължава да предоставя застрахователните услуги, предмет на договора, в съответствие с Техническата спецификация за обособена позиция № 2 (Приложения № 1б) на </w:t>
      </w:r>
      <w:r w:rsidRPr="007762FD">
        <w:rPr>
          <w:b/>
          <w:szCs w:val="24"/>
          <w:lang w:val="bg-BG"/>
        </w:rPr>
        <w:t>ЗАСТРАХОВАЩИЯ</w:t>
      </w:r>
      <w:r>
        <w:rPr>
          <w:szCs w:val="24"/>
          <w:lang w:val="bg-BG"/>
        </w:rPr>
        <w:t xml:space="preserve">, Техническото предложение (Приложения № 2б) и Ценовото предложение (Приложения № </w:t>
      </w:r>
      <w:r w:rsidR="00674CDB">
        <w:rPr>
          <w:szCs w:val="24"/>
          <w:lang w:val="bg-BG"/>
        </w:rPr>
        <w:t>3</w:t>
      </w:r>
      <w:r>
        <w:rPr>
          <w:szCs w:val="24"/>
          <w:lang w:val="bg-BG"/>
        </w:rPr>
        <w:t xml:space="preserve">б)  на </w:t>
      </w:r>
      <w:r w:rsidRPr="008B1ACC">
        <w:rPr>
          <w:b/>
          <w:szCs w:val="24"/>
          <w:lang w:val="bg-BG"/>
        </w:rPr>
        <w:t>ЗАСТРАХОВАТЕЛЯ</w:t>
      </w:r>
      <w:r w:rsidRPr="00793552">
        <w:rPr>
          <w:szCs w:val="24"/>
          <w:lang w:val="bg-BG"/>
        </w:rPr>
        <w:t>, както</w:t>
      </w:r>
      <w:r>
        <w:rPr>
          <w:b/>
          <w:szCs w:val="24"/>
          <w:lang w:val="bg-BG"/>
        </w:rPr>
        <w:t xml:space="preserve"> </w:t>
      </w:r>
      <w:r>
        <w:rPr>
          <w:szCs w:val="24"/>
          <w:lang w:val="bg-BG"/>
        </w:rPr>
        <w:t xml:space="preserve">и с приложимите общи и/или специални условия на </w:t>
      </w:r>
      <w:r w:rsidRPr="009648F2">
        <w:rPr>
          <w:b/>
          <w:szCs w:val="24"/>
          <w:lang w:val="bg-BG"/>
        </w:rPr>
        <w:t>ЗАСТРАХОВАТЕЛЯ</w:t>
      </w:r>
      <w:r w:rsidRPr="00154CF8">
        <w:rPr>
          <w:szCs w:val="24"/>
          <w:lang w:val="bg-BG"/>
        </w:rPr>
        <w:t xml:space="preserve">, представляващи неразделна част от </w:t>
      </w:r>
      <w:r>
        <w:rPr>
          <w:szCs w:val="24"/>
          <w:lang w:val="bg-BG"/>
        </w:rPr>
        <w:t>Договора</w:t>
      </w:r>
      <w:r w:rsidRPr="00154CF8">
        <w:rPr>
          <w:szCs w:val="24"/>
          <w:lang w:val="bg-BG"/>
        </w:rPr>
        <w:t>.</w:t>
      </w:r>
    </w:p>
    <w:p w:rsidR="009231F1" w:rsidRDefault="00C62FCC" w:rsidP="00DA445E">
      <w:pPr>
        <w:suppressAutoHyphens w:val="0"/>
        <w:spacing w:line="360" w:lineRule="auto"/>
        <w:ind w:firstLine="709"/>
        <w:jc w:val="both"/>
        <w:rPr>
          <w:snapToGrid w:val="0"/>
          <w:szCs w:val="24"/>
          <w:lang w:val="bg-BG"/>
        </w:rPr>
      </w:pPr>
      <w:r w:rsidRPr="00DA445E">
        <w:rPr>
          <w:b/>
          <w:snapToGrid w:val="0"/>
          <w:szCs w:val="24"/>
          <w:lang w:val="bg-BG"/>
        </w:rPr>
        <w:t>(</w:t>
      </w:r>
      <w:r w:rsidR="000C33FC" w:rsidRPr="00DA445E">
        <w:rPr>
          <w:b/>
          <w:snapToGrid w:val="0"/>
          <w:szCs w:val="24"/>
          <w:lang w:val="bg-BG"/>
        </w:rPr>
        <w:t>3</w:t>
      </w:r>
      <w:r w:rsidRPr="00DA445E">
        <w:rPr>
          <w:b/>
          <w:snapToGrid w:val="0"/>
          <w:szCs w:val="24"/>
          <w:lang w:val="bg-BG"/>
        </w:rPr>
        <w:t>)</w:t>
      </w:r>
      <w:r w:rsidRPr="00DB6E6A">
        <w:rPr>
          <w:rFonts w:eastAsia="Calibri"/>
          <w:b/>
          <w:bCs/>
          <w:color w:val="000000"/>
          <w:spacing w:val="4"/>
          <w:szCs w:val="24"/>
        </w:rPr>
        <w:t> </w:t>
      </w:r>
      <w:r w:rsidRPr="0089058A">
        <w:rPr>
          <w:snapToGrid w:val="0"/>
          <w:szCs w:val="24"/>
          <w:lang w:val="bg-BG"/>
        </w:rPr>
        <w:t xml:space="preserve">При </w:t>
      </w:r>
      <w:r>
        <w:rPr>
          <w:snapToGrid w:val="0"/>
          <w:szCs w:val="24"/>
          <w:lang w:val="bg-BG"/>
        </w:rPr>
        <w:t>противоречие или несъответствие между Д</w:t>
      </w:r>
      <w:r w:rsidRPr="0089058A">
        <w:rPr>
          <w:snapToGrid w:val="0"/>
          <w:szCs w:val="24"/>
          <w:lang w:val="bg-BG"/>
        </w:rPr>
        <w:t>оговора и общите</w:t>
      </w:r>
      <w:r>
        <w:rPr>
          <w:snapToGrid w:val="0"/>
          <w:szCs w:val="24"/>
          <w:lang w:val="bg-BG"/>
        </w:rPr>
        <w:t xml:space="preserve"> и/или специалните</w:t>
      </w:r>
      <w:r w:rsidRPr="0089058A">
        <w:rPr>
          <w:snapToGrid w:val="0"/>
          <w:szCs w:val="24"/>
          <w:lang w:val="bg-BG"/>
        </w:rPr>
        <w:t xml:space="preserve"> условия на </w:t>
      </w:r>
      <w:r w:rsidRPr="0089058A">
        <w:rPr>
          <w:b/>
          <w:snapToGrid w:val="0"/>
          <w:szCs w:val="24"/>
          <w:lang w:val="bg-BG"/>
        </w:rPr>
        <w:t>ЗАСТРАХОВАТЕЛЯ</w:t>
      </w:r>
      <w:r w:rsidRPr="00BF7927">
        <w:rPr>
          <w:snapToGrid w:val="0"/>
          <w:szCs w:val="24"/>
          <w:lang w:val="bg-BG"/>
        </w:rPr>
        <w:t xml:space="preserve"> се прилагат разп</w:t>
      </w:r>
      <w:r w:rsidRPr="00412C54">
        <w:rPr>
          <w:snapToGrid w:val="0"/>
          <w:szCs w:val="24"/>
          <w:lang w:val="bg-BG"/>
        </w:rPr>
        <w:t xml:space="preserve">оредбите на </w:t>
      </w:r>
      <w:r>
        <w:rPr>
          <w:snapToGrid w:val="0"/>
          <w:szCs w:val="24"/>
          <w:lang w:val="bg-BG"/>
        </w:rPr>
        <w:t xml:space="preserve">настоящия </w:t>
      </w:r>
      <w:r w:rsidRPr="00412C54">
        <w:rPr>
          <w:snapToGrid w:val="0"/>
          <w:szCs w:val="24"/>
          <w:lang w:val="bg-BG"/>
        </w:rPr>
        <w:t>договор.</w:t>
      </w:r>
      <w:r>
        <w:rPr>
          <w:snapToGrid w:val="0"/>
          <w:szCs w:val="24"/>
          <w:lang w:val="bg-BG"/>
        </w:rPr>
        <w:t xml:space="preserve"> Всякакви изменения или допълнения на общите и/или специалните условия на </w:t>
      </w:r>
      <w:r w:rsidRPr="009648F2">
        <w:rPr>
          <w:b/>
          <w:snapToGrid w:val="0"/>
          <w:szCs w:val="24"/>
          <w:lang w:val="bg-BG"/>
        </w:rPr>
        <w:t>ЗАСТРАХОВАТЕЛЯ</w:t>
      </w:r>
      <w:r>
        <w:rPr>
          <w:snapToGrid w:val="0"/>
          <w:szCs w:val="24"/>
          <w:lang w:val="bg-BG"/>
        </w:rPr>
        <w:t>, които са неразделна част от договора</w:t>
      </w:r>
      <w:r w:rsidR="000C33FC">
        <w:rPr>
          <w:snapToGrid w:val="0"/>
          <w:szCs w:val="24"/>
          <w:lang w:val="bg-BG"/>
        </w:rPr>
        <w:t>,</w:t>
      </w:r>
      <w:r>
        <w:rPr>
          <w:snapToGrid w:val="0"/>
          <w:szCs w:val="24"/>
          <w:lang w:val="bg-BG"/>
        </w:rPr>
        <w:t xml:space="preserve"> или замяната им с нови</w:t>
      </w:r>
      <w:r w:rsidR="000C33FC">
        <w:rPr>
          <w:snapToGrid w:val="0"/>
          <w:szCs w:val="24"/>
          <w:lang w:val="bg-BG"/>
        </w:rPr>
        <w:t xml:space="preserve">, </w:t>
      </w:r>
      <w:r>
        <w:rPr>
          <w:snapToGrid w:val="0"/>
          <w:szCs w:val="24"/>
          <w:lang w:val="bg-BG"/>
        </w:rPr>
        <w:t xml:space="preserve">се прилагат само доколкото не противоречат или не са в несъответствие с разпоредбите на настоящия договор. </w:t>
      </w:r>
    </w:p>
    <w:p w:rsidR="000C33FC" w:rsidRPr="000C33FC" w:rsidRDefault="000C33FC" w:rsidP="00DA445E">
      <w:pPr>
        <w:suppressAutoHyphens w:val="0"/>
        <w:spacing w:line="360" w:lineRule="auto"/>
        <w:ind w:firstLine="709"/>
        <w:jc w:val="both"/>
        <w:rPr>
          <w:snapToGrid w:val="0"/>
          <w:szCs w:val="24"/>
          <w:lang w:val="bg-BG"/>
        </w:rPr>
      </w:pPr>
      <w:r w:rsidRPr="00D27CA1">
        <w:rPr>
          <w:b/>
          <w:snapToGrid w:val="0"/>
          <w:szCs w:val="24"/>
          <w:lang w:val="bg-BG"/>
        </w:rPr>
        <w:t>(4)</w:t>
      </w:r>
      <w:r w:rsidRPr="000C33FC">
        <w:rPr>
          <w:snapToGrid w:val="0"/>
          <w:szCs w:val="24"/>
          <w:lang w:val="bg-BG"/>
        </w:rPr>
        <w:t xml:space="preserve"> Страните уговорят конкретните параметри на застраховката за всеки застрахован служител в индивидуален застрахователен договор</w:t>
      </w:r>
      <w:r w:rsidR="00845BD6">
        <w:rPr>
          <w:snapToGrid w:val="0"/>
          <w:szCs w:val="24"/>
          <w:lang w:val="bg-BG"/>
        </w:rPr>
        <w:t xml:space="preserve"> (полица)</w:t>
      </w:r>
      <w:r w:rsidRPr="000C33FC">
        <w:rPr>
          <w:snapToGrid w:val="0"/>
          <w:szCs w:val="24"/>
          <w:lang w:val="bg-BG"/>
        </w:rPr>
        <w:t xml:space="preserve">, сключен при спазване на условията, предвидени в настоящия договор и предложенията от офертата на </w:t>
      </w:r>
      <w:r w:rsidRPr="00EC1A2A">
        <w:rPr>
          <w:b/>
          <w:snapToGrid w:val="0"/>
          <w:szCs w:val="24"/>
          <w:lang w:val="bg-BG"/>
        </w:rPr>
        <w:t>ЗАСТРАХОВАТЕЛЯ</w:t>
      </w:r>
      <w:r w:rsidRPr="000C33FC">
        <w:rPr>
          <w:snapToGrid w:val="0"/>
          <w:szCs w:val="24"/>
          <w:lang w:val="bg-BG"/>
        </w:rPr>
        <w:t xml:space="preserve">. Параметрите на всеки застрахователен договор като застраховано лице, застрахователна сума, начало и край на индивидуалното застрахователно покритие, съдържание на индивидуалното застрахователно покритие, срокове за заплащане на застрахователна премия и др., страните по настоящият договор уговарят в конкретния индивидуален застрахователен договор (полица) при спазване на предложенията в Техническото </w:t>
      </w:r>
      <w:r w:rsidR="00674CDB">
        <w:rPr>
          <w:snapToGrid w:val="0"/>
          <w:szCs w:val="24"/>
          <w:lang w:val="bg-BG"/>
        </w:rPr>
        <w:t xml:space="preserve">(Приложение № 2б) </w:t>
      </w:r>
      <w:r w:rsidRPr="000C33FC">
        <w:rPr>
          <w:snapToGrid w:val="0"/>
          <w:szCs w:val="24"/>
          <w:lang w:val="bg-BG"/>
        </w:rPr>
        <w:t xml:space="preserve">и Ценово предложение на </w:t>
      </w:r>
      <w:r w:rsidRPr="00EC1A2A">
        <w:rPr>
          <w:b/>
          <w:snapToGrid w:val="0"/>
          <w:szCs w:val="24"/>
          <w:lang w:val="bg-BG"/>
        </w:rPr>
        <w:t>ЗАСТРАХОВАТЕЛЯ</w:t>
      </w:r>
      <w:r w:rsidR="00674CDB">
        <w:rPr>
          <w:b/>
          <w:snapToGrid w:val="0"/>
          <w:szCs w:val="24"/>
          <w:lang w:val="bg-BG"/>
        </w:rPr>
        <w:t xml:space="preserve"> </w:t>
      </w:r>
      <w:r w:rsidR="00674CDB">
        <w:rPr>
          <w:szCs w:val="24"/>
          <w:lang w:val="bg-BG"/>
        </w:rPr>
        <w:t>(Приложения № 3б)</w:t>
      </w:r>
      <w:r w:rsidRPr="000C33FC">
        <w:rPr>
          <w:snapToGrid w:val="0"/>
          <w:szCs w:val="24"/>
          <w:lang w:val="bg-BG"/>
        </w:rPr>
        <w:t>.</w:t>
      </w:r>
    </w:p>
    <w:p w:rsidR="009231F1" w:rsidRDefault="009231F1" w:rsidP="00DA445E">
      <w:pPr>
        <w:suppressAutoHyphens w:val="0"/>
        <w:spacing w:line="360" w:lineRule="auto"/>
        <w:ind w:firstLine="709"/>
        <w:jc w:val="both"/>
        <w:rPr>
          <w:szCs w:val="24"/>
          <w:lang w:val="bg-BG"/>
        </w:rPr>
      </w:pPr>
      <w:r w:rsidRPr="00331631">
        <w:rPr>
          <w:b/>
          <w:szCs w:val="24"/>
          <w:lang w:val="bg-BG"/>
        </w:rPr>
        <w:t>Чл.</w:t>
      </w:r>
      <w:r>
        <w:rPr>
          <w:szCs w:val="24"/>
          <w:lang w:val="bg-BG"/>
        </w:rPr>
        <w:t xml:space="preserve"> </w:t>
      </w:r>
      <w:r>
        <w:rPr>
          <w:b/>
          <w:szCs w:val="24"/>
          <w:lang w:val="bg-BG"/>
        </w:rPr>
        <w:t>2</w:t>
      </w:r>
      <w:r w:rsidRPr="001E54D8">
        <w:rPr>
          <w:b/>
          <w:szCs w:val="24"/>
          <w:lang w:val="bg-BG"/>
        </w:rPr>
        <w:t>. (1)</w:t>
      </w:r>
      <w:r>
        <w:rPr>
          <w:szCs w:val="24"/>
          <w:lang w:val="bg-BG"/>
        </w:rPr>
        <w:t xml:space="preserve"> </w:t>
      </w:r>
      <w:r w:rsidRPr="000C7C28">
        <w:rPr>
          <w:b/>
          <w:szCs w:val="24"/>
          <w:lang w:val="bg-BG"/>
        </w:rPr>
        <w:t>ЗАСТРАХОВАТЕЛЯТ</w:t>
      </w:r>
      <w:r>
        <w:rPr>
          <w:szCs w:val="24"/>
          <w:lang w:val="bg-BG"/>
        </w:rPr>
        <w:t xml:space="preserve"> се задължава да осигури покритие на застрахованите лица за застрахователни събития, настъпили вследствие на злополука и/или акутно заболяване в чужбина. Всяка индивидуална полица, издадена по настоящия договор, следва да има покритие най-малко за рисковете, посочени по-долу:</w:t>
      </w:r>
    </w:p>
    <w:p w:rsidR="009231F1" w:rsidRPr="00CB6680" w:rsidRDefault="009231F1" w:rsidP="00DA445E">
      <w:pPr>
        <w:pStyle w:val="ListParagraph"/>
        <w:numPr>
          <w:ilvl w:val="0"/>
          <w:numId w:val="3"/>
        </w:numPr>
        <w:suppressAutoHyphens w:val="0"/>
        <w:spacing w:line="360" w:lineRule="auto"/>
        <w:jc w:val="both"/>
        <w:rPr>
          <w:szCs w:val="24"/>
          <w:lang w:val="bg-BG"/>
        </w:rPr>
      </w:pPr>
      <w:r w:rsidRPr="00CB6680">
        <w:rPr>
          <w:szCs w:val="24"/>
          <w:lang w:val="bg-BG"/>
        </w:rPr>
        <w:lastRenderedPageBreak/>
        <w:t>Възникване на непредвидени и неотложни ме</w:t>
      </w:r>
      <w:r>
        <w:rPr>
          <w:szCs w:val="24"/>
          <w:lang w:val="bg-BG"/>
        </w:rPr>
        <w:t xml:space="preserve">дицински разходи, вследствие на </w:t>
      </w:r>
      <w:r w:rsidRPr="00CB6680">
        <w:rPr>
          <w:szCs w:val="24"/>
          <w:lang w:val="bg-BG"/>
        </w:rPr>
        <w:t>злополука;</w:t>
      </w:r>
    </w:p>
    <w:p w:rsidR="009231F1" w:rsidRPr="00685D4C" w:rsidRDefault="009231F1" w:rsidP="00DA445E">
      <w:pPr>
        <w:pStyle w:val="ListParagraph"/>
        <w:numPr>
          <w:ilvl w:val="0"/>
          <w:numId w:val="3"/>
        </w:numPr>
        <w:suppressAutoHyphens w:val="0"/>
        <w:spacing w:line="360" w:lineRule="auto"/>
        <w:jc w:val="both"/>
        <w:rPr>
          <w:szCs w:val="24"/>
          <w:lang w:val="bg-BG"/>
        </w:rPr>
      </w:pPr>
      <w:r w:rsidRPr="00CB6680">
        <w:rPr>
          <w:szCs w:val="24"/>
          <w:lang w:val="bg-BG"/>
        </w:rPr>
        <w:t>Възникване на непредвидени и неотложни медицински разходи, вследствие</w:t>
      </w:r>
      <w:r>
        <w:rPr>
          <w:szCs w:val="24"/>
          <w:lang w:val="bg-BG"/>
        </w:rPr>
        <w:t xml:space="preserve"> на акутно </w:t>
      </w:r>
      <w:r w:rsidRPr="00685D4C">
        <w:rPr>
          <w:szCs w:val="24"/>
          <w:lang w:val="bg-BG"/>
        </w:rPr>
        <w:t>заболяване;</w:t>
      </w:r>
    </w:p>
    <w:p w:rsidR="009231F1" w:rsidRPr="00304D27" w:rsidRDefault="009231F1" w:rsidP="00DA445E">
      <w:pPr>
        <w:pStyle w:val="ListParagraph"/>
        <w:numPr>
          <w:ilvl w:val="0"/>
          <w:numId w:val="3"/>
        </w:numPr>
        <w:suppressAutoHyphens w:val="0"/>
        <w:spacing w:line="360" w:lineRule="auto"/>
        <w:jc w:val="both"/>
        <w:rPr>
          <w:szCs w:val="24"/>
          <w:lang w:val="bg-BG"/>
        </w:rPr>
      </w:pPr>
      <w:r w:rsidRPr="00685D4C">
        <w:rPr>
          <w:szCs w:val="24"/>
          <w:lang w:val="bg-BG"/>
        </w:rPr>
        <w:t xml:space="preserve">Възникване на непредвидени и неотложни медицински разходи за стоматологично </w:t>
      </w:r>
      <w:r w:rsidRPr="00304D27">
        <w:rPr>
          <w:szCs w:val="24"/>
          <w:lang w:val="bg-BG"/>
        </w:rPr>
        <w:t>обезболяване с лимит до 100 евро;</w:t>
      </w:r>
    </w:p>
    <w:p w:rsidR="009231F1" w:rsidRPr="0095620C" w:rsidRDefault="009231F1" w:rsidP="00DA445E">
      <w:pPr>
        <w:pStyle w:val="ListParagraph"/>
        <w:numPr>
          <w:ilvl w:val="0"/>
          <w:numId w:val="3"/>
        </w:numPr>
        <w:suppressAutoHyphens w:val="0"/>
        <w:spacing w:line="360" w:lineRule="auto"/>
        <w:jc w:val="both"/>
        <w:rPr>
          <w:szCs w:val="24"/>
          <w:lang w:val="bg-BG"/>
        </w:rPr>
      </w:pPr>
      <w:r w:rsidRPr="00304D27">
        <w:rPr>
          <w:szCs w:val="24"/>
          <w:lang w:val="bg-BG"/>
        </w:rPr>
        <w:t>Смърт на застрахования вследствие на злополука</w:t>
      </w:r>
      <w:r>
        <w:rPr>
          <w:szCs w:val="24"/>
          <w:lang w:val="bg-BG"/>
        </w:rPr>
        <w:t>.</w:t>
      </w:r>
    </w:p>
    <w:p w:rsidR="009231F1" w:rsidRPr="00135814" w:rsidRDefault="009231F1" w:rsidP="00DA445E">
      <w:pPr>
        <w:pStyle w:val="ListParagraph"/>
        <w:widowControl w:val="0"/>
        <w:numPr>
          <w:ilvl w:val="0"/>
          <w:numId w:val="3"/>
        </w:numPr>
        <w:tabs>
          <w:tab w:val="left" w:pos="720"/>
          <w:tab w:val="left" w:pos="1136"/>
          <w:tab w:val="left" w:pos="9372"/>
          <w:tab w:val="left" w:pos="9514"/>
          <w:tab w:val="left" w:pos="9656"/>
        </w:tabs>
        <w:spacing w:line="360" w:lineRule="auto"/>
        <w:jc w:val="both"/>
        <w:rPr>
          <w:bCs/>
          <w:snapToGrid w:val="0"/>
          <w:szCs w:val="24"/>
          <w:lang w:val="bg-BG"/>
        </w:rPr>
      </w:pPr>
      <w:r>
        <w:rPr>
          <w:bCs/>
          <w:snapToGrid w:val="0"/>
          <w:szCs w:val="24"/>
          <w:lang w:val="bg-BG"/>
        </w:rPr>
        <w:t>Д</w:t>
      </w:r>
      <w:r w:rsidRPr="00A80CE0">
        <w:rPr>
          <w:bCs/>
          <w:snapToGrid w:val="0"/>
          <w:szCs w:val="24"/>
          <w:lang w:val="bg-BG"/>
        </w:rPr>
        <w:t xml:space="preserve">руги, изрично посочени в Техническото предложение  на </w:t>
      </w:r>
      <w:r w:rsidRPr="00A80CE0">
        <w:rPr>
          <w:b/>
          <w:bCs/>
          <w:snapToGrid w:val="0"/>
          <w:szCs w:val="24"/>
          <w:lang w:val="bg-BG"/>
        </w:rPr>
        <w:t>ЗАСТРАХОВАТЕЛЯ,</w:t>
      </w:r>
      <w:r w:rsidRPr="00A80CE0">
        <w:rPr>
          <w:bCs/>
          <w:snapToGrid w:val="0"/>
          <w:szCs w:val="24"/>
          <w:lang w:val="bg-BG"/>
        </w:rPr>
        <w:t xml:space="preserve"> </w:t>
      </w:r>
      <w:r w:rsidRPr="00135814">
        <w:rPr>
          <w:bCs/>
          <w:snapToGrid w:val="0"/>
          <w:szCs w:val="24"/>
          <w:lang w:val="bg-BG"/>
        </w:rPr>
        <w:t>неразделна част от договора.</w:t>
      </w:r>
    </w:p>
    <w:p w:rsidR="009231F1" w:rsidRPr="00135814" w:rsidRDefault="009231F1" w:rsidP="00DA445E">
      <w:pPr>
        <w:pStyle w:val="ListParagraph"/>
        <w:widowControl w:val="0"/>
        <w:tabs>
          <w:tab w:val="left" w:pos="720"/>
          <w:tab w:val="left" w:pos="1136"/>
          <w:tab w:val="left" w:pos="9372"/>
          <w:tab w:val="left" w:pos="9514"/>
          <w:tab w:val="left" w:pos="9656"/>
        </w:tabs>
        <w:spacing w:line="360" w:lineRule="auto"/>
        <w:ind w:left="0" w:firstLine="709"/>
        <w:jc w:val="both"/>
        <w:rPr>
          <w:bCs/>
          <w:snapToGrid w:val="0"/>
          <w:szCs w:val="24"/>
          <w:lang w:val="bg-BG"/>
        </w:rPr>
      </w:pPr>
      <w:r w:rsidRPr="00135814">
        <w:rPr>
          <w:b/>
          <w:bCs/>
          <w:snapToGrid w:val="0"/>
          <w:szCs w:val="24"/>
          <w:lang w:val="bg-BG"/>
        </w:rPr>
        <w:t>(2)</w:t>
      </w:r>
      <w:r w:rsidRPr="00135814">
        <w:rPr>
          <w:bCs/>
          <w:snapToGrid w:val="0"/>
          <w:szCs w:val="24"/>
          <w:lang w:val="bg-BG"/>
        </w:rPr>
        <w:t xml:space="preserve"> </w:t>
      </w:r>
      <w:r w:rsidRPr="00135814">
        <w:rPr>
          <w:snapToGrid w:val="0"/>
          <w:color w:val="000000"/>
          <w:szCs w:val="24"/>
          <w:lang w:val="bg-BG"/>
        </w:rPr>
        <w:t>Освен рисковете, посочени в т. 4 от Техническата спецификация</w:t>
      </w:r>
      <w:r w:rsidR="002C26F1">
        <w:rPr>
          <w:snapToGrid w:val="0"/>
          <w:color w:val="000000"/>
          <w:szCs w:val="24"/>
          <w:lang w:val="bg-BG"/>
        </w:rPr>
        <w:t xml:space="preserve"> (Приложение № 1б)</w:t>
      </w:r>
      <w:r w:rsidRPr="00135814">
        <w:rPr>
          <w:snapToGrid w:val="0"/>
          <w:color w:val="000000"/>
          <w:szCs w:val="24"/>
          <w:lang w:val="bg-BG"/>
        </w:rPr>
        <w:t>, индивидуални</w:t>
      </w:r>
      <w:r>
        <w:rPr>
          <w:snapToGrid w:val="0"/>
          <w:color w:val="000000"/>
          <w:szCs w:val="24"/>
          <w:lang w:val="bg-BG"/>
        </w:rPr>
        <w:t>те</w:t>
      </w:r>
      <w:r w:rsidRPr="00135814">
        <w:rPr>
          <w:snapToGrid w:val="0"/>
          <w:color w:val="000000"/>
          <w:szCs w:val="24"/>
          <w:lang w:val="bg-BG"/>
        </w:rPr>
        <w:t xml:space="preserve"> застрахователни  договори ще имат покритие и по посочените по-долу рискове</w:t>
      </w:r>
      <w:r>
        <w:rPr>
          <w:snapToGrid w:val="0"/>
          <w:color w:val="000000"/>
          <w:szCs w:val="24"/>
          <w:lang w:val="bg-BG"/>
        </w:rPr>
        <w:t>, като ще се изплащат</w:t>
      </w:r>
      <w:r w:rsidRPr="00135814">
        <w:rPr>
          <w:snapToGrid w:val="0"/>
          <w:color w:val="000000"/>
          <w:szCs w:val="24"/>
          <w:lang w:val="bg-BG"/>
        </w:rPr>
        <w:t xml:space="preserve"> и следните обезщетения:   ……………………………………………</w:t>
      </w:r>
      <w:r w:rsidR="000C33FC">
        <w:rPr>
          <w:snapToGrid w:val="0"/>
          <w:color w:val="000000"/>
          <w:szCs w:val="24"/>
          <w:lang w:val="bg-BG"/>
        </w:rPr>
        <w:t xml:space="preserve">, съгласно </w:t>
      </w:r>
      <w:r w:rsidRPr="00CD1766">
        <w:rPr>
          <w:snapToGrid w:val="0"/>
          <w:color w:val="000000"/>
          <w:szCs w:val="24"/>
          <w:lang w:val="bg-BG"/>
        </w:rPr>
        <w:t xml:space="preserve">т. 12 от Техническото предложение на </w:t>
      </w:r>
      <w:r w:rsidRPr="00CD1766">
        <w:rPr>
          <w:b/>
          <w:snapToGrid w:val="0"/>
          <w:color w:val="000000"/>
          <w:szCs w:val="24"/>
          <w:lang w:val="bg-BG"/>
        </w:rPr>
        <w:t>ЗАСТРАХОВАТЕЛЯ</w:t>
      </w:r>
      <w:r w:rsidR="002C26F1">
        <w:rPr>
          <w:b/>
          <w:snapToGrid w:val="0"/>
          <w:color w:val="000000"/>
          <w:szCs w:val="24"/>
          <w:lang w:val="bg-BG"/>
        </w:rPr>
        <w:t xml:space="preserve"> </w:t>
      </w:r>
      <w:r w:rsidR="002C26F1" w:rsidRPr="00EC1A2A">
        <w:rPr>
          <w:snapToGrid w:val="0"/>
          <w:color w:val="000000"/>
          <w:szCs w:val="24"/>
          <w:lang w:val="bg-BG"/>
        </w:rPr>
        <w:t>(Приложение № 3б)</w:t>
      </w:r>
      <w:r w:rsidRPr="00EC1A2A">
        <w:rPr>
          <w:snapToGrid w:val="0"/>
          <w:color w:val="000000"/>
          <w:szCs w:val="24"/>
          <w:lang w:val="bg-BG"/>
        </w:rPr>
        <w:t>.</w:t>
      </w:r>
      <w:r w:rsidR="002C26F1">
        <w:rPr>
          <w:b/>
          <w:snapToGrid w:val="0"/>
          <w:color w:val="000000"/>
          <w:szCs w:val="24"/>
          <w:lang w:val="bg-BG"/>
        </w:rPr>
        <w:t xml:space="preserve"> </w:t>
      </w:r>
    </w:p>
    <w:p w:rsidR="009231F1" w:rsidRPr="00734A1C" w:rsidRDefault="009231F1" w:rsidP="00DA445E">
      <w:pPr>
        <w:pStyle w:val="PlainText"/>
        <w:spacing w:line="360" w:lineRule="auto"/>
        <w:ind w:firstLine="709"/>
        <w:jc w:val="both"/>
        <w:rPr>
          <w:rFonts w:ascii="Times New Roman" w:hAnsi="Times New Roman"/>
          <w:sz w:val="24"/>
          <w:szCs w:val="24"/>
          <w:lang w:val="bg-BG" w:eastAsia="en-US"/>
        </w:rPr>
      </w:pPr>
      <w:r w:rsidRPr="00135814">
        <w:rPr>
          <w:rFonts w:ascii="Times New Roman" w:hAnsi="Times New Roman"/>
          <w:b/>
          <w:sz w:val="24"/>
          <w:szCs w:val="24"/>
          <w:lang w:val="bg-BG"/>
        </w:rPr>
        <w:t xml:space="preserve"> (3)</w:t>
      </w:r>
      <w:r w:rsidRPr="00135814">
        <w:rPr>
          <w:rFonts w:ascii="Times New Roman" w:hAnsi="Times New Roman"/>
          <w:sz w:val="24"/>
          <w:szCs w:val="24"/>
          <w:lang w:val="bg-BG"/>
        </w:rPr>
        <w:t xml:space="preserve"> </w:t>
      </w:r>
      <w:r w:rsidRPr="00135814">
        <w:rPr>
          <w:rFonts w:ascii="Times New Roman" w:hAnsi="Times New Roman"/>
          <w:b/>
          <w:sz w:val="24"/>
          <w:szCs w:val="24"/>
          <w:lang w:val="bg-BG" w:eastAsia="en-US"/>
        </w:rPr>
        <w:t>ЗАСТРАХОВАТЕЛЯТ</w:t>
      </w:r>
      <w:r w:rsidRPr="00135814">
        <w:rPr>
          <w:rFonts w:ascii="Times New Roman" w:hAnsi="Times New Roman"/>
          <w:sz w:val="24"/>
          <w:szCs w:val="24"/>
          <w:lang w:val="bg-BG" w:eastAsia="en-US"/>
        </w:rPr>
        <w:t xml:space="preserve"> обслужва застрахованите</w:t>
      </w:r>
      <w:r w:rsidRPr="00734A1C">
        <w:rPr>
          <w:rFonts w:ascii="Times New Roman" w:hAnsi="Times New Roman"/>
          <w:sz w:val="24"/>
          <w:szCs w:val="24"/>
          <w:lang w:val="bg-BG" w:eastAsia="en-US"/>
        </w:rPr>
        <w:t xml:space="preserve"> лица, които се нуждаят от медицинска п</w:t>
      </w:r>
      <w:r>
        <w:rPr>
          <w:rFonts w:ascii="Times New Roman" w:hAnsi="Times New Roman"/>
          <w:sz w:val="24"/>
          <w:szCs w:val="24"/>
          <w:lang w:val="bg-BG" w:eastAsia="en-US"/>
        </w:rPr>
        <w:t>омощ</w:t>
      </w:r>
      <w:r>
        <w:rPr>
          <w:rFonts w:ascii="Times New Roman" w:hAnsi="Times New Roman"/>
          <w:sz w:val="24"/>
          <w:szCs w:val="24"/>
          <w:lang w:val="en-US" w:eastAsia="en-US"/>
        </w:rPr>
        <w:t>,</w:t>
      </w:r>
      <w:r>
        <w:rPr>
          <w:rFonts w:ascii="Times New Roman" w:hAnsi="Times New Roman"/>
          <w:sz w:val="24"/>
          <w:szCs w:val="24"/>
          <w:lang w:val="bg-BG" w:eastAsia="en-US"/>
        </w:rPr>
        <w:t xml:space="preserve"> вследствие на </w:t>
      </w:r>
      <w:r w:rsidR="000C33FC">
        <w:rPr>
          <w:rFonts w:ascii="Times New Roman" w:hAnsi="Times New Roman"/>
          <w:sz w:val="24"/>
          <w:szCs w:val="24"/>
          <w:lang w:val="bg-BG" w:eastAsia="en-US"/>
        </w:rPr>
        <w:t xml:space="preserve">претърпяна </w:t>
      </w:r>
      <w:r>
        <w:rPr>
          <w:rFonts w:ascii="Times New Roman" w:hAnsi="Times New Roman"/>
          <w:sz w:val="24"/>
          <w:szCs w:val="24"/>
          <w:lang w:val="bg-BG" w:eastAsia="en-US"/>
        </w:rPr>
        <w:t>злополука и/</w:t>
      </w:r>
      <w:r w:rsidRPr="00734A1C">
        <w:rPr>
          <w:rFonts w:ascii="Times New Roman" w:hAnsi="Times New Roman"/>
          <w:sz w:val="24"/>
          <w:szCs w:val="24"/>
          <w:lang w:val="bg-BG" w:eastAsia="en-US"/>
        </w:rPr>
        <w:t>или акутно заболяване в чужбина</w:t>
      </w:r>
      <w:r w:rsidR="000C33FC">
        <w:rPr>
          <w:rFonts w:ascii="Times New Roman" w:hAnsi="Times New Roman"/>
          <w:sz w:val="24"/>
          <w:szCs w:val="24"/>
          <w:lang w:val="bg-BG" w:eastAsia="en-US"/>
        </w:rPr>
        <w:t>,</w:t>
      </w:r>
      <w:r w:rsidRPr="00734A1C">
        <w:rPr>
          <w:rFonts w:ascii="Times New Roman" w:hAnsi="Times New Roman"/>
          <w:sz w:val="24"/>
          <w:szCs w:val="24"/>
          <w:lang w:val="bg-BG" w:eastAsia="en-US"/>
        </w:rPr>
        <w:t xml:space="preserve"> с асистанс, осигурен </w:t>
      </w:r>
      <w:r w:rsidRPr="00990075">
        <w:rPr>
          <w:rFonts w:ascii="Times New Roman" w:hAnsi="Times New Roman"/>
          <w:sz w:val="24"/>
          <w:szCs w:val="24"/>
          <w:lang w:val="bg-BG" w:eastAsia="en-US"/>
        </w:rPr>
        <w:t>от ………. (</w:t>
      </w:r>
      <w:r>
        <w:rPr>
          <w:rFonts w:ascii="Times New Roman" w:hAnsi="Times New Roman"/>
          <w:sz w:val="24"/>
          <w:szCs w:val="24"/>
          <w:lang w:val="bg-BG" w:eastAsia="en-US"/>
        </w:rPr>
        <w:t xml:space="preserve">съгласно т. 10 от Техническото предложение на </w:t>
      </w:r>
      <w:r w:rsidRPr="00592BEE">
        <w:rPr>
          <w:rFonts w:ascii="Times New Roman" w:hAnsi="Times New Roman"/>
          <w:b/>
          <w:sz w:val="24"/>
          <w:szCs w:val="24"/>
          <w:lang w:val="bg-BG" w:eastAsia="en-US"/>
        </w:rPr>
        <w:t>ЗАСТРА</w:t>
      </w:r>
      <w:r>
        <w:rPr>
          <w:rFonts w:ascii="Times New Roman" w:hAnsi="Times New Roman"/>
          <w:b/>
          <w:sz w:val="24"/>
          <w:szCs w:val="24"/>
          <w:lang w:val="bg-BG" w:eastAsia="en-US"/>
        </w:rPr>
        <w:t>Х</w:t>
      </w:r>
      <w:r w:rsidRPr="00592BEE">
        <w:rPr>
          <w:rFonts w:ascii="Times New Roman" w:hAnsi="Times New Roman"/>
          <w:b/>
          <w:sz w:val="24"/>
          <w:szCs w:val="24"/>
          <w:lang w:val="bg-BG" w:eastAsia="en-US"/>
        </w:rPr>
        <w:t>ОВАТЕЛЯ</w:t>
      </w:r>
      <w:r w:rsidR="002C26F1">
        <w:rPr>
          <w:rFonts w:ascii="Times New Roman" w:hAnsi="Times New Roman"/>
          <w:sz w:val="24"/>
          <w:szCs w:val="24"/>
          <w:lang w:val="bg-BG" w:eastAsia="en-US"/>
        </w:rPr>
        <w:t>)</w:t>
      </w:r>
      <w:r w:rsidRPr="00592E85">
        <w:rPr>
          <w:rFonts w:ascii="Times New Roman" w:hAnsi="Times New Roman"/>
          <w:sz w:val="24"/>
          <w:szCs w:val="24"/>
          <w:lang w:val="bg-BG" w:eastAsia="en-US"/>
        </w:rPr>
        <w:t>.</w:t>
      </w:r>
    </w:p>
    <w:p w:rsidR="009231F1" w:rsidRDefault="009231F1" w:rsidP="00DA445E">
      <w:pPr>
        <w:pStyle w:val="PlainText"/>
        <w:spacing w:line="360" w:lineRule="auto"/>
        <w:ind w:firstLine="709"/>
        <w:jc w:val="both"/>
        <w:rPr>
          <w:rFonts w:ascii="Times New Roman" w:hAnsi="Times New Roman"/>
          <w:sz w:val="24"/>
          <w:szCs w:val="24"/>
          <w:lang w:val="bg-BG" w:eastAsia="en-US"/>
        </w:rPr>
      </w:pPr>
      <w:r>
        <w:rPr>
          <w:rFonts w:ascii="Times New Roman" w:hAnsi="Times New Roman"/>
          <w:b/>
          <w:sz w:val="24"/>
          <w:szCs w:val="24"/>
          <w:lang w:val="bg-BG" w:eastAsia="en-US"/>
        </w:rPr>
        <w:t>Чл. 3.</w:t>
      </w:r>
      <w:r>
        <w:rPr>
          <w:rFonts w:ascii="Times New Roman" w:hAnsi="Times New Roman"/>
          <w:sz w:val="24"/>
          <w:szCs w:val="24"/>
          <w:lang w:val="bg-BG" w:eastAsia="en-US"/>
        </w:rPr>
        <w:t xml:space="preserve"> </w:t>
      </w:r>
      <w:r w:rsidRPr="00734A1C">
        <w:rPr>
          <w:rFonts w:ascii="Times New Roman" w:hAnsi="Times New Roman"/>
          <w:sz w:val="24"/>
          <w:szCs w:val="24"/>
          <w:lang w:val="bg-BG" w:eastAsia="en-US"/>
        </w:rPr>
        <w:t>Изключени</w:t>
      </w:r>
      <w:r>
        <w:rPr>
          <w:rFonts w:ascii="Times New Roman" w:hAnsi="Times New Roman"/>
          <w:sz w:val="24"/>
          <w:szCs w:val="24"/>
          <w:lang w:val="bg-BG" w:eastAsia="en-US"/>
        </w:rPr>
        <w:t xml:space="preserve"> от предмет</w:t>
      </w:r>
      <w:r w:rsidR="000C33FC">
        <w:rPr>
          <w:rFonts w:ascii="Times New Roman" w:hAnsi="Times New Roman"/>
          <w:sz w:val="24"/>
          <w:szCs w:val="24"/>
          <w:lang w:val="bg-BG" w:eastAsia="en-US"/>
        </w:rPr>
        <w:t>а</w:t>
      </w:r>
      <w:r>
        <w:rPr>
          <w:rFonts w:ascii="Times New Roman" w:hAnsi="Times New Roman"/>
          <w:sz w:val="24"/>
          <w:szCs w:val="24"/>
          <w:lang w:val="bg-BG" w:eastAsia="en-US"/>
        </w:rPr>
        <w:t xml:space="preserve"> на </w:t>
      </w:r>
      <w:r w:rsidRPr="00734A1C">
        <w:rPr>
          <w:rFonts w:ascii="Times New Roman" w:hAnsi="Times New Roman"/>
          <w:sz w:val="24"/>
          <w:szCs w:val="24"/>
          <w:lang w:val="bg-BG" w:eastAsia="en-US"/>
        </w:rPr>
        <w:t xml:space="preserve">настоящия договор са рисковете, посочени като такива в </w:t>
      </w:r>
      <w:r w:rsidRPr="00EC3795">
        <w:rPr>
          <w:rFonts w:ascii="Times New Roman" w:hAnsi="Times New Roman"/>
          <w:sz w:val="24"/>
          <w:szCs w:val="24"/>
          <w:lang w:val="bg-BG" w:eastAsia="ar-SA"/>
        </w:rPr>
        <w:t xml:space="preserve">Общите/Специалните </w:t>
      </w:r>
      <w:r w:rsidRPr="00734A1C">
        <w:rPr>
          <w:rFonts w:ascii="Times New Roman" w:hAnsi="Times New Roman"/>
          <w:sz w:val="24"/>
          <w:szCs w:val="24"/>
          <w:lang w:val="bg-BG" w:eastAsia="en-US"/>
        </w:rPr>
        <w:t xml:space="preserve">условия на </w:t>
      </w:r>
      <w:r w:rsidRPr="009F7BFD">
        <w:rPr>
          <w:rFonts w:ascii="Times New Roman" w:hAnsi="Times New Roman"/>
          <w:b/>
          <w:sz w:val="24"/>
          <w:szCs w:val="24"/>
          <w:lang w:val="bg-BG" w:eastAsia="en-US"/>
        </w:rPr>
        <w:t>ЗАСТРАХОВАТЕЛЯ</w:t>
      </w:r>
      <w:r w:rsidRPr="00734A1C">
        <w:rPr>
          <w:rFonts w:ascii="Times New Roman" w:hAnsi="Times New Roman"/>
          <w:sz w:val="24"/>
          <w:szCs w:val="24"/>
          <w:lang w:val="bg-BG" w:eastAsia="en-US"/>
        </w:rPr>
        <w:t xml:space="preserve"> з</w:t>
      </w:r>
      <w:r>
        <w:rPr>
          <w:rFonts w:ascii="Times New Roman" w:hAnsi="Times New Roman"/>
          <w:sz w:val="24"/>
          <w:szCs w:val="24"/>
          <w:lang w:val="bg-BG" w:eastAsia="en-US"/>
        </w:rPr>
        <w:t xml:space="preserve">а застраховката, с изключение на тези, които са изрично посочени </w:t>
      </w:r>
      <w:r w:rsidRPr="00D37EE8">
        <w:rPr>
          <w:rFonts w:ascii="Times New Roman" w:hAnsi="Times New Roman"/>
          <w:sz w:val="24"/>
          <w:szCs w:val="24"/>
          <w:lang w:val="bg-BG" w:eastAsia="en-US"/>
        </w:rPr>
        <w:t xml:space="preserve">в чл. </w:t>
      </w:r>
      <w:r>
        <w:rPr>
          <w:rFonts w:ascii="Times New Roman" w:hAnsi="Times New Roman"/>
          <w:sz w:val="24"/>
          <w:szCs w:val="24"/>
          <w:lang w:val="bg-BG" w:eastAsia="en-US"/>
        </w:rPr>
        <w:t>2</w:t>
      </w:r>
      <w:r w:rsidRPr="00D37EE8">
        <w:rPr>
          <w:rFonts w:ascii="Times New Roman" w:hAnsi="Times New Roman"/>
          <w:sz w:val="24"/>
          <w:szCs w:val="24"/>
          <w:lang w:val="bg-BG" w:eastAsia="en-US"/>
        </w:rPr>
        <w:t>, ал. 1 от</w:t>
      </w:r>
      <w:r>
        <w:rPr>
          <w:rFonts w:ascii="Times New Roman" w:hAnsi="Times New Roman"/>
          <w:sz w:val="24"/>
          <w:szCs w:val="24"/>
          <w:lang w:val="bg-BG" w:eastAsia="en-US"/>
        </w:rPr>
        <w:t xml:space="preserve"> договора.</w:t>
      </w:r>
    </w:p>
    <w:p w:rsidR="009231F1" w:rsidRPr="00F1196B" w:rsidRDefault="009231F1" w:rsidP="00DA445E">
      <w:pPr>
        <w:pStyle w:val="BodyText"/>
        <w:spacing w:line="360" w:lineRule="auto"/>
        <w:ind w:firstLine="709"/>
        <w:rPr>
          <w:szCs w:val="24"/>
          <w:lang w:val="bg-BG" w:eastAsia="en-US"/>
        </w:rPr>
      </w:pPr>
      <w:r w:rsidRPr="00D36601">
        <w:rPr>
          <w:b/>
          <w:szCs w:val="24"/>
          <w:lang w:val="bg-BG" w:eastAsia="en-US"/>
        </w:rPr>
        <w:t xml:space="preserve">Чл. </w:t>
      </w:r>
      <w:r>
        <w:rPr>
          <w:b/>
          <w:szCs w:val="24"/>
          <w:lang w:val="bg-BG" w:eastAsia="en-US"/>
        </w:rPr>
        <w:t>4.</w:t>
      </w:r>
      <w:r>
        <w:rPr>
          <w:szCs w:val="24"/>
          <w:lang w:val="bg-BG" w:eastAsia="en-US"/>
        </w:rPr>
        <w:t xml:space="preserve"> Лимитите на </w:t>
      </w:r>
      <w:r w:rsidRPr="00F1196B">
        <w:rPr>
          <w:szCs w:val="24"/>
          <w:lang w:val="bg-BG" w:eastAsia="en-US"/>
        </w:rPr>
        <w:t xml:space="preserve">отговорност за рисковете по чл. </w:t>
      </w:r>
      <w:r>
        <w:rPr>
          <w:szCs w:val="24"/>
          <w:lang w:val="bg-BG" w:eastAsia="en-US"/>
        </w:rPr>
        <w:t>2</w:t>
      </w:r>
      <w:r w:rsidRPr="00F1196B">
        <w:rPr>
          <w:szCs w:val="24"/>
          <w:lang w:val="bg-BG" w:eastAsia="en-US"/>
        </w:rPr>
        <w:t>, ал. 1 по всички индивидуални застрахователни полици</w:t>
      </w:r>
      <w:r>
        <w:rPr>
          <w:szCs w:val="24"/>
          <w:lang w:val="bg-BG" w:eastAsia="en-US"/>
        </w:rPr>
        <w:t xml:space="preserve"> са </w:t>
      </w:r>
      <w:r w:rsidRPr="00F1196B">
        <w:rPr>
          <w:szCs w:val="24"/>
          <w:lang w:val="bg-BG" w:eastAsia="en-US"/>
        </w:rPr>
        <w:t xml:space="preserve">в размер на 15 000 (петнадесет хиляди) евро или 30 000 (тридесет хиляди) евро. Определеният лимит на отговорност се посочва от </w:t>
      </w:r>
      <w:r w:rsidRPr="00F1196B">
        <w:rPr>
          <w:b/>
          <w:szCs w:val="24"/>
          <w:lang w:val="bg-BG" w:eastAsia="en-US"/>
        </w:rPr>
        <w:t>ЗАСТРАХОВАЩИЯ</w:t>
      </w:r>
      <w:r w:rsidRPr="00F1196B">
        <w:rPr>
          <w:szCs w:val="24"/>
          <w:lang w:val="bg-BG" w:eastAsia="en-US"/>
        </w:rPr>
        <w:t xml:space="preserve"> при сключването на всяка индивидуална полица. </w:t>
      </w:r>
    </w:p>
    <w:p w:rsidR="009231F1" w:rsidRPr="00D36601" w:rsidRDefault="009231F1" w:rsidP="00DA445E">
      <w:pPr>
        <w:suppressAutoHyphens w:val="0"/>
        <w:spacing w:line="360" w:lineRule="auto"/>
        <w:ind w:firstLine="709"/>
        <w:jc w:val="both"/>
        <w:rPr>
          <w:szCs w:val="24"/>
          <w:lang w:val="bg-BG"/>
        </w:rPr>
      </w:pPr>
      <w:r w:rsidRPr="00F1196B">
        <w:rPr>
          <w:b/>
          <w:szCs w:val="24"/>
          <w:lang w:val="bg-BG" w:eastAsia="en-US"/>
        </w:rPr>
        <w:t xml:space="preserve">Чл. </w:t>
      </w:r>
      <w:r>
        <w:rPr>
          <w:b/>
          <w:szCs w:val="24"/>
          <w:lang w:val="bg-BG" w:eastAsia="en-US"/>
        </w:rPr>
        <w:t>5</w:t>
      </w:r>
      <w:r w:rsidRPr="00F1196B">
        <w:rPr>
          <w:b/>
          <w:szCs w:val="24"/>
          <w:lang w:val="bg-BG" w:eastAsia="en-US"/>
        </w:rPr>
        <w:t>. (1)</w:t>
      </w:r>
      <w:r w:rsidRPr="00F1196B">
        <w:rPr>
          <w:szCs w:val="24"/>
          <w:lang w:val="bg-BG" w:eastAsia="en-US"/>
        </w:rPr>
        <w:t xml:space="preserve"> При настъпване на </w:t>
      </w:r>
      <w:r w:rsidRPr="00807E59">
        <w:rPr>
          <w:szCs w:val="24"/>
          <w:lang w:val="bg-BG" w:eastAsia="en-US"/>
        </w:rPr>
        <w:t xml:space="preserve">застрахователно събитие, </w:t>
      </w:r>
      <w:r w:rsidRPr="00807E59">
        <w:rPr>
          <w:b/>
          <w:szCs w:val="24"/>
          <w:lang w:val="bg-BG" w:eastAsia="en-US"/>
        </w:rPr>
        <w:t>ЗАСТРАХОВАТЕЛЯТ</w:t>
      </w:r>
      <w:r w:rsidRPr="00807E59">
        <w:rPr>
          <w:szCs w:val="24"/>
          <w:lang w:val="bg-BG" w:eastAsia="en-US"/>
        </w:rPr>
        <w:t xml:space="preserve"> изплаща застрахователните обезщетения в срок от ………………… </w:t>
      </w:r>
      <w:r w:rsidRPr="008F4F12">
        <w:rPr>
          <w:szCs w:val="24"/>
          <w:lang w:val="bg-BG" w:eastAsia="en-US"/>
        </w:rPr>
        <w:t>дни</w:t>
      </w:r>
      <w:r>
        <w:rPr>
          <w:b/>
          <w:szCs w:val="24"/>
          <w:lang w:val="bg-BG" w:eastAsia="en-US"/>
        </w:rPr>
        <w:t xml:space="preserve"> </w:t>
      </w:r>
      <w:r w:rsidRPr="00807E59">
        <w:rPr>
          <w:szCs w:val="24"/>
          <w:lang w:val="bg-BG" w:eastAsia="en-US"/>
        </w:rPr>
        <w:t>от представяне на всички необходими документи</w:t>
      </w:r>
      <w:r w:rsidRPr="00377573">
        <w:rPr>
          <w:szCs w:val="24"/>
          <w:lang w:val="bg-BG" w:eastAsia="en-US"/>
        </w:rPr>
        <w:t xml:space="preserve">, съгласно </w:t>
      </w:r>
      <w:r w:rsidRPr="00EC3795">
        <w:rPr>
          <w:szCs w:val="24"/>
          <w:lang w:val="bg-BG"/>
        </w:rPr>
        <w:t xml:space="preserve">Общите/Специалните </w:t>
      </w:r>
      <w:r>
        <w:rPr>
          <w:szCs w:val="24"/>
          <w:lang w:val="bg-BG" w:eastAsia="en-US"/>
        </w:rPr>
        <w:t xml:space="preserve"> условия на </w:t>
      </w:r>
      <w:r w:rsidRPr="00E71CE2">
        <w:rPr>
          <w:b/>
          <w:szCs w:val="24"/>
          <w:lang w:val="bg-BG" w:eastAsia="en-US"/>
        </w:rPr>
        <w:t>ЗАСТРАХОВАТЕЛЯ</w:t>
      </w:r>
      <w:r>
        <w:rPr>
          <w:szCs w:val="24"/>
          <w:lang w:val="bg-BG" w:eastAsia="en-US"/>
        </w:rPr>
        <w:t>.</w:t>
      </w:r>
    </w:p>
    <w:p w:rsidR="009231F1" w:rsidRPr="00D36601" w:rsidRDefault="009231F1" w:rsidP="00DA445E">
      <w:pPr>
        <w:spacing w:line="360" w:lineRule="auto"/>
        <w:ind w:firstLine="709"/>
        <w:jc w:val="both"/>
        <w:rPr>
          <w:szCs w:val="24"/>
          <w:lang w:val="bg-BG"/>
        </w:rPr>
      </w:pPr>
      <w:r w:rsidRPr="00D36601">
        <w:rPr>
          <w:b/>
          <w:szCs w:val="24"/>
          <w:lang w:val="bg-BG"/>
        </w:rPr>
        <w:t>(</w:t>
      </w:r>
      <w:r>
        <w:rPr>
          <w:b/>
          <w:szCs w:val="24"/>
          <w:lang w:val="bg-BG"/>
        </w:rPr>
        <w:t>2</w:t>
      </w:r>
      <w:r w:rsidRPr="00D36601">
        <w:rPr>
          <w:b/>
          <w:szCs w:val="24"/>
          <w:lang w:val="bg-BG"/>
        </w:rPr>
        <w:t>)</w:t>
      </w:r>
      <w:r w:rsidRPr="00D36601">
        <w:rPr>
          <w:szCs w:val="24"/>
          <w:lang w:val="bg-BG"/>
        </w:rPr>
        <w:t xml:space="preserve"> </w:t>
      </w:r>
      <w:r w:rsidRPr="00E27134">
        <w:rPr>
          <w:szCs w:val="24"/>
          <w:lang w:val="bg-BG"/>
        </w:rPr>
        <w:t>При определяне на размера на обезщетенията по договора не се прилагане  самоучастие</w:t>
      </w:r>
      <w:r>
        <w:rPr>
          <w:szCs w:val="24"/>
          <w:lang w:val="bg-BG"/>
        </w:rPr>
        <w:t xml:space="preserve"> на </w:t>
      </w:r>
      <w:r w:rsidRPr="00777BCC">
        <w:rPr>
          <w:b/>
          <w:szCs w:val="24"/>
          <w:lang w:val="bg-BG"/>
        </w:rPr>
        <w:t>ЗАСТРАХОВАЩИЯ</w:t>
      </w:r>
      <w:r>
        <w:rPr>
          <w:szCs w:val="24"/>
          <w:lang w:val="bg-BG"/>
        </w:rPr>
        <w:t xml:space="preserve"> и застрахованите лица.</w:t>
      </w:r>
    </w:p>
    <w:p w:rsidR="009231F1" w:rsidRPr="00D36601" w:rsidRDefault="009231F1" w:rsidP="00DA445E">
      <w:pPr>
        <w:spacing w:line="360" w:lineRule="auto"/>
        <w:ind w:firstLine="709"/>
        <w:jc w:val="both"/>
        <w:rPr>
          <w:bCs/>
          <w:szCs w:val="24"/>
          <w:lang w:val="bg-BG"/>
        </w:rPr>
      </w:pPr>
      <w:r>
        <w:rPr>
          <w:b/>
          <w:bCs/>
          <w:szCs w:val="24"/>
          <w:lang w:val="bg-BG"/>
        </w:rPr>
        <w:t>(3</w:t>
      </w:r>
      <w:r w:rsidRPr="00D36601">
        <w:rPr>
          <w:b/>
          <w:bCs/>
          <w:szCs w:val="24"/>
          <w:lang w:val="bg-BG"/>
        </w:rPr>
        <w:t>)</w:t>
      </w:r>
      <w:r w:rsidRPr="00D36601">
        <w:rPr>
          <w:bCs/>
          <w:szCs w:val="24"/>
          <w:lang w:val="bg-BG"/>
        </w:rPr>
        <w:t xml:space="preserve"> За всяко застрахователно събитие, настъпило през срока на действие на настоящия договор, правата, произтичащи от застраховката</w:t>
      </w:r>
      <w:r w:rsidR="00A4422D">
        <w:rPr>
          <w:bCs/>
          <w:szCs w:val="24"/>
          <w:lang w:val="bg-BG"/>
        </w:rPr>
        <w:t>,</w:t>
      </w:r>
      <w:r w:rsidRPr="00D36601">
        <w:rPr>
          <w:bCs/>
          <w:szCs w:val="24"/>
          <w:lang w:val="bg-BG"/>
        </w:rPr>
        <w:t xml:space="preserve"> се погасяват с изтичане на </w:t>
      </w:r>
      <w:r w:rsidRPr="00D36601">
        <w:rPr>
          <w:bCs/>
          <w:szCs w:val="24"/>
          <w:lang w:val="bg-BG"/>
        </w:rPr>
        <w:lastRenderedPageBreak/>
        <w:t>пет години от датата на застрахователното събитие, съгласно българското законодателство.</w:t>
      </w:r>
    </w:p>
    <w:p w:rsidR="00F841ED" w:rsidRDefault="00F841ED" w:rsidP="00DA445E">
      <w:pPr>
        <w:spacing w:line="360" w:lineRule="auto"/>
        <w:ind w:firstLine="709"/>
        <w:jc w:val="both"/>
        <w:rPr>
          <w:szCs w:val="24"/>
          <w:lang w:val="bg-BG"/>
        </w:rPr>
      </w:pPr>
    </w:p>
    <w:p w:rsidR="006A7D9B" w:rsidRPr="00EC1A2A" w:rsidRDefault="006A7D9B" w:rsidP="00DA445E">
      <w:pPr>
        <w:suppressAutoHyphens w:val="0"/>
        <w:spacing w:line="360" w:lineRule="auto"/>
        <w:ind w:firstLine="709"/>
        <w:jc w:val="center"/>
        <w:rPr>
          <w:b/>
          <w:szCs w:val="24"/>
          <w:lang w:val="en-US" w:eastAsia="en-US"/>
        </w:rPr>
      </w:pPr>
      <w:r w:rsidRPr="006A7D9B">
        <w:rPr>
          <w:b/>
          <w:szCs w:val="24"/>
          <w:lang w:val="bg-BG" w:eastAsia="en-US"/>
        </w:rPr>
        <w:t xml:space="preserve">ІІ. </w:t>
      </w:r>
      <w:r w:rsidR="00DB77F7">
        <w:rPr>
          <w:b/>
          <w:szCs w:val="24"/>
          <w:lang w:val="bg-BG" w:eastAsia="en-US"/>
        </w:rPr>
        <w:t>СРОК НА ДОГОВОРА И ТЕРИТОРИАЛЕН ОБХВАТ</w:t>
      </w:r>
      <w:r w:rsidR="003762DA">
        <w:rPr>
          <w:b/>
          <w:szCs w:val="24"/>
          <w:lang w:val="en-US" w:eastAsia="en-US"/>
        </w:rPr>
        <w:t xml:space="preserve"> </w:t>
      </w:r>
    </w:p>
    <w:p w:rsidR="002C26F1" w:rsidRPr="00154CF8" w:rsidRDefault="00D35992" w:rsidP="00DA445E">
      <w:pPr>
        <w:spacing w:line="360" w:lineRule="auto"/>
        <w:ind w:firstLine="720"/>
        <w:jc w:val="both"/>
        <w:rPr>
          <w:szCs w:val="24"/>
          <w:lang w:val="bg-BG"/>
        </w:rPr>
      </w:pPr>
      <w:r w:rsidRPr="00B47FE3">
        <w:rPr>
          <w:b/>
          <w:szCs w:val="24"/>
          <w:lang w:val="bg-BG" w:eastAsia="en-US"/>
        </w:rPr>
        <w:t xml:space="preserve">Чл. </w:t>
      </w:r>
      <w:r w:rsidR="009231F1">
        <w:rPr>
          <w:b/>
          <w:szCs w:val="24"/>
          <w:lang w:val="bg-BG" w:eastAsia="en-US"/>
        </w:rPr>
        <w:t>6</w:t>
      </w:r>
      <w:r w:rsidR="006A7D9B" w:rsidRPr="00B47FE3">
        <w:rPr>
          <w:b/>
          <w:szCs w:val="24"/>
          <w:lang w:val="bg-BG" w:eastAsia="en-US"/>
        </w:rPr>
        <w:t>.</w:t>
      </w:r>
      <w:r w:rsidR="006A7D9B" w:rsidRPr="00EC3795">
        <w:rPr>
          <w:szCs w:val="24"/>
          <w:lang w:val="bg-BG" w:eastAsia="en-US"/>
        </w:rPr>
        <w:t xml:space="preserve"> </w:t>
      </w:r>
      <w:r w:rsidR="00A36B0B" w:rsidRPr="00EC3795">
        <w:rPr>
          <w:szCs w:val="24"/>
          <w:lang w:val="bg-BG"/>
        </w:rPr>
        <w:t xml:space="preserve"> </w:t>
      </w:r>
      <w:r w:rsidR="00151DEC" w:rsidRPr="00EC3795">
        <w:rPr>
          <w:b/>
          <w:szCs w:val="24"/>
          <w:lang w:val="bg-BG"/>
        </w:rPr>
        <w:t>(1)</w:t>
      </w:r>
      <w:r w:rsidR="00151DEC" w:rsidRPr="00EC3795">
        <w:rPr>
          <w:szCs w:val="24"/>
          <w:lang w:val="bg-BG"/>
        </w:rPr>
        <w:t xml:space="preserve"> </w:t>
      </w:r>
      <w:r w:rsidR="00A36B0B" w:rsidRPr="00B47FE3">
        <w:rPr>
          <w:szCs w:val="24"/>
          <w:lang w:val="bg-BG"/>
        </w:rPr>
        <w:t>Настоящият до</w:t>
      </w:r>
      <w:r w:rsidR="00042215" w:rsidRPr="00B47FE3">
        <w:rPr>
          <w:szCs w:val="24"/>
          <w:lang w:val="bg-BG"/>
        </w:rPr>
        <w:t>говор се сключва за срок от 12 (дванадесет)</w:t>
      </w:r>
      <w:r w:rsidR="00A36B0B" w:rsidRPr="00EC3795">
        <w:rPr>
          <w:szCs w:val="24"/>
          <w:lang w:val="bg-BG"/>
        </w:rPr>
        <w:t xml:space="preserve"> месеца, считано от  </w:t>
      </w:r>
      <w:r w:rsidR="00226814" w:rsidRPr="00EC3795">
        <w:rPr>
          <w:szCs w:val="24"/>
        </w:rPr>
        <w:t>00.00 часа на 21.07.</w:t>
      </w:r>
      <w:r w:rsidR="00BF6071" w:rsidRPr="00EC3795">
        <w:rPr>
          <w:szCs w:val="24"/>
        </w:rPr>
        <w:t>201</w:t>
      </w:r>
      <w:r w:rsidR="00BF6071">
        <w:rPr>
          <w:szCs w:val="24"/>
          <w:lang w:val="bg-BG"/>
        </w:rPr>
        <w:t>8</w:t>
      </w:r>
      <w:r w:rsidR="00BF6071" w:rsidRPr="00EC3795">
        <w:rPr>
          <w:szCs w:val="24"/>
        </w:rPr>
        <w:t xml:space="preserve"> </w:t>
      </w:r>
      <w:r w:rsidR="00226814" w:rsidRPr="00EC3795">
        <w:rPr>
          <w:szCs w:val="24"/>
        </w:rPr>
        <w:t>г. до 24.00 часа на 20.07.</w:t>
      </w:r>
      <w:r w:rsidR="00BF6071" w:rsidRPr="00EC3795">
        <w:rPr>
          <w:szCs w:val="24"/>
        </w:rPr>
        <w:t>201</w:t>
      </w:r>
      <w:r w:rsidR="00BF6071">
        <w:rPr>
          <w:szCs w:val="24"/>
          <w:lang w:val="bg-BG"/>
        </w:rPr>
        <w:t>9</w:t>
      </w:r>
      <w:r w:rsidR="00BF6071" w:rsidRPr="00EC3795">
        <w:rPr>
          <w:szCs w:val="24"/>
        </w:rPr>
        <w:t xml:space="preserve"> </w:t>
      </w:r>
      <w:r w:rsidR="00226814" w:rsidRPr="00EC3795">
        <w:rPr>
          <w:szCs w:val="24"/>
        </w:rPr>
        <w:t>г.</w:t>
      </w:r>
      <w:r w:rsidR="00226814" w:rsidRPr="00B47FE3">
        <w:rPr>
          <w:szCs w:val="24"/>
        </w:rPr>
        <w:t xml:space="preserve"> </w:t>
      </w:r>
      <w:r w:rsidR="002C26F1" w:rsidRPr="00B26913">
        <w:rPr>
          <w:szCs w:val="24"/>
          <w:lang w:val="ru-RU"/>
        </w:rPr>
        <w:t xml:space="preserve">В случай че договорът се сключи на по-късна дата от </w:t>
      </w:r>
      <w:r w:rsidR="002C26F1">
        <w:rPr>
          <w:szCs w:val="24"/>
          <w:lang w:val="ru-RU"/>
        </w:rPr>
        <w:t>21</w:t>
      </w:r>
      <w:r w:rsidR="002C26F1" w:rsidRPr="00B26913">
        <w:rPr>
          <w:szCs w:val="24"/>
          <w:lang w:val="ru-RU"/>
        </w:rPr>
        <w:t>.0</w:t>
      </w:r>
      <w:r w:rsidR="002C26F1">
        <w:rPr>
          <w:szCs w:val="24"/>
          <w:lang w:val="ru-RU"/>
        </w:rPr>
        <w:t>7</w:t>
      </w:r>
      <w:r w:rsidR="002C26F1" w:rsidRPr="00B26913">
        <w:rPr>
          <w:szCs w:val="24"/>
          <w:lang w:val="ru-RU"/>
        </w:rPr>
        <w:t xml:space="preserve">.2018 г., </w:t>
      </w:r>
      <w:r w:rsidR="002C26F1">
        <w:rPr>
          <w:szCs w:val="24"/>
          <w:lang w:val="bg-BG"/>
        </w:rPr>
        <w:t>застраховката</w:t>
      </w:r>
      <w:r w:rsidR="002C26F1" w:rsidRPr="00B26913">
        <w:rPr>
          <w:szCs w:val="24"/>
          <w:lang w:val="ru-RU"/>
        </w:rPr>
        <w:t xml:space="preserve"> влиза в сила</w:t>
      </w:r>
      <w:r w:rsidR="002C26F1">
        <w:rPr>
          <w:szCs w:val="24"/>
          <w:lang w:val="bg-BG"/>
        </w:rPr>
        <w:t>, считано</w:t>
      </w:r>
      <w:r w:rsidR="002C26F1" w:rsidRPr="00B26913">
        <w:rPr>
          <w:szCs w:val="24"/>
          <w:lang w:val="ru-RU"/>
        </w:rPr>
        <w:t xml:space="preserve"> от</w:t>
      </w:r>
      <w:r w:rsidR="002C26F1">
        <w:rPr>
          <w:szCs w:val="24"/>
          <w:lang w:val="bg-BG"/>
        </w:rPr>
        <w:t xml:space="preserve"> 00.00 часа на</w:t>
      </w:r>
      <w:r w:rsidR="002C26F1" w:rsidRPr="00B26913">
        <w:rPr>
          <w:szCs w:val="24"/>
          <w:lang w:val="ru-RU"/>
        </w:rPr>
        <w:t xml:space="preserve"> датата, посочена в регистрационния номер от деловодната система на </w:t>
      </w:r>
      <w:r w:rsidR="002C26F1">
        <w:rPr>
          <w:b/>
          <w:szCs w:val="24"/>
          <w:lang w:val="bg-BG"/>
        </w:rPr>
        <w:t>ЗАСТРАХОВАЩИЯ</w:t>
      </w:r>
      <w:r w:rsidR="002C26F1" w:rsidRPr="00B26913">
        <w:rPr>
          <w:szCs w:val="24"/>
          <w:lang w:val="ru-RU"/>
        </w:rPr>
        <w:t>,</w:t>
      </w:r>
      <w:r w:rsidR="002C26F1" w:rsidRPr="00B26913">
        <w:rPr>
          <w:rFonts w:eastAsia="SimSun"/>
          <w:color w:val="000000"/>
          <w:szCs w:val="24"/>
          <w:lang w:val="ru-RU"/>
        </w:rPr>
        <w:t xml:space="preserve"> </w:t>
      </w:r>
      <w:r w:rsidR="002C26F1" w:rsidRPr="00B26913">
        <w:rPr>
          <w:szCs w:val="24"/>
          <w:lang w:val="ru-RU"/>
        </w:rPr>
        <w:t>поставен на страница 1 от настоящия договор</w:t>
      </w:r>
      <w:r w:rsidR="002C26F1" w:rsidRPr="00B26913">
        <w:rPr>
          <w:b/>
          <w:szCs w:val="24"/>
          <w:lang w:val="ru-RU"/>
        </w:rPr>
        <w:t xml:space="preserve"> </w:t>
      </w:r>
      <w:r w:rsidR="002C26F1">
        <w:rPr>
          <w:szCs w:val="24"/>
          <w:lang w:val="bg-BG"/>
        </w:rPr>
        <w:t>и е до 24.00 на</w:t>
      </w:r>
      <w:r w:rsidR="002C26F1" w:rsidRPr="00B26913">
        <w:rPr>
          <w:szCs w:val="24"/>
          <w:lang w:val="ru-RU"/>
        </w:rPr>
        <w:t xml:space="preserve"> </w:t>
      </w:r>
      <w:r w:rsidR="002C26F1">
        <w:rPr>
          <w:szCs w:val="24"/>
          <w:lang w:val="bg-BG"/>
        </w:rPr>
        <w:t>съответната дата, на която изтича едногодишният срок.</w:t>
      </w:r>
    </w:p>
    <w:p w:rsidR="00826B27" w:rsidRPr="00CE4EE9" w:rsidRDefault="00151DEC" w:rsidP="00DA445E">
      <w:pPr>
        <w:spacing w:line="360" w:lineRule="auto"/>
        <w:ind w:firstLine="709"/>
        <w:jc w:val="both"/>
        <w:rPr>
          <w:szCs w:val="24"/>
          <w:lang w:val="bg-BG"/>
        </w:rPr>
      </w:pPr>
      <w:r w:rsidRPr="00EC3795">
        <w:rPr>
          <w:b/>
          <w:szCs w:val="24"/>
          <w:lang w:val="bg-BG"/>
        </w:rPr>
        <w:t>(2)</w:t>
      </w:r>
      <w:r w:rsidRPr="00EC3795">
        <w:rPr>
          <w:szCs w:val="24"/>
          <w:lang w:val="bg-BG"/>
        </w:rPr>
        <w:t xml:space="preserve"> </w:t>
      </w:r>
      <w:r w:rsidR="00042215" w:rsidRPr="00B47FE3">
        <w:rPr>
          <w:szCs w:val="24"/>
          <w:lang w:val="bg-BG"/>
        </w:rPr>
        <w:t>В срока на договора, по з</w:t>
      </w:r>
      <w:r w:rsidR="008D179A" w:rsidRPr="00B47FE3">
        <w:rPr>
          <w:szCs w:val="24"/>
          <w:lang w:val="bg-BG"/>
        </w:rPr>
        <w:t>аявка</w:t>
      </w:r>
      <w:r w:rsidR="00042215" w:rsidRPr="00EC3795">
        <w:rPr>
          <w:szCs w:val="24"/>
          <w:lang w:val="bg-BG"/>
        </w:rPr>
        <w:t xml:space="preserve"> на </w:t>
      </w:r>
      <w:r w:rsidR="00E80654" w:rsidRPr="00EC3795">
        <w:rPr>
          <w:b/>
          <w:szCs w:val="24"/>
          <w:lang w:val="bg-BG"/>
        </w:rPr>
        <w:t>ЗАСТРАХОВАЩИЯ</w:t>
      </w:r>
      <w:r w:rsidR="008D179A" w:rsidRPr="00EC3795">
        <w:rPr>
          <w:b/>
          <w:szCs w:val="24"/>
          <w:lang w:val="bg-BG"/>
        </w:rPr>
        <w:t xml:space="preserve">, </w:t>
      </w:r>
      <w:r w:rsidR="0023637D" w:rsidRPr="00EC3795">
        <w:rPr>
          <w:b/>
          <w:szCs w:val="24"/>
          <w:lang w:val="bg-BG"/>
        </w:rPr>
        <w:t>ЗАСТРАХОВАТЕЛЯТ</w:t>
      </w:r>
      <w:r w:rsidR="008D179A" w:rsidRPr="00CE4EE9">
        <w:rPr>
          <w:szCs w:val="24"/>
          <w:lang w:val="bg-BG"/>
        </w:rPr>
        <w:t xml:space="preserve"> издава индивидуални</w:t>
      </w:r>
      <w:r w:rsidR="001F2425" w:rsidRPr="00CE4EE9">
        <w:rPr>
          <w:szCs w:val="24"/>
          <w:lang w:val="bg-BG"/>
        </w:rPr>
        <w:t xml:space="preserve"> застрахователни договори</w:t>
      </w:r>
      <w:r w:rsidR="005D0C46" w:rsidRPr="00CE4EE9">
        <w:rPr>
          <w:szCs w:val="24"/>
          <w:lang w:val="bg-BG"/>
        </w:rPr>
        <w:t xml:space="preserve"> за всяко </w:t>
      </w:r>
      <w:r w:rsidR="00042215" w:rsidRPr="00CE4EE9">
        <w:rPr>
          <w:szCs w:val="24"/>
          <w:lang w:val="bg-BG"/>
        </w:rPr>
        <w:t xml:space="preserve">застраховано лице </w:t>
      </w:r>
      <w:r w:rsidR="000B21D8" w:rsidRPr="00CE4EE9">
        <w:rPr>
          <w:szCs w:val="24"/>
          <w:lang w:val="bg-BG"/>
        </w:rPr>
        <w:t>с 24-часово ефективно покритие по застраховката</w:t>
      </w:r>
      <w:r w:rsidR="00A4422D">
        <w:rPr>
          <w:szCs w:val="24"/>
          <w:lang w:val="bg-BG"/>
        </w:rPr>
        <w:t>,</w:t>
      </w:r>
      <w:r w:rsidR="000B21D8" w:rsidRPr="00CE4EE9">
        <w:rPr>
          <w:szCs w:val="24"/>
          <w:lang w:val="bg-BG"/>
        </w:rPr>
        <w:t xml:space="preserve"> с осигурен асистанс през целия срок на командировката, обучението или специализацията на командированите служители</w:t>
      </w:r>
      <w:r w:rsidR="00042215" w:rsidRPr="00CE4EE9">
        <w:rPr>
          <w:szCs w:val="24"/>
          <w:lang w:val="bg-BG"/>
        </w:rPr>
        <w:t>.</w:t>
      </w:r>
      <w:r w:rsidR="002F52F2" w:rsidRPr="00CE4EE9">
        <w:rPr>
          <w:szCs w:val="24"/>
          <w:lang w:val="bg-BG"/>
        </w:rPr>
        <w:t xml:space="preserve"> Застрахователното покритие</w:t>
      </w:r>
      <w:r w:rsidR="00F65107" w:rsidRPr="00CE4EE9">
        <w:rPr>
          <w:szCs w:val="24"/>
          <w:lang w:val="bg-BG"/>
        </w:rPr>
        <w:t xml:space="preserve"> по индивидуалните полици </w:t>
      </w:r>
      <w:r w:rsidR="00A4422D">
        <w:rPr>
          <w:szCs w:val="24"/>
          <w:lang w:val="bg-BG"/>
        </w:rPr>
        <w:t>е валидно</w:t>
      </w:r>
      <w:r w:rsidR="002F52F2" w:rsidRPr="00CE4EE9">
        <w:rPr>
          <w:szCs w:val="24"/>
          <w:lang w:val="bg-BG"/>
        </w:rPr>
        <w:t xml:space="preserve"> от 00:00 часа на датата на пътуване до 24:00 часа на деня на завръщане. </w:t>
      </w:r>
    </w:p>
    <w:p w:rsidR="006A7C70" w:rsidRPr="00CE4EE9" w:rsidRDefault="000B21D8" w:rsidP="00DA445E">
      <w:pPr>
        <w:suppressAutoHyphens w:val="0"/>
        <w:spacing w:line="360" w:lineRule="auto"/>
        <w:ind w:firstLine="709"/>
        <w:jc w:val="both"/>
        <w:rPr>
          <w:szCs w:val="24"/>
          <w:lang w:val="bg-BG"/>
        </w:rPr>
      </w:pPr>
      <w:r w:rsidRPr="00CE4EE9">
        <w:rPr>
          <w:b/>
          <w:szCs w:val="24"/>
          <w:lang w:val="bg-BG"/>
        </w:rPr>
        <w:t xml:space="preserve"> </w:t>
      </w:r>
      <w:r w:rsidR="006A7C70" w:rsidRPr="00CE4EE9">
        <w:rPr>
          <w:b/>
          <w:szCs w:val="24"/>
          <w:lang w:val="bg-BG"/>
        </w:rPr>
        <w:t>(3)</w:t>
      </w:r>
      <w:r w:rsidR="006A7C70" w:rsidRPr="00CE4EE9">
        <w:rPr>
          <w:szCs w:val="24"/>
          <w:lang w:val="bg-BG"/>
        </w:rPr>
        <w:t xml:space="preserve"> При удължаване срока на командировката</w:t>
      </w:r>
      <w:r w:rsidR="00F67338" w:rsidRPr="00CE4EE9">
        <w:rPr>
          <w:szCs w:val="24"/>
          <w:lang w:val="bg-BG"/>
        </w:rPr>
        <w:t>, обучението или специализацията</w:t>
      </w:r>
      <w:r w:rsidR="006A7C70" w:rsidRPr="00CE4EE9">
        <w:rPr>
          <w:szCs w:val="24"/>
          <w:lang w:val="bg-BG"/>
        </w:rPr>
        <w:t xml:space="preserve"> </w:t>
      </w:r>
      <w:r w:rsidR="006A7C70" w:rsidRPr="00CE4EE9">
        <w:rPr>
          <w:b/>
          <w:szCs w:val="24"/>
          <w:lang w:val="bg-BG"/>
        </w:rPr>
        <w:t>ЗАСТРАХОВАТЕЛЯТ</w:t>
      </w:r>
      <w:r w:rsidR="006A7C70" w:rsidRPr="00CE4EE9">
        <w:rPr>
          <w:szCs w:val="24"/>
          <w:lang w:val="bg-BG"/>
        </w:rPr>
        <w:t xml:space="preserve"> издава нова застрахователна полица.</w:t>
      </w:r>
    </w:p>
    <w:p w:rsidR="006A7C70" w:rsidRDefault="006A7C70" w:rsidP="00DA445E">
      <w:pPr>
        <w:spacing w:line="360" w:lineRule="auto"/>
        <w:ind w:firstLine="709"/>
        <w:jc w:val="both"/>
        <w:rPr>
          <w:szCs w:val="24"/>
          <w:lang w:val="bg-BG" w:eastAsia="bg-BG"/>
        </w:rPr>
      </w:pPr>
      <w:r w:rsidRPr="00CE4EE9">
        <w:rPr>
          <w:b/>
          <w:szCs w:val="24"/>
          <w:lang w:val="bg-BG"/>
        </w:rPr>
        <w:t>(4</w:t>
      </w:r>
      <w:r w:rsidRPr="00B01647">
        <w:rPr>
          <w:b/>
          <w:szCs w:val="24"/>
          <w:lang w:val="bg-BG"/>
        </w:rPr>
        <w:t>)</w:t>
      </w:r>
      <w:r w:rsidRPr="00B01647">
        <w:rPr>
          <w:szCs w:val="24"/>
          <w:lang w:val="bg-BG"/>
        </w:rPr>
        <w:t xml:space="preserve"> </w:t>
      </w:r>
      <w:r w:rsidR="00151DEC" w:rsidRPr="00EC3795">
        <w:rPr>
          <w:szCs w:val="24"/>
          <w:lang w:val="bg-BG"/>
        </w:rPr>
        <w:t>В случаите</w:t>
      </w:r>
      <w:r w:rsidR="00A4422D">
        <w:rPr>
          <w:szCs w:val="24"/>
          <w:lang w:val="bg-BG"/>
        </w:rPr>
        <w:t>,</w:t>
      </w:r>
      <w:r w:rsidR="00151DEC" w:rsidRPr="00EC3795">
        <w:rPr>
          <w:szCs w:val="24"/>
          <w:lang w:val="bg-BG"/>
        </w:rPr>
        <w:t xml:space="preserve"> в които се отложи или прекрати командировката, обучението или специализацията,  издадената полица се анулира.</w:t>
      </w:r>
    </w:p>
    <w:p w:rsidR="00D35992" w:rsidRPr="006A7D9B" w:rsidRDefault="00D35992" w:rsidP="00DA445E">
      <w:pPr>
        <w:suppressAutoHyphens w:val="0"/>
        <w:spacing w:line="360" w:lineRule="auto"/>
        <w:ind w:firstLine="709"/>
        <w:jc w:val="both"/>
        <w:rPr>
          <w:szCs w:val="24"/>
          <w:lang w:val="bg-BG" w:eastAsia="en-US"/>
        </w:rPr>
      </w:pPr>
      <w:r w:rsidRPr="006A7D9B">
        <w:rPr>
          <w:b/>
          <w:szCs w:val="24"/>
          <w:lang w:val="bg-BG" w:eastAsia="en-US"/>
        </w:rPr>
        <w:t>Ч</w:t>
      </w:r>
      <w:r w:rsidRPr="0006085F">
        <w:rPr>
          <w:b/>
          <w:szCs w:val="24"/>
          <w:lang w:val="bg-BG" w:eastAsia="en-US"/>
        </w:rPr>
        <w:t xml:space="preserve">л. </w:t>
      </w:r>
      <w:r w:rsidR="009231F1">
        <w:rPr>
          <w:b/>
          <w:szCs w:val="24"/>
          <w:lang w:val="bg-BG" w:eastAsia="en-US"/>
        </w:rPr>
        <w:t>7</w:t>
      </w:r>
      <w:r w:rsidRPr="0006085F">
        <w:rPr>
          <w:b/>
          <w:szCs w:val="24"/>
          <w:lang w:val="bg-BG" w:eastAsia="en-US"/>
        </w:rPr>
        <w:t>.</w:t>
      </w:r>
      <w:r>
        <w:rPr>
          <w:szCs w:val="24"/>
          <w:lang w:val="bg-BG" w:eastAsia="en-US"/>
        </w:rPr>
        <w:t xml:space="preserve"> </w:t>
      </w:r>
      <w:r w:rsidR="00A4422D">
        <w:rPr>
          <w:szCs w:val="24"/>
          <w:lang w:val="bg-BG" w:eastAsia="en-US"/>
        </w:rPr>
        <w:t xml:space="preserve">Териториалният обхват на действие на </w:t>
      </w:r>
      <w:r>
        <w:rPr>
          <w:szCs w:val="24"/>
          <w:lang w:val="bg-BG" w:eastAsia="en-US"/>
        </w:rPr>
        <w:t xml:space="preserve">издаваните по настоящия договор индивидуални застрахователни полици </w:t>
      </w:r>
      <w:r w:rsidRPr="006A7D9B">
        <w:rPr>
          <w:szCs w:val="24"/>
          <w:lang w:val="bg-BG" w:eastAsia="en-US"/>
        </w:rPr>
        <w:t>е за цял свят</w:t>
      </w:r>
      <w:r w:rsidR="00A4422D">
        <w:rPr>
          <w:szCs w:val="24"/>
          <w:lang w:val="bg-BG" w:eastAsia="en-US"/>
        </w:rPr>
        <w:t>,</w:t>
      </w:r>
      <w:r w:rsidRPr="006A7D9B">
        <w:rPr>
          <w:szCs w:val="24"/>
          <w:lang w:val="bg-BG" w:eastAsia="en-US"/>
        </w:rPr>
        <w:t xml:space="preserve"> с изключение на територията на Република България.</w:t>
      </w:r>
    </w:p>
    <w:p w:rsidR="00CB0417" w:rsidRDefault="00CB0417" w:rsidP="00DA445E">
      <w:pPr>
        <w:suppressAutoHyphens w:val="0"/>
        <w:spacing w:line="360" w:lineRule="auto"/>
        <w:jc w:val="both"/>
        <w:rPr>
          <w:szCs w:val="24"/>
          <w:lang w:val="bg-BG"/>
        </w:rPr>
      </w:pPr>
    </w:p>
    <w:p w:rsidR="007D73F5" w:rsidRPr="00625B05" w:rsidRDefault="00E74888" w:rsidP="00DA445E">
      <w:pPr>
        <w:spacing w:line="360" w:lineRule="auto"/>
        <w:ind w:firstLine="709"/>
        <w:jc w:val="center"/>
        <w:rPr>
          <w:b/>
          <w:szCs w:val="24"/>
          <w:lang w:val="bg-BG"/>
        </w:rPr>
      </w:pPr>
      <w:r>
        <w:rPr>
          <w:b/>
          <w:szCs w:val="24"/>
          <w:lang w:val="bg-BG"/>
        </w:rPr>
        <w:t>III.</w:t>
      </w:r>
      <w:r w:rsidR="00CB0417" w:rsidRPr="00CF0C4C">
        <w:rPr>
          <w:b/>
          <w:szCs w:val="24"/>
          <w:lang w:val="bg-BG"/>
        </w:rPr>
        <w:t xml:space="preserve"> </w:t>
      </w:r>
      <w:r w:rsidR="00D95172">
        <w:rPr>
          <w:b/>
          <w:szCs w:val="24"/>
          <w:lang w:val="bg-BG"/>
        </w:rPr>
        <w:t>ЦЕНА. РЕД И СРОК ЗА ПЛАЩАНЕ</w:t>
      </w:r>
    </w:p>
    <w:p w:rsidR="00E25313" w:rsidRPr="00BE5819" w:rsidRDefault="00B01647" w:rsidP="00DA445E">
      <w:pPr>
        <w:spacing w:line="360" w:lineRule="auto"/>
        <w:ind w:firstLine="708"/>
        <w:jc w:val="both"/>
        <w:rPr>
          <w:szCs w:val="24"/>
          <w:lang w:val="bg-BG"/>
        </w:rPr>
      </w:pPr>
      <w:r w:rsidRPr="00686995">
        <w:rPr>
          <w:b/>
          <w:szCs w:val="24"/>
          <w:lang w:val="bg-BG"/>
        </w:rPr>
        <w:t xml:space="preserve">Чл. </w:t>
      </w:r>
      <w:r w:rsidR="009231F1">
        <w:rPr>
          <w:b/>
          <w:szCs w:val="24"/>
          <w:lang w:val="bg-BG"/>
        </w:rPr>
        <w:t>8</w:t>
      </w:r>
      <w:r w:rsidRPr="002D0F19">
        <w:rPr>
          <w:b/>
          <w:szCs w:val="24"/>
          <w:lang w:val="bg-BG"/>
        </w:rPr>
        <w:t xml:space="preserve">. </w:t>
      </w:r>
      <w:r w:rsidR="00D875DA">
        <w:rPr>
          <w:b/>
          <w:szCs w:val="24"/>
          <w:lang w:val="bg-BG"/>
        </w:rPr>
        <w:t xml:space="preserve">(1) </w:t>
      </w:r>
      <w:r w:rsidR="00D95172" w:rsidRPr="00154CF8">
        <w:rPr>
          <w:rFonts w:eastAsia="Calibri"/>
          <w:bCs/>
          <w:color w:val="000000"/>
          <w:spacing w:val="4"/>
          <w:szCs w:val="24"/>
          <w:lang w:val="bg-BG"/>
        </w:rPr>
        <w:t>За предоставяне на застрахователните услуги</w:t>
      </w:r>
      <w:r w:rsidR="00D95172">
        <w:rPr>
          <w:rFonts w:eastAsia="Calibri"/>
          <w:bCs/>
          <w:color w:val="000000"/>
          <w:spacing w:val="4"/>
          <w:szCs w:val="24"/>
          <w:lang w:val="bg-BG"/>
        </w:rPr>
        <w:t xml:space="preserve"> по </w:t>
      </w:r>
      <w:r w:rsidR="00D95172">
        <w:rPr>
          <w:szCs w:val="24"/>
          <w:lang w:val="bg-BG"/>
        </w:rPr>
        <w:t>настоящия Договор</w:t>
      </w:r>
      <w:r w:rsidR="00D95172" w:rsidRPr="00A23F18">
        <w:rPr>
          <w:szCs w:val="24"/>
          <w:lang w:val="bg-BG"/>
        </w:rPr>
        <w:t xml:space="preserve">, </w:t>
      </w:r>
      <w:r w:rsidR="00D95172" w:rsidRPr="00EC1A2A">
        <w:rPr>
          <w:b/>
          <w:szCs w:val="24"/>
          <w:lang w:val="bg-BG"/>
        </w:rPr>
        <w:t xml:space="preserve">ЗАСТРАХОВАЩИЯТ </w:t>
      </w:r>
      <w:r w:rsidR="00D95172">
        <w:rPr>
          <w:szCs w:val="24"/>
          <w:lang w:val="bg-BG"/>
        </w:rPr>
        <w:t xml:space="preserve">заплаща на </w:t>
      </w:r>
      <w:r w:rsidR="00D95172" w:rsidRPr="00EC1A2A">
        <w:rPr>
          <w:b/>
          <w:szCs w:val="24"/>
          <w:lang w:val="bg-BG"/>
        </w:rPr>
        <w:t>ЗАСТРАХОВАТЕЛЯ</w:t>
      </w:r>
      <w:r w:rsidR="00D95172" w:rsidRPr="00BE5819">
        <w:rPr>
          <w:szCs w:val="24"/>
          <w:lang w:val="bg-BG"/>
        </w:rPr>
        <w:t xml:space="preserve"> </w:t>
      </w:r>
      <w:r w:rsidR="00D95172">
        <w:rPr>
          <w:szCs w:val="24"/>
          <w:lang w:val="bg-BG"/>
        </w:rPr>
        <w:t>цена – з</w:t>
      </w:r>
      <w:r w:rsidR="00E25313" w:rsidRPr="00BE5819">
        <w:rPr>
          <w:szCs w:val="24"/>
          <w:lang w:val="bg-BG"/>
        </w:rPr>
        <w:t>астрахователна</w:t>
      </w:r>
      <w:r w:rsidR="00306088" w:rsidRPr="00BE5819">
        <w:rPr>
          <w:szCs w:val="24"/>
          <w:lang w:val="bg-BG"/>
        </w:rPr>
        <w:t>та</w:t>
      </w:r>
      <w:r w:rsidR="00E25313" w:rsidRPr="00BE5819">
        <w:rPr>
          <w:szCs w:val="24"/>
          <w:lang w:val="bg-BG"/>
        </w:rPr>
        <w:t xml:space="preserve"> премия за </w:t>
      </w:r>
      <w:r w:rsidR="00845BD6">
        <w:rPr>
          <w:szCs w:val="24"/>
          <w:lang w:val="bg-BG"/>
        </w:rPr>
        <w:t>всяко застраховано</w:t>
      </w:r>
      <w:r w:rsidR="00845BD6" w:rsidRPr="00BE5819">
        <w:rPr>
          <w:szCs w:val="24"/>
          <w:lang w:val="bg-BG"/>
        </w:rPr>
        <w:t xml:space="preserve"> </w:t>
      </w:r>
      <w:r w:rsidR="00E25313" w:rsidRPr="00BE5819">
        <w:rPr>
          <w:szCs w:val="24"/>
          <w:lang w:val="bg-BG"/>
        </w:rPr>
        <w:t>лице</w:t>
      </w:r>
      <w:r w:rsidR="00845BD6">
        <w:rPr>
          <w:szCs w:val="24"/>
          <w:lang w:val="bg-BG"/>
        </w:rPr>
        <w:t xml:space="preserve"> по</w:t>
      </w:r>
      <w:r w:rsidR="00845BD6" w:rsidRPr="00845BD6">
        <w:t xml:space="preserve"> </w:t>
      </w:r>
      <w:r w:rsidR="00845BD6">
        <w:rPr>
          <w:szCs w:val="24"/>
          <w:lang w:val="bg-BG"/>
        </w:rPr>
        <w:t>индивидуална полица,</w:t>
      </w:r>
      <w:r w:rsidR="00E25313" w:rsidRPr="00BE5819">
        <w:rPr>
          <w:szCs w:val="24"/>
          <w:lang w:val="bg-BG"/>
        </w:rPr>
        <w:t xml:space="preserve"> за срока на съответната командировка, </w:t>
      </w:r>
      <w:r w:rsidR="00AA5EC2" w:rsidRPr="00BE5819">
        <w:rPr>
          <w:szCs w:val="24"/>
          <w:lang w:val="bg-BG"/>
        </w:rPr>
        <w:t>както следва:</w:t>
      </w:r>
    </w:p>
    <w:tbl>
      <w:tblPr>
        <w:tblStyle w:val="TableGrid"/>
        <w:tblW w:w="10314" w:type="dxa"/>
        <w:tblInd w:w="-619" w:type="dxa"/>
        <w:tblLayout w:type="fixed"/>
        <w:tblLook w:val="04A0" w:firstRow="1" w:lastRow="0" w:firstColumn="1" w:lastColumn="0" w:noHBand="0" w:noVBand="1"/>
      </w:tblPr>
      <w:tblGrid>
        <w:gridCol w:w="3510"/>
        <w:gridCol w:w="1276"/>
        <w:gridCol w:w="1134"/>
        <w:gridCol w:w="1134"/>
        <w:gridCol w:w="1134"/>
        <w:gridCol w:w="1134"/>
        <w:gridCol w:w="992"/>
      </w:tblGrid>
      <w:tr w:rsidR="00B72960" w:rsidRPr="00203447" w:rsidTr="00EC1A2A">
        <w:trPr>
          <w:trHeight w:val="573"/>
        </w:trPr>
        <w:tc>
          <w:tcPr>
            <w:tcW w:w="3510" w:type="dxa"/>
            <w:vMerge w:val="restart"/>
          </w:tcPr>
          <w:p w:rsidR="00B72960" w:rsidRPr="00BE5819" w:rsidRDefault="00B72960" w:rsidP="00DA445E">
            <w:pPr>
              <w:pStyle w:val="a"/>
              <w:tabs>
                <w:tab w:val="left" w:pos="9072"/>
              </w:tabs>
              <w:spacing w:before="0"/>
              <w:ind w:firstLine="0"/>
              <w:rPr>
                <w:sz w:val="20"/>
              </w:rPr>
            </w:pPr>
          </w:p>
          <w:p w:rsidR="00B72960" w:rsidRPr="00BE5819" w:rsidRDefault="00B72960" w:rsidP="00DA445E">
            <w:pPr>
              <w:pStyle w:val="a"/>
              <w:tabs>
                <w:tab w:val="left" w:pos="9072"/>
              </w:tabs>
              <w:spacing w:before="0"/>
              <w:ind w:firstLine="0"/>
              <w:rPr>
                <w:sz w:val="20"/>
              </w:rPr>
            </w:pPr>
          </w:p>
          <w:p w:rsidR="00B72960" w:rsidRPr="00BE5819" w:rsidRDefault="00B72960" w:rsidP="00DA445E">
            <w:pPr>
              <w:pStyle w:val="a"/>
              <w:tabs>
                <w:tab w:val="left" w:pos="9072"/>
              </w:tabs>
              <w:spacing w:before="0"/>
              <w:ind w:firstLine="0"/>
              <w:jc w:val="center"/>
              <w:rPr>
                <w:sz w:val="20"/>
              </w:rPr>
            </w:pPr>
            <w:r w:rsidRPr="00BE5819">
              <w:rPr>
                <w:sz w:val="20"/>
              </w:rPr>
              <w:t>Застрахователни покрития</w:t>
            </w:r>
          </w:p>
        </w:tc>
        <w:tc>
          <w:tcPr>
            <w:tcW w:w="1276" w:type="dxa"/>
            <w:vMerge w:val="restart"/>
          </w:tcPr>
          <w:p w:rsidR="00B72960" w:rsidRPr="00BE5819" w:rsidRDefault="00B72960" w:rsidP="00DA445E">
            <w:pPr>
              <w:pStyle w:val="a"/>
              <w:tabs>
                <w:tab w:val="left" w:pos="9072"/>
              </w:tabs>
              <w:spacing w:before="0"/>
              <w:ind w:firstLine="0"/>
              <w:jc w:val="center"/>
              <w:rPr>
                <w:sz w:val="20"/>
              </w:rPr>
            </w:pPr>
            <w:r w:rsidRPr="00BE5819">
              <w:rPr>
                <w:sz w:val="20"/>
              </w:rPr>
              <w:t>Териториално покритие</w:t>
            </w:r>
          </w:p>
        </w:tc>
        <w:tc>
          <w:tcPr>
            <w:tcW w:w="1134" w:type="dxa"/>
            <w:vMerge w:val="restart"/>
          </w:tcPr>
          <w:p w:rsidR="00B72960" w:rsidRPr="00BE5819" w:rsidRDefault="00B72960" w:rsidP="00DA445E">
            <w:pPr>
              <w:pStyle w:val="a"/>
              <w:tabs>
                <w:tab w:val="left" w:pos="9072"/>
              </w:tabs>
              <w:spacing w:before="0"/>
              <w:ind w:firstLine="0"/>
              <w:rPr>
                <w:sz w:val="20"/>
              </w:rPr>
            </w:pPr>
            <w:r w:rsidRPr="00BE5819">
              <w:rPr>
                <w:sz w:val="20"/>
              </w:rPr>
              <w:t>Застрахователна сума / Лимит на отговорно</w:t>
            </w:r>
            <w:r w:rsidRPr="00BE5819">
              <w:rPr>
                <w:sz w:val="20"/>
              </w:rPr>
              <w:lastRenderedPageBreak/>
              <w:t>ст в евро</w:t>
            </w:r>
          </w:p>
        </w:tc>
        <w:tc>
          <w:tcPr>
            <w:tcW w:w="2268" w:type="dxa"/>
            <w:gridSpan w:val="2"/>
          </w:tcPr>
          <w:p w:rsidR="00B72960" w:rsidRPr="00BE5819" w:rsidRDefault="00B72960" w:rsidP="00DA445E">
            <w:pPr>
              <w:pStyle w:val="a"/>
              <w:tabs>
                <w:tab w:val="left" w:pos="9072"/>
              </w:tabs>
              <w:spacing w:before="0"/>
              <w:ind w:firstLine="0"/>
              <w:jc w:val="center"/>
              <w:rPr>
                <w:sz w:val="20"/>
              </w:rPr>
            </w:pPr>
            <w:r w:rsidRPr="00BE5819">
              <w:rPr>
                <w:sz w:val="20"/>
              </w:rPr>
              <w:lastRenderedPageBreak/>
              <w:t>Застрахователна премия за 1 лице на ден в лева</w:t>
            </w:r>
            <w:r>
              <w:rPr>
                <w:sz w:val="20"/>
              </w:rPr>
              <w:t xml:space="preserve"> </w:t>
            </w:r>
            <w:r w:rsidRPr="003411F3">
              <w:rPr>
                <w:b/>
                <w:sz w:val="20"/>
              </w:rPr>
              <w:t>без ДЗП</w:t>
            </w:r>
          </w:p>
        </w:tc>
        <w:tc>
          <w:tcPr>
            <w:tcW w:w="2126" w:type="dxa"/>
            <w:gridSpan w:val="2"/>
          </w:tcPr>
          <w:p w:rsidR="00B72960" w:rsidRPr="00BE5819" w:rsidRDefault="00B72960" w:rsidP="00DA445E">
            <w:pPr>
              <w:pStyle w:val="a"/>
              <w:tabs>
                <w:tab w:val="left" w:pos="9072"/>
              </w:tabs>
              <w:spacing w:before="0"/>
              <w:ind w:firstLine="0"/>
              <w:jc w:val="center"/>
              <w:rPr>
                <w:sz w:val="20"/>
              </w:rPr>
            </w:pPr>
            <w:r w:rsidRPr="00BE5819">
              <w:rPr>
                <w:sz w:val="20"/>
              </w:rPr>
              <w:t>Застрахователна премия за 1 лице на ден в лева</w:t>
            </w:r>
            <w:r>
              <w:rPr>
                <w:sz w:val="20"/>
              </w:rPr>
              <w:t xml:space="preserve"> с </w:t>
            </w:r>
            <w:r w:rsidRPr="003411F3">
              <w:rPr>
                <w:b/>
                <w:sz w:val="20"/>
              </w:rPr>
              <w:t>2% ДЗП</w:t>
            </w:r>
          </w:p>
        </w:tc>
      </w:tr>
      <w:tr w:rsidR="000261C1" w:rsidRPr="00203447" w:rsidTr="00EC1A2A">
        <w:trPr>
          <w:trHeight w:val="128"/>
        </w:trPr>
        <w:tc>
          <w:tcPr>
            <w:tcW w:w="3510" w:type="dxa"/>
            <w:vMerge/>
          </w:tcPr>
          <w:p w:rsidR="000261C1" w:rsidRPr="00BE5819" w:rsidRDefault="000261C1" w:rsidP="00DA445E">
            <w:pPr>
              <w:pStyle w:val="a"/>
              <w:tabs>
                <w:tab w:val="left" w:pos="9072"/>
              </w:tabs>
              <w:spacing w:before="0"/>
              <w:ind w:firstLine="0"/>
              <w:rPr>
                <w:sz w:val="20"/>
              </w:rPr>
            </w:pPr>
          </w:p>
        </w:tc>
        <w:tc>
          <w:tcPr>
            <w:tcW w:w="1276" w:type="dxa"/>
            <w:vMerge/>
          </w:tcPr>
          <w:p w:rsidR="000261C1" w:rsidRPr="00BE5819" w:rsidRDefault="000261C1" w:rsidP="00DA445E">
            <w:pPr>
              <w:pStyle w:val="a"/>
              <w:tabs>
                <w:tab w:val="left" w:pos="9072"/>
              </w:tabs>
              <w:spacing w:before="0"/>
              <w:ind w:firstLine="0"/>
              <w:rPr>
                <w:sz w:val="20"/>
              </w:rPr>
            </w:pPr>
          </w:p>
        </w:tc>
        <w:tc>
          <w:tcPr>
            <w:tcW w:w="1134" w:type="dxa"/>
            <w:vMerge/>
          </w:tcPr>
          <w:p w:rsidR="000261C1" w:rsidRPr="00BE5819" w:rsidRDefault="000261C1" w:rsidP="00DA445E">
            <w:pPr>
              <w:pStyle w:val="a"/>
              <w:tabs>
                <w:tab w:val="left" w:pos="9072"/>
              </w:tabs>
              <w:spacing w:before="0"/>
              <w:ind w:firstLine="0"/>
              <w:rPr>
                <w:sz w:val="20"/>
              </w:rPr>
            </w:pPr>
          </w:p>
        </w:tc>
        <w:tc>
          <w:tcPr>
            <w:tcW w:w="1134" w:type="dxa"/>
          </w:tcPr>
          <w:p w:rsidR="000261C1" w:rsidRPr="00BE5819" w:rsidRDefault="000261C1" w:rsidP="00DA445E">
            <w:pPr>
              <w:pStyle w:val="a"/>
              <w:tabs>
                <w:tab w:val="left" w:pos="9072"/>
              </w:tabs>
              <w:spacing w:before="0"/>
              <w:ind w:firstLine="0"/>
              <w:jc w:val="center"/>
              <w:rPr>
                <w:sz w:val="20"/>
              </w:rPr>
            </w:pPr>
            <w:r w:rsidRPr="00BE5819">
              <w:rPr>
                <w:sz w:val="20"/>
              </w:rPr>
              <w:t>от 1 до 7 дни</w:t>
            </w:r>
          </w:p>
        </w:tc>
        <w:tc>
          <w:tcPr>
            <w:tcW w:w="1134" w:type="dxa"/>
          </w:tcPr>
          <w:p w:rsidR="000261C1" w:rsidRPr="00BE5819" w:rsidRDefault="000261C1" w:rsidP="00DA445E">
            <w:pPr>
              <w:pStyle w:val="a"/>
              <w:tabs>
                <w:tab w:val="left" w:pos="9072"/>
              </w:tabs>
              <w:spacing w:before="0"/>
              <w:ind w:firstLine="0"/>
              <w:jc w:val="center"/>
              <w:rPr>
                <w:sz w:val="20"/>
              </w:rPr>
            </w:pPr>
            <w:r w:rsidRPr="00BE5819">
              <w:rPr>
                <w:sz w:val="20"/>
              </w:rPr>
              <w:t xml:space="preserve">от 8 до 14 дни и </w:t>
            </w:r>
            <w:r w:rsidRPr="00BE5819">
              <w:rPr>
                <w:sz w:val="20"/>
              </w:rPr>
              <w:lastRenderedPageBreak/>
              <w:t>повече</w:t>
            </w:r>
          </w:p>
        </w:tc>
        <w:tc>
          <w:tcPr>
            <w:tcW w:w="1134" w:type="dxa"/>
          </w:tcPr>
          <w:p w:rsidR="000261C1" w:rsidRPr="00BE5819" w:rsidRDefault="000261C1" w:rsidP="00DA445E">
            <w:pPr>
              <w:pStyle w:val="a"/>
              <w:tabs>
                <w:tab w:val="left" w:pos="9072"/>
              </w:tabs>
              <w:spacing w:before="0"/>
              <w:ind w:firstLine="0"/>
              <w:jc w:val="center"/>
              <w:rPr>
                <w:sz w:val="20"/>
              </w:rPr>
            </w:pPr>
            <w:r w:rsidRPr="009D5A40">
              <w:rPr>
                <w:sz w:val="20"/>
              </w:rPr>
              <w:lastRenderedPageBreak/>
              <w:t>от 1 до 7 дни</w:t>
            </w:r>
          </w:p>
        </w:tc>
        <w:tc>
          <w:tcPr>
            <w:tcW w:w="992" w:type="dxa"/>
          </w:tcPr>
          <w:p w:rsidR="000261C1" w:rsidRPr="00BE5819" w:rsidRDefault="000261C1" w:rsidP="00DA445E">
            <w:pPr>
              <w:pStyle w:val="a"/>
              <w:tabs>
                <w:tab w:val="left" w:pos="9072"/>
              </w:tabs>
              <w:spacing w:before="0"/>
              <w:ind w:firstLine="0"/>
              <w:jc w:val="center"/>
              <w:rPr>
                <w:sz w:val="20"/>
              </w:rPr>
            </w:pPr>
            <w:r w:rsidRPr="00BE5819">
              <w:rPr>
                <w:sz w:val="20"/>
              </w:rPr>
              <w:t xml:space="preserve">от 8 до 14 дни и </w:t>
            </w:r>
            <w:r w:rsidRPr="00BE5819">
              <w:rPr>
                <w:sz w:val="20"/>
              </w:rPr>
              <w:lastRenderedPageBreak/>
              <w:t>повече</w:t>
            </w:r>
          </w:p>
        </w:tc>
      </w:tr>
      <w:tr w:rsidR="000261C1" w:rsidRPr="00BE5819" w:rsidTr="00EC1A2A">
        <w:trPr>
          <w:trHeight w:val="2101"/>
        </w:trPr>
        <w:tc>
          <w:tcPr>
            <w:tcW w:w="3510" w:type="dxa"/>
            <w:vMerge w:val="restart"/>
          </w:tcPr>
          <w:p w:rsidR="000261C1" w:rsidRPr="00BE5819" w:rsidRDefault="000261C1" w:rsidP="00DA445E">
            <w:pPr>
              <w:spacing w:line="360" w:lineRule="auto"/>
              <w:contextualSpacing/>
              <w:jc w:val="both"/>
              <w:rPr>
                <w:sz w:val="20"/>
                <w:lang w:val="bg-BG"/>
              </w:rPr>
            </w:pPr>
            <w:r w:rsidRPr="00BE5819">
              <w:rPr>
                <w:sz w:val="20"/>
                <w:lang w:val="bg-BG"/>
              </w:rPr>
              <w:lastRenderedPageBreak/>
              <w:t>1.Възникване на непредвидени и неотложни медицински разходи, вследствие на злополука;</w:t>
            </w:r>
          </w:p>
          <w:p w:rsidR="000261C1" w:rsidRPr="00BE5819" w:rsidRDefault="000261C1" w:rsidP="00DA445E">
            <w:pPr>
              <w:spacing w:line="360" w:lineRule="auto"/>
              <w:contextualSpacing/>
              <w:jc w:val="both"/>
              <w:rPr>
                <w:sz w:val="20"/>
                <w:lang w:val="bg-BG"/>
              </w:rPr>
            </w:pPr>
            <w:r w:rsidRPr="00BE5819">
              <w:rPr>
                <w:sz w:val="20"/>
                <w:lang w:val="bg-BG"/>
              </w:rPr>
              <w:t>2.Възникване на непредвидени и неотложни медицински разходи, вследствие на акутно заболяване;</w:t>
            </w:r>
          </w:p>
          <w:p w:rsidR="000261C1" w:rsidRPr="00BE5819" w:rsidRDefault="000261C1" w:rsidP="00DA445E">
            <w:pPr>
              <w:spacing w:line="360" w:lineRule="auto"/>
              <w:contextualSpacing/>
              <w:jc w:val="both"/>
              <w:rPr>
                <w:sz w:val="20"/>
                <w:lang w:val="bg-BG"/>
              </w:rPr>
            </w:pPr>
            <w:r w:rsidRPr="00BE5819">
              <w:rPr>
                <w:sz w:val="20"/>
                <w:lang w:val="bg-BG"/>
              </w:rPr>
              <w:t>3.Възникване на непредвидени и неотложни медицински разходи за стоматологично обезболяване с лимит до 100 евро;</w:t>
            </w:r>
          </w:p>
          <w:p w:rsidR="000261C1" w:rsidRPr="00BE5819" w:rsidRDefault="000261C1" w:rsidP="00DA445E">
            <w:pPr>
              <w:pStyle w:val="a"/>
              <w:tabs>
                <w:tab w:val="left" w:pos="9072"/>
              </w:tabs>
              <w:spacing w:before="0"/>
              <w:ind w:firstLine="0"/>
              <w:rPr>
                <w:sz w:val="20"/>
              </w:rPr>
            </w:pPr>
            <w:r w:rsidRPr="00BE5819">
              <w:rPr>
                <w:sz w:val="20"/>
                <w:lang w:eastAsia="ar-SA"/>
              </w:rPr>
              <w:t>4.Смърт на застрахования вследствие на злополука</w:t>
            </w:r>
          </w:p>
        </w:tc>
        <w:tc>
          <w:tcPr>
            <w:tcW w:w="1276" w:type="dxa"/>
            <w:vMerge w:val="restart"/>
          </w:tcPr>
          <w:p w:rsidR="000261C1" w:rsidRPr="00BE5819" w:rsidRDefault="000261C1" w:rsidP="00DA445E">
            <w:pPr>
              <w:tabs>
                <w:tab w:val="left" w:pos="9072"/>
              </w:tabs>
              <w:spacing w:line="360" w:lineRule="auto"/>
              <w:jc w:val="center"/>
              <w:rPr>
                <w:sz w:val="20"/>
                <w:lang w:val="bg-BG"/>
              </w:rPr>
            </w:pPr>
          </w:p>
          <w:p w:rsidR="000261C1" w:rsidRPr="00BE5819" w:rsidRDefault="000261C1" w:rsidP="00DA445E">
            <w:pPr>
              <w:spacing w:line="360" w:lineRule="auto"/>
              <w:jc w:val="center"/>
              <w:rPr>
                <w:sz w:val="20"/>
                <w:lang w:val="bg-BG"/>
              </w:rPr>
            </w:pPr>
            <w:r w:rsidRPr="00BE5819">
              <w:rPr>
                <w:sz w:val="20"/>
                <w:lang w:val="bg-BG"/>
              </w:rPr>
              <w:t>цял свят с изключение на територията на Република България.</w:t>
            </w:r>
          </w:p>
          <w:p w:rsidR="000261C1" w:rsidRPr="00BE5819" w:rsidRDefault="000261C1" w:rsidP="00DA445E">
            <w:pPr>
              <w:pStyle w:val="a"/>
              <w:tabs>
                <w:tab w:val="left" w:pos="9072"/>
              </w:tabs>
              <w:spacing w:before="0"/>
              <w:ind w:firstLine="0"/>
              <w:jc w:val="center"/>
              <w:rPr>
                <w:sz w:val="20"/>
              </w:rPr>
            </w:pPr>
          </w:p>
        </w:tc>
        <w:tc>
          <w:tcPr>
            <w:tcW w:w="1134" w:type="dxa"/>
          </w:tcPr>
          <w:p w:rsidR="000261C1" w:rsidRPr="00BE5819" w:rsidRDefault="000261C1" w:rsidP="00DA445E">
            <w:pPr>
              <w:pStyle w:val="a"/>
              <w:tabs>
                <w:tab w:val="left" w:pos="9072"/>
              </w:tabs>
              <w:spacing w:before="0"/>
              <w:ind w:firstLine="0"/>
              <w:jc w:val="center"/>
              <w:rPr>
                <w:sz w:val="20"/>
              </w:rPr>
            </w:pPr>
          </w:p>
          <w:p w:rsidR="000261C1" w:rsidRPr="00BE5819" w:rsidRDefault="000261C1" w:rsidP="00DA445E">
            <w:pPr>
              <w:pStyle w:val="a"/>
              <w:tabs>
                <w:tab w:val="left" w:pos="9072"/>
              </w:tabs>
              <w:spacing w:before="0"/>
              <w:ind w:firstLine="0"/>
              <w:jc w:val="center"/>
              <w:rPr>
                <w:sz w:val="20"/>
              </w:rPr>
            </w:pPr>
          </w:p>
          <w:p w:rsidR="000261C1" w:rsidRPr="00BE5819" w:rsidRDefault="000261C1" w:rsidP="00DA445E">
            <w:pPr>
              <w:pStyle w:val="a"/>
              <w:tabs>
                <w:tab w:val="left" w:pos="9072"/>
              </w:tabs>
              <w:spacing w:before="0"/>
              <w:ind w:firstLine="0"/>
              <w:jc w:val="center"/>
              <w:rPr>
                <w:sz w:val="20"/>
              </w:rPr>
            </w:pPr>
            <w:r w:rsidRPr="00BE5819">
              <w:rPr>
                <w:sz w:val="20"/>
              </w:rPr>
              <w:t>15 000</w:t>
            </w:r>
          </w:p>
        </w:tc>
        <w:tc>
          <w:tcPr>
            <w:tcW w:w="1134" w:type="dxa"/>
          </w:tcPr>
          <w:p w:rsidR="000261C1" w:rsidRPr="00BE5819" w:rsidRDefault="000261C1" w:rsidP="00DA445E">
            <w:pPr>
              <w:pStyle w:val="a"/>
              <w:tabs>
                <w:tab w:val="left" w:pos="9072"/>
              </w:tabs>
              <w:spacing w:before="0"/>
              <w:ind w:firstLine="0"/>
              <w:rPr>
                <w:sz w:val="20"/>
              </w:rPr>
            </w:pPr>
          </w:p>
        </w:tc>
        <w:tc>
          <w:tcPr>
            <w:tcW w:w="1134" w:type="dxa"/>
          </w:tcPr>
          <w:p w:rsidR="000261C1" w:rsidRPr="00BE5819" w:rsidRDefault="000261C1" w:rsidP="00DA445E">
            <w:pPr>
              <w:pStyle w:val="a"/>
              <w:tabs>
                <w:tab w:val="left" w:pos="9072"/>
              </w:tabs>
              <w:spacing w:before="0"/>
              <w:ind w:firstLine="0"/>
              <w:rPr>
                <w:sz w:val="20"/>
              </w:rPr>
            </w:pPr>
          </w:p>
        </w:tc>
        <w:tc>
          <w:tcPr>
            <w:tcW w:w="1134" w:type="dxa"/>
          </w:tcPr>
          <w:p w:rsidR="000261C1" w:rsidRPr="00BE5819" w:rsidRDefault="000261C1" w:rsidP="00DA445E">
            <w:pPr>
              <w:pStyle w:val="a"/>
              <w:tabs>
                <w:tab w:val="left" w:pos="9072"/>
              </w:tabs>
              <w:spacing w:before="0"/>
              <w:ind w:firstLine="0"/>
              <w:rPr>
                <w:sz w:val="20"/>
              </w:rPr>
            </w:pPr>
          </w:p>
        </w:tc>
        <w:tc>
          <w:tcPr>
            <w:tcW w:w="992" w:type="dxa"/>
          </w:tcPr>
          <w:p w:rsidR="000261C1" w:rsidRPr="00BE5819" w:rsidRDefault="000261C1" w:rsidP="00DA445E">
            <w:pPr>
              <w:pStyle w:val="a"/>
              <w:tabs>
                <w:tab w:val="left" w:pos="9072"/>
              </w:tabs>
              <w:spacing w:before="0"/>
              <w:ind w:firstLine="0"/>
              <w:rPr>
                <w:sz w:val="20"/>
              </w:rPr>
            </w:pPr>
          </w:p>
        </w:tc>
      </w:tr>
      <w:tr w:rsidR="00B72960" w:rsidTr="00EC1A2A">
        <w:trPr>
          <w:trHeight w:val="1811"/>
        </w:trPr>
        <w:tc>
          <w:tcPr>
            <w:tcW w:w="3510" w:type="dxa"/>
            <w:vMerge/>
          </w:tcPr>
          <w:p w:rsidR="00B72960" w:rsidRPr="00154827" w:rsidRDefault="00B72960" w:rsidP="00DA445E">
            <w:pPr>
              <w:pStyle w:val="a"/>
              <w:tabs>
                <w:tab w:val="left" w:pos="9072"/>
              </w:tabs>
              <w:spacing w:before="0"/>
              <w:ind w:firstLine="0"/>
              <w:rPr>
                <w:sz w:val="20"/>
              </w:rPr>
            </w:pPr>
          </w:p>
        </w:tc>
        <w:tc>
          <w:tcPr>
            <w:tcW w:w="1276" w:type="dxa"/>
            <w:vMerge/>
          </w:tcPr>
          <w:p w:rsidR="00B72960" w:rsidRPr="00154827" w:rsidRDefault="00B72960" w:rsidP="00DA445E">
            <w:pPr>
              <w:pStyle w:val="a"/>
              <w:tabs>
                <w:tab w:val="left" w:pos="9072"/>
              </w:tabs>
              <w:spacing w:before="0"/>
              <w:ind w:firstLine="0"/>
              <w:rPr>
                <w:sz w:val="20"/>
              </w:rPr>
            </w:pPr>
          </w:p>
        </w:tc>
        <w:tc>
          <w:tcPr>
            <w:tcW w:w="1134" w:type="dxa"/>
          </w:tcPr>
          <w:p w:rsidR="00B72960" w:rsidRPr="00154827" w:rsidRDefault="00B72960" w:rsidP="00DA445E">
            <w:pPr>
              <w:pStyle w:val="a"/>
              <w:tabs>
                <w:tab w:val="left" w:pos="9072"/>
              </w:tabs>
              <w:spacing w:before="0"/>
              <w:ind w:firstLine="0"/>
              <w:jc w:val="center"/>
              <w:rPr>
                <w:sz w:val="20"/>
              </w:rPr>
            </w:pPr>
          </w:p>
          <w:p w:rsidR="00B72960" w:rsidRPr="00154827" w:rsidRDefault="00B72960" w:rsidP="00DA445E">
            <w:pPr>
              <w:pStyle w:val="a"/>
              <w:tabs>
                <w:tab w:val="left" w:pos="9072"/>
              </w:tabs>
              <w:spacing w:before="0"/>
              <w:ind w:firstLine="0"/>
              <w:jc w:val="center"/>
              <w:rPr>
                <w:sz w:val="20"/>
              </w:rPr>
            </w:pPr>
          </w:p>
          <w:p w:rsidR="00B72960" w:rsidRPr="00154827" w:rsidRDefault="00B72960" w:rsidP="00DA445E">
            <w:pPr>
              <w:pStyle w:val="a"/>
              <w:tabs>
                <w:tab w:val="left" w:pos="9072"/>
              </w:tabs>
              <w:spacing w:before="0"/>
              <w:ind w:firstLine="0"/>
              <w:jc w:val="center"/>
              <w:rPr>
                <w:sz w:val="20"/>
              </w:rPr>
            </w:pPr>
          </w:p>
          <w:p w:rsidR="00B72960" w:rsidRPr="00154827" w:rsidRDefault="00B72960" w:rsidP="00DA445E">
            <w:pPr>
              <w:pStyle w:val="a"/>
              <w:tabs>
                <w:tab w:val="left" w:pos="9072"/>
              </w:tabs>
              <w:spacing w:before="0"/>
              <w:ind w:firstLine="0"/>
              <w:jc w:val="center"/>
              <w:rPr>
                <w:sz w:val="20"/>
              </w:rPr>
            </w:pPr>
            <w:r w:rsidRPr="00154827">
              <w:rPr>
                <w:sz w:val="20"/>
              </w:rPr>
              <w:t>30 000</w:t>
            </w:r>
          </w:p>
        </w:tc>
        <w:tc>
          <w:tcPr>
            <w:tcW w:w="1134" w:type="dxa"/>
          </w:tcPr>
          <w:p w:rsidR="00B72960" w:rsidRDefault="00B72960" w:rsidP="00DA445E">
            <w:pPr>
              <w:pStyle w:val="a"/>
              <w:tabs>
                <w:tab w:val="left" w:pos="9072"/>
              </w:tabs>
              <w:spacing w:before="0"/>
              <w:ind w:firstLine="0"/>
              <w:rPr>
                <w:sz w:val="20"/>
              </w:rPr>
            </w:pPr>
          </w:p>
        </w:tc>
        <w:tc>
          <w:tcPr>
            <w:tcW w:w="1134" w:type="dxa"/>
          </w:tcPr>
          <w:p w:rsidR="00B72960" w:rsidRDefault="00B72960" w:rsidP="00DA445E">
            <w:pPr>
              <w:pStyle w:val="a"/>
              <w:tabs>
                <w:tab w:val="left" w:pos="9072"/>
              </w:tabs>
              <w:spacing w:before="0"/>
              <w:ind w:firstLine="0"/>
              <w:rPr>
                <w:sz w:val="20"/>
              </w:rPr>
            </w:pPr>
          </w:p>
        </w:tc>
        <w:tc>
          <w:tcPr>
            <w:tcW w:w="1134" w:type="dxa"/>
          </w:tcPr>
          <w:p w:rsidR="00B72960" w:rsidRDefault="00B72960" w:rsidP="00DA445E">
            <w:pPr>
              <w:pStyle w:val="a"/>
              <w:tabs>
                <w:tab w:val="left" w:pos="9072"/>
              </w:tabs>
              <w:spacing w:before="0"/>
              <w:ind w:firstLine="0"/>
              <w:rPr>
                <w:sz w:val="20"/>
              </w:rPr>
            </w:pPr>
          </w:p>
        </w:tc>
        <w:tc>
          <w:tcPr>
            <w:tcW w:w="992" w:type="dxa"/>
          </w:tcPr>
          <w:p w:rsidR="00B72960" w:rsidRDefault="00B72960" w:rsidP="00DA445E">
            <w:pPr>
              <w:pStyle w:val="a"/>
              <w:tabs>
                <w:tab w:val="left" w:pos="9072"/>
              </w:tabs>
              <w:spacing w:before="0"/>
              <w:ind w:firstLine="0"/>
              <w:rPr>
                <w:sz w:val="20"/>
              </w:rPr>
            </w:pPr>
          </w:p>
        </w:tc>
      </w:tr>
    </w:tbl>
    <w:p w:rsidR="00D875DA" w:rsidRDefault="00D875DA" w:rsidP="00DA445E">
      <w:pPr>
        <w:widowControl w:val="0"/>
        <w:tabs>
          <w:tab w:val="left" w:pos="720"/>
          <w:tab w:val="left" w:pos="1136"/>
          <w:tab w:val="left" w:pos="1800"/>
          <w:tab w:val="left" w:pos="9372"/>
          <w:tab w:val="left" w:pos="9514"/>
          <w:tab w:val="left" w:pos="9656"/>
        </w:tabs>
        <w:spacing w:line="360" w:lineRule="auto"/>
        <w:ind w:firstLine="709"/>
        <w:jc w:val="both"/>
        <w:rPr>
          <w:bCs/>
          <w:snapToGrid w:val="0"/>
          <w:szCs w:val="24"/>
          <w:lang w:val="bg-BG"/>
        </w:rPr>
      </w:pPr>
      <w:r>
        <w:rPr>
          <w:szCs w:val="24"/>
          <w:lang w:val="bg-BG"/>
        </w:rPr>
        <w:t>(2)</w:t>
      </w:r>
      <w:r w:rsidRPr="00D875DA">
        <w:rPr>
          <w:b/>
          <w:bCs/>
          <w:snapToGrid w:val="0"/>
          <w:szCs w:val="24"/>
          <w:lang w:val="bg-BG"/>
        </w:rPr>
        <w:t xml:space="preserve"> </w:t>
      </w:r>
      <w:r w:rsidRPr="00154CF8">
        <w:rPr>
          <w:rFonts w:eastAsia="Calibri"/>
          <w:bCs/>
          <w:color w:val="000000"/>
          <w:spacing w:val="4"/>
          <w:szCs w:val="24"/>
          <w:lang w:val="bg-BG"/>
        </w:rPr>
        <w:t>В цена</w:t>
      </w:r>
      <w:r>
        <w:rPr>
          <w:rFonts w:eastAsia="Calibri"/>
          <w:bCs/>
          <w:color w:val="000000"/>
          <w:spacing w:val="4"/>
          <w:szCs w:val="24"/>
          <w:lang w:val="bg-BG"/>
        </w:rPr>
        <w:t>та</w:t>
      </w:r>
      <w:r>
        <w:rPr>
          <w:rFonts w:eastAsia="Calibri"/>
          <w:b/>
          <w:bCs/>
          <w:color w:val="000000"/>
          <w:spacing w:val="4"/>
          <w:szCs w:val="24"/>
          <w:lang w:val="bg-BG"/>
        </w:rPr>
        <w:t xml:space="preserve"> </w:t>
      </w:r>
      <w:r w:rsidRPr="00323C59">
        <w:rPr>
          <w:snapToGrid w:val="0"/>
          <w:szCs w:val="24"/>
          <w:lang w:val="bg-BG"/>
        </w:rPr>
        <w:t>по ал. 1</w:t>
      </w:r>
      <w:r>
        <w:rPr>
          <w:snapToGrid w:val="0"/>
          <w:szCs w:val="24"/>
          <w:lang w:val="bg-BG"/>
        </w:rPr>
        <w:t xml:space="preserve"> са</w:t>
      </w:r>
      <w:r w:rsidRPr="00323C59">
        <w:rPr>
          <w:snapToGrid w:val="0"/>
          <w:szCs w:val="24"/>
          <w:lang w:val="bg-BG"/>
        </w:rPr>
        <w:t xml:space="preserve"> вклю</w:t>
      </w:r>
      <w:r>
        <w:rPr>
          <w:snapToGrid w:val="0"/>
          <w:szCs w:val="24"/>
          <w:lang w:val="bg-BG"/>
        </w:rPr>
        <w:t>чени</w:t>
      </w:r>
      <w:r w:rsidRPr="00323C59">
        <w:rPr>
          <w:snapToGrid w:val="0"/>
          <w:szCs w:val="24"/>
          <w:lang w:val="bg-BG"/>
        </w:rPr>
        <w:t xml:space="preserve"> всички разходи</w:t>
      </w:r>
      <w:r w:rsidRPr="00323C59">
        <w:rPr>
          <w:snapToGrid w:val="0"/>
          <w:szCs w:val="24"/>
          <w:lang w:val="ru-RU"/>
        </w:rPr>
        <w:t>,</w:t>
      </w:r>
      <w:r w:rsidRPr="00323C59">
        <w:rPr>
          <w:snapToGrid w:val="0"/>
          <w:szCs w:val="24"/>
          <w:lang w:val="bg-BG"/>
        </w:rPr>
        <w:t xml:space="preserve"> необходими за изпълнение на </w:t>
      </w:r>
      <w:r>
        <w:rPr>
          <w:snapToGrid w:val="0"/>
          <w:szCs w:val="24"/>
          <w:lang w:val="bg-BG"/>
        </w:rPr>
        <w:t>индивидуалните полици</w:t>
      </w:r>
      <w:r w:rsidRPr="00323C59">
        <w:rPr>
          <w:snapToGrid w:val="0"/>
          <w:szCs w:val="24"/>
          <w:lang w:val="bg-BG"/>
        </w:rPr>
        <w:t xml:space="preserve"> от страна на </w:t>
      </w:r>
      <w:r w:rsidRPr="00323C59">
        <w:rPr>
          <w:b/>
          <w:bCs/>
          <w:snapToGrid w:val="0"/>
          <w:szCs w:val="24"/>
          <w:lang w:val="bg-BG"/>
        </w:rPr>
        <w:t>ЗАСТРАХОВАТЕЛЯ</w:t>
      </w:r>
      <w:r>
        <w:rPr>
          <w:b/>
          <w:bCs/>
          <w:snapToGrid w:val="0"/>
          <w:szCs w:val="24"/>
          <w:lang w:val="bg-BG"/>
        </w:rPr>
        <w:t xml:space="preserve">, </w:t>
      </w:r>
      <w:r w:rsidRPr="00154CF8">
        <w:rPr>
          <w:bCs/>
          <w:snapToGrid w:val="0"/>
          <w:szCs w:val="24"/>
          <w:lang w:val="bg-BG"/>
        </w:rPr>
        <w:t>който заплаща и всички дължими данъци.</w:t>
      </w:r>
      <w:r>
        <w:rPr>
          <w:bCs/>
          <w:snapToGrid w:val="0"/>
          <w:szCs w:val="24"/>
          <w:lang w:val="bg-BG"/>
        </w:rPr>
        <w:t xml:space="preserve"> </w:t>
      </w:r>
      <w:r w:rsidRPr="00B26913">
        <w:rPr>
          <w:b/>
          <w:bCs/>
          <w:snapToGrid w:val="0"/>
          <w:szCs w:val="24"/>
          <w:lang w:val="bg-BG"/>
        </w:rPr>
        <w:t>ЗАСТРАХОВАЩИЯ</w:t>
      </w:r>
      <w:r>
        <w:rPr>
          <w:bCs/>
          <w:snapToGrid w:val="0"/>
          <w:szCs w:val="24"/>
          <w:lang w:val="bg-BG"/>
        </w:rPr>
        <w:t xml:space="preserve"> не дължи заплащане на каквито и да е други разноски, направени от </w:t>
      </w:r>
      <w:r w:rsidRPr="00B26913">
        <w:rPr>
          <w:b/>
          <w:bCs/>
          <w:snapToGrid w:val="0"/>
          <w:szCs w:val="24"/>
          <w:lang w:val="bg-BG"/>
        </w:rPr>
        <w:t>ЗАСТРАХОВАТЕЛЯ</w:t>
      </w:r>
      <w:r>
        <w:rPr>
          <w:bCs/>
          <w:snapToGrid w:val="0"/>
          <w:szCs w:val="24"/>
          <w:lang w:val="bg-BG"/>
        </w:rPr>
        <w:t xml:space="preserve">. </w:t>
      </w:r>
    </w:p>
    <w:p w:rsidR="00D875DA" w:rsidRPr="00154CF8" w:rsidRDefault="00D875DA" w:rsidP="00DA445E">
      <w:pPr>
        <w:widowControl w:val="0"/>
        <w:tabs>
          <w:tab w:val="left" w:pos="720"/>
          <w:tab w:val="left" w:pos="1136"/>
          <w:tab w:val="left" w:pos="1800"/>
          <w:tab w:val="left" w:pos="9372"/>
          <w:tab w:val="left" w:pos="9514"/>
          <w:tab w:val="left" w:pos="9656"/>
        </w:tabs>
        <w:spacing w:line="360" w:lineRule="auto"/>
        <w:ind w:firstLine="709"/>
        <w:jc w:val="both"/>
        <w:rPr>
          <w:b/>
          <w:bCs/>
          <w:snapToGrid w:val="0"/>
          <w:szCs w:val="24"/>
          <w:lang w:val="bg-BG"/>
        </w:rPr>
      </w:pPr>
      <w:r w:rsidRPr="00B26913">
        <w:rPr>
          <w:b/>
          <w:bCs/>
          <w:snapToGrid w:val="0"/>
          <w:szCs w:val="24"/>
          <w:lang w:val="bg-BG"/>
        </w:rPr>
        <w:t>(</w:t>
      </w:r>
      <w:r>
        <w:rPr>
          <w:b/>
          <w:bCs/>
          <w:snapToGrid w:val="0"/>
          <w:szCs w:val="24"/>
          <w:lang w:val="bg-BG"/>
        </w:rPr>
        <w:t>3</w:t>
      </w:r>
      <w:r w:rsidRPr="00B26913">
        <w:rPr>
          <w:b/>
          <w:bCs/>
          <w:snapToGrid w:val="0"/>
          <w:szCs w:val="24"/>
          <w:lang w:val="bg-BG"/>
        </w:rPr>
        <w:t>)</w:t>
      </w:r>
      <w:r w:rsidRPr="00DB6E6A">
        <w:rPr>
          <w:rFonts w:eastAsia="Calibri"/>
          <w:b/>
          <w:bCs/>
          <w:color w:val="000000"/>
          <w:spacing w:val="4"/>
          <w:szCs w:val="24"/>
        </w:rPr>
        <w:t> </w:t>
      </w:r>
      <w:r>
        <w:rPr>
          <w:bCs/>
          <w:snapToGrid w:val="0"/>
          <w:szCs w:val="24"/>
          <w:lang w:val="bg-BG"/>
        </w:rPr>
        <w:t>Цените</w:t>
      </w:r>
      <w:r w:rsidRPr="00154CF8">
        <w:rPr>
          <w:bCs/>
          <w:snapToGrid w:val="0"/>
          <w:szCs w:val="24"/>
          <w:lang w:val="bg-BG"/>
        </w:rPr>
        <w:t>, посочен</w:t>
      </w:r>
      <w:r>
        <w:rPr>
          <w:bCs/>
          <w:snapToGrid w:val="0"/>
          <w:szCs w:val="24"/>
          <w:lang w:val="bg-BG"/>
        </w:rPr>
        <w:t>и</w:t>
      </w:r>
      <w:r w:rsidRPr="00154CF8">
        <w:rPr>
          <w:bCs/>
          <w:snapToGrid w:val="0"/>
          <w:szCs w:val="24"/>
          <w:lang w:val="bg-BG"/>
        </w:rPr>
        <w:t xml:space="preserve"> в ал. 1 </w:t>
      </w:r>
      <w:r>
        <w:rPr>
          <w:bCs/>
          <w:snapToGrid w:val="0"/>
          <w:szCs w:val="24"/>
          <w:lang w:val="bg-BG"/>
        </w:rPr>
        <w:t xml:space="preserve">са </w:t>
      </w:r>
      <w:r w:rsidRPr="00154CF8">
        <w:rPr>
          <w:bCs/>
          <w:snapToGrid w:val="0"/>
          <w:szCs w:val="24"/>
          <w:lang w:val="bg-BG"/>
        </w:rPr>
        <w:t>крайн</w:t>
      </w:r>
      <w:r>
        <w:rPr>
          <w:bCs/>
          <w:snapToGrid w:val="0"/>
          <w:szCs w:val="24"/>
          <w:lang w:val="bg-BG"/>
        </w:rPr>
        <w:t>и</w:t>
      </w:r>
      <w:r w:rsidRPr="00154CF8">
        <w:rPr>
          <w:bCs/>
          <w:snapToGrid w:val="0"/>
          <w:szCs w:val="24"/>
          <w:lang w:val="bg-BG"/>
        </w:rPr>
        <w:t xml:space="preserve"> за времето на изпълнение на</w:t>
      </w:r>
      <w:r>
        <w:rPr>
          <w:b/>
          <w:bCs/>
          <w:snapToGrid w:val="0"/>
          <w:szCs w:val="24"/>
          <w:lang w:val="bg-BG"/>
        </w:rPr>
        <w:t xml:space="preserve"> </w:t>
      </w:r>
      <w:r w:rsidRPr="00EF02FF">
        <w:rPr>
          <w:bCs/>
          <w:snapToGrid w:val="0"/>
          <w:szCs w:val="24"/>
          <w:lang w:val="bg-BG"/>
        </w:rPr>
        <w:t>Договора</w:t>
      </w:r>
      <w:r>
        <w:rPr>
          <w:b/>
          <w:bCs/>
          <w:snapToGrid w:val="0"/>
          <w:szCs w:val="24"/>
          <w:lang w:val="bg-BG"/>
        </w:rPr>
        <w:t xml:space="preserve"> </w:t>
      </w:r>
      <w:r w:rsidRPr="00154CF8">
        <w:rPr>
          <w:bCs/>
          <w:snapToGrid w:val="0"/>
          <w:szCs w:val="24"/>
          <w:lang w:val="bg-BG"/>
        </w:rPr>
        <w:t>и не подлеж</w:t>
      </w:r>
      <w:r>
        <w:rPr>
          <w:bCs/>
          <w:snapToGrid w:val="0"/>
          <w:szCs w:val="24"/>
          <w:lang w:val="bg-BG"/>
        </w:rPr>
        <w:t>ат</w:t>
      </w:r>
      <w:r w:rsidRPr="00154CF8">
        <w:rPr>
          <w:bCs/>
          <w:snapToGrid w:val="0"/>
          <w:szCs w:val="24"/>
          <w:lang w:val="bg-BG"/>
        </w:rPr>
        <w:t xml:space="preserve"> на промяна, освен в случаите, предвидени в Закона за обществените поръчки.</w:t>
      </w:r>
      <w:r>
        <w:rPr>
          <w:bCs/>
          <w:snapToGrid w:val="0"/>
          <w:szCs w:val="24"/>
          <w:lang w:val="bg-BG"/>
        </w:rPr>
        <w:t xml:space="preserve"> </w:t>
      </w:r>
    </w:p>
    <w:p w:rsidR="00DC687A" w:rsidRDefault="00A12B2C" w:rsidP="00DA445E">
      <w:pPr>
        <w:spacing w:line="360" w:lineRule="auto"/>
        <w:ind w:firstLine="709"/>
        <w:jc w:val="both"/>
        <w:rPr>
          <w:szCs w:val="24"/>
          <w:lang w:val="bg-BG"/>
        </w:rPr>
      </w:pPr>
      <w:r>
        <w:rPr>
          <w:b/>
          <w:szCs w:val="24"/>
          <w:lang w:val="bg-BG"/>
        </w:rPr>
        <w:t xml:space="preserve">Чл. </w:t>
      </w:r>
      <w:r w:rsidR="009231F1">
        <w:rPr>
          <w:b/>
          <w:szCs w:val="24"/>
          <w:lang w:val="bg-BG"/>
        </w:rPr>
        <w:t>9</w:t>
      </w:r>
      <w:r>
        <w:rPr>
          <w:b/>
          <w:szCs w:val="24"/>
          <w:lang w:val="bg-BG"/>
        </w:rPr>
        <w:t>.</w:t>
      </w:r>
      <w:r>
        <w:rPr>
          <w:szCs w:val="24"/>
          <w:lang w:val="bg-BG"/>
        </w:rPr>
        <w:t xml:space="preserve"> </w:t>
      </w:r>
      <w:r w:rsidR="00EE65B8" w:rsidRPr="00EE65B8">
        <w:rPr>
          <w:b/>
          <w:szCs w:val="24"/>
          <w:lang w:val="bg-BG"/>
        </w:rPr>
        <w:t>(1)</w:t>
      </w:r>
      <w:r w:rsidR="00EE65B8">
        <w:rPr>
          <w:szCs w:val="24"/>
          <w:lang w:val="bg-BG"/>
        </w:rPr>
        <w:t xml:space="preserve"> </w:t>
      </w:r>
      <w:r w:rsidR="00417C17">
        <w:rPr>
          <w:szCs w:val="24"/>
          <w:lang w:val="bg-BG"/>
        </w:rPr>
        <w:t>В</w:t>
      </w:r>
      <w:r w:rsidR="00DC687A">
        <w:rPr>
          <w:szCs w:val="24"/>
          <w:lang w:val="bg-BG"/>
        </w:rPr>
        <w:t xml:space="preserve">сички </w:t>
      </w:r>
      <w:r w:rsidR="00333836">
        <w:rPr>
          <w:szCs w:val="24"/>
          <w:lang w:val="bg-BG"/>
        </w:rPr>
        <w:t>плащания</w:t>
      </w:r>
      <w:r w:rsidR="00DC687A">
        <w:rPr>
          <w:szCs w:val="24"/>
          <w:lang w:val="bg-BG"/>
        </w:rPr>
        <w:t xml:space="preserve"> по този договор не могат </w:t>
      </w:r>
      <w:r w:rsidR="00DC687A" w:rsidRPr="00B47FE3">
        <w:rPr>
          <w:szCs w:val="24"/>
          <w:lang w:val="bg-BG"/>
        </w:rPr>
        <w:t xml:space="preserve">да </w:t>
      </w:r>
      <w:r w:rsidR="00CB0417" w:rsidRPr="00B47FE3">
        <w:rPr>
          <w:szCs w:val="24"/>
          <w:lang w:val="bg-BG"/>
        </w:rPr>
        <w:t>надвишава</w:t>
      </w:r>
      <w:r w:rsidR="00DC687A" w:rsidRPr="00B47FE3">
        <w:rPr>
          <w:szCs w:val="24"/>
          <w:lang w:val="bg-BG"/>
        </w:rPr>
        <w:t>т</w:t>
      </w:r>
      <w:r w:rsidR="00CB0417" w:rsidRPr="00B47FE3">
        <w:rPr>
          <w:szCs w:val="24"/>
          <w:lang w:val="bg-BG"/>
        </w:rPr>
        <w:t xml:space="preserve"> </w:t>
      </w:r>
      <w:r w:rsidR="00C432CD" w:rsidRPr="00EC3795">
        <w:rPr>
          <w:szCs w:val="24"/>
          <w:lang w:val="bg-BG"/>
        </w:rPr>
        <w:t>5</w:t>
      </w:r>
      <w:r w:rsidR="00C432CD" w:rsidRPr="00B47FE3">
        <w:rPr>
          <w:szCs w:val="24"/>
          <w:lang w:val="bg-BG"/>
        </w:rPr>
        <w:t> </w:t>
      </w:r>
      <w:r w:rsidR="00151DEC" w:rsidRPr="00B47FE3">
        <w:rPr>
          <w:szCs w:val="24"/>
          <w:lang w:val="bg-BG"/>
        </w:rPr>
        <w:t>000</w:t>
      </w:r>
      <w:r w:rsidR="004D665B" w:rsidRPr="00B47FE3">
        <w:rPr>
          <w:szCs w:val="24"/>
          <w:lang w:val="bg-BG"/>
        </w:rPr>
        <w:t xml:space="preserve"> (</w:t>
      </w:r>
      <w:r w:rsidR="00C432CD" w:rsidRPr="00B47FE3">
        <w:rPr>
          <w:szCs w:val="24"/>
          <w:lang w:val="bg-BG"/>
        </w:rPr>
        <w:t>пет</w:t>
      </w:r>
      <w:r w:rsidR="004D665B" w:rsidRPr="00B47FE3">
        <w:rPr>
          <w:szCs w:val="24"/>
          <w:lang w:val="bg-BG"/>
        </w:rPr>
        <w:t xml:space="preserve"> хиляди</w:t>
      </w:r>
      <w:r w:rsidR="00B44459" w:rsidRPr="00B47FE3">
        <w:rPr>
          <w:szCs w:val="24"/>
          <w:lang w:val="bg-BG"/>
        </w:rPr>
        <w:t>)</w:t>
      </w:r>
      <w:r w:rsidR="004D665B" w:rsidRPr="00B47FE3">
        <w:rPr>
          <w:szCs w:val="24"/>
          <w:lang w:val="bg-BG"/>
        </w:rPr>
        <w:t xml:space="preserve"> лева</w:t>
      </w:r>
      <w:r w:rsidR="00B44459" w:rsidRPr="00B47FE3">
        <w:rPr>
          <w:szCs w:val="24"/>
          <w:lang w:val="bg-BG"/>
        </w:rPr>
        <w:t xml:space="preserve"> с включен 2 % ДЗП.</w:t>
      </w:r>
      <w:r w:rsidR="00B44459" w:rsidRPr="005D4267">
        <w:rPr>
          <w:szCs w:val="24"/>
          <w:lang w:val="bg-BG"/>
        </w:rPr>
        <w:t xml:space="preserve"> </w:t>
      </w:r>
    </w:p>
    <w:p w:rsidR="007D73F5" w:rsidRPr="00C07EC1" w:rsidRDefault="00DC687A" w:rsidP="00DA445E">
      <w:pPr>
        <w:pStyle w:val="PlainText"/>
        <w:spacing w:line="360" w:lineRule="auto"/>
        <w:ind w:firstLine="709"/>
        <w:jc w:val="both"/>
        <w:rPr>
          <w:rFonts w:ascii="Times New Roman" w:hAnsi="Times New Roman"/>
          <w:sz w:val="24"/>
          <w:szCs w:val="24"/>
          <w:lang w:val="bg-BG" w:eastAsia="en-US"/>
        </w:rPr>
      </w:pPr>
      <w:r w:rsidRPr="00385ADD">
        <w:rPr>
          <w:rFonts w:ascii="Times New Roman" w:hAnsi="Times New Roman"/>
          <w:b/>
          <w:sz w:val="24"/>
          <w:szCs w:val="24"/>
          <w:lang w:val="bg-BG"/>
        </w:rPr>
        <w:t>(</w:t>
      </w:r>
      <w:r w:rsidR="007A10B3">
        <w:rPr>
          <w:rFonts w:ascii="Times New Roman" w:hAnsi="Times New Roman"/>
          <w:b/>
          <w:sz w:val="24"/>
          <w:szCs w:val="24"/>
          <w:lang w:val="bg-BG"/>
        </w:rPr>
        <w:t>2</w:t>
      </w:r>
      <w:r w:rsidRPr="00385ADD">
        <w:rPr>
          <w:rFonts w:ascii="Times New Roman" w:hAnsi="Times New Roman"/>
          <w:b/>
          <w:sz w:val="24"/>
          <w:szCs w:val="24"/>
          <w:lang w:val="bg-BG"/>
        </w:rPr>
        <w:t>)</w:t>
      </w:r>
      <w:r>
        <w:rPr>
          <w:rFonts w:ascii="Times New Roman" w:hAnsi="Times New Roman"/>
          <w:sz w:val="24"/>
          <w:szCs w:val="24"/>
          <w:lang w:val="bg-BG"/>
        </w:rPr>
        <w:t xml:space="preserve"> </w:t>
      </w:r>
      <w:r w:rsidR="005D4267" w:rsidRPr="000468C6">
        <w:rPr>
          <w:rFonts w:ascii="Times New Roman" w:hAnsi="Times New Roman"/>
          <w:b/>
          <w:sz w:val="24"/>
          <w:szCs w:val="24"/>
          <w:lang w:val="bg-BG"/>
        </w:rPr>
        <w:t>ЗАСТРАХОВАЩИЯТ</w:t>
      </w:r>
      <w:r w:rsidR="005D4267" w:rsidRPr="005D4267">
        <w:rPr>
          <w:rFonts w:ascii="Times New Roman" w:hAnsi="Times New Roman"/>
          <w:sz w:val="24"/>
          <w:szCs w:val="24"/>
          <w:lang w:val="bg-BG"/>
        </w:rPr>
        <w:t xml:space="preserve"> </w:t>
      </w:r>
      <w:r w:rsidR="009B1B41">
        <w:rPr>
          <w:rFonts w:ascii="Times New Roman" w:hAnsi="Times New Roman"/>
          <w:sz w:val="24"/>
          <w:szCs w:val="24"/>
          <w:lang w:val="bg-BG"/>
        </w:rPr>
        <w:t>изплаща</w:t>
      </w:r>
      <w:r w:rsidR="00D95172">
        <w:rPr>
          <w:rFonts w:ascii="Times New Roman" w:hAnsi="Times New Roman"/>
          <w:sz w:val="24"/>
          <w:szCs w:val="24"/>
          <w:lang w:val="bg-BG"/>
        </w:rPr>
        <w:t xml:space="preserve"> на </w:t>
      </w:r>
      <w:r w:rsidR="00D95172" w:rsidRPr="00EC1A2A">
        <w:rPr>
          <w:rFonts w:ascii="Times New Roman" w:hAnsi="Times New Roman"/>
          <w:b/>
          <w:sz w:val="24"/>
          <w:szCs w:val="24"/>
          <w:lang w:val="bg-BG"/>
        </w:rPr>
        <w:t>ЗАСТРАХОВАТЕЛЯ</w:t>
      </w:r>
      <w:r w:rsidR="009B1B41">
        <w:rPr>
          <w:rFonts w:ascii="Times New Roman" w:hAnsi="Times New Roman"/>
          <w:sz w:val="24"/>
          <w:szCs w:val="24"/>
          <w:lang w:val="bg-BG"/>
        </w:rPr>
        <w:t xml:space="preserve"> застрахователните премии</w:t>
      </w:r>
      <w:r w:rsidR="005D4267" w:rsidRPr="005D4267">
        <w:rPr>
          <w:rFonts w:ascii="Times New Roman" w:hAnsi="Times New Roman"/>
          <w:sz w:val="24"/>
          <w:szCs w:val="24"/>
          <w:lang w:val="bg-BG"/>
        </w:rPr>
        <w:t xml:space="preserve"> по </w:t>
      </w:r>
      <w:r w:rsidR="009B1B41">
        <w:rPr>
          <w:rFonts w:ascii="Times New Roman" w:hAnsi="Times New Roman"/>
          <w:sz w:val="24"/>
          <w:szCs w:val="24"/>
          <w:lang w:val="bg-BG"/>
        </w:rPr>
        <w:t>ин</w:t>
      </w:r>
      <w:r w:rsidR="00A75D9A">
        <w:rPr>
          <w:rFonts w:ascii="Times New Roman" w:hAnsi="Times New Roman"/>
          <w:sz w:val="24"/>
          <w:szCs w:val="24"/>
          <w:lang w:val="bg-BG"/>
        </w:rPr>
        <w:t>дивидуалните полици, сключени през</w:t>
      </w:r>
      <w:r w:rsidR="009B1B41">
        <w:rPr>
          <w:rFonts w:ascii="Times New Roman" w:hAnsi="Times New Roman"/>
          <w:sz w:val="24"/>
          <w:szCs w:val="24"/>
          <w:lang w:val="bg-BG"/>
        </w:rPr>
        <w:t xml:space="preserve"> съответния месец,</w:t>
      </w:r>
      <w:r w:rsidR="005D4267" w:rsidRPr="005D4267">
        <w:rPr>
          <w:rFonts w:ascii="Times New Roman" w:hAnsi="Times New Roman"/>
          <w:sz w:val="24"/>
          <w:szCs w:val="24"/>
          <w:lang w:val="bg-BG" w:eastAsia="en-US"/>
        </w:rPr>
        <w:t xml:space="preserve"> в срок до </w:t>
      </w:r>
      <w:r>
        <w:rPr>
          <w:rFonts w:ascii="Times New Roman" w:hAnsi="Times New Roman"/>
          <w:sz w:val="24"/>
          <w:szCs w:val="24"/>
          <w:lang w:val="bg-BG" w:eastAsia="en-US"/>
        </w:rPr>
        <w:t xml:space="preserve">5 (пет) </w:t>
      </w:r>
      <w:r w:rsidR="00622BA6">
        <w:rPr>
          <w:rFonts w:ascii="Times New Roman" w:hAnsi="Times New Roman"/>
          <w:sz w:val="24"/>
          <w:szCs w:val="24"/>
          <w:lang w:val="bg-BG" w:eastAsia="en-US"/>
        </w:rPr>
        <w:t xml:space="preserve">работни </w:t>
      </w:r>
      <w:r w:rsidR="00C841A1">
        <w:rPr>
          <w:rFonts w:ascii="Times New Roman" w:hAnsi="Times New Roman"/>
          <w:sz w:val="24"/>
          <w:szCs w:val="24"/>
          <w:lang w:val="bg-BG" w:eastAsia="en-US"/>
        </w:rPr>
        <w:t xml:space="preserve">дни </w:t>
      </w:r>
      <w:r w:rsidR="009B1B41">
        <w:rPr>
          <w:rFonts w:ascii="Times New Roman" w:hAnsi="Times New Roman"/>
          <w:sz w:val="24"/>
          <w:szCs w:val="24"/>
          <w:lang w:val="bg-BG" w:eastAsia="en-US"/>
        </w:rPr>
        <w:t xml:space="preserve">от </w:t>
      </w:r>
      <w:r w:rsidR="00A4422D">
        <w:rPr>
          <w:rFonts w:ascii="Times New Roman" w:hAnsi="Times New Roman"/>
          <w:sz w:val="24"/>
          <w:szCs w:val="24"/>
          <w:lang w:val="bg-BG" w:eastAsia="en-US"/>
        </w:rPr>
        <w:t xml:space="preserve">1-во число </w:t>
      </w:r>
      <w:r w:rsidR="009B1B41">
        <w:rPr>
          <w:rFonts w:ascii="Times New Roman" w:hAnsi="Times New Roman"/>
          <w:sz w:val="24"/>
          <w:szCs w:val="24"/>
          <w:lang w:val="bg-BG" w:eastAsia="en-US"/>
        </w:rPr>
        <w:t xml:space="preserve">на следващия месец, </w:t>
      </w:r>
      <w:r w:rsidR="009B1B41" w:rsidRPr="00100A0B">
        <w:rPr>
          <w:rFonts w:ascii="Times New Roman" w:hAnsi="Times New Roman"/>
          <w:sz w:val="24"/>
          <w:szCs w:val="24"/>
          <w:lang w:val="bg-BG" w:eastAsia="en-US"/>
        </w:rPr>
        <w:t xml:space="preserve">след </w:t>
      </w:r>
      <w:r w:rsidR="009B1B41" w:rsidRPr="00754DA9">
        <w:rPr>
          <w:rFonts w:ascii="Times New Roman" w:hAnsi="Times New Roman"/>
          <w:sz w:val="24"/>
          <w:szCs w:val="24"/>
          <w:lang w:val="bg-BG" w:eastAsia="en-US"/>
        </w:rPr>
        <w:t>представяне</w:t>
      </w:r>
      <w:r w:rsidR="00D95172">
        <w:rPr>
          <w:rFonts w:ascii="Times New Roman" w:hAnsi="Times New Roman"/>
          <w:sz w:val="24"/>
          <w:szCs w:val="24"/>
          <w:lang w:val="bg-BG" w:eastAsia="en-US"/>
        </w:rPr>
        <w:t xml:space="preserve"> от страна на</w:t>
      </w:r>
      <w:r w:rsidR="00D95172" w:rsidRPr="00D95172">
        <w:rPr>
          <w:rFonts w:ascii="Times New Roman" w:hAnsi="Times New Roman"/>
          <w:b/>
          <w:sz w:val="24"/>
          <w:szCs w:val="24"/>
          <w:lang w:val="bg-BG"/>
        </w:rPr>
        <w:t xml:space="preserve"> </w:t>
      </w:r>
      <w:r w:rsidR="00D95172" w:rsidRPr="00592BEE">
        <w:rPr>
          <w:rFonts w:ascii="Times New Roman" w:hAnsi="Times New Roman"/>
          <w:b/>
          <w:sz w:val="24"/>
          <w:szCs w:val="24"/>
          <w:lang w:val="bg-BG"/>
        </w:rPr>
        <w:t>ЗАСТРАХОВАТЕЛЯ</w:t>
      </w:r>
      <w:r w:rsidR="009B1B41" w:rsidRPr="00754DA9">
        <w:rPr>
          <w:rFonts w:ascii="Times New Roman" w:hAnsi="Times New Roman"/>
          <w:sz w:val="24"/>
          <w:szCs w:val="24"/>
          <w:lang w:val="bg-BG" w:eastAsia="en-US"/>
        </w:rPr>
        <w:t xml:space="preserve"> на </w:t>
      </w:r>
      <w:r w:rsidR="00C07EC1" w:rsidRPr="00754DA9">
        <w:rPr>
          <w:rFonts w:ascii="Times New Roman" w:hAnsi="Times New Roman"/>
          <w:sz w:val="24"/>
          <w:szCs w:val="24"/>
          <w:lang w:val="bg-BG" w:eastAsia="en-US"/>
        </w:rPr>
        <w:t xml:space="preserve">документ, съдържащ информация за направените през съответния месец </w:t>
      </w:r>
      <w:r w:rsidR="00100A0B" w:rsidRPr="00754DA9">
        <w:rPr>
          <w:rFonts w:ascii="Times New Roman" w:hAnsi="Times New Roman"/>
          <w:sz w:val="24"/>
          <w:szCs w:val="24"/>
          <w:lang w:val="bg-BG" w:eastAsia="en-US"/>
        </w:rPr>
        <w:t>застраховки</w:t>
      </w:r>
      <w:r w:rsidR="00C07EC1" w:rsidRPr="00754DA9">
        <w:rPr>
          <w:rFonts w:ascii="Times New Roman" w:hAnsi="Times New Roman"/>
          <w:sz w:val="24"/>
          <w:szCs w:val="24"/>
          <w:lang w:val="bg-BG" w:eastAsia="en-US"/>
        </w:rPr>
        <w:t>,</w:t>
      </w:r>
      <w:r w:rsidR="00D95172">
        <w:rPr>
          <w:rFonts w:ascii="Times New Roman" w:hAnsi="Times New Roman"/>
          <w:sz w:val="24"/>
          <w:szCs w:val="24"/>
          <w:lang w:val="bg-BG" w:eastAsia="en-US"/>
        </w:rPr>
        <w:t xml:space="preserve"> съдържащ</w:t>
      </w:r>
      <w:r w:rsidR="00C07EC1" w:rsidRPr="00754DA9">
        <w:rPr>
          <w:rFonts w:ascii="Times New Roman" w:hAnsi="Times New Roman"/>
          <w:sz w:val="24"/>
          <w:szCs w:val="24"/>
          <w:lang w:val="bg-BG" w:eastAsia="en-US"/>
        </w:rPr>
        <w:t xml:space="preserve"> номера</w:t>
      </w:r>
      <w:r w:rsidR="00754DA9" w:rsidRPr="00754DA9">
        <w:rPr>
          <w:rFonts w:ascii="Times New Roman" w:hAnsi="Times New Roman"/>
          <w:sz w:val="24"/>
          <w:szCs w:val="24"/>
          <w:lang w:val="bg-BG" w:eastAsia="en-US"/>
        </w:rPr>
        <w:t>та</w:t>
      </w:r>
      <w:r w:rsidR="00C07EC1" w:rsidRPr="00754DA9">
        <w:rPr>
          <w:rFonts w:ascii="Times New Roman" w:hAnsi="Times New Roman"/>
          <w:sz w:val="24"/>
          <w:szCs w:val="24"/>
          <w:lang w:val="bg-BG" w:eastAsia="en-US"/>
        </w:rPr>
        <w:t>, дати</w:t>
      </w:r>
      <w:r w:rsidR="00754DA9" w:rsidRPr="00754DA9">
        <w:rPr>
          <w:rFonts w:ascii="Times New Roman" w:hAnsi="Times New Roman"/>
          <w:sz w:val="24"/>
          <w:szCs w:val="24"/>
          <w:lang w:val="bg-BG" w:eastAsia="en-US"/>
        </w:rPr>
        <w:t>те</w:t>
      </w:r>
      <w:r w:rsidR="00C07EC1" w:rsidRPr="00754DA9">
        <w:rPr>
          <w:rFonts w:ascii="Times New Roman" w:hAnsi="Times New Roman"/>
          <w:sz w:val="24"/>
          <w:szCs w:val="24"/>
          <w:lang w:val="bg-BG" w:eastAsia="en-US"/>
        </w:rPr>
        <w:t xml:space="preserve"> и индивидуални</w:t>
      </w:r>
      <w:r w:rsidR="00754DA9" w:rsidRPr="00754DA9">
        <w:rPr>
          <w:rFonts w:ascii="Times New Roman" w:hAnsi="Times New Roman"/>
          <w:sz w:val="24"/>
          <w:szCs w:val="24"/>
          <w:lang w:val="bg-BG" w:eastAsia="en-US"/>
        </w:rPr>
        <w:t>те</w:t>
      </w:r>
      <w:r w:rsidR="00C07EC1" w:rsidRPr="00754DA9">
        <w:rPr>
          <w:rFonts w:ascii="Times New Roman" w:hAnsi="Times New Roman"/>
          <w:sz w:val="24"/>
          <w:szCs w:val="24"/>
          <w:lang w:val="bg-BG" w:eastAsia="en-US"/>
        </w:rPr>
        <w:t xml:space="preserve"> застрахователни премии по </w:t>
      </w:r>
      <w:r w:rsidR="009B1B41" w:rsidRPr="00754DA9">
        <w:rPr>
          <w:rFonts w:ascii="Times New Roman" w:hAnsi="Times New Roman"/>
          <w:sz w:val="24"/>
          <w:szCs w:val="24"/>
          <w:lang w:val="bg-BG" w:eastAsia="en-US"/>
        </w:rPr>
        <w:t>сключените</w:t>
      </w:r>
      <w:r w:rsidR="005D4267" w:rsidRPr="00754DA9">
        <w:rPr>
          <w:rFonts w:ascii="Times New Roman" w:hAnsi="Times New Roman"/>
          <w:sz w:val="24"/>
          <w:szCs w:val="24"/>
          <w:lang w:val="bg-BG" w:eastAsia="en-US"/>
        </w:rPr>
        <w:t xml:space="preserve"> полиц</w:t>
      </w:r>
      <w:r w:rsidR="009B1B41" w:rsidRPr="00754DA9">
        <w:rPr>
          <w:rFonts w:ascii="Times New Roman" w:hAnsi="Times New Roman"/>
          <w:sz w:val="24"/>
          <w:szCs w:val="24"/>
          <w:lang w:val="bg-BG" w:eastAsia="en-US"/>
        </w:rPr>
        <w:t>и</w:t>
      </w:r>
      <w:r w:rsidR="005D4267" w:rsidRPr="00754DA9">
        <w:rPr>
          <w:rFonts w:ascii="Times New Roman" w:hAnsi="Times New Roman"/>
          <w:sz w:val="24"/>
          <w:szCs w:val="24"/>
          <w:lang w:val="bg-BG" w:eastAsia="en-US"/>
        </w:rPr>
        <w:t>.</w:t>
      </w:r>
    </w:p>
    <w:p w:rsidR="00BC1790" w:rsidRPr="00EC3795" w:rsidRDefault="00F06915" w:rsidP="00DA445E">
      <w:pPr>
        <w:spacing w:line="360" w:lineRule="auto"/>
        <w:ind w:firstLine="709"/>
        <w:jc w:val="both"/>
        <w:rPr>
          <w:szCs w:val="24"/>
          <w:lang w:val="bg-BG"/>
        </w:rPr>
      </w:pPr>
      <w:r w:rsidRPr="00C07EC1">
        <w:rPr>
          <w:b/>
          <w:szCs w:val="24"/>
          <w:lang w:val="bg-BG" w:eastAsia="en-US"/>
        </w:rPr>
        <w:t>(</w:t>
      </w:r>
      <w:r w:rsidR="007A10B3" w:rsidRPr="00C07EC1">
        <w:rPr>
          <w:b/>
          <w:szCs w:val="24"/>
          <w:lang w:val="bg-BG" w:eastAsia="en-US"/>
        </w:rPr>
        <w:t>3</w:t>
      </w:r>
      <w:r w:rsidRPr="00C07EC1">
        <w:rPr>
          <w:b/>
          <w:szCs w:val="24"/>
          <w:lang w:val="bg-BG" w:eastAsia="en-US"/>
        </w:rPr>
        <w:t>)</w:t>
      </w:r>
      <w:r w:rsidRPr="00C07EC1">
        <w:rPr>
          <w:szCs w:val="24"/>
          <w:lang w:val="bg-BG" w:eastAsia="en-US"/>
        </w:rPr>
        <w:t xml:space="preserve"> </w:t>
      </w:r>
      <w:r w:rsidR="00C001AD" w:rsidRPr="00C07EC1">
        <w:rPr>
          <w:b/>
          <w:szCs w:val="24"/>
          <w:lang w:val="bg-BG" w:eastAsia="en-US"/>
        </w:rPr>
        <w:t>З</w:t>
      </w:r>
      <w:r w:rsidR="00C001AD" w:rsidRPr="00C07EC1">
        <w:rPr>
          <w:b/>
          <w:szCs w:val="24"/>
          <w:lang w:val="bg-BG"/>
        </w:rPr>
        <w:t>АСТРАХОВАЩИЯТ</w:t>
      </w:r>
      <w:r w:rsidR="00BC1790" w:rsidRPr="00C07EC1">
        <w:rPr>
          <w:szCs w:val="24"/>
          <w:lang w:val="bg-BG"/>
        </w:rPr>
        <w:t xml:space="preserve"> си запазва правото да сключва</w:t>
      </w:r>
      <w:r w:rsidR="00BC1790" w:rsidRPr="00B47FE3">
        <w:rPr>
          <w:szCs w:val="24"/>
          <w:lang w:val="bg-BG"/>
        </w:rPr>
        <w:t xml:space="preserve"> отделни застрахователни договори на стойност</w:t>
      </w:r>
      <w:r w:rsidR="00D95172">
        <w:rPr>
          <w:szCs w:val="24"/>
          <w:lang w:val="bg-BG"/>
        </w:rPr>
        <w:t>,</w:t>
      </w:r>
      <w:r w:rsidR="00BC1790" w:rsidRPr="00B47FE3">
        <w:rPr>
          <w:szCs w:val="24"/>
          <w:lang w:val="bg-BG"/>
        </w:rPr>
        <w:t xml:space="preserve"> по-малка от посочената прогнозна стойност за обособената позиция.</w:t>
      </w:r>
      <w:r w:rsidR="00BC1790" w:rsidRPr="00EC3795">
        <w:rPr>
          <w:szCs w:val="24"/>
          <w:lang w:val="bg-BG"/>
        </w:rPr>
        <w:t xml:space="preserve"> </w:t>
      </w:r>
    </w:p>
    <w:p w:rsidR="005D4267" w:rsidRPr="005D4267" w:rsidRDefault="002D0F19" w:rsidP="00DA445E">
      <w:pPr>
        <w:pStyle w:val="PlainText"/>
        <w:spacing w:line="360" w:lineRule="auto"/>
        <w:ind w:firstLine="709"/>
        <w:jc w:val="both"/>
        <w:rPr>
          <w:rFonts w:ascii="Times New Roman" w:hAnsi="Times New Roman"/>
          <w:b/>
          <w:sz w:val="24"/>
          <w:szCs w:val="24"/>
          <w:lang w:val="bg-BG" w:eastAsia="en-US"/>
        </w:rPr>
      </w:pPr>
      <w:r w:rsidRPr="00EC3795">
        <w:rPr>
          <w:rFonts w:ascii="Times New Roman" w:hAnsi="Times New Roman"/>
          <w:b/>
          <w:sz w:val="24"/>
          <w:szCs w:val="24"/>
          <w:lang w:val="bg-BG" w:eastAsia="en-US"/>
        </w:rPr>
        <w:t>Чл.</w:t>
      </w:r>
      <w:r w:rsidR="001E54D8" w:rsidRPr="00EC3795">
        <w:rPr>
          <w:rFonts w:ascii="Times New Roman" w:hAnsi="Times New Roman"/>
          <w:b/>
          <w:sz w:val="24"/>
          <w:szCs w:val="24"/>
          <w:lang w:val="bg-BG" w:eastAsia="en-US"/>
        </w:rPr>
        <w:t xml:space="preserve"> </w:t>
      </w:r>
      <w:r w:rsidR="007553B5">
        <w:rPr>
          <w:rFonts w:ascii="Times New Roman" w:hAnsi="Times New Roman"/>
          <w:b/>
          <w:sz w:val="24"/>
          <w:szCs w:val="24"/>
          <w:lang w:val="bg-BG" w:eastAsia="en-US"/>
        </w:rPr>
        <w:t>10</w:t>
      </w:r>
      <w:r w:rsidR="00CB0417" w:rsidRPr="00EC3795">
        <w:rPr>
          <w:rFonts w:ascii="Times New Roman" w:hAnsi="Times New Roman"/>
          <w:b/>
          <w:sz w:val="24"/>
          <w:szCs w:val="24"/>
          <w:lang w:val="bg-BG" w:eastAsia="en-US"/>
        </w:rPr>
        <w:t>.</w:t>
      </w:r>
      <w:r w:rsidR="00CB0417" w:rsidRPr="00EC3795">
        <w:rPr>
          <w:rFonts w:ascii="Times New Roman" w:hAnsi="Times New Roman"/>
          <w:sz w:val="24"/>
          <w:szCs w:val="24"/>
          <w:lang w:val="bg-BG" w:eastAsia="en-US"/>
        </w:rPr>
        <w:t xml:space="preserve"> </w:t>
      </w:r>
      <w:r w:rsidR="00AD6C24" w:rsidRPr="00EC3795">
        <w:rPr>
          <w:rFonts w:ascii="Times New Roman" w:hAnsi="Times New Roman"/>
          <w:b/>
          <w:sz w:val="24"/>
          <w:szCs w:val="24"/>
          <w:lang w:val="bg-BG" w:eastAsia="en-US"/>
        </w:rPr>
        <w:t>ЗАСТРАХОВАЩИЯТ</w:t>
      </w:r>
      <w:r w:rsidR="00CB0417" w:rsidRPr="00EC3795">
        <w:rPr>
          <w:rFonts w:ascii="Times New Roman" w:hAnsi="Times New Roman"/>
          <w:sz w:val="24"/>
          <w:szCs w:val="24"/>
          <w:lang w:val="bg-BG" w:eastAsia="en-US"/>
        </w:rPr>
        <w:t xml:space="preserve"> заплаща на </w:t>
      </w:r>
      <w:r w:rsidR="00F87C5B" w:rsidRPr="00EC3795">
        <w:rPr>
          <w:rFonts w:ascii="Times New Roman" w:hAnsi="Times New Roman"/>
          <w:b/>
          <w:sz w:val="24"/>
          <w:szCs w:val="24"/>
          <w:lang w:val="bg-BG" w:eastAsia="en-US"/>
        </w:rPr>
        <w:t>ЗАСТРАХОВАТЕЛЯ</w:t>
      </w:r>
      <w:r w:rsidR="00CB0417" w:rsidRPr="00EC3795">
        <w:rPr>
          <w:rFonts w:ascii="Times New Roman" w:hAnsi="Times New Roman"/>
          <w:sz w:val="24"/>
          <w:szCs w:val="24"/>
          <w:lang w:val="bg-BG" w:eastAsia="en-US"/>
        </w:rPr>
        <w:t xml:space="preserve"> застрахователн</w:t>
      </w:r>
      <w:r w:rsidR="007553B5">
        <w:rPr>
          <w:rFonts w:ascii="Times New Roman" w:hAnsi="Times New Roman"/>
          <w:sz w:val="24"/>
          <w:szCs w:val="24"/>
          <w:lang w:val="bg-BG" w:eastAsia="en-US"/>
        </w:rPr>
        <w:t>ите</w:t>
      </w:r>
      <w:r w:rsidR="00CB0417" w:rsidRPr="005D4267">
        <w:rPr>
          <w:rFonts w:ascii="Times New Roman" w:hAnsi="Times New Roman"/>
          <w:sz w:val="24"/>
          <w:szCs w:val="24"/>
          <w:lang w:val="bg-BG" w:eastAsia="en-US"/>
        </w:rPr>
        <w:t xml:space="preserve"> преми</w:t>
      </w:r>
      <w:r w:rsidR="007553B5">
        <w:rPr>
          <w:rFonts w:ascii="Times New Roman" w:hAnsi="Times New Roman"/>
          <w:sz w:val="24"/>
          <w:szCs w:val="24"/>
          <w:lang w:val="bg-BG" w:eastAsia="en-US"/>
        </w:rPr>
        <w:t>и</w:t>
      </w:r>
      <w:r w:rsidR="00CB0417" w:rsidRPr="005D4267">
        <w:rPr>
          <w:rFonts w:ascii="Times New Roman" w:hAnsi="Times New Roman"/>
          <w:sz w:val="24"/>
          <w:szCs w:val="24"/>
          <w:lang w:val="bg-BG" w:eastAsia="en-US"/>
        </w:rPr>
        <w:t xml:space="preserve"> </w:t>
      </w:r>
      <w:r w:rsidR="00B138E9">
        <w:rPr>
          <w:rFonts w:ascii="Times New Roman" w:hAnsi="Times New Roman"/>
          <w:sz w:val="24"/>
          <w:szCs w:val="24"/>
          <w:lang w:val="bg-BG" w:eastAsia="en-US"/>
        </w:rPr>
        <w:t xml:space="preserve">с включен 2 % ДЗП </w:t>
      </w:r>
      <w:r w:rsidR="005D4267" w:rsidRPr="005D4267">
        <w:rPr>
          <w:rFonts w:ascii="Times New Roman" w:hAnsi="Times New Roman"/>
          <w:sz w:val="24"/>
          <w:szCs w:val="24"/>
          <w:lang w:val="bg-BG" w:eastAsia="en-US"/>
        </w:rPr>
        <w:t xml:space="preserve">в български лева, с преводно нареждане по посочената по-долу банковата сметка на </w:t>
      </w:r>
      <w:r w:rsidR="005D4267" w:rsidRPr="005D4267">
        <w:rPr>
          <w:rFonts w:ascii="Times New Roman" w:hAnsi="Times New Roman"/>
          <w:b/>
          <w:sz w:val="24"/>
          <w:szCs w:val="24"/>
          <w:lang w:val="bg-BG" w:eastAsia="en-US"/>
        </w:rPr>
        <w:t>ЗАСТРАХОВАТЕЛЯ</w:t>
      </w:r>
      <w:r w:rsidR="005D4267">
        <w:rPr>
          <w:rFonts w:ascii="Times New Roman" w:hAnsi="Times New Roman"/>
          <w:b/>
          <w:sz w:val="24"/>
          <w:szCs w:val="24"/>
          <w:lang w:val="bg-BG" w:eastAsia="en-US"/>
        </w:rPr>
        <w:t>:</w:t>
      </w:r>
      <w:r w:rsidR="005D4267" w:rsidRPr="005D4267">
        <w:rPr>
          <w:rFonts w:ascii="Times New Roman" w:hAnsi="Times New Roman"/>
          <w:b/>
          <w:sz w:val="24"/>
          <w:szCs w:val="24"/>
          <w:lang w:val="bg-BG" w:eastAsia="en-US"/>
        </w:rPr>
        <w:t xml:space="preserve"> </w:t>
      </w:r>
    </w:p>
    <w:p w:rsidR="005D4267" w:rsidRPr="005D4267" w:rsidRDefault="005D4267" w:rsidP="00DA445E">
      <w:pPr>
        <w:pStyle w:val="PlainText"/>
        <w:spacing w:line="360" w:lineRule="auto"/>
        <w:ind w:firstLine="709"/>
        <w:jc w:val="both"/>
        <w:rPr>
          <w:rFonts w:ascii="Times New Roman" w:hAnsi="Times New Roman"/>
          <w:sz w:val="24"/>
          <w:szCs w:val="24"/>
          <w:lang w:val="bg-BG"/>
        </w:rPr>
      </w:pPr>
      <w:r w:rsidRPr="005D4267">
        <w:rPr>
          <w:rFonts w:ascii="Times New Roman" w:hAnsi="Times New Roman"/>
          <w:b/>
          <w:sz w:val="24"/>
          <w:szCs w:val="24"/>
          <w:lang w:val="bg-BG"/>
        </w:rPr>
        <w:t>IBAN:</w:t>
      </w:r>
      <w:r w:rsidRPr="005D4267">
        <w:rPr>
          <w:rFonts w:ascii="Times New Roman" w:hAnsi="Times New Roman"/>
          <w:sz w:val="24"/>
          <w:szCs w:val="24"/>
          <w:lang w:val="bg-BG"/>
        </w:rPr>
        <w:t xml:space="preserve"> … ;</w:t>
      </w:r>
    </w:p>
    <w:p w:rsidR="005D4267" w:rsidRPr="005D4267" w:rsidRDefault="005D4267" w:rsidP="00DA445E">
      <w:pPr>
        <w:keepLines/>
        <w:spacing w:line="360" w:lineRule="auto"/>
        <w:ind w:firstLine="709"/>
        <w:rPr>
          <w:szCs w:val="24"/>
          <w:lang w:val="bg-BG"/>
        </w:rPr>
      </w:pPr>
      <w:r w:rsidRPr="005D4267">
        <w:rPr>
          <w:b/>
          <w:szCs w:val="24"/>
          <w:lang w:val="bg-BG"/>
        </w:rPr>
        <w:t>BIC:</w:t>
      </w:r>
      <w:r w:rsidRPr="005D4267">
        <w:rPr>
          <w:szCs w:val="24"/>
          <w:lang w:val="bg-BG"/>
        </w:rPr>
        <w:t xml:space="preserve"> … ;</w:t>
      </w:r>
    </w:p>
    <w:p w:rsidR="005D4267" w:rsidRPr="005D4267" w:rsidRDefault="005D4267" w:rsidP="00DA445E">
      <w:pPr>
        <w:keepLines/>
        <w:spacing w:line="360" w:lineRule="auto"/>
        <w:ind w:firstLine="709"/>
        <w:rPr>
          <w:szCs w:val="24"/>
          <w:lang w:val="bg-BG"/>
        </w:rPr>
      </w:pPr>
      <w:r w:rsidRPr="005D4267">
        <w:rPr>
          <w:b/>
          <w:szCs w:val="24"/>
          <w:lang w:val="bg-BG"/>
        </w:rPr>
        <w:lastRenderedPageBreak/>
        <w:t>Банка:</w:t>
      </w:r>
      <w:r w:rsidRPr="005D4267">
        <w:rPr>
          <w:szCs w:val="24"/>
          <w:lang w:val="bg-BG"/>
        </w:rPr>
        <w:t xml:space="preserve"> … ;</w:t>
      </w:r>
    </w:p>
    <w:p w:rsidR="00315C57" w:rsidRPr="00AD4C28" w:rsidRDefault="005D4267" w:rsidP="00DA445E">
      <w:pPr>
        <w:spacing w:line="360" w:lineRule="auto"/>
        <w:ind w:firstLine="709"/>
        <w:rPr>
          <w:szCs w:val="24"/>
          <w:lang w:val="bg-BG"/>
        </w:rPr>
      </w:pPr>
      <w:r w:rsidRPr="005D4267">
        <w:rPr>
          <w:b/>
          <w:szCs w:val="24"/>
          <w:lang w:val="bg-BG"/>
        </w:rPr>
        <w:t>град/клон/офис:</w:t>
      </w:r>
    </w:p>
    <w:p w:rsidR="007553B5" w:rsidRDefault="007553B5" w:rsidP="00DA445E">
      <w:pPr>
        <w:widowControl w:val="0"/>
        <w:autoSpaceDE w:val="0"/>
        <w:autoSpaceDN w:val="0"/>
        <w:adjustRightInd w:val="0"/>
        <w:spacing w:line="360" w:lineRule="auto"/>
        <w:ind w:firstLine="709"/>
        <w:jc w:val="center"/>
        <w:rPr>
          <w:b/>
          <w:szCs w:val="24"/>
          <w:lang w:val="en-US"/>
        </w:rPr>
      </w:pPr>
    </w:p>
    <w:p w:rsidR="00AC149A" w:rsidRDefault="007553B5" w:rsidP="00DA445E">
      <w:pPr>
        <w:spacing w:line="360" w:lineRule="auto"/>
        <w:ind w:firstLine="709"/>
        <w:jc w:val="center"/>
        <w:rPr>
          <w:b/>
          <w:szCs w:val="24"/>
          <w:lang w:val="bg-BG"/>
        </w:rPr>
      </w:pPr>
      <w:r>
        <w:rPr>
          <w:b/>
          <w:szCs w:val="24"/>
          <w:lang w:val="en-US"/>
        </w:rPr>
        <w:t>I</w:t>
      </w:r>
      <w:r w:rsidR="00432EBC">
        <w:rPr>
          <w:b/>
          <w:szCs w:val="24"/>
          <w:lang w:val="en-US"/>
        </w:rPr>
        <w:t>V</w:t>
      </w:r>
      <w:r w:rsidR="00AC149A" w:rsidRPr="00CF0C4C">
        <w:rPr>
          <w:b/>
          <w:szCs w:val="24"/>
          <w:lang w:val="bg-BG"/>
        </w:rPr>
        <w:t xml:space="preserve">. </w:t>
      </w:r>
      <w:r>
        <w:rPr>
          <w:b/>
          <w:szCs w:val="24"/>
          <w:lang w:val="bg-BG"/>
        </w:rPr>
        <w:t xml:space="preserve">ОБЩИ </w:t>
      </w:r>
      <w:r w:rsidR="00AC149A" w:rsidRPr="00CF0C4C">
        <w:rPr>
          <w:b/>
          <w:szCs w:val="24"/>
          <w:lang w:val="bg-BG"/>
        </w:rPr>
        <w:t>ПРАВА И ЗАДЪЛЖЕНИЯ НА СТРАНИТЕ</w:t>
      </w:r>
    </w:p>
    <w:p w:rsidR="007553B5" w:rsidRPr="0006076D" w:rsidRDefault="007553B5" w:rsidP="00DA445E">
      <w:pPr>
        <w:widowControl w:val="0"/>
        <w:tabs>
          <w:tab w:val="left" w:pos="720"/>
          <w:tab w:val="left" w:pos="1136"/>
          <w:tab w:val="left" w:pos="9372"/>
          <w:tab w:val="left" w:pos="9514"/>
          <w:tab w:val="left" w:pos="9656"/>
        </w:tabs>
        <w:spacing w:line="360" w:lineRule="auto"/>
        <w:jc w:val="both"/>
        <w:rPr>
          <w:bCs/>
          <w:snapToGrid w:val="0"/>
          <w:szCs w:val="24"/>
          <w:lang w:val="bg-BG"/>
        </w:rPr>
      </w:pPr>
      <w:r>
        <w:rPr>
          <w:b/>
          <w:bCs/>
          <w:snapToGrid w:val="0"/>
          <w:szCs w:val="24"/>
          <w:lang w:val="bg-BG"/>
        </w:rPr>
        <w:tab/>
      </w:r>
      <w:r w:rsidRPr="007762FD">
        <w:rPr>
          <w:b/>
          <w:bCs/>
          <w:snapToGrid w:val="0"/>
          <w:szCs w:val="24"/>
          <w:lang w:val="bg-BG"/>
        </w:rPr>
        <w:t>Чл.</w:t>
      </w:r>
      <w:r w:rsidRPr="007762FD">
        <w:rPr>
          <w:rFonts w:eastAsia="Calibri"/>
          <w:b/>
          <w:bCs/>
          <w:color w:val="000000"/>
          <w:spacing w:val="4"/>
          <w:szCs w:val="24"/>
        </w:rPr>
        <w:t> </w:t>
      </w:r>
      <w:r w:rsidRPr="007762FD">
        <w:rPr>
          <w:b/>
          <w:bCs/>
          <w:snapToGrid w:val="0"/>
          <w:szCs w:val="24"/>
          <w:lang w:val="bg-BG"/>
        </w:rPr>
        <w:t>11.</w:t>
      </w:r>
      <w:r w:rsidRPr="007762FD">
        <w:rPr>
          <w:rFonts w:eastAsia="Calibri"/>
          <w:b/>
          <w:bCs/>
          <w:color w:val="000000"/>
          <w:spacing w:val="4"/>
          <w:szCs w:val="24"/>
        </w:rPr>
        <w:t> </w:t>
      </w:r>
      <w:r>
        <w:rPr>
          <w:bCs/>
          <w:snapToGrid w:val="0"/>
          <w:szCs w:val="24"/>
          <w:lang w:val="bg-BG"/>
        </w:rPr>
        <w:t>Изброяването на конкретни права и задължения на страните в този раздел от Договора не е изчерпателно и не засяга действието на други клаузи по Договора или от приложимото право, предвиждащи права и/или задължения за която и да е от страните.</w:t>
      </w:r>
    </w:p>
    <w:p w:rsidR="007553B5" w:rsidRDefault="007553B5" w:rsidP="00DA445E">
      <w:pPr>
        <w:widowControl w:val="0"/>
        <w:tabs>
          <w:tab w:val="left" w:pos="720"/>
          <w:tab w:val="left" w:pos="1136"/>
          <w:tab w:val="left" w:pos="9372"/>
          <w:tab w:val="left" w:pos="9514"/>
          <w:tab w:val="left" w:pos="9656"/>
        </w:tabs>
        <w:spacing w:line="360" w:lineRule="auto"/>
        <w:jc w:val="center"/>
        <w:rPr>
          <w:b/>
          <w:snapToGrid w:val="0"/>
          <w:lang w:val="bg-BG"/>
        </w:rPr>
      </w:pPr>
    </w:p>
    <w:p w:rsidR="007553B5" w:rsidRPr="00EC1A2A" w:rsidRDefault="007553B5" w:rsidP="00DA445E">
      <w:pPr>
        <w:widowControl w:val="0"/>
        <w:tabs>
          <w:tab w:val="left" w:pos="720"/>
          <w:tab w:val="left" w:pos="1136"/>
          <w:tab w:val="left" w:pos="9372"/>
          <w:tab w:val="left" w:pos="9514"/>
          <w:tab w:val="left" w:pos="9656"/>
        </w:tabs>
        <w:spacing w:line="360" w:lineRule="auto"/>
        <w:jc w:val="center"/>
        <w:rPr>
          <w:b/>
          <w:snapToGrid w:val="0"/>
          <w:sz w:val="22"/>
          <w:lang w:val="bg-BG"/>
        </w:rPr>
      </w:pPr>
      <w:r w:rsidRPr="00EC1A2A">
        <w:rPr>
          <w:b/>
          <w:snapToGrid w:val="0"/>
          <w:sz w:val="22"/>
          <w:lang w:val="bg-BG"/>
        </w:rPr>
        <w:t>ОБЩИ И СПЕЦИАЛНИ ПРАВА И ЗАДЪЛЖЕНИЯ НА ЗАСТРАХОВАТЕЛЯ</w:t>
      </w:r>
    </w:p>
    <w:p w:rsidR="007553B5" w:rsidRDefault="001152E8" w:rsidP="00DA445E">
      <w:pPr>
        <w:spacing w:line="360" w:lineRule="auto"/>
        <w:ind w:firstLine="709"/>
        <w:jc w:val="both"/>
        <w:rPr>
          <w:szCs w:val="24"/>
          <w:lang w:val="bg-BG"/>
        </w:rPr>
      </w:pPr>
      <w:r w:rsidRPr="00D34053">
        <w:rPr>
          <w:b/>
          <w:szCs w:val="24"/>
          <w:lang w:val="bg-BG"/>
        </w:rPr>
        <w:t xml:space="preserve">Чл. </w:t>
      </w:r>
      <w:r w:rsidR="007553B5">
        <w:rPr>
          <w:b/>
          <w:szCs w:val="24"/>
          <w:lang w:val="bg-BG"/>
        </w:rPr>
        <w:t>12</w:t>
      </w:r>
      <w:r w:rsidR="00336646" w:rsidRPr="00D34053">
        <w:rPr>
          <w:b/>
          <w:szCs w:val="24"/>
          <w:lang w:val="bg-BG"/>
        </w:rPr>
        <w:t>.</w:t>
      </w:r>
      <w:r w:rsidR="00AC149A" w:rsidRPr="00D34053">
        <w:rPr>
          <w:szCs w:val="24"/>
          <w:lang w:val="bg-BG"/>
        </w:rPr>
        <w:t xml:space="preserve"> </w:t>
      </w:r>
      <w:r w:rsidRPr="00D34053">
        <w:rPr>
          <w:b/>
          <w:szCs w:val="24"/>
          <w:lang w:val="bg-BG"/>
        </w:rPr>
        <w:t>(1)</w:t>
      </w:r>
      <w:r w:rsidR="007553B5">
        <w:rPr>
          <w:b/>
          <w:szCs w:val="24"/>
          <w:lang w:val="bg-BG"/>
        </w:rPr>
        <w:t xml:space="preserve"> ЗАСТРАХОВАТЕЛЯТ </w:t>
      </w:r>
      <w:r w:rsidR="007553B5">
        <w:rPr>
          <w:szCs w:val="24"/>
          <w:lang w:val="bg-BG"/>
        </w:rPr>
        <w:t>има право:</w:t>
      </w:r>
    </w:p>
    <w:p w:rsidR="007553B5" w:rsidRDefault="007553B5" w:rsidP="00DA445E">
      <w:pPr>
        <w:spacing w:line="360" w:lineRule="auto"/>
        <w:ind w:firstLine="709"/>
        <w:jc w:val="both"/>
        <w:rPr>
          <w:szCs w:val="24"/>
          <w:lang w:val="bg-BG"/>
        </w:rPr>
      </w:pPr>
      <w:r>
        <w:rPr>
          <w:szCs w:val="24"/>
          <w:lang w:val="bg-BG"/>
        </w:rPr>
        <w:t>1. да получи цената по Договора в размерите, в срока и при условията, посочени в чл. 8</w:t>
      </w:r>
      <w:r w:rsidR="00383EC5">
        <w:rPr>
          <w:szCs w:val="24"/>
          <w:lang w:val="bg-BG"/>
        </w:rPr>
        <w:t>-</w:t>
      </w:r>
      <w:r>
        <w:rPr>
          <w:szCs w:val="24"/>
          <w:lang w:val="bg-BG"/>
        </w:rPr>
        <w:t>10 от Договора;</w:t>
      </w:r>
    </w:p>
    <w:p w:rsidR="00D840FB" w:rsidRPr="00CF0C4C" w:rsidRDefault="007553B5" w:rsidP="00DA445E">
      <w:pPr>
        <w:spacing w:line="360" w:lineRule="auto"/>
        <w:ind w:firstLine="709"/>
        <w:jc w:val="both"/>
        <w:rPr>
          <w:szCs w:val="24"/>
          <w:lang w:val="bg-BG"/>
        </w:rPr>
      </w:pPr>
      <w:r>
        <w:rPr>
          <w:szCs w:val="24"/>
          <w:lang w:val="bg-BG"/>
        </w:rPr>
        <w:t xml:space="preserve">2. </w:t>
      </w:r>
      <w:r w:rsidRPr="00976397">
        <w:rPr>
          <w:rFonts w:eastAsia="Calibri"/>
          <w:bCs/>
          <w:color w:val="000000"/>
          <w:spacing w:val="4"/>
          <w:szCs w:val="24"/>
          <w:lang w:val="bg-BG"/>
        </w:rPr>
        <w:t>да</w:t>
      </w:r>
      <w:r>
        <w:rPr>
          <w:rFonts w:eastAsia="Calibri"/>
          <w:b/>
          <w:bCs/>
          <w:color w:val="000000"/>
          <w:spacing w:val="4"/>
          <w:szCs w:val="24"/>
          <w:lang w:val="bg-BG"/>
        </w:rPr>
        <w:t xml:space="preserve"> </w:t>
      </w:r>
      <w:r>
        <w:rPr>
          <w:snapToGrid w:val="0"/>
          <w:szCs w:val="24"/>
          <w:lang w:val="bg-BG"/>
        </w:rPr>
        <w:t xml:space="preserve">иска и да получава от </w:t>
      </w:r>
      <w:r w:rsidRPr="007762FD">
        <w:rPr>
          <w:b/>
          <w:snapToGrid w:val="0"/>
          <w:szCs w:val="24"/>
          <w:lang w:val="bg-BG"/>
        </w:rPr>
        <w:t>ЗАСТРАХОВАЩИЯ</w:t>
      </w:r>
      <w:r>
        <w:rPr>
          <w:snapToGrid w:val="0"/>
          <w:szCs w:val="24"/>
          <w:lang w:val="bg-BG"/>
        </w:rPr>
        <w:t xml:space="preserve">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r w:rsidR="00D840FB">
        <w:rPr>
          <w:snapToGrid w:val="0"/>
          <w:szCs w:val="24"/>
          <w:lang w:val="bg-BG"/>
        </w:rPr>
        <w:t xml:space="preserve">, включително </w:t>
      </w:r>
      <w:r w:rsidR="00D840FB" w:rsidRPr="00CF0C4C">
        <w:rPr>
          <w:szCs w:val="24"/>
          <w:lang w:val="bg-BG"/>
        </w:rPr>
        <w:t xml:space="preserve">да иска от </w:t>
      </w:r>
      <w:r w:rsidR="00D840FB">
        <w:rPr>
          <w:b/>
          <w:szCs w:val="24"/>
          <w:lang w:val="bg-BG"/>
        </w:rPr>
        <w:t>ЗАСТРАХОВАЩИЯ</w:t>
      </w:r>
      <w:r w:rsidR="00D840FB" w:rsidRPr="00CF0C4C">
        <w:rPr>
          <w:szCs w:val="24"/>
          <w:lang w:val="bg-BG"/>
        </w:rPr>
        <w:t xml:space="preserve"> вся</w:t>
      </w:r>
      <w:r w:rsidR="00D840FB">
        <w:rPr>
          <w:szCs w:val="24"/>
          <w:lang w:val="bg-BG"/>
        </w:rPr>
        <w:t>каква информация, необходима за сключване на конкретен</w:t>
      </w:r>
      <w:r w:rsidR="00D840FB" w:rsidRPr="00CF0C4C">
        <w:rPr>
          <w:szCs w:val="24"/>
          <w:lang w:val="bg-BG"/>
        </w:rPr>
        <w:t xml:space="preserve"> индивидуален застрахователен договор.</w:t>
      </w:r>
    </w:p>
    <w:p w:rsidR="007553B5" w:rsidRDefault="007553B5" w:rsidP="00DA445E">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b/>
          <w:snapToGrid w:val="0"/>
          <w:szCs w:val="24"/>
          <w:lang w:val="bg-BG"/>
        </w:rPr>
        <w:t>Чл.</w:t>
      </w:r>
      <w:r w:rsidRPr="00DB6E6A">
        <w:rPr>
          <w:rFonts w:eastAsia="Calibri"/>
          <w:b/>
          <w:bCs/>
          <w:color w:val="000000"/>
          <w:spacing w:val="4"/>
          <w:szCs w:val="24"/>
        </w:rPr>
        <w:t> </w:t>
      </w:r>
      <w:r>
        <w:rPr>
          <w:b/>
          <w:snapToGrid w:val="0"/>
          <w:szCs w:val="24"/>
          <w:lang w:val="bg-BG"/>
        </w:rPr>
        <w:t>13.</w:t>
      </w:r>
      <w:r w:rsidRPr="00DB6E6A">
        <w:rPr>
          <w:rFonts w:eastAsia="Calibri"/>
          <w:b/>
          <w:bCs/>
          <w:color w:val="000000"/>
          <w:spacing w:val="4"/>
          <w:szCs w:val="24"/>
        </w:rPr>
        <w:t> </w:t>
      </w:r>
      <w:r w:rsidRPr="00592BEE">
        <w:rPr>
          <w:rFonts w:eastAsia="Calibri"/>
          <w:b/>
          <w:bCs/>
          <w:color w:val="000000"/>
          <w:spacing w:val="4"/>
          <w:szCs w:val="24"/>
          <w:lang w:val="bg-BG"/>
        </w:rPr>
        <w:t>(1)</w:t>
      </w:r>
      <w:r>
        <w:rPr>
          <w:rFonts w:eastAsia="Calibri"/>
          <w:b/>
          <w:bCs/>
          <w:color w:val="000000"/>
          <w:spacing w:val="4"/>
          <w:szCs w:val="24"/>
          <w:lang w:val="bg-BG"/>
        </w:rPr>
        <w:t xml:space="preserve"> </w:t>
      </w:r>
      <w:r w:rsidRPr="001660F6">
        <w:rPr>
          <w:b/>
          <w:snapToGrid w:val="0"/>
          <w:szCs w:val="24"/>
          <w:lang w:val="bg-BG"/>
        </w:rPr>
        <w:t xml:space="preserve">ЗАСТРАХОВАТЕЛЯТ </w:t>
      </w:r>
      <w:r>
        <w:rPr>
          <w:snapToGrid w:val="0"/>
          <w:szCs w:val="24"/>
          <w:lang w:val="bg-BG"/>
        </w:rPr>
        <w:t>се задължава</w:t>
      </w:r>
      <w:r w:rsidRPr="001660F6">
        <w:rPr>
          <w:snapToGrid w:val="0"/>
          <w:szCs w:val="24"/>
          <w:lang w:val="bg-BG"/>
        </w:rPr>
        <w:t>:</w:t>
      </w:r>
    </w:p>
    <w:p w:rsidR="007553B5" w:rsidRDefault="007553B5" w:rsidP="00DA445E">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1.</w:t>
      </w:r>
      <w:r w:rsidRPr="007762FD">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Pr>
          <w:snapToGrid w:val="0"/>
          <w:szCs w:val="24"/>
          <w:lang w:val="bg-BG"/>
        </w:rPr>
        <w:t>предоставя застрахователните услуги и да изпълнява задълженията си по този Договор в уговорените срокове и в съответствие с Договора и Приложенията към него;</w:t>
      </w:r>
    </w:p>
    <w:p w:rsidR="007553B5" w:rsidRPr="001660F6" w:rsidRDefault="007553B5" w:rsidP="00DA445E">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2.</w:t>
      </w:r>
      <w:r w:rsidRPr="007762FD">
        <w:rPr>
          <w:rFonts w:eastAsia="Calibri"/>
          <w:b/>
          <w:bCs/>
          <w:color w:val="000000"/>
          <w:spacing w:val="4"/>
          <w:szCs w:val="24"/>
        </w:rPr>
        <w:t> </w:t>
      </w:r>
      <w:r w:rsidRPr="00976397">
        <w:rPr>
          <w:rFonts w:eastAsia="Calibri"/>
          <w:bCs/>
          <w:color w:val="000000"/>
          <w:spacing w:val="4"/>
          <w:szCs w:val="24"/>
          <w:lang w:val="bg-BG"/>
        </w:rPr>
        <w:t xml:space="preserve">да </w:t>
      </w:r>
      <w:r>
        <w:rPr>
          <w:snapToGrid w:val="0"/>
          <w:szCs w:val="24"/>
          <w:lang w:val="bg-BG"/>
        </w:rPr>
        <w:t xml:space="preserve">информира своевременно </w:t>
      </w:r>
      <w:r w:rsidRPr="007762FD">
        <w:rPr>
          <w:b/>
          <w:snapToGrid w:val="0"/>
          <w:szCs w:val="24"/>
          <w:lang w:val="bg-BG"/>
        </w:rPr>
        <w:t xml:space="preserve">ЗАСТРАХОВАЩИЯТ </w:t>
      </w:r>
      <w:r>
        <w:rPr>
          <w:snapToGrid w:val="0"/>
          <w:szCs w:val="24"/>
          <w:lang w:val="bg-BG"/>
        </w:rPr>
        <w:t xml:space="preserve">за всички пречки, възникващи в хода на изпълнението на Договора, да предложи начин за отстраняването им, като може да поиска от </w:t>
      </w:r>
      <w:r w:rsidRPr="007762FD">
        <w:rPr>
          <w:b/>
          <w:snapToGrid w:val="0"/>
          <w:szCs w:val="24"/>
          <w:lang w:val="bg-BG"/>
        </w:rPr>
        <w:t xml:space="preserve">ЗАСТРАХОВАЩИЯ </w:t>
      </w:r>
      <w:r>
        <w:rPr>
          <w:snapToGrid w:val="0"/>
          <w:szCs w:val="24"/>
          <w:lang w:val="bg-BG"/>
        </w:rPr>
        <w:t>указания и/или съдействие за отстраняването им;</w:t>
      </w:r>
    </w:p>
    <w:p w:rsidR="007553B5" w:rsidRPr="006C37CC" w:rsidRDefault="007553B5" w:rsidP="00DA445E">
      <w:pPr>
        <w:widowControl w:val="0"/>
        <w:tabs>
          <w:tab w:val="left" w:pos="720"/>
          <w:tab w:val="left" w:pos="1136"/>
          <w:tab w:val="left" w:pos="9372"/>
          <w:tab w:val="left" w:pos="9514"/>
          <w:tab w:val="left" w:pos="9656"/>
        </w:tabs>
        <w:spacing w:line="360" w:lineRule="auto"/>
        <w:ind w:firstLine="720"/>
        <w:jc w:val="both"/>
        <w:rPr>
          <w:b/>
          <w:snapToGrid w:val="0"/>
          <w:szCs w:val="24"/>
          <w:lang w:val="bg-BG"/>
        </w:rPr>
      </w:pPr>
      <w:r>
        <w:rPr>
          <w:snapToGrid w:val="0"/>
          <w:szCs w:val="24"/>
          <w:lang w:val="bg-BG"/>
        </w:rPr>
        <w:t>3</w:t>
      </w:r>
      <w:r w:rsidRPr="001660F6">
        <w:rPr>
          <w:snapToGrid w:val="0"/>
          <w:szCs w:val="24"/>
          <w:lang w:val="bg-BG"/>
        </w:rPr>
        <w:t>. </w:t>
      </w:r>
      <w:r>
        <w:rPr>
          <w:snapToGrid w:val="0"/>
          <w:szCs w:val="24"/>
          <w:lang w:val="bg-BG"/>
        </w:rPr>
        <w:t xml:space="preserve">да </w:t>
      </w:r>
      <w:r w:rsidRPr="001660F6">
        <w:rPr>
          <w:snapToGrid w:val="0"/>
          <w:szCs w:val="24"/>
          <w:lang w:val="bg-BG"/>
        </w:rPr>
        <w:t xml:space="preserve">изплаща договорените застрахователни обезщетения в размерите и при условията, уговорени в настоящия договор, в срока по чл. </w:t>
      </w:r>
      <w:r>
        <w:rPr>
          <w:snapToGrid w:val="0"/>
          <w:szCs w:val="24"/>
          <w:lang w:val="bg-BG"/>
        </w:rPr>
        <w:t>5</w:t>
      </w:r>
      <w:r w:rsidRPr="001660F6">
        <w:rPr>
          <w:snapToGrid w:val="0"/>
          <w:szCs w:val="24"/>
          <w:lang w:val="bg-BG"/>
        </w:rPr>
        <w:t xml:space="preserve"> и в съответствие с Техническата спецификация</w:t>
      </w:r>
      <w:r>
        <w:rPr>
          <w:snapToGrid w:val="0"/>
          <w:szCs w:val="24"/>
          <w:lang w:val="bg-BG"/>
        </w:rPr>
        <w:t xml:space="preserve"> на </w:t>
      </w:r>
      <w:r w:rsidRPr="00BD7DAB">
        <w:rPr>
          <w:b/>
          <w:snapToGrid w:val="0"/>
          <w:szCs w:val="24"/>
          <w:lang w:val="bg-BG"/>
        </w:rPr>
        <w:t>ЗАСТРАХОВАЩИЯ</w:t>
      </w:r>
      <w:r w:rsidRPr="001660F6">
        <w:rPr>
          <w:b/>
          <w:snapToGrid w:val="0"/>
          <w:szCs w:val="24"/>
          <w:lang w:val="bg-BG"/>
        </w:rPr>
        <w:t xml:space="preserve"> </w:t>
      </w:r>
      <w:r w:rsidRPr="00592BEE">
        <w:rPr>
          <w:snapToGrid w:val="0"/>
          <w:szCs w:val="24"/>
          <w:lang w:val="bg-BG"/>
        </w:rPr>
        <w:t xml:space="preserve">(Приложение № </w:t>
      </w:r>
      <w:r>
        <w:rPr>
          <w:snapToGrid w:val="0"/>
          <w:szCs w:val="24"/>
          <w:lang w:val="bg-BG"/>
        </w:rPr>
        <w:t>1б</w:t>
      </w:r>
      <w:r w:rsidRPr="00592BEE">
        <w:rPr>
          <w:snapToGrid w:val="0"/>
          <w:szCs w:val="24"/>
          <w:lang w:val="bg-BG"/>
        </w:rPr>
        <w:t>)</w:t>
      </w:r>
      <w:r>
        <w:rPr>
          <w:b/>
          <w:snapToGrid w:val="0"/>
          <w:szCs w:val="24"/>
          <w:lang w:val="bg-BG"/>
        </w:rPr>
        <w:t xml:space="preserve"> </w:t>
      </w:r>
      <w:r w:rsidRPr="001660F6">
        <w:rPr>
          <w:snapToGrid w:val="0"/>
          <w:szCs w:val="24"/>
          <w:lang w:val="bg-BG"/>
        </w:rPr>
        <w:t xml:space="preserve">и Техническото предложение на </w:t>
      </w:r>
      <w:r w:rsidRPr="001660F6">
        <w:rPr>
          <w:b/>
          <w:snapToGrid w:val="0"/>
          <w:szCs w:val="24"/>
          <w:lang w:val="bg-BG"/>
        </w:rPr>
        <w:t>ЗАСТРАХОВАТЕЛЯ</w:t>
      </w:r>
      <w:r>
        <w:rPr>
          <w:b/>
          <w:snapToGrid w:val="0"/>
          <w:szCs w:val="24"/>
          <w:lang w:val="bg-BG"/>
        </w:rPr>
        <w:t xml:space="preserve"> </w:t>
      </w:r>
      <w:r w:rsidRPr="00592BEE">
        <w:rPr>
          <w:snapToGrid w:val="0"/>
          <w:szCs w:val="24"/>
          <w:lang w:val="bg-BG"/>
        </w:rPr>
        <w:t>(Прилож</w:t>
      </w:r>
      <w:r>
        <w:rPr>
          <w:snapToGrid w:val="0"/>
          <w:szCs w:val="24"/>
          <w:lang w:val="bg-BG"/>
        </w:rPr>
        <w:t>ение № 2б</w:t>
      </w:r>
      <w:r w:rsidRPr="00592BEE">
        <w:rPr>
          <w:snapToGrid w:val="0"/>
          <w:szCs w:val="24"/>
          <w:lang w:val="bg-BG"/>
        </w:rPr>
        <w:t>)</w:t>
      </w:r>
      <w:r w:rsidRPr="004C6016">
        <w:rPr>
          <w:snapToGrid w:val="0"/>
          <w:szCs w:val="24"/>
          <w:lang w:val="bg-BG"/>
        </w:rPr>
        <w:t>;</w:t>
      </w:r>
    </w:p>
    <w:p w:rsidR="007553B5" w:rsidRDefault="007553B5" w:rsidP="00DA445E">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sidRPr="007762FD">
        <w:rPr>
          <w:snapToGrid w:val="0"/>
          <w:szCs w:val="24"/>
          <w:lang w:val="bg-BG"/>
        </w:rPr>
        <w:t>4</w:t>
      </w:r>
      <w:r w:rsidRPr="00976397">
        <w:rPr>
          <w:b/>
          <w:snapToGrid w:val="0"/>
          <w:szCs w:val="24"/>
          <w:lang w:val="bg-BG"/>
        </w:rPr>
        <w:t>.</w:t>
      </w:r>
      <w:r w:rsidRPr="00976397">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sidRPr="00154CF8">
        <w:rPr>
          <w:snapToGrid w:val="0"/>
          <w:szCs w:val="24"/>
          <w:lang w:val="bg-BG"/>
        </w:rPr>
        <w:t>разглежда подадените претенции и документите към тях, както и да обработва и съхранява информацията, свързана с договора</w:t>
      </w:r>
      <w:r>
        <w:rPr>
          <w:snapToGrid w:val="0"/>
          <w:szCs w:val="24"/>
          <w:lang w:val="bg-BG"/>
        </w:rPr>
        <w:t>,</w:t>
      </w:r>
      <w:r w:rsidRPr="00154CF8">
        <w:rPr>
          <w:snapToGrid w:val="0"/>
          <w:szCs w:val="24"/>
          <w:lang w:val="bg-BG"/>
        </w:rPr>
        <w:t xml:space="preserve"> при спазване на действащото законодателство в областта на личните данни</w:t>
      </w:r>
      <w:r>
        <w:rPr>
          <w:snapToGrid w:val="0"/>
          <w:szCs w:val="24"/>
          <w:lang w:val="bg-BG"/>
        </w:rPr>
        <w:t>;</w:t>
      </w:r>
    </w:p>
    <w:p w:rsidR="007553B5" w:rsidRPr="009B41B8" w:rsidRDefault="007553B5" w:rsidP="00DA445E">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5.</w:t>
      </w:r>
      <w:r w:rsidRPr="007762FD">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Pr>
          <w:snapToGrid w:val="0"/>
          <w:szCs w:val="24"/>
          <w:lang w:val="bg-BG"/>
        </w:rPr>
        <w:t xml:space="preserve">консултира и предоставя пълна информация на застрахованите лица при </w:t>
      </w:r>
      <w:r>
        <w:rPr>
          <w:snapToGrid w:val="0"/>
          <w:szCs w:val="24"/>
          <w:lang w:val="bg-BG"/>
        </w:rPr>
        <w:lastRenderedPageBreak/>
        <w:t>поискване</w:t>
      </w:r>
      <w:r w:rsidR="00F748CB">
        <w:t xml:space="preserve">; </w:t>
      </w:r>
      <w:r w:rsidR="00F748CB" w:rsidRPr="00F748CB">
        <w:rPr>
          <w:snapToGrid w:val="0"/>
          <w:szCs w:val="24"/>
          <w:lang w:val="bg-BG"/>
        </w:rPr>
        <w:t>да оказва пълно съдействие на застрахованите лица по отношение на всички въпроси, свързани с окомплектоване на документация по предявените претенции, както и по отношение на всички въпроси, свързани с приключване на щети и заплащане на застрахователни обезщетения</w:t>
      </w:r>
      <w:r>
        <w:rPr>
          <w:snapToGrid w:val="0"/>
          <w:szCs w:val="24"/>
          <w:lang w:val="bg-BG"/>
        </w:rPr>
        <w:t xml:space="preserve">; </w:t>
      </w:r>
    </w:p>
    <w:p w:rsidR="007553B5" w:rsidRDefault="007553B5" w:rsidP="00DA445E">
      <w:pPr>
        <w:widowControl w:val="0"/>
        <w:tabs>
          <w:tab w:val="left" w:pos="720"/>
          <w:tab w:val="left" w:pos="1136"/>
          <w:tab w:val="left" w:pos="9372"/>
          <w:tab w:val="left" w:pos="9514"/>
          <w:tab w:val="left" w:pos="9656"/>
        </w:tabs>
        <w:spacing w:line="360" w:lineRule="auto"/>
        <w:jc w:val="both"/>
        <w:rPr>
          <w:snapToGrid w:val="0"/>
          <w:szCs w:val="24"/>
          <w:lang w:val="bg-BG"/>
        </w:rPr>
      </w:pPr>
      <w:r>
        <w:rPr>
          <w:snapToGrid w:val="0"/>
          <w:szCs w:val="24"/>
          <w:lang w:val="bg-BG"/>
        </w:rPr>
        <w:tab/>
      </w:r>
      <w:r w:rsidR="00383EC5">
        <w:rPr>
          <w:snapToGrid w:val="0"/>
          <w:szCs w:val="24"/>
          <w:lang w:val="bg-BG"/>
        </w:rPr>
        <w:t>6</w:t>
      </w:r>
      <w:r w:rsidRPr="0089058A">
        <w:rPr>
          <w:snapToGrid w:val="0"/>
          <w:szCs w:val="24"/>
          <w:lang w:val="bg-BG"/>
        </w:rPr>
        <w:t>.</w:t>
      </w:r>
      <w:r w:rsidRPr="00DB6E6A">
        <w:rPr>
          <w:rFonts w:eastAsia="Calibri"/>
          <w:b/>
          <w:bCs/>
          <w:color w:val="000000"/>
          <w:spacing w:val="4"/>
          <w:szCs w:val="24"/>
        </w:rPr>
        <w:t> </w:t>
      </w:r>
      <w:r w:rsidRPr="0089058A">
        <w:rPr>
          <w:snapToGrid w:val="0"/>
          <w:szCs w:val="24"/>
          <w:lang w:val="bg-BG"/>
        </w:rPr>
        <w:t xml:space="preserve">при поискване от страна на </w:t>
      </w:r>
      <w:r w:rsidRPr="0089058A">
        <w:rPr>
          <w:b/>
          <w:snapToGrid w:val="0"/>
          <w:szCs w:val="24"/>
          <w:lang w:val="bg-BG"/>
        </w:rPr>
        <w:t>ЗАСТРАХОВАЩИЯ</w:t>
      </w:r>
      <w:r>
        <w:rPr>
          <w:b/>
          <w:snapToGrid w:val="0"/>
          <w:szCs w:val="24"/>
          <w:lang w:val="bg-BG"/>
        </w:rPr>
        <w:t xml:space="preserve"> </w:t>
      </w:r>
      <w:r w:rsidRPr="00BF7927">
        <w:rPr>
          <w:snapToGrid w:val="0"/>
          <w:szCs w:val="24"/>
          <w:lang w:val="bg-BG"/>
        </w:rPr>
        <w:t xml:space="preserve">да представя информация </w:t>
      </w:r>
      <w:r w:rsidRPr="009A5E7A">
        <w:rPr>
          <w:snapToGrid w:val="0"/>
          <w:szCs w:val="24"/>
          <w:lang w:val="bg-BG"/>
        </w:rPr>
        <w:t>относно размерите на изплатените обезщетения на застрахованите лица, както и основанията за отказ за изплащане на обезщетенията, както и всяка друга информация във връзка с изпълнението на договора</w:t>
      </w:r>
      <w:r>
        <w:rPr>
          <w:snapToGrid w:val="0"/>
          <w:szCs w:val="24"/>
          <w:lang w:val="bg-BG"/>
        </w:rPr>
        <w:t>,</w:t>
      </w:r>
      <w:r w:rsidRPr="00DE4923">
        <w:rPr>
          <w:snapToGrid w:val="0"/>
          <w:szCs w:val="24"/>
          <w:lang w:val="bg-BG"/>
        </w:rPr>
        <w:t xml:space="preserve"> </w:t>
      </w:r>
      <w:r>
        <w:rPr>
          <w:snapToGrid w:val="0"/>
          <w:szCs w:val="24"/>
          <w:lang w:val="bg-BG"/>
        </w:rPr>
        <w:t xml:space="preserve">в срок до 7 </w:t>
      </w:r>
      <w:r w:rsidRPr="001D47CC">
        <w:rPr>
          <w:snapToGrid w:val="0"/>
          <w:szCs w:val="24"/>
          <w:lang w:val="bg-BG"/>
        </w:rPr>
        <w:t>(</w:t>
      </w:r>
      <w:r>
        <w:rPr>
          <w:snapToGrid w:val="0"/>
          <w:szCs w:val="24"/>
          <w:lang w:val="bg-BG"/>
        </w:rPr>
        <w:t>седем</w:t>
      </w:r>
      <w:r w:rsidRPr="001D47CC">
        <w:rPr>
          <w:snapToGrid w:val="0"/>
          <w:szCs w:val="24"/>
          <w:lang w:val="bg-BG"/>
        </w:rPr>
        <w:t xml:space="preserve">) </w:t>
      </w:r>
      <w:r>
        <w:rPr>
          <w:snapToGrid w:val="0"/>
          <w:szCs w:val="24"/>
          <w:lang w:val="bg-BG"/>
        </w:rPr>
        <w:t>работни дни от искането;</w:t>
      </w:r>
    </w:p>
    <w:p w:rsidR="007553B5" w:rsidRPr="007A2E8A" w:rsidRDefault="007553B5" w:rsidP="00DA445E">
      <w:pPr>
        <w:widowControl w:val="0"/>
        <w:tabs>
          <w:tab w:val="left" w:pos="720"/>
          <w:tab w:val="left" w:pos="1136"/>
          <w:tab w:val="left" w:pos="9372"/>
          <w:tab w:val="left" w:pos="9514"/>
          <w:tab w:val="left" w:pos="9656"/>
        </w:tabs>
        <w:spacing w:line="360" w:lineRule="auto"/>
        <w:jc w:val="both"/>
        <w:rPr>
          <w:snapToGrid w:val="0"/>
          <w:szCs w:val="24"/>
          <w:lang w:val="bg-BG"/>
        </w:rPr>
      </w:pPr>
      <w:r>
        <w:rPr>
          <w:snapToGrid w:val="0"/>
          <w:szCs w:val="24"/>
          <w:lang w:val="bg-BG"/>
        </w:rPr>
        <w:tab/>
      </w:r>
      <w:r w:rsidR="00383EC5">
        <w:rPr>
          <w:snapToGrid w:val="0"/>
          <w:szCs w:val="24"/>
          <w:lang w:val="bg-BG"/>
        </w:rPr>
        <w:t>7</w:t>
      </w:r>
      <w:r>
        <w:rPr>
          <w:snapToGrid w:val="0"/>
          <w:szCs w:val="24"/>
          <w:lang w:val="bg-BG"/>
        </w:rPr>
        <w:t>.</w:t>
      </w:r>
      <w:r w:rsidRPr="00DB6E6A">
        <w:rPr>
          <w:rFonts w:eastAsia="Calibri"/>
          <w:b/>
          <w:bCs/>
          <w:color w:val="000000"/>
          <w:spacing w:val="4"/>
          <w:szCs w:val="24"/>
        </w:rPr>
        <w:t> </w:t>
      </w:r>
      <w:r>
        <w:rPr>
          <w:snapToGrid w:val="0"/>
          <w:szCs w:val="24"/>
          <w:lang w:val="bg-BG"/>
        </w:rPr>
        <w:t xml:space="preserve">при поискване от страна на </w:t>
      </w:r>
      <w:r w:rsidRPr="00154CF8">
        <w:rPr>
          <w:b/>
          <w:snapToGrid w:val="0"/>
          <w:szCs w:val="24"/>
          <w:lang w:val="bg-BG"/>
        </w:rPr>
        <w:t>ЗАСТРАХОВАЩИЯ</w:t>
      </w:r>
      <w:r>
        <w:rPr>
          <w:snapToGrid w:val="0"/>
          <w:szCs w:val="24"/>
          <w:lang w:val="bg-BG"/>
        </w:rPr>
        <w:t xml:space="preserve"> писмено да обосновава отказите си за изплащане на обезщетения;</w:t>
      </w:r>
    </w:p>
    <w:p w:rsidR="007553B5" w:rsidRPr="001E4C8F" w:rsidRDefault="00383EC5" w:rsidP="00DA445E">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8</w:t>
      </w:r>
      <w:r w:rsidR="007553B5" w:rsidRPr="00D001E6">
        <w:rPr>
          <w:snapToGrid w:val="0"/>
          <w:szCs w:val="24"/>
          <w:lang w:val="bg-BG"/>
        </w:rPr>
        <w:t>.</w:t>
      </w:r>
      <w:r w:rsidR="007553B5" w:rsidRPr="00DB6E6A">
        <w:rPr>
          <w:rFonts w:eastAsia="Calibri"/>
          <w:b/>
          <w:bCs/>
          <w:color w:val="000000"/>
          <w:spacing w:val="4"/>
          <w:szCs w:val="24"/>
        </w:rPr>
        <w:t> </w:t>
      </w:r>
      <w:r w:rsidR="007553B5" w:rsidRPr="00976397">
        <w:rPr>
          <w:rFonts w:eastAsia="Calibri"/>
          <w:bCs/>
          <w:color w:val="000000"/>
          <w:spacing w:val="4"/>
          <w:szCs w:val="24"/>
          <w:lang w:val="bg-BG"/>
        </w:rPr>
        <w:t xml:space="preserve">да </w:t>
      </w:r>
      <w:r w:rsidR="007553B5" w:rsidRPr="00D001E6">
        <w:rPr>
          <w:snapToGrid w:val="0"/>
          <w:szCs w:val="24"/>
          <w:lang w:val="bg-BG"/>
        </w:rPr>
        <w:t xml:space="preserve">уведомява своевременно </w:t>
      </w:r>
      <w:r w:rsidR="007553B5" w:rsidRPr="004C3464">
        <w:rPr>
          <w:b/>
          <w:snapToGrid w:val="0"/>
          <w:szCs w:val="24"/>
          <w:lang w:val="bg-BG"/>
        </w:rPr>
        <w:t>ЗАСТРАХОВАЩИЯ</w:t>
      </w:r>
      <w:r w:rsidR="007553B5" w:rsidRPr="007265AF">
        <w:rPr>
          <w:snapToGrid w:val="0"/>
          <w:szCs w:val="24"/>
          <w:lang w:val="bg-BG"/>
        </w:rPr>
        <w:t xml:space="preserve"> за всяка промяна в процедурата по приемане на претенци</w:t>
      </w:r>
      <w:r w:rsidR="007553B5" w:rsidRPr="004072CC">
        <w:rPr>
          <w:snapToGrid w:val="0"/>
          <w:szCs w:val="24"/>
          <w:lang w:val="bg-BG"/>
        </w:rPr>
        <w:t>и</w:t>
      </w:r>
      <w:r w:rsidR="007553B5" w:rsidRPr="0074601B">
        <w:rPr>
          <w:snapToGrid w:val="0"/>
          <w:szCs w:val="24"/>
          <w:lang w:val="bg-BG"/>
        </w:rPr>
        <w:t xml:space="preserve"> за изпла</w:t>
      </w:r>
      <w:r w:rsidR="007553B5" w:rsidRPr="00252844">
        <w:rPr>
          <w:snapToGrid w:val="0"/>
          <w:szCs w:val="24"/>
          <w:lang w:val="bg-BG"/>
        </w:rPr>
        <w:t>щане на за</w:t>
      </w:r>
      <w:r w:rsidR="007553B5" w:rsidRPr="00F178D1">
        <w:rPr>
          <w:snapToGrid w:val="0"/>
          <w:szCs w:val="24"/>
          <w:lang w:val="bg-BG"/>
        </w:rPr>
        <w:t xml:space="preserve">страхователно обезщетение и на други документи, </w:t>
      </w:r>
      <w:r w:rsidR="007553B5">
        <w:rPr>
          <w:snapToGrid w:val="0"/>
          <w:szCs w:val="24"/>
          <w:lang w:val="bg-BG"/>
        </w:rPr>
        <w:t>доказващи настъпилото събитие;</w:t>
      </w:r>
      <w:r w:rsidR="007553B5" w:rsidRPr="001E4C8F">
        <w:rPr>
          <w:snapToGrid w:val="0"/>
          <w:szCs w:val="24"/>
          <w:lang w:val="bg-BG"/>
        </w:rPr>
        <w:t xml:space="preserve"> </w:t>
      </w:r>
    </w:p>
    <w:p w:rsidR="007553B5" w:rsidRDefault="00383EC5" w:rsidP="00DA445E">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9</w:t>
      </w:r>
      <w:r w:rsidR="007553B5" w:rsidRPr="001E4C8F">
        <w:rPr>
          <w:snapToGrid w:val="0"/>
          <w:szCs w:val="24"/>
          <w:lang w:val="bg-BG"/>
        </w:rPr>
        <w:t>.</w:t>
      </w:r>
      <w:r w:rsidR="007553B5" w:rsidRPr="00DB6E6A">
        <w:rPr>
          <w:rFonts w:eastAsia="Calibri"/>
          <w:b/>
          <w:bCs/>
          <w:color w:val="000000"/>
          <w:spacing w:val="4"/>
          <w:szCs w:val="24"/>
        </w:rPr>
        <w:t> </w:t>
      </w:r>
      <w:r w:rsidR="007553B5" w:rsidRPr="00976397">
        <w:rPr>
          <w:rFonts w:eastAsia="Calibri"/>
          <w:bCs/>
          <w:color w:val="000000"/>
          <w:spacing w:val="4"/>
          <w:szCs w:val="24"/>
          <w:lang w:val="bg-BG"/>
        </w:rPr>
        <w:t xml:space="preserve">да </w:t>
      </w:r>
      <w:r w:rsidR="007553B5" w:rsidRPr="001E4C8F">
        <w:rPr>
          <w:snapToGrid w:val="0"/>
          <w:szCs w:val="24"/>
          <w:lang w:val="bg-BG"/>
        </w:rPr>
        <w:t>изплаща договорените застрахователни обезщетения и сл</w:t>
      </w:r>
      <w:r w:rsidR="007553B5">
        <w:rPr>
          <w:snapToGrid w:val="0"/>
          <w:szCs w:val="24"/>
          <w:lang w:val="bg-BG"/>
        </w:rPr>
        <w:t xml:space="preserve">ед изтичане на срока на </w:t>
      </w:r>
      <w:r w:rsidR="007553B5" w:rsidRPr="00367BAC">
        <w:rPr>
          <w:snapToGrid w:val="0"/>
          <w:szCs w:val="24"/>
          <w:lang w:val="bg-BG"/>
        </w:rPr>
        <w:t>застраховката,</w:t>
      </w:r>
      <w:r w:rsidR="007553B5" w:rsidRPr="001E4C8F">
        <w:rPr>
          <w:snapToGrid w:val="0"/>
          <w:szCs w:val="24"/>
          <w:lang w:val="bg-BG"/>
        </w:rPr>
        <w:t xml:space="preserve"> ако застрахователното събитие е настъпи</w:t>
      </w:r>
      <w:r w:rsidR="007553B5">
        <w:rPr>
          <w:snapToGrid w:val="0"/>
          <w:szCs w:val="24"/>
          <w:lang w:val="bg-BG"/>
        </w:rPr>
        <w:t>ло през времето, когато застраховката</w:t>
      </w:r>
      <w:r w:rsidR="007553B5" w:rsidRPr="001E4C8F">
        <w:rPr>
          <w:snapToGrid w:val="0"/>
          <w:szCs w:val="24"/>
          <w:lang w:val="bg-BG"/>
        </w:rPr>
        <w:t xml:space="preserve"> е бил</w:t>
      </w:r>
      <w:r w:rsidR="007553B5">
        <w:rPr>
          <w:snapToGrid w:val="0"/>
          <w:szCs w:val="24"/>
          <w:lang w:val="bg-BG"/>
        </w:rPr>
        <w:t>а</w:t>
      </w:r>
      <w:r w:rsidR="007553B5" w:rsidRPr="001E4C8F">
        <w:rPr>
          <w:snapToGrid w:val="0"/>
          <w:szCs w:val="24"/>
          <w:lang w:val="bg-BG"/>
        </w:rPr>
        <w:t xml:space="preserve"> в сила, като в този случай следва да се прилагат всички предвидени</w:t>
      </w:r>
      <w:r w:rsidR="007553B5">
        <w:rPr>
          <w:snapToGrid w:val="0"/>
          <w:szCs w:val="24"/>
          <w:lang w:val="bg-BG"/>
        </w:rPr>
        <w:t xml:space="preserve"> условия </w:t>
      </w:r>
      <w:r w:rsidR="007553B5" w:rsidRPr="00367BAC">
        <w:rPr>
          <w:snapToGrid w:val="0"/>
          <w:szCs w:val="24"/>
          <w:lang w:val="bg-BG"/>
        </w:rPr>
        <w:t>по настоящия договор</w:t>
      </w:r>
      <w:r w:rsidR="007553B5">
        <w:rPr>
          <w:snapToGrid w:val="0"/>
          <w:szCs w:val="24"/>
          <w:lang w:val="bg-BG"/>
        </w:rPr>
        <w:t xml:space="preserve">, Техническата спецификация на </w:t>
      </w:r>
      <w:r w:rsidR="007553B5" w:rsidRPr="005B0CFF">
        <w:rPr>
          <w:b/>
          <w:snapToGrid w:val="0"/>
          <w:szCs w:val="24"/>
          <w:lang w:val="bg-BG"/>
        </w:rPr>
        <w:t>ЗАСТРАХОВАЩИЯ</w:t>
      </w:r>
      <w:r w:rsidR="007553B5">
        <w:rPr>
          <w:snapToGrid w:val="0"/>
          <w:szCs w:val="24"/>
          <w:lang w:val="bg-BG"/>
        </w:rPr>
        <w:t xml:space="preserve"> (Приложение № 1</w:t>
      </w:r>
      <w:r w:rsidR="00DF56D9">
        <w:rPr>
          <w:snapToGrid w:val="0"/>
          <w:szCs w:val="24"/>
          <w:lang w:val="bg-BG"/>
        </w:rPr>
        <w:t>б</w:t>
      </w:r>
      <w:r w:rsidR="007553B5">
        <w:rPr>
          <w:snapToGrid w:val="0"/>
          <w:szCs w:val="24"/>
          <w:lang w:val="bg-BG"/>
        </w:rPr>
        <w:t xml:space="preserve">) и Техническото предложение на </w:t>
      </w:r>
      <w:r w:rsidR="007553B5">
        <w:rPr>
          <w:b/>
          <w:snapToGrid w:val="0"/>
          <w:szCs w:val="24"/>
          <w:lang w:val="bg-BG"/>
        </w:rPr>
        <w:t xml:space="preserve">ЗАСТРАХОВАТЕЛЯ </w:t>
      </w:r>
      <w:r w:rsidR="007553B5" w:rsidRPr="00592BEE">
        <w:rPr>
          <w:snapToGrid w:val="0"/>
          <w:szCs w:val="24"/>
          <w:lang w:val="bg-BG"/>
        </w:rPr>
        <w:t>(Приложение № 2</w:t>
      </w:r>
      <w:r w:rsidR="00DF56D9">
        <w:rPr>
          <w:snapToGrid w:val="0"/>
          <w:szCs w:val="24"/>
          <w:lang w:val="bg-BG"/>
        </w:rPr>
        <w:t>б</w:t>
      </w:r>
      <w:r w:rsidR="007553B5" w:rsidRPr="00592BEE">
        <w:rPr>
          <w:snapToGrid w:val="0"/>
          <w:szCs w:val="24"/>
          <w:lang w:val="bg-BG"/>
        </w:rPr>
        <w:t>)</w:t>
      </w:r>
      <w:r w:rsidR="007553B5" w:rsidRPr="004C6016">
        <w:rPr>
          <w:snapToGrid w:val="0"/>
          <w:szCs w:val="24"/>
          <w:lang w:val="bg-BG"/>
        </w:rPr>
        <w:t>;</w:t>
      </w:r>
    </w:p>
    <w:p w:rsidR="00D840FB" w:rsidRDefault="00D840FB" w:rsidP="00DA445E">
      <w:pPr>
        <w:spacing w:line="360" w:lineRule="auto"/>
        <w:ind w:firstLine="709"/>
        <w:jc w:val="both"/>
        <w:rPr>
          <w:szCs w:val="24"/>
          <w:lang w:val="bg-BG"/>
        </w:rPr>
      </w:pPr>
      <w:r>
        <w:rPr>
          <w:szCs w:val="24"/>
          <w:lang w:val="bg-BG"/>
        </w:rPr>
        <w:t>1</w:t>
      </w:r>
      <w:r w:rsidR="00383EC5">
        <w:rPr>
          <w:szCs w:val="24"/>
          <w:lang w:val="bg-BG"/>
        </w:rPr>
        <w:t>0</w:t>
      </w:r>
      <w:r>
        <w:rPr>
          <w:szCs w:val="24"/>
          <w:lang w:val="bg-BG"/>
        </w:rPr>
        <w:t xml:space="preserve">. да </w:t>
      </w:r>
      <w:r w:rsidRPr="00CF0C4C">
        <w:rPr>
          <w:szCs w:val="24"/>
          <w:lang w:val="bg-BG"/>
        </w:rPr>
        <w:t xml:space="preserve">предоставя на </w:t>
      </w:r>
      <w:r>
        <w:rPr>
          <w:b/>
          <w:szCs w:val="24"/>
          <w:lang w:val="bg-BG"/>
        </w:rPr>
        <w:t>ЗАСТРАХОВАЩИЯ</w:t>
      </w:r>
      <w:r w:rsidRPr="00CF0C4C">
        <w:rPr>
          <w:szCs w:val="24"/>
          <w:lang w:val="bg-BG"/>
        </w:rPr>
        <w:t xml:space="preserve"> застрахователната полица </w:t>
      </w:r>
      <w:r>
        <w:rPr>
          <w:szCs w:val="24"/>
          <w:lang w:val="bg-BG"/>
        </w:rPr>
        <w:t xml:space="preserve">най-късно </w:t>
      </w:r>
      <w:r w:rsidRPr="00CF0C4C">
        <w:rPr>
          <w:szCs w:val="24"/>
          <w:lang w:val="bg-BG"/>
        </w:rPr>
        <w:t>в деня, предхождащ началото на служебното пътуване</w:t>
      </w:r>
      <w:r>
        <w:rPr>
          <w:szCs w:val="24"/>
          <w:lang w:val="bg-BG"/>
        </w:rPr>
        <w:t xml:space="preserve"> на съответния служител;</w:t>
      </w:r>
    </w:p>
    <w:p w:rsidR="00682BB6" w:rsidRPr="008A3108" w:rsidRDefault="00682BB6" w:rsidP="00DA445E">
      <w:pPr>
        <w:suppressAutoHyphens w:val="0"/>
        <w:spacing w:line="360" w:lineRule="auto"/>
        <w:ind w:firstLine="709"/>
        <w:jc w:val="both"/>
        <w:rPr>
          <w:szCs w:val="24"/>
          <w:lang w:val="bg-BG" w:eastAsia="en-US"/>
        </w:rPr>
      </w:pPr>
      <w:r>
        <w:rPr>
          <w:szCs w:val="24"/>
          <w:lang w:val="bg-BG" w:eastAsia="en-US"/>
        </w:rPr>
        <w:t>1</w:t>
      </w:r>
      <w:r w:rsidR="00383EC5">
        <w:rPr>
          <w:szCs w:val="24"/>
          <w:lang w:val="bg-BG" w:eastAsia="en-US"/>
        </w:rPr>
        <w:t>1</w:t>
      </w:r>
      <w:r>
        <w:rPr>
          <w:szCs w:val="24"/>
          <w:lang w:val="bg-BG" w:eastAsia="en-US"/>
        </w:rPr>
        <w:t xml:space="preserve">. </w:t>
      </w:r>
      <w:r w:rsidRPr="007F3C2F">
        <w:rPr>
          <w:szCs w:val="24"/>
          <w:lang w:val="bg-BG" w:eastAsia="en-US"/>
        </w:rPr>
        <w:t>да</w:t>
      </w:r>
      <w:r>
        <w:rPr>
          <w:szCs w:val="24"/>
          <w:lang w:val="bg-BG" w:eastAsia="en-US"/>
        </w:rPr>
        <w:t xml:space="preserve"> изплати застрахователната сума</w:t>
      </w:r>
      <w:r w:rsidRPr="007F3C2F">
        <w:rPr>
          <w:szCs w:val="24"/>
          <w:lang w:val="bg-BG" w:eastAsia="en-US"/>
        </w:rPr>
        <w:t>/</w:t>
      </w:r>
      <w:r>
        <w:rPr>
          <w:szCs w:val="24"/>
          <w:lang w:val="bg-BG" w:eastAsia="en-US"/>
        </w:rPr>
        <w:t xml:space="preserve"> </w:t>
      </w:r>
      <w:r w:rsidRPr="007F3C2F">
        <w:rPr>
          <w:szCs w:val="24"/>
          <w:lang w:val="bg-BG" w:eastAsia="en-US"/>
        </w:rPr>
        <w:t>застрахователно обезщетение по посочена от застрахованите лица банкова смет</w:t>
      </w:r>
      <w:r>
        <w:rPr>
          <w:szCs w:val="24"/>
          <w:lang w:val="bg-BG" w:eastAsia="en-US"/>
        </w:rPr>
        <w:t xml:space="preserve">ка в договорените срок и размер;  </w:t>
      </w:r>
    </w:p>
    <w:p w:rsidR="007553B5" w:rsidRDefault="007553B5" w:rsidP="00DA445E">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sidRPr="007762FD">
        <w:rPr>
          <w:snapToGrid w:val="0"/>
          <w:szCs w:val="24"/>
          <w:lang w:val="bg-BG"/>
        </w:rPr>
        <w:t>1</w:t>
      </w:r>
      <w:r w:rsidR="00D840FB">
        <w:rPr>
          <w:snapToGrid w:val="0"/>
          <w:szCs w:val="24"/>
          <w:lang w:val="bg-BG"/>
        </w:rPr>
        <w:t>2</w:t>
      </w:r>
      <w:r w:rsidRPr="007762FD">
        <w:rPr>
          <w:snapToGrid w:val="0"/>
          <w:szCs w:val="24"/>
          <w:lang w:val="bg-BG"/>
        </w:rPr>
        <w:t>.</w:t>
      </w:r>
      <w:r w:rsidRPr="007762FD">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sidR="00607875" w:rsidRPr="00607875">
        <w:rPr>
          <w:rFonts w:eastAsia="Calibri"/>
          <w:bCs/>
          <w:color w:val="000000"/>
          <w:spacing w:val="4"/>
          <w:szCs w:val="24"/>
          <w:lang w:val="bg-BG"/>
        </w:rPr>
        <w:t>о</w:t>
      </w:r>
      <w:r w:rsidR="00D840FB">
        <w:rPr>
          <w:snapToGrid w:val="0"/>
          <w:szCs w:val="24"/>
          <w:lang w:val="bg-BG"/>
        </w:rPr>
        <w:t>паз</w:t>
      </w:r>
      <w:r w:rsidR="00607875">
        <w:rPr>
          <w:snapToGrid w:val="0"/>
          <w:szCs w:val="24"/>
          <w:lang w:val="bg-BG"/>
        </w:rPr>
        <w:t>ва</w:t>
      </w:r>
      <w:r w:rsidR="00D840FB">
        <w:rPr>
          <w:snapToGrid w:val="0"/>
          <w:szCs w:val="24"/>
          <w:lang w:val="bg-BG"/>
        </w:rPr>
        <w:t xml:space="preserve"> </w:t>
      </w:r>
      <w:r w:rsidR="00607875">
        <w:rPr>
          <w:snapToGrid w:val="0"/>
          <w:szCs w:val="24"/>
          <w:lang w:val="bg-BG"/>
        </w:rPr>
        <w:t>к</w:t>
      </w:r>
      <w:r w:rsidR="00D840FB">
        <w:rPr>
          <w:snapToGrid w:val="0"/>
          <w:szCs w:val="24"/>
          <w:lang w:val="bg-BG"/>
        </w:rPr>
        <w:t>онфи</w:t>
      </w:r>
      <w:r w:rsidRPr="00154CF8">
        <w:rPr>
          <w:snapToGrid w:val="0"/>
          <w:szCs w:val="24"/>
          <w:lang w:val="bg-BG"/>
        </w:rPr>
        <w:t xml:space="preserve">денциалната информация в съответствие с уговореното </w:t>
      </w:r>
      <w:r w:rsidRPr="000C4D72">
        <w:rPr>
          <w:snapToGrid w:val="0"/>
          <w:szCs w:val="24"/>
          <w:lang w:val="bg-BG"/>
        </w:rPr>
        <w:t>в чл. 2</w:t>
      </w:r>
      <w:r w:rsidR="000C4D72" w:rsidRPr="00EC1A2A">
        <w:rPr>
          <w:snapToGrid w:val="0"/>
          <w:szCs w:val="24"/>
          <w:lang w:val="bg-BG"/>
        </w:rPr>
        <w:t>7</w:t>
      </w:r>
      <w:r w:rsidRPr="00154CF8">
        <w:rPr>
          <w:snapToGrid w:val="0"/>
          <w:szCs w:val="24"/>
          <w:lang w:val="bg-BG"/>
        </w:rPr>
        <w:t xml:space="preserve"> от Договора</w:t>
      </w:r>
      <w:r>
        <w:rPr>
          <w:snapToGrid w:val="0"/>
          <w:szCs w:val="24"/>
          <w:lang w:val="bg-BG"/>
        </w:rPr>
        <w:t>.</w:t>
      </w:r>
    </w:p>
    <w:p w:rsidR="00682BB6" w:rsidRPr="00CF0C4C" w:rsidRDefault="00F748CB" w:rsidP="00DA445E">
      <w:pPr>
        <w:suppressAutoHyphens w:val="0"/>
        <w:spacing w:line="360" w:lineRule="auto"/>
        <w:jc w:val="both"/>
        <w:rPr>
          <w:szCs w:val="24"/>
          <w:lang w:val="bg-BG" w:eastAsia="en-US"/>
        </w:rPr>
      </w:pPr>
      <w:r>
        <w:rPr>
          <w:b/>
          <w:szCs w:val="24"/>
          <w:lang w:val="bg-BG" w:eastAsia="en-US"/>
        </w:rPr>
        <w:tab/>
      </w:r>
      <w:r w:rsidDel="00F748CB">
        <w:rPr>
          <w:b/>
          <w:szCs w:val="24"/>
          <w:lang w:val="bg-BG" w:eastAsia="en-US"/>
        </w:rPr>
        <w:t xml:space="preserve"> </w:t>
      </w:r>
      <w:r w:rsidR="00682BB6" w:rsidRPr="00336646">
        <w:rPr>
          <w:b/>
          <w:szCs w:val="24"/>
          <w:lang w:val="bg-BG" w:eastAsia="en-US"/>
        </w:rPr>
        <w:t>(</w:t>
      </w:r>
      <w:r>
        <w:rPr>
          <w:b/>
          <w:szCs w:val="24"/>
          <w:lang w:val="bg-BG" w:eastAsia="en-US"/>
        </w:rPr>
        <w:t>2</w:t>
      </w:r>
      <w:r w:rsidR="00682BB6" w:rsidRPr="00336646">
        <w:rPr>
          <w:b/>
          <w:szCs w:val="24"/>
          <w:lang w:val="bg-BG" w:eastAsia="en-US"/>
        </w:rPr>
        <w:t>)</w:t>
      </w:r>
      <w:r w:rsidR="00682BB6" w:rsidRPr="007F3C2F">
        <w:rPr>
          <w:szCs w:val="24"/>
          <w:lang w:val="bg-BG" w:eastAsia="en-US"/>
        </w:rPr>
        <w:t xml:space="preserve"> За удостоверяване основанието и размера на обезщетението, </w:t>
      </w:r>
      <w:r w:rsidR="00682BB6" w:rsidRPr="007F6EE2">
        <w:rPr>
          <w:b/>
          <w:szCs w:val="24"/>
          <w:lang w:val="bg-BG" w:eastAsia="en-US"/>
        </w:rPr>
        <w:t>ЗАСТРАХОВАНИЯТ</w:t>
      </w:r>
      <w:r w:rsidR="00682BB6" w:rsidRPr="007F3C2F">
        <w:rPr>
          <w:szCs w:val="24"/>
          <w:lang w:val="bg-BG" w:eastAsia="en-US"/>
        </w:rPr>
        <w:t xml:space="preserve"> е длъжен да представи на застрахователя всички необходими и</w:t>
      </w:r>
      <w:r w:rsidR="00682BB6">
        <w:rPr>
          <w:szCs w:val="24"/>
          <w:lang w:val="bg-BG" w:eastAsia="en-US"/>
        </w:rPr>
        <w:t xml:space="preserve"> </w:t>
      </w:r>
      <w:r w:rsidR="00682BB6" w:rsidRPr="007F3C2F">
        <w:rPr>
          <w:szCs w:val="24"/>
          <w:lang w:val="bg-BG" w:eastAsia="en-US"/>
        </w:rPr>
        <w:t xml:space="preserve">изискани документи, съгласно </w:t>
      </w:r>
      <w:r w:rsidR="00682BB6" w:rsidRPr="00EC3795">
        <w:rPr>
          <w:szCs w:val="24"/>
          <w:lang w:val="bg-BG"/>
        </w:rPr>
        <w:t xml:space="preserve">Общите/Специалните </w:t>
      </w:r>
      <w:r w:rsidR="00682BB6" w:rsidRPr="007F3C2F">
        <w:rPr>
          <w:szCs w:val="24"/>
          <w:lang w:val="bg-BG" w:eastAsia="en-US"/>
        </w:rPr>
        <w:t xml:space="preserve"> условия на </w:t>
      </w:r>
      <w:r w:rsidR="00682BB6" w:rsidRPr="007F6EE2">
        <w:rPr>
          <w:b/>
          <w:szCs w:val="24"/>
          <w:lang w:val="bg-BG" w:eastAsia="en-US"/>
        </w:rPr>
        <w:t>ЗАСТРАХОВАТЕЛЯ</w:t>
      </w:r>
      <w:r w:rsidR="00682BB6">
        <w:rPr>
          <w:szCs w:val="24"/>
          <w:lang w:val="bg-BG" w:eastAsia="en-US"/>
        </w:rPr>
        <w:t>.</w:t>
      </w:r>
    </w:p>
    <w:p w:rsidR="00D840FB" w:rsidRPr="00807E59" w:rsidRDefault="00682BB6" w:rsidP="00DA445E">
      <w:pPr>
        <w:spacing w:line="360" w:lineRule="auto"/>
        <w:ind w:firstLine="709"/>
        <w:jc w:val="both"/>
        <w:rPr>
          <w:szCs w:val="24"/>
          <w:lang w:val="bg-BG"/>
        </w:rPr>
      </w:pPr>
      <w:r w:rsidRPr="00807E59" w:rsidDel="00D840FB">
        <w:rPr>
          <w:szCs w:val="24"/>
          <w:lang w:val="bg-BG"/>
        </w:rPr>
        <w:t xml:space="preserve"> </w:t>
      </w:r>
      <w:r>
        <w:rPr>
          <w:b/>
          <w:snapToGrid w:val="0"/>
          <w:szCs w:val="24"/>
          <w:lang w:val="bg-BG"/>
        </w:rPr>
        <w:t>(</w:t>
      </w:r>
      <w:r w:rsidR="00F748CB">
        <w:rPr>
          <w:b/>
          <w:snapToGrid w:val="0"/>
          <w:szCs w:val="24"/>
          <w:lang w:val="bg-BG"/>
        </w:rPr>
        <w:t>3</w:t>
      </w:r>
      <w:r w:rsidR="00D840FB" w:rsidRPr="00592BEE">
        <w:rPr>
          <w:b/>
          <w:snapToGrid w:val="0"/>
          <w:szCs w:val="24"/>
          <w:lang w:val="bg-BG"/>
        </w:rPr>
        <w:t>)</w:t>
      </w:r>
      <w:r w:rsidR="00D840FB">
        <w:rPr>
          <w:snapToGrid w:val="0"/>
          <w:szCs w:val="24"/>
          <w:lang w:val="bg-BG"/>
        </w:rPr>
        <w:t xml:space="preserve"> </w:t>
      </w:r>
      <w:r w:rsidR="00D840FB" w:rsidRPr="00807E59">
        <w:rPr>
          <w:szCs w:val="24"/>
          <w:lang w:val="bg-BG"/>
        </w:rPr>
        <w:t xml:space="preserve">При заявено желание от страна на членовете на семействата на застрахованите лица, </w:t>
      </w:r>
      <w:r w:rsidR="00D840FB" w:rsidRPr="00807E59">
        <w:rPr>
          <w:b/>
          <w:szCs w:val="24"/>
          <w:lang w:val="bg-BG"/>
        </w:rPr>
        <w:t>ЗАСТРАХОВАТЕЛЯТ</w:t>
      </w:r>
      <w:r w:rsidR="00D840FB" w:rsidRPr="00807E59">
        <w:rPr>
          <w:szCs w:val="24"/>
          <w:lang w:val="bg-BG"/>
        </w:rPr>
        <w:t xml:space="preserve"> им предоставя възможност да сключат индивидуални застрахователни договори при спазването на  тарифите и </w:t>
      </w:r>
      <w:r w:rsidR="00D840FB" w:rsidRPr="00EC3795">
        <w:rPr>
          <w:szCs w:val="24"/>
          <w:lang w:val="bg-BG"/>
        </w:rPr>
        <w:t xml:space="preserve">Общите/Специалните </w:t>
      </w:r>
      <w:r w:rsidR="00D840FB" w:rsidRPr="00807E59">
        <w:rPr>
          <w:szCs w:val="24"/>
          <w:lang w:val="bg-BG"/>
        </w:rPr>
        <w:t xml:space="preserve"> условия на </w:t>
      </w:r>
      <w:r w:rsidR="00D840FB" w:rsidRPr="00807E59">
        <w:rPr>
          <w:b/>
          <w:szCs w:val="24"/>
          <w:lang w:val="bg-BG"/>
        </w:rPr>
        <w:t>ЗАСТРАХОВАТЕЛЯ</w:t>
      </w:r>
      <w:r w:rsidR="00D840FB" w:rsidRPr="00807E59">
        <w:rPr>
          <w:szCs w:val="24"/>
          <w:lang w:val="bg-BG"/>
        </w:rPr>
        <w:t xml:space="preserve"> по този вид застраховка.</w:t>
      </w:r>
    </w:p>
    <w:p w:rsidR="007553B5" w:rsidRDefault="007553B5" w:rsidP="00DA445E">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sidRPr="00592BEE">
        <w:rPr>
          <w:b/>
          <w:snapToGrid w:val="0"/>
          <w:szCs w:val="24"/>
          <w:lang w:val="bg-BG"/>
        </w:rPr>
        <w:t>(</w:t>
      </w:r>
      <w:r w:rsidR="00F748CB">
        <w:rPr>
          <w:b/>
          <w:snapToGrid w:val="0"/>
          <w:szCs w:val="24"/>
          <w:lang w:val="bg-BG"/>
        </w:rPr>
        <w:t>4</w:t>
      </w:r>
      <w:r w:rsidRPr="00592BEE">
        <w:rPr>
          <w:b/>
          <w:snapToGrid w:val="0"/>
          <w:szCs w:val="24"/>
          <w:lang w:val="bg-BG"/>
        </w:rPr>
        <w:t>)</w:t>
      </w:r>
      <w:r w:rsidRPr="00DB6E6A">
        <w:rPr>
          <w:rFonts w:eastAsia="Calibri"/>
          <w:b/>
          <w:bCs/>
          <w:color w:val="000000"/>
          <w:spacing w:val="4"/>
          <w:szCs w:val="24"/>
        </w:rPr>
        <w:t> </w:t>
      </w:r>
      <w:r w:rsidRPr="00592BEE">
        <w:rPr>
          <w:b/>
          <w:snapToGrid w:val="0"/>
          <w:szCs w:val="24"/>
          <w:lang w:val="bg-BG"/>
        </w:rPr>
        <w:t xml:space="preserve"> </w:t>
      </w:r>
      <w:r>
        <w:rPr>
          <w:b/>
          <w:snapToGrid w:val="0"/>
          <w:szCs w:val="24"/>
          <w:lang w:val="bg-BG"/>
        </w:rPr>
        <w:t>ЗАСТРАХОВАТЕЛЯТ</w:t>
      </w:r>
      <w:r>
        <w:rPr>
          <w:snapToGrid w:val="0"/>
          <w:szCs w:val="24"/>
          <w:lang w:val="bg-BG"/>
        </w:rPr>
        <w:t xml:space="preserve"> се задължава да обработва и съхранява </w:t>
      </w:r>
      <w:r>
        <w:rPr>
          <w:snapToGrid w:val="0"/>
          <w:szCs w:val="24"/>
          <w:lang w:val="bg-BG"/>
        </w:rPr>
        <w:lastRenderedPageBreak/>
        <w:t xml:space="preserve">информацията за застрахованите лица на хартиен носител и/или по електронен път в съответствие с Регламент </w:t>
      </w:r>
      <w:r w:rsidRPr="00592BEE">
        <w:rPr>
          <w:snapToGrid w:val="0"/>
          <w:szCs w:val="24"/>
          <w:lang w:val="bg-BG"/>
        </w:rPr>
        <w:t>(</w:t>
      </w:r>
      <w:r>
        <w:rPr>
          <w:snapToGrid w:val="0"/>
          <w:szCs w:val="24"/>
          <w:lang w:val="bg-BG"/>
        </w:rPr>
        <w:t>ЕС</w:t>
      </w:r>
      <w:r w:rsidRPr="00592BEE">
        <w:rPr>
          <w:snapToGrid w:val="0"/>
          <w:szCs w:val="24"/>
          <w:lang w:val="bg-BG"/>
        </w:rPr>
        <w:t>) 2016</w:t>
      </w:r>
      <w:r>
        <w:rPr>
          <w:snapToGrid w:val="0"/>
          <w:szCs w:val="24"/>
          <w:lang w:val="bg-BG"/>
        </w:rPr>
        <w:t>/</w:t>
      </w:r>
      <w:r w:rsidRPr="00592BEE">
        <w:rPr>
          <w:snapToGrid w:val="0"/>
          <w:szCs w:val="24"/>
          <w:lang w:val="bg-BG"/>
        </w:rPr>
        <w:t>679</w:t>
      </w:r>
      <w:r>
        <w:rPr>
          <w:snapToGrid w:val="0"/>
          <w:szCs w:val="24"/>
          <w:lang w:val="bg-BG"/>
        </w:rPr>
        <w:t xml:space="preserve"> на Европейския парламент и Съвета на ЕС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95/46/ЕС, приложим от 25 май 2018 г.</w:t>
      </w:r>
    </w:p>
    <w:p w:rsidR="00682BB6" w:rsidRPr="00BC3B7B" w:rsidRDefault="00682BB6" w:rsidP="00DA445E">
      <w:pPr>
        <w:spacing w:line="360" w:lineRule="auto"/>
        <w:ind w:firstLine="708"/>
        <w:jc w:val="both"/>
        <w:rPr>
          <w:szCs w:val="24"/>
          <w:lang w:val="bg-BG"/>
        </w:rPr>
      </w:pPr>
      <w:r>
        <w:rPr>
          <w:b/>
          <w:szCs w:val="24"/>
          <w:lang w:val="bg-BG"/>
        </w:rPr>
        <w:t>Чл. 14</w:t>
      </w:r>
      <w:r w:rsidRPr="00CF0C4C">
        <w:rPr>
          <w:b/>
          <w:szCs w:val="24"/>
          <w:lang w:val="bg-BG"/>
        </w:rPr>
        <w:t>.</w:t>
      </w:r>
      <w:r w:rsidRPr="00CF0C4C">
        <w:rPr>
          <w:szCs w:val="24"/>
          <w:lang w:val="bg-BG"/>
        </w:rPr>
        <w:t xml:space="preserve"> </w:t>
      </w:r>
      <w:r w:rsidRPr="00B139E7">
        <w:rPr>
          <w:b/>
          <w:bCs/>
          <w:snapToGrid w:val="0"/>
          <w:szCs w:val="24"/>
          <w:lang w:val="bg-BG"/>
        </w:rPr>
        <w:t xml:space="preserve">ЗАСТРАХОВАТЕЛЯТ </w:t>
      </w:r>
      <w:r w:rsidRPr="00B139E7">
        <w:rPr>
          <w:bCs/>
          <w:snapToGrid w:val="0"/>
          <w:szCs w:val="24"/>
          <w:lang w:val="bg-BG"/>
        </w:rPr>
        <w:t xml:space="preserve">предоставя на </w:t>
      </w:r>
      <w:r w:rsidRPr="00B139E7">
        <w:rPr>
          <w:b/>
          <w:bCs/>
          <w:snapToGrid w:val="0"/>
          <w:szCs w:val="24"/>
          <w:lang w:val="bg-BG"/>
        </w:rPr>
        <w:t>ЗАСТРАХОВАЩИЯ</w:t>
      </w:r>
      <w:r w:rsidRPr="000A12ED">
        <w:rPr>
          <w:bCs/>
          <w:snapToGrid w:val="0"/>
          <w:szCs w:val="24"/>
          <w:lang w:val="bg-BG"/>
        </w:rPr>
        <w:t xml:space="preserve"> следните бонуси (</w:t>
      </w:r>
      <w:r w:rsidRPr="00990075">
        <w:rPr>
          <w:bCs/>
          <w:snapToGrid w:val="0"/>
          <w:szCs w:val="24"/>
          <w:lang w:val="bg-BG"/>
        </w:rPr>
        <w:t xml:space="preserve">преференции): …………….. </w:t>
      </w:r>
      <w:r w:rsidRPr="00990075">
        <w:rPr>
          <w:bCs/>
          <w:i/>
          <w:snapToGrid w:val="0"/>
          <w:szCs w:val="24"/>
          <w:lang w:val="bg-BG"/>
        </w:rPr>
        <w:t>(описва се предложението/та на участника в т.13 от Техническото предложение)</w:t>
      </w:r>
      <w:r w:rsidRPr="00990075">
        <w:rPr>
          <w:bCs/>
          <w:snapToGrid w:val="0"/>
          <w:szCs w:val="24"/>
          <w:lang w:val="bg-BG"/>
        </w:rPr>
        <w:t>.</w:t>
      </w:r>
    </w:p>
    <w:p w:rsidR="00DF56D9" w:rsidRDefault="00DF56D9" w:rsidP="00DA445E">
      <w:pPr>
        <w:widowControl w:val="0"/>
        <w:tabs>
          <w:tab w:val="left" w:pos="720"/>
          <w:tab w:val="left" w:pos="1136"/>
          <w:tab w:val="left" w:pos="9372"/>
          <w:tab w:val="left" w:pos="9514"/>
          <w:tab w:val="left" w:pos="9656"/>
        </w:tabs>
        <w:spacing w:line="360" w:lineRule="auto"/>
        <w:rPr>
          <w:b/>
          <w:bCs/>
          <w:snapToGrid w:val="0"/>
          <w:sz w:val="22"/>
          <w:lang w:val="bg-BG"/>
        </w:rPr>
      </w:pPr>
    </w:p>
    <w:p w:rsidR="00DF56D9" w:rsidRPr="00EC1A2A" w:rsidRDefault="00DF56D9" w:rsidP="00DA445E">
      <w:pPr>
        <w:widowControl w:val="0"/>
        <w:tabs>
          <w:tab w:val="left" w:pos="720"/>
          <w:tab w:val="left" w:pos="1136"/>
          <w:tab w:val="left" w:pos="9372"/>
          <w:tab w:val="left" w:pos="9514"/>
          <w:tab w:val="left" w:pos="9656"/>
        </w:tabs>
        <w:spacing w:line="360" w:lineRule="auto"/>
        <w:jc w:val="center"/>
        <w:rPr>
          <w:b/>
          <w:bCs/>
          <w:snapToGrid w:val="0"/>
          <w:sz w:val="22"/>
          <w:lang w:val="bg-BG"/>
        </w:rPr>
      </w:pPr>
      <w:r w:rsidRPr="00EC1A2A">
        <w:rPr>
          <w:b/>
          <w:bCs/>
          <w:snapToGrid w:val="0"/>
          <w:sz w:val="22"/>
          <w:lang w:val="bg-BG"/>
        </w:rPr>
        <w:t>ОБЩИ И СПЕЦИАЛНИ ПРАВА И ЗАДЪЛЖЕНИЯ НА ЗАСТРАХОВАЩИЯ</w:t>
      </w:r>
    </w:p>
    <w:p w:rsidR="00DF56D9" w:rsidRDefault="00DF56D9" w:rsidP="00DA445E">
      <w:pPr>
        <w:widowControl w:val="0"/>
        <w:tabs>
          <w:tab w:val="left" w:pos="720"/>
          <w:tab w:val="left" w:pos="1136"/>
          <w:tab w:val="left" w:pos="9372"/>
          <w:tab w:val="left" w:pos="9514"/>
          <w:tab w:val="left" w:pos="9656"/>
        </w:tabs>
        <w:spacing w:line="360" w:lineRule="auto"/>
        <w:jc w:val="both"/>
        <w:rPr>
          <w:snapToGrid w:val="0"/>
          <w:szCs w:val="24"/>
          <w:lang w:val="bg-BG"/>
        </w:rPr>
      </w:pPr>
      <w:r>
        <w:rPr>
          <w:snapToGrid w:val="0"/>
          <w:szCs w:val="24"/>
          <w:lang w:val="bg-BG"/>
        </w:rPr>
        <w:tab/>
      </w:r>
      <w:r w:rsidRPr="00DE4923">
        <w:rPr>
          <w:b/>
          <w:snapToGrid w:val="0"/>
          <w:szCs w:val="24"/>
          <w:lang w:val="bg-BG"/>
        </w:rPr>
        <w:t>Чл.</w:t>
      </w:r>
      <w:r w:rsidRPr="00DB6E6A">
        <w:rPr>
          <w:rFonts w:eastAsia="Calibri"/>
          <w:b/>
          <w:bCs/>
          <w:color w:val="000000"/>
          <w:spacing w:val="4"/>
          <w:szCs w:val="24"/>
        </w:rPr>
        <w:t> </w:t>
      </w:r>
      <w:r w:rsidR="007E3C6B">
        <w:rPr>
          <w:rFonts w:eastAsia="Calibri"/>
          <w:b/>
          <w:bCs/>
          <w:color w:val="000000"/>
          <w:spacing w:val="4"/>
          <w:szCs w:val="24"/>
          <w:lang w:val="bg-BG"/>
        </w:rPr>
        <w:t>15</w:t>
      </w:r>
      <w:r>
        <w:rPr>
          <w:rFonts w:eastAsia="Calibri"/>
          <w:b/>
          <w:bCs/>
          <w:color w:val="000000"/>
          <w:spacing w:val="4"/>
          <w:szCs w:val="24"/>
          <w:lang w:val="bg-BG"/>
        </w:rPr>
        <w:t>.</w:t>
      </w:r>
      <w:r w:rsidRPr="00DB6E6A">
        <w:rPr>
          <w:rFonts w:eastAsia="Calibri"/>
          <w:b/>
          <w:bCs/>
          <w:color w:val="000000"/>
          <w:spacing w:val="4"/>
          <w:szCs w:val="24"/>
        </w:rPr>
        <w:t> </w:t>
      </w:r>
      <w:r w:rsidRPr="00DE4923">
        <w:rPr>
          <w:b/>
          <w:snapToGrid w:val="0"/>
          <w:szCs w:val="24"/>
          <w:lang w:val="bg-BG"/>
        </w:rPr>
        <w:t xml:space="preserve">ЗАСТРАХОВАЩИЯТ </w:t>
      </w:r>
      <w:r w:rsidRPr="00DE4923">
        <w:rPr>
          <w:snapToGrid w:val="0"/>
          <w:szCs w:val="24"/>
          <w:lang w:val="bg-BG"/>
        </w:rPr>
        <w:t>има право</w:t>
      </w:r>
      <w:r>
        <w:rPr>
          <w:snapToGrid w:val="0"/>
          <w:szCs w:val="24"/>
          <w:lang w:val="bg-BG"/>
        </w:rPr>
        <w:t>:</w:t>
      </w:r>
    </w:p>
    <w:p w:rsidR="00DF56D9" w:rsidRDefault="00DF56D9" w:rsidP="00DA445E">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1.</w:t>
      </w:r>
      <w:r w:rsidRPr="00DB6E6A">
        <w:rPr>
          <w:rFonts w:eastAsia="Calibri"/>
          <w:b/>
          <w:bCs/>
          <w:color w:val="000000"/>
          <w:spacing w:val="4"/>
          <w:szCs w:val="24"/>
        </w:rPr>
        <w:t> </w:t>
      </w:r>
      <w:r w:rsidRPr="00976397">
        <w:rPr>
          <w:rFonts w:eastAsia="Calibri"/>
          <w:bCs/>
          <w:color w:val="000000"/>
          <w:spacing w:val="4"/>
          <w:szCs w:val="24"/>
          <w:lang w:val="bg-BG"/>
        </w:rPr>
        <w:t xml:space="preserve">да </w:t>
      </w:r>
      <w:r>
        <w:rPr>
          <w:snapToGrid w:val="0"/>
          <w:szCs w:val="24"/>
          <w:lang w:val="bg-BG"/>
        </w:rPr>
        <w:t>изисква и да получава застрахователните услуги, предмет на Договора в уговорените срокове и в съответствие с договореното;</w:t>
      </w:r>
    </w:p>
    <w:p w:rsidR="00DF56D9" w:rsidRPr="00201109" w:rsidRDefault="00DF56D9" w:rsidP="00DA445E">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2.</w:t>
      </w:r>
      <w:r w:rsidRPr="00DB6E6A">
        <w:rPr>
          <w:rFonts w:eastAsia="Calibri"/>
          <w:b/>
          <w:bCs/>
          <w:color w:val="000000"/>
          <w:spacing w:val="4"/>
          <w:szCs w:val="24"/>
        </w:rPr>
        <w:t> </w:t>
      </w:r>
      <w:r w:rsidRPr="00976397">
        <w:rPr>
          <w:rFonts w:eastAsia="Calibri"/>
          <w:bCs/>
          <w:color w:val="000000"/>
          <w:spacing w:val="4"/>
          <w:szCs w:val="24"/>
          <w:lang w:val="bg-BG"/>
        </w:rPr>
        <w:t xml:space="preserve">да </w:t>
      </w:r>
      <w:r>
        <w:rPr>
          <w:snapToGrid w:val="0"/>
          <w:szCs w:val="24"/>
          <w:lang w:val="bg-BG"/>
        </w:rPr>
        <w:t xml:space="preserve">контролира изпълнението на поетите от </w:t>
      </w:r>
      <w:r w:rsidRPr="009648F2">
        <w:rPr>
          <w:b/>
          <w:snapToGrid w:val="0"/>
          <w:szCs w:val="24"/>
          <w:lang w:val="bg-BG"/>
        </w:rPr>
        <w:t>ЗАСТРАХОВАТЕЛЯ</w:t>
      </w:r>
      <w:r>
        <w:rPr>
          <w:snapToGrid w:val="0"/>
          <w:szCs w:val="24"/>
          <w:lang w:val="bg-BG"/>
        </w:rPr>
        <w:t xml:space="preserve"> задължения, в т.ч. да иска и </w:t>
      </w:r>
      <w:r w:rsidRPr="00DE4923">
        <w:rPr>
          <w:snapToGrid w:val="0"/>
          <w:szCs w:val="24"/>
          <w:lang w:val="bg-BG"/>
        </w:rPr>
        <w:t>да</w:t>
      </w:r>
      <w:r>
        <w:rPr>
          <w:snapToGrid w:val="0"/>
          <w:szCs w:val="24"/>
          <w:lang w:val="bg-BG"/>
        </w:rPr>
        <w:t xml:space="preserve"> </w:t>
      </w:r>
      <w:r w:rsidRPr="00DE4923">
        <w:rPr>
          <w:snapToGrid w:val="0"/>
          <w:szCs w:val="24"/>
          <w:lang w:val="bg-BG"/>
        </w:rPr>
        <w:t>получава информация</w:t>
      </w:r>
      <w:r w:rsidRPr="00DE4923">
        <w:rPr>
          <w:b/>
          <w:snapToGrid w:val="0"/>
          <w:szCs w:val="24"/>
          <w:lang w:val="bg-BG"/>
        </w:rPr>
        <w:t xml:space="preserve"> </w:t>
      </w:r>
      <w:r w:rsidRPr="002C7A88">
        <w:rPr>
          <w:snapToGrid w:val="0"/>
          <w:szCs w:val="24"/>
          <w:lang w:val="bg-BG"/>
        </w:rPr>
        <w:t>от</w:t>
      </w:r>
      <w:r>
        <w:rPr>
          <w:b/>
          <w:snapToGrid w:val="0"/>
          <w:szCs w:val="24"/>
          <w:lang w:val="bg-BG"/>
        </w:rPr>
        <w:t xml:space="preserve"> ЗАСТРАХОВАТЕЛЯ </w:t>
      </w:r>
      <w:r w:rsidRPr="00DE4923">
        <w:rPr>
          <w:snapToGrid w:val="0"/>
          <w:szCs w:val="24"/>
          <w:lang w:val="bg-BG"/>
        </w:rPr>
        <w:t>за изпълнението на настоящия</w:t>
      </w:r>
      <w:r w:rsidRPr="00201109">
        <w:rPr>
          <w:snapToGrid w:val="0"/>
          <w:szCs w:val="24"/>
          <w:lang w:val="bg-BG"/>
        </w:rPr>
        <w:t xml:space="preserve"> договор.</w:t>
      </w:r>
    </w:p>
    <w:p w:rsidR="00DF56D9" w:rsidRDefault="00DF56D9" w:rsidP="00DA445E">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b/>
          <w:snapToGrid w:val="0"/>
          <w:szCs w:val="24"/>
          <w:lang w:val="bg-BG"/>
        </w:rPr>
        <w:t>Чл.</w:t>
      </w:r>
      <w:r w:rsidRPr="00DB6E6A">
        <w:rPr>
          <w:rFonts w:eastAsia="Calibri"/>
          <w:b/>
          <w:bCs/>
          <w:color w:val="000000"/>
          <w:spacing w:val="4"/>
          <w:szCs w:val="24"/>
        </w:rPr>
        <w:t> </w:t>
      </w:r>
      <w:r w:rsidR="007E3C6B">
        <w:rPr>
          <w:b/>
          <w:snapToGrid w:val="0"/>
          <w:szCs w:val="24"/>
          <w:lang w:val="bg-BG"/>
        </w:rPr>
        <w:t>16</w:t>
      </w:r>
      <w:r>
        <w:rPr>
          <w:b/>
          <w:snapToGrid w:val="0"/>
          <w:szCs w:val="24"/>
          <w:lang w:val="bg-BG"/>
        </w:rPr>
        <w:t>.</w:t>
      </w:r>
      <w:r w:rsidRPr="00DB6E6A">
        <w:rPr>
          <w:rFonts w:eastAsia="Calibri"/>
          <w:b/>
          <w:bCs/>
          <w:color w:val="000000"/>
          <w:spacing w:val="4"/>
          <w:szCs w:val="24"/>
        </w:rPr>
        <w:t> </w:t>
      </w:r>
      <w:r w:rsidR="00682BB6">
        <w:rPr>
          <w:rFonts w:eastAsia="Calibri"/>
          <w:b/>
          <w:bCs/>
          <w:color w:val="000000"/>
          <w:spacing w:val="4"/>
          <w:szCs w:val="24"/>
          <w:lang w:val="bg-BG"/>
        </w:rPr>
        <w:t xml:space="preserve">(1) </w:t>
      </w:r>
      <w:r w:rsidRPr="00A50348">
        <w:rPr>
          <w:b/>
          <w:snapToGrid w:val="0"/>
          <w:szCs w:val="24"/>
          <w:lang w:val="bg-BG"/>
        </w:rPr>
        <w:t xml:space="preserve">ЗАСТРАХОВАЩИЯТ </w:t>
      </w:r>
      <w:r w:rsidRPr="00A50348">
        <w:rPr>
          <w:snapToGrid w:val="0"/>
          <w:szCs w:val="24"/>
          <w:lang w:val="bg-BG"/>
        </w:rPr>
        <w:t>се задължава</w:t>
      </w:r>
      <w:r>
        <w:rPr>
          <w:snapToGrid w:val="0"/>
          <w:szCs w:val="24"/>
          <w:lang w:val="bg-BG"/>
        </w:rPr>
        <w:t>:</w:t>
      </w:r>
    </w:p>
    <w:p w:rsidR="00DF56D9" w:rsidRDefault="00DF56D9" w:rsidP="00DA445E">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1.</w:t>
      </w:r>
      <w:r w:rsidRPr="00DB6E6A">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sidRPr="00A50348">
        <w:rPr>
          <w:snapToGrid w:val="0"/>
          <w:szCs w:val="24"/>
          <w:lang w:val="bg-BG"/>
        </w:rPr>
        <w:t xml:space="preserve">изплати </w:t>
      </w:r>
      <w:r>
        <w:rPr>
          <w:snapToGrid w:val="0"/>
          <w:szCs w:val="24"/>
          <w:lang w:val="bg-BG"/>
        </w:rPr>
        <w:t xml:space="preserve">цената на Договора </w:t>
      </w:r>
      <w:r w:rsidRPr="00A50348">
        <w:rPr>
          <w:snapToGrid w:val="0"/>
          <w:szCs w:val="24"/>
          <w:lang w:val="bg-BG"/>
        </w:rPr>
        <w:t>при условията, посочени в настоящия договор</w:t>
      </w:r>
      <w:r>
        <w:rPr>
          <w:snapToGrid w:val="0"/>
          <w:szCs w:val="24"/>
          <w:lang w:val="bg-BG"/>
        </w:rPr>
        <w:t>;</w:t>
      </w:r>
    </w:p>
    <w:p w:rsidR="00DF56D9" w:rsidRDefault="00DF56D9" w:rsidP="00DA445E">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2.</w:t>
      </w:r>
      <w:r w:rsidRPr="00DB6E6A">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Pr>
          <w:snapToGrid w:val="0"/>
          <w:szCs w:val="24"/>
          <w:lang w:val="bg-BG"/>
        </w:rPr>
        <w:t xml:space="preserve">предостави на </w:t>
      </w:r>
      <w:r w:rsidRPr="00454C3E">
        <w:rPr>
          <w:b/>
          <w:snapToGrid w:val="0"/>
          <w:szCs w:val="24"/>
          <w:lang w:val="bg-BG"/>
        </w:rPr>
        <w:t>ЗАСТРАХОВАТЕЛЯ</w:t>
      </w:r>
      <w:r>
        <w:rPr>
          <w:snapToGrid w:val="0"/>
          <w:szCs w:val="24"/>
          <w:lang w:val="bg-BG"/>
        </w:rPr>
        <w:t xml:space="preserve"> информацията, необходима за извършването на застрахователните услуги, предмет на Договора, при спазване на </w:t>
      </w:r>
      <w:r w:rsidR="00DA3219">
        <w:rPr>
          <w:snapToGrid w:val="0"/>
          <w:szCs w:val="24"/>
          <w:lang w:val="bg-BG"/>
        </w:rPr>
        <w:t>съответните</w:t>
      </w:r>
      <w:r>
        <w:rPr>
          <w:snapToGrid w:val="0"/>
          <w:szCs w:val="24"/>
          <w:lang w:val="bg-BG"/>
        </w:rPr>
        <w:t xml:space="preserve"> изисквания или ограничения, съгласно действащото законодателство;</w:t>
      </w:r>
    </w:p>
    <w:p w:rsidR="00DF56D9" w:rsidRDefault="00DF56D9" w:rsidP="00DA445E">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3.</w:t>
      </w:r>
      <w:r w:rsidRPr="00DB6E6A">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sidR="00A049C5" w:rsidRPr="00D27CA1">
        <w:rPr>
          <w:rFonts w:eastAsia="Calibri"/>
          <w:bCs/>
          <w:color w:val="000000"/>
          <w:spacing w:val="4"/>
          <w:szCs w:val="24"/>
          <w:lang w:val="bg-BG"/>
        </w:rPr>
        <w:t>о</w:t>
      </w:r>
      <w:r>
        <w:rPr>
          <w:snapToGrid w:val="0"/>
          <w:szCs w:val="24"/>
          <w:lang w:val="bg-BG"/>
        </w:rPr>
        <w:t>паз</w:t>
      </w:r>
      <w:r w:rsidR="00A049C5">
        <w:rPr>
          <w:snapToGrid w:val="0"/>
          <w:szCs w:val="24"/>
          <w:lang w:val="bg-BG"/>
        </w:rPr>
        <w:t>ва</w:t>
      </w:r>
      <w:r>
        <w:rPr>
          <w:snapToGrid w:val="0"/>
          <w:szCs w:val="24"/>
          <w:lang w:val="bg-BG"/>
        </w:rPr>
        <w:t xml:space="preserve"> </w:t>
      </w:r>
      <w:r w:rsidR="00A049C5">
        <w:rPr>
          <w:snapToGrid w:val="0"/>
          <w:szCs w:val="24"/>
          <w:lang w:val="bg-BG"/>
        </w:rPr>
        <w:t>к</w:t>
      </w:r>
      <w:r>
        <w:rPr>
          <w:snapToGrid w:val="0"/>
          <w:szCs w:val="24"/>
          <w:lang w:val="bg-BG"/>
        </w:rPr>
        <w:t xml:space="preserve">онфиденциалната информация в съответствие с уговореното в чл. </w:t>
      </w:r>
      <w:r w:rsidRPr="00592BEE">
        <w:rPr>
          <w:snapToGrid w:val="0"/>
          <w:szCs w:val="24"/>
          <w:lang w:val="bg-BG"/>
        </w:rPr>
        <w:t>2</w:t>
      </w:r>
      <w:r w:rsidR="00417C17">
        <w:rPr>
          <w:snapToGrid w:val="0"/>
          <w:szCs w:val="24"/>
          <w:lang w:val="bg-BG"/>
        </w:rPr>
        <w:t>7</w:t>
      </w:r>
      <w:r>
        <w:rPr>
          <w:snapToGrid w:val="0"/>
          <w:szCs w:val="24"/>
          <w:lang w:val="bg-BG"/>
        </w:rPr>
        <w:t xml:space="preserve"> от Договора.</w:t>
      </w:r>
    </w:p>
    <w:p w:rsidR="00DF56D9" w:rsidRDefault="00DF56D9" w:rsidP="00DA445E">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4.</w:t>
      </w:r>
      <w:r w:rsidRPr="00DB6E6A">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Pr>
          <w:snapToGrid w:val="0"/>
          <w:szCs w:val="24"/>
          <w:lang w:val="bg-BG"/>
        </w:rPr>
        <w:t xml:space="preserve">оказва съдействие на </w:t>
      </w:r>
      <w:r w:rsidRPr="00154CF8">
        <w:rPr>
          <w:b/>
          <w:snapToGrid w:val="0"/>
          <w:szCs w:val="24"/>
          <w:lang w:val="bg-BG"/>
        </w:rPr>
        <w:t>ЗАСТРАХОВАТЕЛЯ</w:t>
      </w:r>
      <w:r>
        <w:rPr>
          <w:snapToGrid w:val="0"/>
          <w:szCs w:val="24"/>
          <w:lang w:val="bg-BG"/>
        </w:rPr>
        <w:t xml:space="preserve"> във връзка с изпълнението на този Договор, включително и за отстраняване на всички възникнали пречки пред изпълнението на Договора, когато </w:t>
      </w:r>
      <w:r w:rsidRPr="00154CF8">
        <w:rPr>
          <w:b/>
          <w:snapToGrid w:val="0"/>
          <w:szCs w:val="24"/>
          <w:lang w:val="bg-BG"/>
        </w:rPr>
        <w:t>ЗАСТРАХОВАТЕЛЯТ</w:t>
      </w:r>
      <w:r>
        <w:rPr>
          <w:snapToGrid w:val="0"/>
          <w:szCs w:val="24"/>
          <w:lang w:val="bg-BG"/>
        </w:rPr>
        <w:t xml:space="preserve"> поиска това.</w:t>
      </w:r>
    </w:p>
    <w:p w:rsidR="00682BB6" w:rsidRDefault="00682BB6" w:rsidP="00DA445E">
      <w:pPr>
        <w:spacing w:line="360" w:lineRule="auto"/>
        <w:ind w:firstLine="709"/>
        <w:jc w:val="both"/>
        <w:rPr>
          <w:szCs w:val="24"/>
          <w:lang w:val="bg-BG" w:eastAsia="en-US"/>
        </w:rPr>
      </w:pPr>
      <w:r w:rsidRPr="00592BEE">
        <w:rPr>
          <w:b/>
          <w:snapToGrid w:val="0"/>
          <w:szCs w:val="24"/>
          <w:lang w:val="bg-BG"/>
        </w:rPr>
        <w:t>(</w:t>
      </w:r>
      <w:r>
        <w:rPr>
          <w:b/>
          <w:snapToGrid w:val="0"/>
          <w:szCs w:val="24"/>
          <w:lang w:val="bg-BG"/>
        </w:rPr>
        <w:t>2</w:t>
      </w:r>
      <w:r w:rsidRPr="00592BEE">
        <w:rPr>
          <w:b/>
          <w:snapToGrid w:val="0"/>
          <w:szCs w:val="24"/>
          <w:lang w:val="bg-BG"/>
        </w:rPr>
        <w:t>)</w:t>
      </w:r>
      <w:r>
        <w:rPr>
          <w:snapToGrid w:val="0"/>
          <w:szCs w:val="24"/>
          <w:lang w:val="bg-BG"/>
        </w:rPr>
        <w:t xml:space="preserve"> </w:t>
      </w:r>
      <w:r w:rsidRPr="007C12DD">
        <w:rPr>
          <w:b/>
          <w:szCs w:val="24"/>
          <w:lang w:val="bg-BG" w:eastAsia="en-US"/>
        </w:rPr>
        <w:t>ЗАСТРАХОВАЩИЯТ</w:t>
      </w:r>
      <w:r w:rsidRPr="007C12DD">
        <w:rPr>
          <w:szCs w:val="24"/>
          <w:lang w:val="bg-BG" w:eastAsia="en-US"/>
        </w:rPr>
        <w:t xml:space="preserve"> е длъжен да информира </w:t>
      </w:r>
      <w:r w:rsidRPr="007C12DD">
        <w:rPr>
          <w:b/>
          <w:szCs w:val="24"/>
          <w:lang w:val="bg-BG" w:eastAsia="en-US"/>
        </w:rPr>
        <w:t>ЗАСТРАХОВАТЕЛЯ</w:t>
      </w:r>
      <w:r w:rsidRPr="007C12DD">
        <w:rPr>
          <w:szCs w:val="24"/>
          <w:lang w:val="bg-BG" w:eastAsia="en-US"/>
        </w:rPr>
        <w:t xml:space="preserve"> </w:t>
      </w:r>
      <w:r>
        <w:rPr>
          <w:szCs w:val="24"/>
          <w:lang w:val="bg-BG"/>
        </w:rPr>
        <w:t>п</w:t>
      </w:r>
      <w:r w:rsidRPr="00807E59">
        <w:rPr>
          <w:szCs w:val="24"/>
          <w:lang w:val="bg-BG"/>
        </w:rPr>
        <w:t>ри настъпване</w:t>
      </w:r>
      <w:r w:rsidRPr="007C12DD">
        <w:rPr>
          <w:szCs w:val="24"/>
          <w:lang w:val="bg-BG"/>
        </w:rPr>
        <w:t xml:space="preserve"> на събитие, което би могло да доведе до претенция по застраховката</w:t>
      </w:r>
      <w:r>
        <w:rPr>
          <w:szCs w:val="24"/>
          <w:lang w:val="bg-BG"/>
        </w:rPr>
        <w:t xml:space="preserve">, </w:t>
      </w:r>
      <w:r w:rsidRPr="007C12DD">
        <w:rPr>
          <w:szCs w:val="24"/>
          <w:lang w:val="bg-BG"/>
        </w:rPr>
        <w:t xml:space="preserve">в срок от </w:t>
      </w:r>
      <w:r w:rsidRPr="00990075">
        <w:rPr>
          <w:szCs w:val="24"/>
          <w:lang w:val="bg-BG"/>
        </w:rPr>
        <w:t>………..работни дни</w:t>
      </w:r>
      <w:r w:rsidRPr="00990075">
        <w:rPr>
          <w:szCs w:val="24"/>
          <w:lang w:val="bg-BG" w:eastAsia="en-US"/>
        </w:rPr>
        <w:t xml:space="preserve"> от датата на узнаване. Уведомлението се извършва по образец на</w:t>
      </w:r>
      <w:r w:rsidRPr="007C12DD">
        <w:rPr>
          <w:szCs w:val="24"/>
          <w:lang w:val="bg-BG" w:eastAsia="en-US"/>
        </w:rPr>
        <w:t xml:space="preserve"> </w:t>
      </w:r>
      <w:r w:rsidRPr="007C12DD">
        <w:rPr>
          <w:b/>
          <w:szCs w:val="24"/>
          <w:lang w:val="bg-BG" w:eastAsia="en-US"/>
        </w:rPr>
        <w:t>ЗАСТРАХОВАТЕЛЯ</w:t>
      </w:r>
      <w:r w:rsidRPr="007C12DD">
        <w:rPr>
          <w:szCs w:val="24"/>
          <w:lang w:val="bg-BG" w:eastAsia="en-US"/>
        </w:rPr>
        <w:t xml:space="preserve">.     </w:t>
      </w:r>
    </w:p>
    <w:p w:rsidR="00AC149A" w:rsidRPr="00CF0C4C" w:rsidRDefault="001132E3" w:rsidP="00DA445E">
      <w:pPr>
        <w:spacing w:line="360" w:lineRule="auto"/>
        <w:ind w:firstLine="709"/>
        <w:jc w:val="both"/>
        <w:rPr>
          <w:szCs w:val="24"/>
          <w:lang w:val="bg-BG"/>
        </w:rPr>
      </w:pPr>
      <w:r>
        <w:rPr>
          <w:b/>
          <w:szCs w:val="24"/>
          <w:lang w:val="bg-BG"/>
        </w:rPr>
        <w:t>Чл. 1</w:t>
      </w:r>
      <w:r w:rsidR="007E3C6B">
        <w:rPr>
          <w:b/>
          <w:szCs w:val="24"/>
          <w:lang w:val="bg-BG"/>
        </w:rPr>
        <w:t>7</w:t>
      </w:r>
      <w:r w:rsidR="00AC149A" w:rsidRPr="00CF0C4C">
        <w:rPr>
          <w:b/>
          <w:szCs w:val="24"/>
          <w:lang w:val="bg-BG"/>
        </w:rPr>
        <w:t>.</w:t>
      </w:r>
      <w:r w:rsidR="00AC149A" w:rsidRPr="00CF0C4C">
        <w:rPr>
          <w:szCs w:val="24"/>
          <w:lang w:val="bg-BG"/>
        </w:rPr>
        <w:t xml:space="preserve"> Всяка една от страните се задължава: </w:t>
      </w:r>
    </w:p>
    <w:p w:rsidR="00AC149A" w:rsidRPr="00CF0C4C" w:rsidRDefault="00611C2C" w:rsidP="00DA445E">
      <w:pPr>
        <w:spacing w:line="360" w:lineRule="auto"/>
        <w:ind w:firstLine="709"/>
        <w:jc w:val="both"/>
        <w:rPr>
          <w:szCs w:val="24"/>
          <w:lang w:val="bg-BG"/>
        </w:rPr>
      </w:pPr>
      <w:r>
        <w:rPr>
          <w:szCs w:val="24"/>
          <w:lang w:val="bg-BG"/>
        </w:rPr>
        <w:t>1</w:t>
      </w:r>
      <w:r w:rsidR="00E10E69">
        <w:rPr>
          <w:szCs w:val="24"/>
          <w:lang w:val="bg-BG"/>
        </w:rPr>
        <w:t>.</w:t>
      </w:r>
      <w:r w:rsidR="00AC149A" w:rsidRPr="00CF0C4C">
        <w:rPr>
          <w:szCs w:val="24"/>
          <w:lang w:val="bg-BG"/>
        </w:rPr>
        <w:t xml:space="preserve"> Да уведоми съответните свои служители относно условията на този договор и да изисква прилагането му.</w:t>
      </w:r>
    </w:p>
    <w:p w:rsidR="00AC149A" w:rsidRPr="00CF0C4C" w:rsidRDefault="00611C2C" w:rsidP="00DA445E">
      <w:pPr>
        <w:spacing w:line="360" w:lineRule="auto"/>
        <w:ind w:firstLine="709"/>
        <w:jc w:val="both"/>
        <w:rPr>
          <w:szCs w:val="24"/>
          <w:lang w:val="bg-BG"/>
        </w:rPr>
      </w:pPr>
      <w:r>
        <w:rPr>
          <w:szCs w:val="24"/>
          <w:lang w:val="bg-BG"/>
        </w:rPr>
        <w:lastRenderedPageBreak/>
        <w:t>2</w:t>
      </w:r>
      <w:r w:rsidR="00E10E69">
        <w:rPr>
          <w:szCs w:val="24"/>
          <w:lang w:val="bg-BG"/>
        </w:rPr>
        <w:t>.</w:t>
      </w:r>
      <w:r w:rsidR="00AC149A" w:rsidRPr="00CF0C4C">
        <w:rPr>
          <w:szCs w:val="24"/>
          <w:lang w:val="bg-BG"/>
        </w:rPr>
        <w:t xml:space="preserve"> Да осигурява на другата </w:t>
      </w:r>
      <w:r w:rsidR="00590D85">
        <w:rPr>
          <w:szCs w:val="24"/>
          <w:lang w:val="bg-BG"/>
        </w:rPr>
        <w:t xml:space="preserve"> страна </w:t>
      </w:r>
      <w:r w:rsidR="00AC149A" w:rsidRPr="00CF0C4C">
        <w:rPr>
          <w:szCs w:val="24"/>
          <w:lang w:val="bg-BG"/>
        </w:rPr>
        <w:t>всички документи, материали и консултации, необходими за изпълнение на задълженията</w:t>
      </w:r>
      <w:r w:rsidR="00BD0E4C">
        <w:rPr>
          <w:szCs w:val="24"/>
          <w:lang w:val="bg-BG"/>
        </w:rPr>
        <w:t xml:space="preserve"> й по</w:t>
      </w:r>
      <w:r w:rsidR="00AC149A" w:rsidRPr="00CF0C4C">
        <w:rPr>
          <w:szCs w:val="24"/>
          <w:lang w:val="bg-BG"/>
        </w:rPr>
        <w:t xml:space="preserve"> договор</w:t>
      </w:r>
      <w:r w:rsidR="00BD0E4C">
        <w:rPr>
          <w:szCs w:val="24"/>
          <w:lang w:val="bg-BG"/>
        </w:rPr>
        <w:t>а</w:t>
      </w:r>
      <w:r w:rsidR="00AC149A" w:rsidRPr="00CF0C4C">
        <w:rPr>
          <w:szCs w:val="24"/>
          <w:lang w:val="bg-BG"/>
        </w:rPr>
        <w:t>.</w:t>
      </w:r>
    </w:p>
    <w:p w:rsidR="00AC149A" w:rsidRPr="00CF0C4C" w:rsidRDefault="00CE281E" w:rsidP="00DA445E">
      <w:pPr>
        <w:spacing w:line="360" w:lineRule="auto"/>
        <w:ind w:firstLine="709"/>
        <w:jc w:val="both"/>
        <w:rPr>
          <w:szCs w:val="24"/>
          <w:lang w:val="bg-BG"/>
        </w:rPr>
      </w:pPr>
      <w:r>
        <w:rPr>
          <w:szCs w:val="24"/>
          <w:lang w:val="bg-BG"/>
        </w:rPr>
        <w:t>3</w:t>
      </w:r>
      <w:r w:rsidR="00E10E69">
        <w:rPr>
          <w:szCs w:val="24"/>
          <w:lang w:val="bg-BG"/>
        </w:rPr>
        <w:t>.</w:t>
      </w:r>
      <w:r w:rsidR="00AC149A" w:rsidRPr="00CF0C4C">
        <w:rPr>
          <w:szCs w:val="24"/>
          <w:lang w:val="bg-BG"/>
        </w:rPr>
        <w:t xml:space="preserve"> Да пази търговските тайни и доброто име на другата страна и на нейните клиенти, включител</w:t>
      </w:r>
      <w:r w:rsidR="0093696D">
        <w:rPr>
          <w:szCs w:val="24"/>
          <w:lang w:val="bg-BG"/>
        </w:rPr>
        <w:t>но и след прекратяването на</w:t>
      </w:r>
      <w:r w:rsidR="00AC149A" w:rsidRPr="00CF0C4C">
        <w:rPr>
          <w:szCs w:val="24"/>
          <w:lang w:val="bg-BG"/>
        </w:rPr>
        <w:t xml:space="preserve"> договор</w:t>
      </w:r>
      <w:r w:rsidR="0093696D">
        <w:rPr>
          <w:szCs w:val="24"/>
          <w:lang w:val="bg-BG"/>
        </w:rPr>
        <w:t>а</w:t>
      </w:r>
      <w:r w:rsidR="00AC149A" w:rsidRPr="00CF0C4C">
        <w:rPr>
          <w:szCs w:val="24"/>
          <w:lang w:val="bg-BG"/>
        </w:rPr>
        <w:t>.</w:t>
      </w:r>
    </w:p>
    <w:p w:rsidR="00AC149A" w:rsidRDefault="00CE281E" w:rsidP="00DA445E">
      <w:pPr>
        <w:spacing w:line="360" w:lineRule="auto"/>
        <w:ind w:firstLine="709"/>
        <w:jc w:val="both"/>
        <w:rPr>
          <w:szCs w:val="24"/>
          <w:lang w:val="bg-BG"/>
        </w:rPr>
      </w:pPr>
      <w:r>
        <w:rPr>
          <w:szCs w:val="24"/>
          <w:lang w:val="bg-BG"/>
        </w:rPr>
        <w:t>4.</w:t>
      </w:r>
      <w:r w:rsidR="00AC149A" w:rsidRPr="00CF0C4C">
        <w:rPr>
          <w:szCs w:val="24"/>
          <w:lang w:val="bg-BG"/>
        </w:rPr>
        <w:t xml:space="preserve"> Да информира другата страна за изпълнението на този договор.</w:t>
      </w:r>
    </w:p>
    <w:p w:rsidR="007E3C6B" w:rsidRDefault="007E3C6B" w:rsidP="00DA445E">
      <w:pPr>
        <w:spacing w:line="360" w:lineRule="auto"/>
        <w:ind w:firstLine="709"/>
        <w:jc w:val="both"/>
        <w:rPr>
          <w:szCs w:val="24"/>
          <w:lang w:val="bg-BG"/>
        </w:rPr>
      </w:pPr>
    </w:p>
    <w:p w:rsidR="007E3C6B" w:rsidRDefault="007E3C6B" w:rsidP="00DA445E">
      <w:pPr>
        <w:widowControl w:val="0"/>
        <w:tabs>
          <w:tab w:val="left" w:pos="426"/>
          <w:tab w:val="left" w:pos="720"/>
          <w:tab w:val="left" w:pos="1136"/>
        </w:tabs>
        <w:spacing w:line="360" w:lineRule="auto"/>
        <w:jc w:val="center"/>
        <w:outlineLvl w:val="0"/>
        <w:rPr>
          <w:b/>
          <w:bCs/>
          <w:snapToGrid w:val="0"/>
          <w:szCs w:val="24"/>
          <w:lang w:val="bg-BG"/>
        </w:rPr>
      </w:pPr>
      <w:r>
        <w:rPr>
          <w:b/>
          <w:bCs/>
          <w:snapToGrid w:val="0"/>
          <w:szCs w:val="24"/>
          <w:lang w:val="bg-BG"/>
        </w:rPr>
        <w:t>V</w:t>
      </w:r>
      <w:r w:rsidRPr="00BF7927">
        <w:rPr>
          <w:b/>
          <w:bCs/>
          <w:snapToGrid w:val="0"/>
          <w:szCs w:val="24"/>
          <w:lang w:val="bg-BG"/>
        </w:rPr>
        <w:t xml:space="preserve">. </w:t>
      </w:r>
      <w:r>
        <w:rPr>
          <w:b/>
          <w:bCs/>
          <w:snapToGrid w:val="0"/>
          <w:szCs w:val="24"/>
          <w:lang w:val="bg-BG"/>
        </w:rPr>
        <w:t>САНКЦИИ ПРИ НЕИЗПЪЛНЕНИЕ</w:t>
      </w:r>
      <w:r w:rsidRPr="00BF7927">
        <w:rPr>
          <w:b/>
          <w:bCs/>
          <w:snapToGrid w:val="0"/>
          <w:szCs w:val="24"/>
          <w:lang w:val="bg-BG"/>
        </w:rPr>
        <w:t xml:space="preserve"> </w:t>
      </w:r>
    </w:p>
    <w:p w:rsidR="007E3C6B" w:rsidRPr="00EC1A2A" w:rsidRDefault="007E3C6B" w:rsidP="00DA445E">
      <w:pPr>
        <w:widowControl w:val="0"/>
        <w:tabs>
          <w:tab w:val="left" w:pos="720"/>
          <w:tab w:val="left" w:pos="1136"/>
          <w:tab w:val="left" w:pos="9372"/>
          <w:tab w:val="left" w:pos="9514"/>
          <w:tab w:val="left" w:pos="9656"/>
        </w:tabs>
        <w:spacing w:line="360" w:lineRule="auto"/>
        <w:ind w:firstLine="720"/>
        <w:jc w:val="both"/>
        <w:rPr>
          <w:bCs/>
          <w:snapToGrid w:val="0"/>
          <w:szCs w:val="24"/>
          <w:lang w:val="bg-BG"/>
        </w:rPr>
      </w:pPr>
      <w:r w:rsidRPr="00417C17">
        <w:rPr>
          <w:b/>
          <w:bCs/>
          <w:snapToGrid w:val="0"/>
          <w:szCs w:val="24"/>
          <w:lang w:val="bg-BG"/>
        </w:rPr>
        <w:t>Чл.</w:t>
      </w:r>
      <w:r w:rsidRPr="00417C17">
        <w:rPr>
          <w:rFonts w:eastAsia="Calibri"/>
          <w:b/>
          <w:bCs/>
          <w:color w:val="000000"/>
          <w:spacing w:val="4"/>
          <w:szCs w:val="24"/>
        </w:rPr>
        <w:t> </w:t>
      </w:r>
      <w:r w:rsidRPr="00417C17">
        <w:rPr>
          <w:b/>
          <w:bCs/>
          <w:snapToGrid w:val="0"/>
          <w:szCs w:val="24"/>
          <w:lang w:val="bg-BG"/>
        </w:rPr>
        <w:t>18.</w:t>
      </w:r>
      <w:r w:rsidRPr="00417C17">
        <w:rPr>
          <w:rFonts w:eastAsia="Calibri"/>
          <w:b/>
          <w:bCs/>
          <w:color w:val="000000"/>
          <w:spacing w:val="4"/>
          <w:szCs w:val="24"/>
        </w:rPr>
        <w:t> </w:t>
      </w:r>
      <w:r w:rsidRPr="00417C17">
        <w:rPr>
          <w:b/>
          <w:bCs/>
          <w:snapToGrid w:val="0"/>
          <w:szCs w:val="24"/>
          <w:lang w:val="bg-BG"/>
        </w:rPr>
        <w:t>(1</w:t>
      </w:r>
      <w:r w:rsidRPr="00417C17">
        <w:rPr>
          <w:bCs/>
          <w:snapToGrid w:val="0"/>
          <w:szCs w:val="24"/>
          <w:lang w:val="bg-BG"/>
        </w:rPr>
        <w:t>)</w:t>
      </w:r>
      <w:r w:rsidRPr="00417C17">
        <w:rPr>
          <w:rFonts w:eastAsia="Calibri"/>
          <w:b/>
          <w:bCs/>
          <w:color w:val="000000"/>
          <w:spacing w:val="4"/>
          <w:szCs w:val="24"/>
        </w:rPr>
        <w:t> </w:t>
      </w:r>
      <w:r w:rsidRPr="00417C17">
        <w:rPr>
          <w:bCs/>
          <w:snapToGrid w:val="0"/>
          <w:szCs w:val="24"/>
          <w:lang w:val="bg-BG"/>
        </w:rPr>
        <w:t>При забава на плащане,</w:t>
      </w:r>
      <w:r w:rsidRPr="00EC1A2A">
        <w:rPr>
          <w:bCs/>
          <w:snapToGrid w:val="0"/>
          <w:szCs w:val="24"/>
          <w:lang w:val="bg-BG"/>
        </w:rPr>
        <w:t xml:space="preserve"> </w:t>
      </w:r>
      <w:r w:rsidRPr="00EC1A2A">
        <w:rPr>
          <w:b/>
          <w:bCs/>
          <w:snapToGrid w:val="0"/>
          <w:szCs w:val="24"/>
          <w:lang w:val="bg-BG"/>
        </w:rPr>
        <w:t xml:space="preserve">ЗАСТРАХОВАЩИЯТ </w:t>
      </w:r>
      <w:r w:rsidRPr="00EC1A2A">
        <w:rPr>
          <w:bCs/>
          <w:snapToGrid w:val="0"/>
          <w:szCs w:val="24"/>
          <w:lang w:val="bg-BG"/>
        </w:rPr>
        <w:t xml:space="preserve">дължи неустойка на </w:t>
      </w:r>
      <w:r w:rsidRPr="00EC1A2A">
        <w:rPr>
          <w:b/>
          <w:bCs/>
          <w:snapToGrid w:val="0"/>
          <w:szCs w:val="24"/>
          <w:lang w:val="bg-BG"/>
        </w:rPr>
        <w:t>ЗАСТРАХОВАТЕЛЯ</w:t>
      </w:r>
      <w:r w:rsidRPr="00EC1A2A">
        <w:rPr>
          <w:bCs/>
          <w:snapToGrid w:val="0"/>
          <w:szCs w:val="24"/>
          <w:lang w:val="bg-BG"/>
        </w:rPr>
        <w:t xml:space="preserve"> в размер на 0.5 % от стойността на забавеното плащане за всеки просрочен ден, но не повече от 10 % от </w:t>
      </w:r>
      <w:r w:rsidR="00F748CB" w:rsidRPr="00EC1A2A">
        <w:rPr>
          <w:bCs/>
          <w:snapToGrid w:val="0"/>
          <w:szCs w:val="24"/>
          <w:lang w:val="bg-BG"/>
        </w:rPr>
        <w:t>тази сума.</w:t>
      </w:r>
    </w:p>
    <w:p w:rsidR="007E3C6B" w:rsidRPr="00201109" w:rsidRDefault="007E3C6B" w:rsidP="00DA445E">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sidRPr="00EC1A2A">
        <w:rPr>
          <w:b/>
          <w:bCs/>
          <w:snapToGrid w:val="0"/>
          <w:szCs w:val="24"/>
          <w:lang w:val="bg-BG"/>
        </w:rPr>
        <w:t>(2)</w:t>
      </w:r>
      <w:r w:rsidRPr="00EC1A2A">
        <w:rPr>
          <w:rFonts w:eastAsia="Calibri"/>
          <w:b/>
          <w:bCs/>
          <w:color w:val="000000"/>
          <w:spacing w:val="4"/>
          <w:szCs w:val="24"/>
        </w:rPr>
        <w:t> </w:t>
      </w:r>
      <w:r w:rsidRPr="00EC1A2A">
        <w:rPr>
          <w:snapToGrid w:val="0"/>
          <w:szCs w:val="24"/>
          <w:lang w:val="bg-BG"/>
        </w:rPr>
        <w:t xml:space="preserve">При забавено изпълнение на някое от задълженията по настоящия договор от страна на </w:t>
      </w:r>
      <w:r w:rsidRPr="00EC1A2A">
        <w:rPr>
          <w:b/>
          <w:snapToGrid w:val="0"/>
          <w:szCs w:val="24"/>
          <w:lang w:val="bg-BG"/>
        </w:rPr>
        <w:t>ЗАСТРАХОВАТЕЛЯ</w:t>
      </w:r>
      <w:r w:rsidRPr="00EC1A2A">
        <w:rPr>
          <w:snapToGrid w:val="0"/>
          <w:szCs w:val="24"/>
          <w:lang w:val="bg-BG"/>
        </w:rPr>
        <w:t>,</w:t>
      </w:r>
      <w:r w:rsidRPr="00EC1A2A">
        <w:rPr>
          <w:b/>
          <w:snapToGrid w:val="0"/>
          <w:szCs w:val="24"/>
          <w:lang w:val="bg-BG"/>
        </w:rPr>
        <w:t xml:space="preserve"> </w:t>
      </w:r>
      <w:r w:rsidRPr="00EC1A2A">
        <w:rPr>
          <w:snapToGrid w:val="0"/>
          <w:szCs w:val="24"/>
          <w:lang w:val="bg-BG"/>
        </w:rPr>
        <w:t xml:space="preserve">същият заплаща на </w:t>
      </w:r>
      <w:r w:rsidRPr="00EC1A2A">
        <w:rPr>
          <w:b/>
          <w:snapToGrid w:val="0"/>
          <w:szCs w:val="24"/>
          <w:lang w:val="bg-BG"/>
        </w:rPr>
        <w:t>ЗАСТРАХОВАЩИЯ</w:t>
      </w:r>
      <w:r w:rsidRPr="00EC1A2A">
        <w:rPr>
          <w:snapToGrid w:val="0"/>
          <w:szCs w:val="24"/>
          <w:lang w:val="bg-BG"/>
        </w:rPr>
        <w:t xml:space="preserve"> неустойка в размер на 0.5 % от стойността на </w:t>
      </w:r>
      <w:r w:rsidR="00F748CB" w:rsidRPr="00EC1A2A">
        <w:rPr>
          <w:snapToGrid w:val="0"/>
          <w:szCs w:val="24"/>
          <w:lang w:val="bg-BG"/>
        </w:rPr>
        <w:t xml:space="preserve">забавеното </w:t>
      </w:r>
      <w:r w:rsidR="00417C17" w:rsidRPr="00EC1A2A">
        <w:rPr>
          <w:snapToGrid w:val="0"/>
          <w:szCs w:val="24"/>
          <w:lang w:val="bg-BG"/>
        </w:rPr>
        <w:t>изпълнение</w:t>
      </w:r>
      <w:r w:rsidRPr="00EC1A2A">
        <w:rPr>
          <w:snapToGrid w:val="0"/>
          <w:szCs w:val="24"/>
          <w:lang w:val="bg-BG"/>
        </w:rPr>
        <w:t xml:space="preserve"> </w:t>
      </w:r>
      <w:r w:rsidRPr="00417C17">
        <w:rPr>
          <w:snapToGrid w:val="0"/>
          <w:szCs w:val="24"/>
          <w:lang w:val="bg-BG"/>
        </w:rPr>
        <w:t>за всеки просрочен ден, но не повече от 10 % от тази сума.</w:t>
      </w:r>
    </w:p>
    <w:p w:rsidR="007E3C6B" w:rsidRPr="00EC1A2A" w:rsidRDefault="007E3C6B" w:rsidP="00DA445E">
      <w:pPr>
        <w:widowControl w:val="0"/>
        <w:tabs>
          <w:tab w:val="left" w:pos="720"/>
          <w:tab w:val="left" w:pos="1136"/>
          <w:tab w:val="left" w:pos="9372"/>
          <w:tab w:val="left" w:pos="9514"/>
          <w:tab w:val="left" w:pos="9656"/>
        </w:tabs>
        <w:spacing w:line="360" w:lineRule="auto"/>
        <w:ind w:firstLine="720"/>
        <w:jc w:val="both"/>
        <w:rPr>
          <w:bCs/>
          <w:snapToGrid w:val="0"/>
          <w:szCs w:val="24"/>
          <w:lang w:val="bg-BG"/>
        </w:rPr>
      </w:pPr>
      <w:r w:rsidRPr="00417C17">
        <w:rPr>
          <w:b/>
          <w:bCs/>
          <w:snapToGrid w:val="0"/>
          <w:szCs w:val="24"/>
          <w:lang w:val="bg-BG"/>
        </w:rPr>
        <w:t>(3</w:t>
      </w:r>
      <w:r w:rsidRPr="00EC1A2A">
        <w:rPr>
          <w:b/>
          <w:bCs/>
          <w:snapToGrid w:val="0"/>
          <w:szCs w:val="24"/>
          <w:lang w:val="bg-BG"/>
        </w:rPr>
        <w:t>)</w:t>
      </w:r>
      <w:r w:rsidRPr="00EC1A2A">
        <w:rPr>
          <w:rFonts w:eastAsia="Calibri"/>
          <w:b/>
          <w:bCs/>
          <w:color w:val="000000"/>
          <w:spacing w:val="4"/>
          <w:szCs w:val="24"/>
        </w:rPr>
        <w:t> </w:t>
      </w:r>
      <w:r w:rsidRPr="00EC1A2A">
        <w:rPr>
          <w:bCs/>
          <w:snapToGrid w:val="0"/>
          <w:szCs w:val="24"/>
          <w:lang w:val="bg-BG"/>
        </w:rPr>
        <w:t xml:space="preserve">При разваляне на договора поради виновно неизпълнение на някоя от страните, виновната страна има право на неустойка за неизпълнение в размер на 10 % от </w:t>
      </w:r>
      <w:r w:rsidR="00417C17" w:rsidRPr="00EC1A2A">
        <w:rPr>
          <w:bCs/>
          <w:snapToGrid w:val="0"/>
          <w:szCs w:val="24"/>
          <w:lang w:val="bg-BG"/>
        </w:rPr>
        <w:t>сумата</w:t>
      </w:r>
      <w:r w:rsidRPr="00417C17">
        <w:rPr>
          <w:bCs/>
          <w:snapToGrid w:val="0"/>
          <w:szCs w:val="24"/>
          <w:lang w:val="bg-BG"/>
        </w:rPr>
        <w:t xml:space="preserve">, посочена в чл. </w:t>
      </w:r>
      <w:r w:rsidRPr="00EC1A2A">
        <w:rPr>
          <w:bCs/>
          <w:snapToGrid w:val="0"/>
          <w:szCs w:val="24"/>
          <w:lang w:val="bg-BG"/>
        </w:rPr>
        <w:t>9</w:t>
      </w:r>
      <w:r w:rsidRPr="00417C17">
        <w:rPr>
          <w:bCs/>
          <w:snapToGrid w:val="0"/>
          <w:szCs w:val="24"/>
          <w:lang w:val="bg-BG"/>
        </w:rPr>
        <w:t xml:space="preserve">, ал. 1 </w:t>
      </w:r>
      <w:r w:rsidR="00F748CB" w:rsidRPr="00EC1A2A">
        <w:rPr>
          <w:snapToGrid w:val="0"/>
          <w:szCs w:val="24"/>
          <w:lang w:val="bg-BG"/>
        </w:rPr>
        <w:t>от Договора</w:t>
      </w:r>
      <w:r w:rsidRPr="00EC1A2A">
        <w:rPr>
          <w:bCs/>
          <w:snapToGrid w:val="0"/>
          <w:szCs w:val="24"/>
          <w:lang w:val="bg-BG"/>
        </w:rPr>
        <w:t>.</w:t>
      </w:r>
    </w:p>
    <w:p w:rsidR="007E3C6B" w:rsidRDefault="007E3C6B" w:rsidP="00DA445E">
      <w:pPr>
        <w:widowControl w:val="0"/>
        <w:tabs>
          <w:tab w:val="left" w:pos="720"/>
          <w:tab w:val="left" w:pos="1136"/>
          <w:tab w:val="left" w:pos="9372"/>
          <w:tab w:val="left" w:pos="9514"/>
          <w:tab w:val="left" w:pos="9656"/>
        </w:tabs>
        <w:spacing w:line="360" w:lineRule="auto"/>
        <w:ind w:firstLine="720"/>
        <w:jc w:val="both"/>
        <w:rPr>
          <w:bCs/>
          <w:snapToGrid w:val="0"/>
          <w:szCs w:val="24"/>
          <w:lang w:val="bg-BG"/>
        </w:rPr>
      </w:pPr>
      <w:r w:rsidRPr="00EC1A2A">
        <w:rPr>
          <w:b/>
          <w:bCs/>
          <w:snapToGrid w:val="0"/>
          <w:szCs w:val="24"/>
          <w:lang w:val="bg-BG"/>
        </w:rPr>
        <w:t>(4)</w:t>
      </w:r>
      <w:r w:rsidRPr="00EC1A2A">
        <w:rPr>
          <w:rFonts w:eastAsia="Calibri"/>
          <w:b/>
          <w:bCs/>
          <w:color w:val="000000"/>
          <w:spacing w:val="4"/>
          <w:szCs w:val="24"/>
        </w:rPr>
        <w:t> </w:t>
      </w:r>
      <w:r w:rsidRPr="00EC1A2A">
        <w:rPr>
          <w:b/>
          <w:bCs/>
          <w:snapToGrid w:val="0"/>
          <w:szCs w:val="24"/>
          <w:lang w:val="bg-BG"/>
        </w:rPr>
        <w:t>ЗАСТРАХОВАЩИЯТ</w:t>
      </w:r>
      <w:r w:rsidRPr="00EC1A2A">
        <w:rPr>
          <w:bCs/>
          <w:snapToGrid w:val="0"/>
          <w:szCs w:val="24"/>
          <w:lang w:val="bg-BG"/>
        </w:rPr>
        <w:t xml:space="preserve"> може да претендира обезщетение за нанесени вреди и пропуснати ползи по общия ред, в случай че те превишават размера</w:t>
      </w:r>
      <w:r w:rsidRPr="00131879">
        <w:rPr>
          <w:bCs/>
          <w:snapToGrid w:val="0"/>
          <w:szCs w:val="24"/>
          <w:lang w:val="bg-BG"/>
        </w:rPr>
        <w:t xml:space="preserve"> на уговорените в договора</w:t>
      </w:r>
      <w:r w:rsidRPr="0084598B">
        <w:rPr>
          <w:bCs/>
          <w:snapToGrid w:val="0"/>
          <w:szCs w:val="24"/>
          <w:lang w:val="bg-BG"/>
        </w:rPr>
        <w:t xml:space="preserve"> неустойки.</w:t>
      </w:r>
    </w:p>
    <w:p w:rsidR="007E3C6B" w:rsidRDefault="007E3C6B" w:rsidP="00DA445E">
      <w:pPr>
        <w:widowControl w:val="0"/>
        <w:tabs>
          <w:tab w:val="left" w:pos="720"/>
          <w:tab w:val="left" w:pos="1136"/>
          <w:tab w:val="left" w:pos="9372"/>
          <w:tab w:val="left" w:pos="9514"/>
          <w:tab w:val="left" w:pos="9656"/>
        </w:tabs>
        <w:spacing w:line="360" w:lineRule="auto"/>
        <w:ind w:firstLine="720"/>
        <w:jc w:val="both"/>
        <w:rPr>
          <w:bCs/>
          <w:snapToGrid w:val="0"/>
          <w:szCs w:val="24"/>
          <w:lang w:val="bg-BG"/>
        </w:rPr>
      </w:pPr>
      <w:r w:rsidRPr="00592BEE">
        <w:rPr>
          <w:b/>
          <w:bCs/>
          <w:snapToGrid w:val="0"/>
          <w:szCs w:val="24"/>
          <w:lang w:val="bg-BG"/>
        </w:rPr>
        <w:t>(5)</w:t>
      </w:r>
      <w:r>
        <w:rPr>
          <w:bCs/>
          <w:snapToGrid w:val="0"/>
          <w:szCs w:val="24"/>
          <w:lang w:val="bg-BG"/>
        </w:rPr>
        <w:t xml:space="preserve"> При констатирано лошо или друго неточно или частично изпълнение или при отклонение от изискванията на </w:t>
      </w:r>
      <w:r w:rsidRPr="00592BEE">
        <w:rPr>
          <w:b/>
          <w:bCs/>
          <w:snapToGrid w:val="0"/>
          <w:szCs w:val="24"/>
          <w:lang w:val="bg-BG"/>
        </w:rPr>
        <w:t>ЗАСТРАХОВАЩИЯ</w:t>
      </w:r>
      <w:r>
        <w:rPr>
          <w:bCs/>
          <w:snapToGrid w:val="0"/>
          <w:szCs w:val="24"/>
          <w:lang w:val="bg-BG"/>
        </w:rPr>
        <w:t xml:space="preserve">, посочени в Техническата спецификация (Приложение № 1б), </w:t>
      </w:r>
      <w:r w:rsidRPr="00592BEE">
        <w:rPr>
          <w:b/>
          <w:bCs/>
          <w:snapToGrid w:val="0"/>
          <w:szCs w:val="24"/>
          <w:lang w:val="bg-BG"/>
        </w:rPr>
        <w:t>ЗАСТРАХОВАЩИЯТ</w:t>
      </w:r>
      <w:r>
        <w:rPr>
          <w:bCs/>
          <w:snapToGrid w:val="0"/>
          <w:szCs w:val="24"/>
          <w:lang w:val="bg-BG"/>
        </w:rPr>
        <w:t xml:space="preserve"> има право да поиска от </w:t>
      </w:r>
      <w:r w:rsidRPr="00EC1A2A">
        <w:rPr>
          <w:b/>
          <w:bCs/>
          <w:snapToGrid w:val="0"/>
          <w:szCs w:val="24"/>
          <w:lang w:val="bg-BG"/>
        </w:rPr>
        <w:t>ЗАСТРАХОВАТЕЛЯ</w:t>
      </w:r>
      <w:r>
        <w:rPr>
          <w:bCs/>
          <w:snapToGrid w:val="0"/>
          <w:szCs w:val="24"/>
          <w:lang w:val="bg-BG"/>
        </w:rPr>
        <w:t xml:space="preserve"> да изпълни изцяло или качествено услугата без да дължи допълнително възнаграждение за това.</w:t>
      </w:r>
    </w:p>
    <w:p w:rsidR="007E3C6B" w:rsidRPr="00695A55" w:rsidRDefault="007E3C6B" w:rsidP="00DA445E">
      <w:pPr>
        <w:widowControl w:val="0"/>
        <w:tabs>
          <w:tab w:val="left" w:pos="720"/>
          <w:tab w:val="left" w:pos="1136"/>
          <w:tab w:val="left" w:pos="9372"/>
          <w:tab w:val="left" w:pos="9514"/>
          <w:tab w:val="left" w:pos="9656"/>
        </w:tabs>
        <w:spacing w:line="360" w:lineRule="auto"/>
        <w:ind w:firstLine="720"/>
        <w:jc w:val="both"/>
        <w:rPr>
          <w:bCs/>
          <w:snapToGrid w:val="0"/>
          <w:szCs w:val="24"/>
          <w:lang w:val="bg-BG"/>
        </w:rPr>
      </w:pPr>
      <w:r w:rsidRPr="00592BEE">
        <w:rPr>
          <w:b/>
          <w:bCs/>
          <w:snapToGrid w:val="0"/>
          <w:szCs w:val="24"/>
          <w:lang w:val="bg-BG"/>
        </w:rPr>
        <w:t>(6)</w:t>
      </w:r>
      <w:r>
        <w:rPr>
          <w:bCs/>
          <w:snapToGrid w:val="0"/>
          <w:szCs w:val="24"/>
          <w:lang w:val="bg-BG"/>
        </w:rPr>
        <w:t xml:space="preserve"> Плащането на неустойки,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w:t>
      </w:r>
    </w:p>
    <w:p w:rsidR="007E3C6B" w:rsidRPr="00592BEE" w:rsidRDefault="007E3C6B" w:rsidP="00DA445E">
      <w:pPr>
        <w:widowControl w:val="0"/>
        <w:tabs>
          <w:tab w:val="left" w:pos="426"/>
          <w:tab w:val="left" w:pos="720"/>
          <w:tab w:val="left" w:pos="1136"/>
        </w:tabs>
        <w:spacing w:line="360" w:lineRule="auto"/>
        <w:jc w:val="center"/>
        <w:outlineLvl w:val="0"/>
        <w:rPr>
          <w:b/>
          <w:bCs/>
          <w:snapToGrid w:val="0"/>
          <w:szCs w:val="24"/>
          <w:lang w:val="bg-BG"/>
        </w:rPr>
      </w:pPr>
    </w:p>
    <w:p w:rsidR="007E3C6B" w:rsidRDefault="007E3C6B" w:rsidP="00DA445E">
      <w:pPr>
        <w:widowControl w:val="0"/>
        <w:tabs>
          <w:tab w:val="left" w:pos="426"/>
          <w:tab w:val="left" w:pos="720"/>
          <w:tab w:val="left" w:pos="1136"/>
        </w:tabs>
        <w:spacing w:line="360" w:lineRule="auto"/>
        <w:jc w:val="center"/>
        <w:outlineLvl w:val="0"/>
        <w:rPr>
          <w:b/>
          <w:bCs/>
          <w:snapToGrid w:val="0"/>
          <w:szCs w:val="24"/>
          <w:lang w:val="bg-BG"/>
        </w:rPr>
      </w:pPr>
      <w:r>
        <w:rPr>
          <w:b/>
          <w:bCs/>
          <w:snapToGrid w:val="0"/>
          <w:szCs w:val="24"/>
        </w:rPr>
        <w:t>VI</w:t>
      </w:r>
      <w:r w:rsidRPr="00412C54">
        <w:rPr>
          <w:b/>
          <w:bCs/>
          <w:snapToGrid w:val="0"/>
          <w:szCs w:val="24"/>
          <w:lang w:val="bg-BG"/>
        </w:rPr>
        <w:t>. ПРЕКРАТЯВАНЕ НА ДОГОВОРА</w:t>
      </w:r>
    </w:p>
    <w:p w:rsidR="007E3C6B" w:rsidRDefault="007E3C6B" w:rsidP="00DA445E">
      <w:pPr>
        <w:widowControl w:val="0"/>
        <w:tabs>
          <w:tab w:val="left" w:pos="426"/>
          <w:tab w:val="left" w:pos="720"/>
          <w:tab w:val="left" w:pos="1136"/>
          <w:tab w:val="left" w:pos="9372"/>
          <w:tab w:val="left" w:pos="9514"/>
          <w:tab w:val="left" w:pos="9656"/>
        </w:tabs>
        <w:spacing w:line="360" w:lineRule="auto"/>
        <w:ind w:firstLine="720"/>
        <w:jc w:val="both"/>
        <w:rPr>
          <w:snapToGrid w:val="0"/>
          <w:szCs w:val="24"/>
          <w:lang w:val="bg-BG"/>
        </w:rPr>
      </w:pPr>
      <w:r w:rsidRPr="00412C54">
        <w:rPr>
          <w:b/>
          <w:bCs/>
          <w:snapToGrid w:val="0"/>
          <w:szCs w:val="24"/>
          <w:lang w:val="bg-BG"/>
        </w:rPr>
        <w:t>Чл.</w:t>
      </w:r>
      <w:r w:rsidRPr="00DB6E6A">
        <w:rPr>
          <w:rFonts w:eastAsia="Calibri"/>
          <w:b/>
          <w:bCs/>
          <w:color w:val="000000"/>
          <w:spacing w:val="4"/>
          <w:szCs w:val="24"/>
        </w:rPr>
        <w:t> </w:t>
      </w:r>
      <w:r>
        <w:rPr>
          <w:b/>
          <w:bCs/>
          <w:snapToGrid w:val="0"/>
          <w:szCs w:val="24"/>
          <w:lang w:val="bg-BG"/>
        </w:rPr>
        <w:t>19</w:t>
      </w:r>
      <w:r w:rsidRPr="0089058A">
        <w:rPr>
          <w:b/>
          <w:bCs/>
          <w:snapToGrid w:val="0"/>
          <w:szCs w:val="24"/>
          <w:lang w:val="bg-BG"/>
        </w:rPr>
        <w:t>.</w:t>
      </w:r>
      <w:r w:rsidRPr="00DB6E6A">
        <w:rPr>
          <w:rFonts w:eastAsia="Calibri"/>
          <w:b/>
          <w:bCs/>
          <w:color w:val="000000"/>
          <w:spacing w:val="4"/>
          <w:szCs w:val="24"/>
        </w:rPr>
        <w:t> </w:t>
      </w:r>
      <w:r w:rsidRPr="00BF7927">
        <w:rPr>
          <w:snapToGrid w:val="0"/>
          <w:szCs w:val="24"/>
          <w:lang w:val="bg-BG"/>
        </w:rPr>
        <w:t xml:space="preserve">Договорът </w:t>
      </w:r>
      <w:r>
        <w:rPr>
          <w:snapToGrid w:val="0"/>
          <w:szCs w:val="24"/>
          <w:lang w:val="bg-BG"/>
        </w:rPr>
        <w:t>се прекратява:</w:t>
      </w:r>
    </w:p>
    <w:p w:rsidR="007E3C6B" w:rsidRDefault="007E3C6B" w:rsidP="00DA445E">
      <w:pPr>
        <w:widowControl w:val="0"/>
        <w:tabs>
          <w:tab w:val="left" w:pos="426"/>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1.</w:t>
      </w:r>
      <w:r w:rsidRPr="00DB6E6A">
        <w:rPr>
          <w:rFonts w:eastAsia="Calibri"/>
          <w:b/>
          <w:bCs/>
          <w:color w:val="000000"/>
          <w:spacing w:val="4"/>
          <w:szCs w:val="24"/>
        </w:rPr>
        <w:t> </w:t>
      </w:r>
      <w:r w:rsidRPr="00592BEE">
        <w:rPr>
          <w:rFonts w:eastAsia="Calibri"/>
          <w:bCs/>
          <w:color w:val="000000"/>
          <w:spacing w:val="4"/>
          <w:szCs w:val="24"/>
          <w:lang w:val="bg-BG"/>
        </w:rPr>
        <w:t xml:space="preserve">с изтичане срока </w:t>
      </w:r>
      <w:r w:rsidR="00F748CB">
        <w:rPr>
          <w:rFonts w:eastAsia="Calibri"/>
          <w:bCs/>
          <w:color w:val="000000"/>
          <w:spacing w:val="4"/>
          <w:szCs w:val="24"/>
          <w:lang w:val="bg-BG"/>
        </w:rPr>
        <w:t xml:space="preserve">му </w:t>
      </w:r>
      <w:r w:rsidRPr="00592BEE">
        <w:rPr>
          <w:rFonts w:eastAsia="Calibri"/>
          <w:bCs/>
          <w:color w:val="000000"/>
          <w:spacing w:val="4"/>
          <w:szCs w:val="24"/>
          <w:lang w:val="bg-BG"/>
        </w:rPr>
        <w:t xml:space="preserve">и </w:t>
      </w:r>
      <w:r>
        <w:rPr>
          <w:snapToGrid w:val="0"/>
          <w:szCs w:val="24"/>
          <w:lang w:val="bg-BG"/>
        </w:rPr>
        <w:t>с изпълнението на всички задължения по него;</w:t>
      </w:r>
    </w:p>
    <w:p w:rsidR="007E3C6B" w:rsidRDefault="007E3C6B" w:rsidP="00DA445E">
      <w:pPr>
        <w:widowControl w:val="0"/>
        <w:tabs>
          <w:tab w:val="left" w:pos="426"/>
          <w:tab w:val="left" w:pos="720"/>
          <w:tab w:val="left" w:pos="1136"/>
          <w:tab w:val="left" w:pos="9372"/>
          <w:tab w:val="left" w:pos="9514"/>
          <w:tab w:val="left" w:pos="9656"/>
        </w:tabs>
        <w:spacing w:line="360" w:lineRule="auto"/>
        <w:ind w:firstLine="720"/>
        <w:jc w:val="both"/>
        <w:rPr>
          <w:szCs w:val="24"/>
          <w:lang w:val="bg-BG"/>
        </w:rPr>
      </w:pPr>
      <w:r>
        <w:rPr>
          <w:snapToGrid w:val="0"/>
          <w:szCs w:val="24"/>
          <w:lang w:val="bg-BG"/>
        </w:rPr>
        <w:t>2.</w:t>
      </w:r>
      <w:r w:rsidRPr="00DB6E6A">
        <w:rPr>
          <w:rFonts w:eastAsia="Calibri"/>
          <w:b/>
          <w:bCs/>
          <w:color w:val="000000"/>
          <w:spacing w:val="4"/>
          <w:szCs w:val="24"/>
        </w:rPr>
        <w:t> </w:t>
      </w:r>
      <w:r w:rsidRPr="00B66699">
        <w:rPr>
          <w:snapToGrid w:val="0"/>
          <w:szCs w:val="24"/>
          <w:lang w:val="bg-BG"/>
        </w:rPr>
        <w:t xml:space="preserve">при </w:t>
      </w:r>
      <w:r w:rsidRPr="00592BEE">
        <w:rPr>
          <w:szCs w:val="24"/>
          <w:lang w:val="bg-BG"/>
        </w:rPr>
        <w:t xml:space="preserve">настъпване на пълна обективна невъзможност за изпълнение, за което обстоятелство засегнатата страна е длъжна да уведоми другата страна в срок до 7 </w:t>
      </w:r>
      <w:r w:rsidRPr="00592BEE">
        <w:rPr>
          <w:szCs w:val="24"/>
          <w:lang w:val="bg-BG"/>
        </w:rPr>
        <w:lastRenderedPageBreak/>
        <w:t>(седем) работни дни от настъпване на невъзможността и да представи доказателства</w:t>
      </w:r>
      <w:r>
        <w:rPr>
          <w:szCs w:val="24"/>
          <w:lang w:val="bg-BG"/>
        </w:rPr>
        <w:t>;</w:t>
      </w:r>
    </w:p>
    <w:p w:rsidR="007E3C6B" w:rsidRPr="00592BEE" w:rsidRDefault="007E3C6B" w:rsidP="00DA445E">
      <w:pPr>
        <w:tabs>
          <w:tab w:val="left" w:pos="1080"/>
        </w:tabs>
        <w:spacing w:line="360" w:lineRule="auto"/>
        <w:ind w:firstLine="720"/>
        <w:jc w:val="both"/>
        <w:rPr>
          <w:szCs w:val="24"/>
          <w:lang w:val="bg-BG"/>
        </w:rPr>
      </w:pPr>
      <w:r>
        <w:rPr>
          <w:szCs w:val="24"/>
          <w:lang w:val="bg-BG"/>
        </w:rPr>
        <w:t>3.</w:t>
      </w:r>
      <w:r w:rsidRPr="00DB6E6A">
        <w:rPr>
          <w:rFonts w:eastAsia="Calibri"/>
          <w:b/>
          <w:bCs/>
          <w:color w:val="000000"/>
          <w:spacing w:val="4"/>
          <w:szCs w:val="24"/>
        </w:rPr>
        <w:t> </w:t>
      </w:r>
      <w:r>
        <w:rPr>
          <w:szCs w:val="24"/>
          <w:lang w:val="bg-BG"/>
        </w:rPr>
        <w:t>п</w:t>
      </w:r>
      <w:r w:rsidRPr="00592BEE">
        <w:rPr>
          <w:szCs w:val="24"/>
          <w:lang w:val="bg-BG"/>
        </w:rPr>
        <w:t>ри прекратяване на юридическо лице – страна по договора без правоприемство,</w:t>
      </w:r>
      <w:r w:rsidRPr="00592BEE">
        <w:rPr>
          <w:lang w:val="bg-BG"/>
        </w:rPr>
        <w:t xml:space="preserve"> </w:t>
      </w:r>
      <w:r w:rsidRPr="00592BEE">
        <w:rPr>
          <w:szCs w:val="24"/>
          <w:lang w:val="bg-BG"/>
        </w:rPr>
        <w:t>по смисъла на законодателството на държавата, в която съответното лице е установено;</w:t>
      </w:r>
    </w:p>
    <w:p w:rsidR="007E3C6B" w:rsidRDefault="007E3C6B" w:rsidP="00DA445E">
      <w:pPr>
        <w:tabs>
          <w:tab w:val="left" w:pos="1080"/>
        </w:tabs>
        <w:spacing w:line="360" w:lineRule="auto"/>
        <w:ind w:firstLine="720"/>
        <w:jc w:val="both"/>
        <w:rPr>
          <w:szCs w:val="24"/>
          <w:lang w:val="bg-BG"/>
        </w:rPr>
      </w:pPr>
      <w:r>
        <w:rPr>
          <w:szCs w:val="24"/>
          <w:lang w:val="bg-BG"/>
        </w:rPr>
        <w:t>4.</w:t>
      </w:r>
      <w:r w:rsidRPr="00DB6E6A">
        <w:rPr>
          <w:rFonts w:eastAsia="Calibri"/>
          <w:b/>
          <w:bCs/>
          <w:color w:val="000000"/>
          <w:spacing w:val="4"/>
          <w:szCs w:val="24"/>
        </w:rPr>
        <w:t> </w:t>
      </w:r>
      <w:r>
        <w:rPr>
          <w:szCs w:val="24"/>
          <w:lang w:val="bg-BG"/>
        </w:rPr>
        <w:t>п</w:t>
      </w:r>
      <w:r w:rsidRPr="00592BEE">
        <w:rPr>
          <w:szCs w:val="24"/>
          <w:lang w:val="bg-BG"/>
        </w:rPr>
        <w:t>ри условията по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7E3C6B" w:rsidRDefault="007E3C6B" w:rsidP="00DA445E">
      <w:pPr>
        <w:tabs>
          <w:tab w:val="left" w:pos="1080"/>
        </w:tabs>
        <w:spacing w:line="360" w:lineRule="auto"/>
        <w:ind w:firstLine="720"/>
        <w:jc w:val="both"/>
        <w:rPr>
          <w:szCs w:val="24"/>
          <w:lang w:val="bg-BG"/>
        </w:rPr>
      </w:pPr>
      <w:r w:rsidRPr="00DB615A">
        <w:rPr>
          <w:b/>
          <w:szCs w:val="24"/>
          <w:lang w:val="bg-BG"/>
        </w:rPr>
        <w:t>Чл.</w:t>
      </w:r>
      <w:r w:rsidRPr="00DB615A">
        <w:rPr>
          <w:rFonts w:eastAsia="Calibri"/>
          <w:b/>
          <w:bCs/>
          <w:color w:val="000000"/>
          <w:spacing w:val="4"/>
          <w:szCs w:val="24"/>
        </w:rPr>
        <w:t> </w:t>
      </w:r>
      <w:r>
        <w:rPr>
          <w:b/>
          <w:szCs w:val="24"/>
          <w:lang w:val="bg-BG"/>
        </w:rPr>
        <w:t>20</w:t>
      </w:r>
      <w:r w:rsidRPr="00DB615A">
        <w:rPr>
          <w:b/>
          <w:szCs w:val="24"/>
          <w:lang w:val="bg-BG"/>
        </w:rPr>
        <w:t>.</w:t>
      </w:r>
      <w:r w:rsidRPr="00DB6E6A">
        <w:rPr>
          <w:rFonts w:eastAsia="Calibri"/>
          <w:b/>
          <w:bCs/>
          <w:color w:val="000000"/>
          <w:spacing w:val="4"/>
          <w:szCs w:val="24"/>
        </w:rPr>
        <w:t> </w:t>
      </w:r>
      <w:r w:rsidRPr="00DB615A">
        <w:rPr>
          <w:b/>
          <w:szCs w:val="24"/>
          <w:lang w:val="bg-BG"/>
        </w:rPr>
        <w:t>ЗАСТРАХОВАЩИЯТ</w:t>
      </w:r>
      <w:r>
        <w:rPr>
          <w:szCs w:val="24"/>
          <w:lang w:val="bg-BG"/>
        </w:rPr>
        <w:t xml:space="preserve"> прекратява договора в случаите на чл. 118, ал. 1 от ЗОП, без да дължи обезщетение на </w:t>
      </w:r>
      <w:r w:rsidRPr="00DB615A">
        <w:rPr>
          <w:b/>
          <w:szCs w:val="24"/>
          <w:lang w:val="bg-BG"/>
        </w:rPr>
        <w:t>ЗАСТРАХОВАТЕЛЯ</w:t>
      </w:r>
      <w:r>
        <w:rPr>
          <w:szCs w:val="24"/>
          <w:lang w:val="bg-BG"/>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чл. 37.</w:t>
      </w:r>
    </w:p>
    <w:p w:rsidR="007E3C6B" w:rsidRDefault="007E3C6B" w:rsidP="00DA445E">
      <w:pPr>
        <w:tabs>
          <w:tab w:val="left" w:pos="1080"/>
        </w:tabs>
        <w:spacing w:line="360" w:lineRule="auto"/>
        <w:ind w:firstLine="720"/>
        <w:jc w:val="both"/>
        <w:rPr>
          <w:szCs w:val="24"/>
          <w:lang w:val="bg-BG"/>
        </w:rPr>
      </w:pPr>
      <w:r w:rsidRPr="00DB615A">
        <w:rPr>
          <w:b/>
          <w:szCs w:val="24"/>
          <w:lang w:val="bg-BG"/>
        </w:rPr>
        <w:t>Чл.</w:t>
      </w:r>
      <w:r w:rsidRPr="00DB615A">
        <w:rPr>
          <w:rFonts w:eastAsia="Calibri"/>
          <w:b/>
          <w:bCs/>
          <w:color w:val="000000"/>
          <w:spacing w:val="4"/>
          <w:szCs w:val="24"/>
        </w:rPr>
        <w:t> </w:t>
      </w:r>
      <w:r>
        <w:rPr>
          <w:b/>
          <w:szCs w:val="24"/>
          <w:lang w:val="bg-BG"/>
        </w:rPr>
        <w:t>21</w:t>
      </w:r>
      <w:r w:rsidRPr="00DB615A">
        <w:rPr>
          <w:b/>
          <w:szCs w:val="24"/>
          <w:lang w:val="bg-BG"/>
        </w:rPr>
        <w:t>.</w:t>
      </w:r>
      <w:r w:rsidRPr="00DB6E6A">
        <w:rPr>
          <w:rFonts w:eastAsia="Calibri"/>
          <w:b/>
          <w:bCs/>
          <w:color w:val="000000"/>
          <w:spacing w:val="4"/>
          <w:szCs w:val="24"/>
        </w:rPr>
        <w:t> </w:t>
      </w:r>
      <w:r>
        <w:rPr>
          <w:szCs w:val="24"/>
          <w:lang w:val="bg-BG"/>
        </w:rPr>
        <w:t xml:space="preserve">Договорът може да бъде прекратен: </w:t>
      </w:r>
    </w:p>
    <w:p w:rsidR="007E3C6B" w:rsidRPr="00154CF8" w:rsidRDefault="007E3C6B" w:rsidP="00DA445E">
      <w:pPr>
        <w:tabs>
          <w:tab w:val="left" w:pos="1080"/>
        </w:tabs>
        <w:spacing w:line="360" w:lineRule="auto"/>
        <w:ind w:firstLine="720"/>
        <w:jc w:val="both"/>
        <w:rPr>
          <w:szCs w:val="24"/>
          <w:lang w:val="bg-BG"/>
        </w:rPr>
      </w:pPr>
      <w:r>
        <w:rPr>
          <w:szCs w:val="24"/>
          <w:lang w:val="bg-BG"/>
        </w:rPr>
        <w:t>1.</w:t>
      </w:r>
      <w:r w:rsidRPr="0060615D">
        <w:rPr>
          <w:szCs w:val="24"/>
        </w:rPr>
        <w:t> </w:t>
      </w:r>
      <w:r>
        <w:rPr>
          <w:szCs w:val="24"/>
          <w:lang w:val="bg-BG"/>
        </w:rPr>
        <w:t xml:space="preserve">по взаимно съгласие на страните, изразено в писмена форма. </w:t>
      </w:r>
    </w:p>
    <w:p w:rsidR="007E3C6B" w:rsidRDefault="007E3C6B" w:rsidP="00DA445E">
      <w:pPr>
        <w:widowControl w:val="0"/>
        <w:tabs>
          <w:tab w:val="left" w:pos="426"/>
          <w:tab w:val="left" w:pos="720"/>
          <w:tab w:val="left" w:pos="1136"/>
          <w:tab w:val="left" w:pos="9372"/>
          <w:tab w:val="left" w:pos="9514"/>
          <w:tab w:val="left" w:pos="9656"/>
        </w:tabs>
        <w:spacing w:line="360" w:lineRule="auto"/>
        <w:ind w:firstLine="720"/>
        <w:jc w:val="both"/>
        <w:rPr>
          <w:szCs w:val="24"/>
          <w:lang w:val="bg-BG"/>
        </w:rPr>
      </w:pPr>
      <w:r>
        <w:rPr>
          <w:snapToGrid w:val="0"/>
          <w:szCs w:val="24"/>
          <w:lang w:val="bg-BG"/>
        </w:rPr>
        <w:t>2.</w:t>
      </w:r>
      <w:r w:rsidRPr="0060615D">
        <w:rPr>
          <w:szCs w:val="24"/>
        </w:rPr>
        <w:t> </w:t>
      </w:r>
      <w:r>
        <w:rPr>
          <w:szCs w:val="24"/>
          <w:lang w:val="bg-BG"/>
        </w:rPr>
        <w:t xml:space="preserve">едностранно от страна на </w:t>
      </w:r>
      <w:r w:rsidRPr="00BD158E">
        <w:rPr>
          <w:b/>
          <w:szCs w:val="24"/>
          <w:lang w:val="bg-BG"/>
        </w:rPr>
        <w:t>ЗАСТРАХОВАЩИЯ</w:t>
      </w:r>
      <w:r>
        <w:rPr>
          <w:szCs w:val="24"/>
          <w:lang w:val="bg-BG"/>
        </w:rPr>
        <w:t xml:space="preserve"> с 30 </w:t>
      </w:r>
      <w:r w:rsidRPr="00592BEE">
        <w:rPr>
          <w:szCs w:val="24"/>
          <w:lang w:val="bg-BG"/>
        </w:rPr>
        <w:t>(</w:t>
      </w:r>
      <w:r>
        <w:rPr>
          <w:szCs w:val="24"/>
          <w:lang w:val="bg-BG"/>
        </w:rPr>
        <w:t>тридесет</w:t>
      </w:r>
      <w:r w:rsidRPr="00592BEE">
        <w:rPr>
          <w:szCs w:val="24"/>
          <w:lang w:val="bg-BG"/>
        </w:rPr>
        <w:t xml:space="preserve">) </w:t>
      </w:r>
      <w:r>
        <w:rPr>
          <w:szCs w:val="24"/>
          <w:lang w:val="bg-BG"/>
        </w:rPr>
        <w:t xml:space="preserve">дневно предизвестие от страна на </w:t>
      </w:r>
      <w:r w:rsidRPr="00BD158E">
        <w:rPr>
          <w:b/>
          <w:szCs w:val="24"/>
          <w:lang w:val="bg-BG"/>
        </w:rPr>
        <w:t>ЗАСТРАХОВАЩИЯ</w:t>
      </w:r>
      <w:r>
        <w:rPr>
          <w:szCs w:val="24"/>
          <w:lang w:val="bg-BG"/>
        </w:rPr>
        <w:t xml:space="preserve">, </w:t>
      </w:r>
      <w:r w:rsidRPr="00592BEE">
        <w:rPr>
          <w:szCs w:val="24"/>
          <w:lang w:val="bg-BG"/>
        </w:rPr>
        <w:t xml:space="preserve">когато за </w:t>
      </w:r>
      <w:r w:rsidRPr="00BD158E">
        <w:rPr>
          <w:b/>
          <w:szCs w:val="24"/>
          <w:lang w:val="bg-BG"/>
        </w:rPr>
        <w:t>ЗАСТРАХОВАТЕЛЯ</w:t>
      </w:r>
      <w:r w:rsidRPr="00592BEE">
        <w:rPr>
          <w:szCs w:val="24"/>
          <w:lang w:val="bg-BG"/>
        </w:rPr>
        <w:t xml:space="preserve"> бъде открито производство по несъстоятелност или ликвидация или когато престане да отговаря на</w:t>
      </w:r>
      <w:r>
        <w:rPr>
          <w:szCs w:val="24"/>
          <w:lang w:val="bg-BG"/>
        </w:rPr>
        <w:t xml:space="preserve"> изискванията, посочени в Кодекса за застраховане</w:t>
      </w:r>
      <w:r w:rsidR="00DA3219">
        <w:rPr>
          <w:szCs w:val="24"/>
          <w:lang w:val="bg-BG"/>
        </w:rPr>
        <w:t>,</w:t>
      </w:r>
      <w:r>
        <w:rPr>
          <w:szCs w:val="24"/>
          <w:lang w:val="bg-BG"/>
        </w:rPr>
        <w:t xml:space="preserve"> или на законови</w:t>
      </w:r>
      <w:r w:rsidR="00DA3219">
        <w:rPr>
          <w:szCs w:val="24"/>
          <w:lang w:val="bg-BG"/>
        </w:rPr>
        <w:t>те</w:t>
      </w:r>
      <w:r>
        <w:rPr>
          <w:szCs w:val="24"/>
          <w:lang w:val="bg-BG"/>
        </w:rPr>
        <w:t xml:space="preserve"> изисквания, предвидени в съответна държава-членка на Европейския съюз или в трета държава за осъществяване на застрахователна дейност;</w:t>
      </w:r>
    </w:p>
    <w:p w:rsidR="007E3C6B" w:rsidRDefault="007E3C6B" w:rsidP="00DA445E">
      <w:pPr>
        <w:tabs>
          <w:tab w:val="left" w:pos="1080"/>
        </w:tabs>
        <w:spacing w:line="360" w:lineRule="auto"/>
        <w:ind w:firstLine="720"/>
        <w:jc w:val="both"/>
        <w:rPr>
          <w:szCs w:val="24"/>
          <w:lang w:val="bg-BG"/>
        </w:rPr>
      </w:pPr>
      <w:r w:rsidRPr="00DB615A">
        <w:rPr>
          <w:b/>
          <w:szCs w:val="24"/>
          <w:lang w:val="bg-BG"/>
        </w:rPr>
        <w:t>Чл.</w:t>
      </w:r>
      <w:r w:rsidRPr="00DB615A">
        <w:rPr>
          <w:rFonts w:eastAsia="Calibri"/>
          <w:b/>
          <w:bCs/>
          <w:color w:val="000000"/>
          <w:spacing w:val="4"/>
          <w:szCs w:val="24"/>
        </w:rPr>
        <w:t> </w:t>
      </w:r>
      <w:r w:rsidRPr="00DB615A">
        <w:rPr>
          <w:b/>
          <w:szCs w:val="24"/>
          <w:lang w:val="bg-BG"/>
        </w:rPr>
        <w:t>2</w:t>
      </w:r>
      <w:r>
        <w:rPr>
          <w:b/>
          <w:szCs w:val="24"/>
          <w:lang w:val="bg-BG"/>
        </w:rPr>
        <w:t>2</w:t>
      </w:r>
      <w:r w:rsidRPr="00DB615A">
        <w:rPr>
          <w:b/>
          <w:szCs w:val="24"/>
          <w:lang w:val="bg-BG"/>
        </w:rPr>
        <w:t>.</w:t>
      </w:r>
      <w:r w:rsidRPr="00DB6E6A">
        <w:rPr>
          <w:rFonts w:eastAsia="Calibri"/>
          <w:b/>
          <w:bCs/>
          <w:color w:val="000000"/>
          <w:spacing w:val="4"/>
          <w:szCs w:val="24"/>
        </w:rPr>
        <w:t> </w:t>
      </w:r>
      <w:r w:rsidRPr="00154CF8">
        <w:rPr>
          <w:szCs w:val="24"/>
          <w:lang w:val="bg-BG"/>
        </w:rPr>
        <w:t>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7E3C6B" w:rsidRPr="00154CF8" w:rsidRDefault="007E3C6B" w:rsidP="00DA445E">
      <w:pPr>
        <w:tabs>
          <w:tab w:val="left" w:pos="1080"/>
        </w:tabs>
        <w:spacing w:line="360" w:lineRule="auto"/>
        <w:ind w:firstLine="720"/>
        <w:jc w:val="both"/>
        <w:rPr>
          <w:szCs w:val="24"/>
          <w:lang w:val="bg-BG"/>
        </w:rPr>
      </w:pPr>
      <w:r w:rsidRPr="00DB615A">
        <w:rPr>
          <w:b/>
          <w:szCs w:val="24"/>
          <w:lang w:val="bg-BG"/>
        </w:rPr>
        <w:t>Чл.</w:t>
      </w:r>
      <w:r w:rsidRPr="00DB615A">
        <w:rPr>
          <w:rFonts w:eastAsia="Calibri"/>
          <w:b/>
          <w:bCs/>
          <w:color w:val="000000"/>
          <w:spacing w:val="4"/>
          <w:szCs w:val="24"/>
        </w:rPr>
        <w:t> </w:t>
      </w:r>
      <w:r w:rsidRPr="00DB615A">
        <w:rPr>
          <w:b/>
          <w:szCs w:val="24"/>
          <w:lang w:val="bg-BG"/>
        </w:rPr>
        <w:t>2</w:t>
      </w:r>
      <w:r>
        <w:rPr>
          <w:b/>
          <w:szCs w:val="24"/>
          <w:lang w:val="bg-BG"/>
        </w:rPr>
        <w:t>3</w:t>
      </w:r>
      <w:r w:rsidRPr="00DB615A">
        <w:rPr>
          <w:b/>
          <w:szCs w:val="24"/>
          <w:lang w:val="bg-BG"/>
        </w:rPr>
        <w:t>.</w:t>
      </w:r>
      <w:r w:rsidRPr="00DB6E6A">
        <w:rPr>
          <w:rFonts w:eastAsia="Calibri"/>
          <w:b/>
          <w:bCs/>
          <w:color w:val="000000"/>
          <w:spacing w:val="4"/>
          <w:szCs w:val="24"/>
        </w:rPr>
        <w:t> </w:t>
      </w:r>
      <w:r w:rsidRPr="00154CF8">
        <w:rPr>
          <w:szCs w:val="24"/>
          <w:lang w:val="bg-BG"/>
        </w:rPr>
        <w:t>За целите на този договор, страните ще считат за виновно неизпълнение на съществ</w:t>
      </w:r>
      <w:r>
        <w:rPr>
          <w:szCs w:val="24"/>
          <w:lang w:val="bg-BG"/>
        </w:rPr>
        <w:t xml:space="preserve">ено задължение на </w:t>
      </w:r>
      <w:r w:rsidRPr="00173E02">
        <w:rPr>
          <w:b/>
          <w:szCs w:val="24"/>
          <w:lang w:val="bg-BG"/>
        </w:rPr>
        <w:t>ЗАСТРАХОВАТЕЛЯ</w:t>
      </w:r>
      <w:r w:rsidRPr="00154CF8">
        <w:rPr>
          <w:szCs w:val="24"/>
          <w:lang w:val="bg-BG"/>
        </w:rPr>
        <w:t xml:space="preserve"> всеки от следните случаи: </w:t>
      </w:r>
    </w:p>
    <w:p w:rsidR="007E3C6B" w:rsidRPr="00154CF8" w:rsidRDefault="007E3C6B" w:rsidP="00DA445E">
      <w:pPr>
        <w:tabs>
          <w:tab w:val="left" w:pos="1080"/>
        </w:tabs>
        <w:spacing w:line="360" w:lineRule="auto"/>
        <w:ind w:firstLine="720"/>
        <w:jc w:val="both"/>
        <w:rPr>
          <w:szCs w:val="24"/>
          <w:lang w:val="bg-BG"/>
        </w:rPr>
      </w:pPr>
      <w:r w:rsidRPr="00417C17">
        <w:rPr>
          <w:szCs w:val="24"/>
          <w:lang w:val="bg-BG"/>
        </w:rPr>
        <w:t>1.</w:t>
      </w:r>
      <w:r w:rsidRPr="00EC1A2A">
        <w:rPr>
          <w:rFonts w:eastAsia="Calibri"/>
          <w:b/>
          <w:bCs/>
          <w:color w:val="000000"/>
          <w:spacing w:val="4"/>
          <w:szCs w:val="24"/>
        </w:rPr>
        <w:t> </w:t>
      </w:r>
      <w:r w:rsidRPr="00EC1A2A">
        <w:rPr>
          <w:szCs w:val="24"/>
          <w:lang w:val="bg-BG"/>
        </w:rPr>
        <w:t xml:space="preserve">когато </w:t>
      </w:r>
      <w:r w:rsidRPr="00EC1A2A">
        <w:rPr>
          <w:b/>
          <w:szCs w:val="24"/>
          <w:lang w:val="bg-BG"/>
        </w:rPr>
        <w:t>ЗАСТРАХОВАТЕЛЯТ</w:t>
      </w:r>
      <w:r w:rsidRPr="00EC1A2A">
        <w:rPr>
          <w:szCs w:val="24"/>
          <w:lang w:val="bg-BG"/>
        </w:rPr>
        <w:t xml:space="preserve"> </w:t>
      </w:r>
      <w:r w:rsidR="00F748CB" w:rsidRPr="00EC1A2A">
        <w:rPr>
          <w:szCs w:val="24"/>
          <w:lang w:val="bg-BG"/>
        </w:rPr>
        <w:t xml:space="preserve">неправомерно </w:t>
      </w:r>
      <w:r w:rsidRPr="00EC1A2A">
        <w:rPr>
          <w:szCs w:val="24"/>
          <w:lang w:val="bg-BG"/>
        </w:rPr>
        <w:t>откаже да приема претенции на застраховани лица,</w:t>
      </w:r>
      <w:r w:rsidR="00F748CB" w:rsidRPr="00EC1A2A">
        <w:rPr>
          <w:szCs w:val="24"/>
          <w:lang w:val="bg-BG"/>
        </w:rPr>
        <w:t xml:space="preserve"> предявени по реда и условията на настоящия Договор и приложенията към него,</w:t>
      </w:r>
      <w:r w:rsidRPr="00EC1A2A">
        <w:rPr>
          <w:szCs w:val="24"/>
          <w:lang w:val="bg-BG"/>
        </w:rPr>
        <w:t xml:space="preserve"> като в този случай </w:t>
      </w:r>
      <w:r w:rsidRPr="00EC1A2A">
        <w:rPr>
          <w:b/>
          <w:szCs w:val="24"/>
          <w:lang w:val="bg-BG"/>
        </w:rPr>
        <w:t xml:space="preserve">ЗАСТРАХОВАЩИЯТ </w:t>
      </w:r>
      <w:r w:rsidRPr="00EC1A2A">
        <w:rPr>
          <w:szCs w:val="24"/>
          <w:lang w:val="bg-BG"/>
        </w:rPr>
        <w:t>отправя писмена покана до</w:t>
      </w:r>
      <w:r w:rsidRPr="00EC1A2A">
        <w:rPr>
          <w:b/>
          <w:szCs w:val="24"/>
          <w:lang w:val="bg-BG"/>
        </w:rPr>
        <w:t xml:space="preserve"> ЗАСТРАХОВАТЕЛЯ</w:t>
      </w:r>
      <w:r w:rsidRPr="00EC1A2A">
        <w:rPr>
          <w:szCs w:val="24"/>
          <w:lang w:val="bg-BG"/>
        </w:rPr>
        <w:t xml:space="preserve"> да изпълнява задълженията си по Договора и </w:t>
      </w:r>
      <w:r w:rsidRPr="00EC1A2A">
        <w:rPr>
          <w:b/>
          <w:szCs w:val="24"/>
          <w:lang w:val="bg-BG"/>
        </w:rPr>
        <w:lastRenderedPageBreak/>
        <w:t xml:space="preserve">ЗАСТРАХОВАТЕЛЯТ </w:t>
      </w:r>
      <w:r w:rsidRPr="00EC1A2A">
        <w:rPr>
          <w:szCs w:val="24"/>
          <w:lang w:val="bg-BG"/>
        </w:rPr>
        <w:t>продължи след изтичане на определения</w:t>
      </w:r>
      <w:r>
        <w:rPr>
          <w:szCs w:val="24"/>
          <w:lang w:val="bg-BG"/>
        </w:rPr>
        <w:t xml:space="preserve"> в поканата срок да не приема застрахователни претенции</w:t>
      </w:r>
      <w:r w:rsidRPr="00154CF8">
        <w:rPr>
          <w:szCs w:val="24"/>
          <w:lang w:val="bg-BG"/>
        </w:rPr>
        <w:t>;</w:t>
      </w:r>
    </w:p>
    <w:p w:rsidR="007E3C6B" w:rsidRDefault="007E3C6B" w:rsidP="00DA445E">
      <w:pPr>
        <w:tabs>
          <w:tab w:val="left" w:pos="1080"/>
        </w:tabs>
        <w:spacing w:line="360" w:lineRule="auto"/>
        <w:ind w:firstLine="720"/>
        <w:jc w:val="both"/>
        <w:rPr>
          <w:szCs w:val="24"/>
          <w:lang w:val="bg-BG"/>
        </w:rPr>
      </w:pPr>
      <w:r>
        <w:rPr>
          <w:szCs w:val="24"/>
          <w:lang w:val="bg-BG"/>
        </w:rPr>
        <w:t>2</w:t>
      </w:r>
      <w:r w:rsidRPr="00154CF8">
        <w:rPr>
          <w:szCs w:val="24"/>
          <w:lang w:val="bg-BG"/>
        </w:rPr>
        <w:t>.</w:t>
      </w:r>
      <w:r w:rsidRPr="00DB6E6A">
        <w:rPr>
          <w:rFonts w:eastAsia="Calibri"/>
          <w:b/>
          <w:bCs/>
          <w:color w:val="000000"/>
          <w:spacing w:val="4"/>
          <w:szCs w:val="24"/>
        </w:rPr>
        <w:t> </w:t>
      </w:r>
      <w:r w:rsidRPr="009648F2">
        <w:rPr>
          <w:b/>
          <w:szCs w:val="24"/>
          <w:lang w:val="bg-BG"/>
        </w:rPr>
        <w:t xml:space="preserve">ЗАСТРАХОВАТЕЛЯТ </w:t>
      </w:r>
      <w:r w:rsidRPr="00154CF8">
        <w:rPr>
          <w:szCs w:val="24"/>
          <w:lang w:val="bg-BG"/>
        </w:rPr>
        <w:t xml:space="preserve">е допуснал съществено отклонение от условията за </w:t>
      </w:r>
      <w:r>
        <w:rPr>
          <w:szCs w:val="24"/>
          <w:lang w:val="bg-BG"/>
        </w:rPr>
        <w:t>изпълнение на обществената поръчка и/или Т</w:t>
      </w:r>
      <w:r w:rsidRPr="00154CF8">
        <w:rPr>
          <w:szCs w:val="24"/>
          <w:lang w:val="bg-BG"/>
        </w:rPr>
        <w:t>ехническата спецификация</w:t>
      </w:r>
      <w:r>
        <w:rPr>
          <w:szCs w:val="24"/>
          <w:lang w:val="bg-BG"/>
        </w:rPr>
        <w:t xml:space="preserve"> (Приложение № 1б) на </w:t>
      </w:r>
      <w:r w:rsidRPr="00173E02">
        <w:rPr>
          <w:b/>
          <w:szCs w:val="24"/>
          <w:lang w:val="bg-BG"/>
        </w:rPr>
        <w:t>ЗАСТРАХОВА</w:t>
      </w:r>
      <w:r>
        <w:rPr>
          <w:b/>
          <w:szCs w:val="24"/>
          <w:lang w:val="bg-BG"/>
        </w:rPr>
        <w:t>ЩИЯ</w:t>
      </w:r>
      <w:r w:rsidR="00501CF1">
        <w:rPr>
          <w:szCs w:val="24"/>
          <w:lang w:val="bg-BG"/>
        </w:rPr>
        <w:t xml:space="preserve"> </w:t>
      </w:r>
      <w:r w:rsidRPr="00154CF8">
        <w:rPr>
          <w:szCs w:val="24"/>
          <w:lang w:val="bg-BG"/>
        </w:rPr>
        <w:t>и/или</w:t>
      </w:r>
      <w:r>
        <w:rPr>
          <w:szCs w:val="24"/>
          <w:lang w:val="bg-BG"/>
        </w:rPr>
        <w:t xml:space="preserve"> Техническото</w:t>
      </w:r>
      <w:r w:rsidRPr="00154CF8">
        <w:rPr>
          <w:szCs w:val="24"/>
          <w:lang w:val="bg-BG"/>
        </w:rPr>
        <w:t xml:space="preserve"> предложе</w:t>
      </w:r>
      <w:r>
        <w:rPr>
          <w:szCs w:val="24"/>
          <w:lang w:val="bg-BG"/>
        </w:rPr>
        <w:t xml:space="preserve">ние на </w:t>
      </w:r>
      <w:r w:rsidRPr="00173E02">
        <w:rPr>
          <w:b/>
          <w:szCs w:val="24"/>
          <w:lang w:val="bg-BG"/>
        </w:rPr>
        <w:t>ЗАСТРАХОВА</w:t>
      </w:r>
      <w:r>
        <w:rPr>
          <w:b/>
          <w:szCs w:val="24"/>
          <w:lang w:val="bg-BG"/>
        </w:rPr>
        <w:t>ТЕЛЯ (</w:t>
      </w:r>
      <w:r w:rsidRPr="00592BEE">
        <w:rPr>
          <w:szCs w:val="24"/>
          <w:lang w:val="bg-BG"/>
        </w:rPr>
        <w:t>Приложение № 2</w:t>
      </w:r>
      <w:r>
        <w:rPr>
          <w:szCs w:val="24"/>
          <w:lang w:val="bg-BG"/>
        </w:rPr>
        <w:t>б</w:t>
      </w:r>
      <w:r w:rsidRPr="00592BEE">
        <w:rPr>
          <w:szCs w:val="24"/>
          <w:lang w:val="bg-BG"/>
        </w:rPr>
        <w:t>)</w:t>
      </w:r>
      <w:r w:rsidRPr="00356AD2">
        <w:rPr>
          <w:szCs w:val="24"/>
          <w:lang w:val="bg-BG"/>
        </w:rPr>
        <w:t>.</w:t>
      </w:r>
    </w:p>
    <w:p w:rsidR="007E3C6B" w:rsidRPr="00454C3E" w:rsidRDefault="007E3C6B" w:rsidP="00DA445E">
      <w:pPr>
        <w:tabs>
          <w:tab w:val="left" w:pos="1080"/>
        </w:tabs>
        <w:spacing w:line="360" w:lineRule="auto"/>
        <w:ind w:firstLine="720"/>
        <w:jc w:val="both"/>
        <w:rPr>
          <w:szCs w:val="24"/>
          <w:lang w:val="bg-BG"/>
        </w:rPr>
      </w:pPr>
      <w:r w:rsidRPr="00592BEE">
        <w:rPr>
          <w:szCs w:val="24"/>
          <w:lang w:val="bg-BG"/>
        </w:rPr>
        <w:t>3</w:t>
      </w:r>
      <w:r w:rsidRPr="00EA2DC1">
        <w:rPr>
          <w:b/>
          <w:szCs w:val="24"/>
          <w:lang w:val="bg-BG"/>
        </w:rPr>
        <w:t>.</w:t>
      </w:r>
      <w:r w:rsidRPr="00DB6E6A">
        <w:rPr>
          <w:rFonts w:eastAsia="Calibri"/>
          <w:b/>
          <w:bCs/>
          <w:color w:val="000000"/>
          <w:spacing w:val="4"/>
          <w:szCs w:val="24"/>
        </w:rPr>
        <w:t> </w:t>
      </w:r>
      <w:r>
        <w:rPr>
          <w:b/>
          <w:szCs w:val="24"/>
          <w:lang w:val="bg-BG"/>
        </w:rPr>
        <w:t xml:space="preserve">ЗАСТРАХОВАТЕЛЯТ </w:t>
      </w:r>
      <w:r>
        <w:rPr>
          <w:szCs w:val="24"/>
          <w:lang w:val="bg-BG"/>
        </w:rPr>
        <w:t xml:space="preserve">не изпълнява задълженията си по настоящия договор и след отправяне на писмена покана на </w:t>
      </w:r>
      <w:r w:rsidRPr="00EA2DC1">
        <w:rPr>
          <w:b/>
          <w:szCs w:val="24"/>
          <w:lang w:val="bg-BG"/>
        </w:rPr>
        <w:t xml:space="preserve">ЗАСТРАХОВАЩИЯ </w:t>
      </w:r>
      <w:r w:rsidRPr="00454C3E">
        <w:rPr>
          <w:szCs w:val="24"/>
          <w:lang w:val="bg-BG"/>
        </w:rPr>
        <w:t>продължи да не изпълнява задълженията си, в съответствие с условията и сроковете, посочени в Договора.</w:t>
      </w:r>
    </w:p>
    <w:p w:rsidR="007E3C6B" w:rsidRPr="00154CF8" w:rsidRDefault="007E3C6B" w:rsidP="00DA445E">
      <w:pPr>
        <w:tabs>
          <w:tab w:val="left" w:pos="1080"/>
        </w:tabs>
        <w:spacing w:line="360" w:lineRule="auto"/>
        <w:ind w:firstLine="720"/>
        <w:jc w:val="both"/>
        <w:rPr>
          <w:szCs w:val="24"/>
          <w:lang w:val="bg-BG"/>
        </w:rPr>
      </w:pPr>
      <w:r w:rsidRPr="00DB615A">
        <w:rPr>
          <w:b/>
          <w:szCs w:val="24"/>
          <w:lang w:val="bg-BG"/>
        </w:rPr>
        <w:t>Чл.</w:t>
      </w:r>
      <w:r w:rsidRPr="00DB615A">
        <w:rPr>
          <w:rFonts w:eastAsia="Calibri"/>
          <w:b/>
          <w:bCs/>
          <w:color w:val="000000"/>
          <w:spacing w:val="4"/>
          <w:szCs w:val="24"/>
        </w:rPr>
        <w:t> </w:t>
      </w:r>
      <w:r>
        <w:rPr>
          <w:b/>
          <w:szCs w:val="24"/>
          <w:lang w:val="bg-BG"/>
        </w:rPr>
        <w:t>24</w:t>
      </w:r>
      <w:r w:rsidRPr="00DB615A">
        <w:rPr>
          <w:b/>
          <w:szCs w:val="24"/>
          <w:lang w:val="bg-BG"/>
        </w:rPr>
        <w:t>.</w:t>
      </w:r>
      <w:r w:rsidRPr="00DB615A">
        <w:rPr>
          <w:rFonts w:eastAsia="Calibri"/>
          <w:b/>
          <w:bCs/>
          <w:color w:val="000000"/>
          <w:spacing w:val="4"/>
          <w:szCs w:val="24"/>
        </w:rPr>
        <w:t> </w:t>
      </w:r>
      <w:r w:rsidRPr="00154CF8">
        <w:rPr>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rsidR="007E3C6B" w:rsidRPr="00DB615A" w:rsidRDefault="007E3C6B" w:rsidP="00DA445E">
      <w:pPr>
        <w:tabs>
          <w:tab w:val="left" w:pos="1080"/>
        </w:tabs>
        <w:spacing w:line="360" w:lineRule="auto"/>
        <w:ind w:firstLine="720"/>
        <w:jc w:val="both"/>
        <w:rPr>
          <w:b/>
          <w:szCs w:val="24"/>
          <w:lang w:val="bg-BG"/>
        </w:rPr>
      </w:pPr>
      <w:r w:rsidRPr="00807EC2">
        <w:rPr>
          <w:szCs w:val="24"/>
          <w:lang w:val="bg-BG"/>
        </w:rPr>
        <w:t>1.</w:t>
      </w:r>
      <w:r w:rsidRPr="00DB615A">
        <w:rPr>
          <w:rFonts w:eastAsia="Calibri"/>
          <w:b/>
          <w:bCs/>
          <w:color w:val="000000"/>
          <w:spacing w:val="4"/>
          <w:szCs w:val="24"/>
        </w:rPr>
        <w:t> </w:t>
      </w:r>
      <w:r w:rsidRPr="00DB615A">
        <w:rPr>
          <w:b/>
          <w:szCs w:val="24"/>
          <w:lang w:val="bg-BG"/>
        </w:rPr>
        <w:t>ЗАСТРАХОВАЩИЯТ</w:t>
      </w:r>
      <w:r>
        <w:rPr>
          <w:szCs w:val="24"/>
          <w:lang w:val="bg-BG"/>
        </w:rPr>
        <w:t xml:space="preserve"> и </w:t>
      </w:r>
      <w:r w:rsidRPr="00DB615A">
        <w:rPr>
          <w:b/>
          <w:szCs w:val="24"/>
          <w:lang w:val="bg-BG"/>
        </w:rPr>
        <w:t xml:space="preserve">ЗАСТРАХОВАТЕЛЯТ </w:t>
      </w:r>
      <w:r w:rsidRPr="00154CF8">
        <w:rPr>
          <w:szCs w:val="24"/>
          <w:lang w:val="bg-BG"/>
        </w:rPr>
        <w:t xml:space="preserve">съставят констативен протокол за извършената към момента на прекратяване работа и размера на </w:t>
      </w:r>
      <w:r>
        <w:rPr>
          <w:szCs w:val="24"/>
          <w:lang w:val="bg-BG"/>
        </w:rPr>
        <w:t xml:space="preserve">евентуално дължимите застрахователни обезщетения от страна на </w:t>
      </w:r>
      <w:r w:rsidRPr="00DB615A">
        <w:rPr>
          <w:b/>
          <w:szCs w:val="24"/>
          <w:lang w:val="bg-BG"/>
        </w:rPr>
        <w:t>ЗАСТРАХОВАТЕЛЯ.</w:t>
      </w:r>
    </w:p>
    <w:p w:rsidR="007E3C6B" w:rsidRPr="00154CF8" w:rsidRDefault="007E3C6B" w:rsidP="00DA445E">
      <w:pPr>
        <w:tabs>
          <w:tab w:val="left" w:pos="1080"/>
        </w:tabs>
        <w:spacing w:line="360" w:lineRule="auto"/>
        <w:ind w:firstLine="720"/>
        <w:jc w:val="both"/>
        <w:rPr>
          <w:szCs w:val="24"/>
          <w:lang w:val="bg-BG"/>
        </w:rPr>
      </w:pPr>
      <w:r w:rsidRPr="00154CF8">
        <w:rPr>
          <w:szCs w:val="24"/>
          <w:lang w:val="bg-BG"/>
        </w:rPr>
        <w:t>2.</w:t>
      </w:r>
      <w:r w:rsidRPr="00DB615A">
        <w:rPr>
          <w:rFonts w:eastAsia="Calibri"/>
          <w:b/>
          <w:bCs/>
          <w:color w:val="000000"/>
          <w:spacing w:val="4"/>
          <w:szCs w:val="24"/>
        </w:rPr>
        <w:t> </w:t>
      </w:r>
      <w:r w:rsidRPr="00DB615A">
        <w:rPr>
          <w:b/>
          <w:szCs w:val="24"/>
          <w:lang w:val="bg-BG"/>
        </w:rPr>
        <w:t xml:space="preserve">ЗАСТРАХОВАТЕЛЯТ </w:t>
      </w:r>
      <w:r w:rsidRPr="00154CF8">
        <w:rPr>
          <w:szCs w:val="24"/>
          <w:lang w:val="bg-BG"/>
        </w:rPr>
        <w:t>се задължава:</w:t>
      </w:r>
    </w:p>
    <w:p w:rsidR="007E3C6B" w:rsidRPr="00154CF8" w:rsidRDefault="007E3C6B" w:rsidP="00DA445E">
      <w:pPr>
        <w:tabs>
          <w:tab w:val="left" w:pos="1080"/>
        </w:tabs>
        <w:spacing w:line="360" w:lineRule="auto"/>
        <w:ind w:firstLine="720"/>
        <w:jc w:val="both"/>
        <w:rPr>
          <w:szCs w:val="24"/>
          <w:lang w:val="bg-BG"/>
        </w:rPr>
      </w:pPr>
      <w:r w:rsidRPr="00154CF8">
        <w:rPr>
          <w:szCs w:val="24"/>
          <w:lang w:val="bg-BG"/>
        </w:rPr>
        <w:t>а)</w:t>
      </w:r>
      <w:r w:rsidRPr="00DB615A">
        <w:rPr>
          <w:rFonts w:eastAsia="Calibri"/>
          <w:b/>
          <w:bCs/>
          <w:color w:val="000000"/>
          <w:spacing w:val="4"/>
          <w:szCs w:val="24"/>
        </w:rPr>
        <w:t> </w:t>
      </w:r>
      <w:r w:rsidRPr="00154CF8">
        <w:rPr>
          <w:szCs w:val="24"/>
          <w:lang w:val="bg-BG"/>
        </w:rPr>
        <w:t>да преустанови предоставянето на услугите, с изключение на такива дейности, каквито може да бъдат необ</w:t>
      </w:r>
      <w:r w:rsidRPr="00807EC2">
        <w:rPr>
          <w:szCs w:val="24"/>
          <w:lang w:val="bg-BG"/>
        </w:rPr>
        <w:t xml:space="preserve">ходими и поискани от </w:t>
      </w:r>
      <w:r w:rsidRPr="00143346">
        <w:rPr>
          <w:b/>
          <w:szCs w:val="24"/>
          <w:lang w:val="bg-BG"/>
        </w:rPr>
        <w:t>ЗАСТРАХОВАЩИЯ</w:t>
      </w:r>
      <w:r w:rsidRPr="00154CF8">
        <w:rPr>
          <w:szCs w:val="24"/>
          <w:lang w:val="bg-BG"/>
        </w:rPr>
        <w:t xml:space="preserve">; </w:t>
      </w:r>
    </w:p>
    <w:p w:rsidR="007E3C6B" w:rsidRPr="00592BEE" w:rsidRDefault="007E3C6B" w:rsidP="00DA445E">
      <w:pPr>
        <w:tabs>
          <w:tab w:val="left" w:pos="1080"/>
        </w:tabs>
        <w:spacing w:line="360" w:lineRule="auto"/>
        <w:ind w:firstLine="720"/>
        <w:jc w:val="both"/>
        <w:rPr>
          <w:szCs w:val="24"/>
          <w:lang w:val="bg-BG"/>
        </w:rPr>
      </w:pPr>
      <w:r>
        <w:rPr>
          <w:szCs w:val="24"/>
          <w:lang w:val="bg-BG"/>
        </w:rPr>
        <w:t>б)</w:t>
      </w:r>
      <w:r w:rsidRPr="00DB615A">
        <w:rPr>
          <w:rFonts w:eastAsia="Calibri"/>
          <w:b/>
          <w:bCs/>
          <w:color w:val="000000"/>
          <w:spacing w:val="4"/>
          <w:szCs w:val="24"/>
        </w:rPr>
        <w:t> </w:t>
      </w:r>
      <w:r>
        <w:rPr>
          <w:szCs w:val="24"/>
          <w:lang w:val="bg-BG"/>
        </w:rPr>
        <w:t>да предостави</w:t>
      </w:r>
      <w:r w:rsidRPr="00807EC2">
        <w:rPr>
          <w:szCs w:val="24"/>
          <w:lang w:val="bg-BG"/>
        </w:rPr>
        <w:t xml:space="preserve"> на </w:t>
      </w:r>
      <w:r w:rsidRPr="00143346">
        <w:rPr>
          <w:b/>
          <w:szCs w:val="24"/>
          <w:lang w:val="bg-BG"/>
        </w:rPr>
        <w:t>ЗАСТРАХОВАЩИЯ</w:t>
      </w:r>
      <w:r>
        <w:rPr>
          <w:szCs w:val="24"/>
          <w:lang w:val="bg-BG"/>
        </w:rPr>
        <w:t xml:space="preserve"> информацията, изготвена</w:t>
      </w:r>
      <w:r w:rsidRPr="00154CF8">
        <w:rPr>
          <w:szCs w:val="24"/>
          <w:lang w:val="bg-BG"/>
        </w:rPr>
        <w:t xml:space="preserve"> от него в изпълнение на договор</w:t>
      </w:r>
      <w:r>
        <w:rPr>
          <w:szCs w:val="24"/>
          <w:lang w:val="bg-BG"/>
        </w:rPr>
        <w:t>а до датата на прекратяването.</w:t>
      </w:r>
    </w:p>
    <w:p w:rsidR="007E3C6B" w:rsidRPr="00592BEE" w:rsidRDefault="007E3C6B" w:rsidP="00DA445E">
      <w:pPr>
        <w:widowControl w:val="0"/>
        <w:tabs>
          <w:tab w:val="left" w:pos="720"/>
        </w:tabs>
        <w:spacing w:line="360" w:lineRule="auto"/>
        <w:ind w:firstLine="709"/>
        <w:jc w:val="both"/>
        <w:rPr>
          <w:b/>
          <w:szCs w:val="24"/>
          <w:lang w:val="bg-BG"/>
        </w:rPr>
      </w:pPr>
    </w:p>
    <w:p w:rsidR="007E3C6B" w:rsidRPr="00592BEE" w:rsidRDefault="007E3C6B" w:rsidP="00DA445E">
      <w:pPr>
        <w:spacing w:line="360" w:lineRule="auto"/>
        <w:jc w:val="center"/>
        <w:rPr>
          <w:i/>
          <w:szCs w:val="24"/>
          <w:lang w:val="bg-BG"/>
        </w:rPr>
      </w:pPr>
      <w:r>
        <w:rPr>
          <w:b/>
          <w:bCs/>
          <w:snapToGrid w:val="0"/>
          <w:szCs w:val="24"/>
        </w:rPr>
        <w:t>VI</w:t>
      </w:r>
      <w:r>
        <w:rPr>
          <w:b/>
          <w:i/>
          <w:szCs w:val="24"/>
          <w:lang w:val="bg-BG" w:eastAsia="bg-BG"/>
        </w:rPr>
        <w:t>–1.</w:t>
      </w:r>
      <w:r w:rsidRPr="00592BEE">
        <w:rPr>
          <w:b/>
          <w:i/>
          <w:szCs w:val="24"/>
          <w:lang w:val="bg-BG"/>
        </w:rPr>
        <w:t xml:space="preserve"> ДОГОВОР ЗА ПОДИЗПЪЛНЕНИЕ</w:t>
      </w:r>
      <w:r w:rsidRPr="00592BEE">
        <w:rPr>
          <w:i/>
          <w:szCs w:val="24"/>
          <w:lang w:val="bg-BG"/>
        </w:rPr>
        <w:t xml:space="preserve"> (когато е приложимо)</w:t>
      </w:r>
      <w:r w:rsidRPr="000E2966">
        <w:rPr>
          <w:rStyle w:val="FootnoteReference"/>
          <w:b/>
          <w:i/>
          <w:szCs w:val="24"/>
          <w:lang w:val="bg-BG" w:eastAsia="bg-BG"/>
        </w:rPr>
        <w:t xml:space="preserve"> </w:t>
      </w:r>
    </w:p>
    <w:p w:rsidR="007E3C6B" w:rsidRDefault="007E3C6B" w:rsidP="00DA445E">
      <w:pPr>
        <w:spacing w:line="360" w:lineRule="auto"/>
        <w:ind w:firstLine="708"/>
        <w:jc w:val="both"/>
        <w:rPr>
          <w:i/>
          <w:szCs w:val="24"/>
          <w:lang w:val="bg-BG"/>
        </w:rPr>
      </w:pPr>
      <w:r w:rsidRPr="00592BEE">
        <w:rPr>
          <w:b/>
          <w:szCs w:val="24"/>
          <w:lang w:val="bg-BG"/>
        </w:rPr>
        <w:t>Чл.</w:t>
      </w:r>
      <w:r w:rsidRPr="0060615D">
        <w:rPr>
          <w:szCs w:val="24"/>
        </w:rPr>
        <w:t> </w:t>
      </w:r>
      <w:r>
        <w:rPr>
          <w:b/>
          <w:szCs w:val="24"/>
          <w:lang w:val="bg-BG"/>
        </w:rPr>
        <w:t>24</w:t>
      </w:r>
      <w:r w:rsidRPr="00592BEE">
        <w:rPr>
          <w:b/>
          <w:szCs w:val="24"/>
          <w:lang w:val="bg-BG"/>
        </w:rPr>
        <w:t>а.</w:t>
      </w:r>
      <w:r w:rsidRPr="0060615D">
        <w:rPr>
          <w:szCs w:val="24"/>
        </w:rPr>
        <w:t> </w:t>
      </w:r>
      <w:r w:rsidRPr="00592BEE">
        <w:rPr>
          <w:i/>
          <w:szCs w:val="24"/>
          <w:lang w:val="bg-BG"/>
        </w:rPr>
        <w:t>(1)</w:t>
      </w:r>
      <w:r w:rsidRPr="0060615D">
        <w:rPr>
          <w:szCs w:val="24"/>
        </w:rPr>
        <w:t> </w:t>
      </w:r>
      <w:r>
        <w:rPr>
          <w:b/>
          <w:i/>
          <w:szCs w:val="24"/>
          <w:lang w:val="bg-BG"/>
        </w:rPr>
        <w:t>ЗАСТРАХОВАТЕЛЯТ</w:t>
      </w:r>
      <w:r w:rsidRPr="00592BEE">
        <w:rPr>
          <w:i/>
          <w:szCs w:val="24"/>
          <w:lang w:val="bg-BG"/>
        </w:rPr>
        <w:t xml:space="preserve"> се задължава да сключи договор/договори за подизпълнение с посочените в офертата му подизпълнители в срок до 3 (три) дни от сключване на настоящия договор. В срок до 3 (три) дни от сключването на договор за подизпълнение или на допълнително споразумение за замяна на посочен в офертата подизпълнител </w:t>
      </w:r>
      <w:r>
        <w:rPr>
          <w:b/>
          <w:i/>
          <w:szCs w:val="24"/>
          <w:lang w:val="bg-BG"/>
        </w:rPr>
        <w:t>ЗАСТРАХОВАТЕЛЯТ</w:t>
      </w:r>
      <w:r w:rsidRPr="00592BEE">
        <w:rPr>
          <w:i/>
          <w:szCs w:val="24"/>
          <w:lang w:val="bg-BG"/>
        </w:rPr>
        <w:t xml:space="preserve"> изпраща копие на договора или на допълнителното споразумение на </w:t>
      </w:r>
      <w:r>
        <w:rPr>
          <w:b/>
          <w:i/>
          <w:szCs w:val="24"/>
          <w:lang w:val="bg-BG"/>
        </w:rPr>
        <w:t>ЗАСТРАХОВАЩИЯ</w:t>
      </w:r>
      <w:r w:rsidRPr="00592BEE">
        <w:rPr>
          <w:b/>
          <w:i/>
          <w:szCs w:val="24"/>
          <w:lang w:val="bg-BG"/>
        </w:rPr>
        <w:t xml:space="preserve"> </w:t>
      </w:r>
      <w:r w:rsidRPr="00592BEE">
        <w:rPr>
          <w:i/>
          <w:szCs w:val="24"/>
          <w:lang w:val="bg-BG"/>
        </w:rPr>
        <w:t xml:space="preserve">заедно с доказателства, че са изпълнени условията по </w:t>
      </w:r>
      <w:hyperlink r:id="rId9" w:anchor="p28982788" w:tgtFrame="_blank" w:history="1">
        <w:r w:rsidRPr="00592BEE">
          <w:rPr>
            <w:i/>
            <w:szCs w:val="24"/>
            <w:lang w:val="bg-BG"/>
          </w:rPr>
          <w:t>чл. 66, ал. 2</w:t>
        </w:r>
      </w:hyperlink>
      <w:r w:rsidRPr="00592BEE">
        <w:rPr>
          <w:i/>
          <w:szCs w:val="24"/>
          <w:lang w:val="bg-BG"/>
        </w:rPr>
        <w:t xml:space="preserve"> и </w:t>
      </w:r>
      <w:hyperlink r:id="rId10" w:anchor="p28982788" w:tgtFrame="_blank" w:history="1">
        <w:r w:rsidRPr="00592BEE">
          <w:rPr>
            <w:i/>
            <w:szCs w:val="24"/>
            <w:lang w:val="bg-BG"/>
          </w:rPr>
          <w:t>11 ЗОП</w:t>
        </w:r>
      </w:hyperlink>
      <w:r w:rsidRPr="00592BEE">
        <w:rPr>
          <w:i/>
          <w:szCs w:val="24"/>
          <w:lang w:val="bg-BG"/>
        </w:rPr>
        <w:t>.</w:t>
      </w:r>
    </w:p>
    <w:p w:rsidR="007E3C6B" w:rsidRPr="002E2999" w:rsidRDefault="007E3C6B" w:rsidP="00DA445E">
      <w:pPr>
        <w:keepNext/>
        <w:widowControl w:val="0"/>
        <w:autoSpaceDE w:val="0"/>
        <w:autoSpaceDN w:val="0"/>
        <w:adjustRightInd w:val="0"/>
        <w:spacing w:line="360" w:lineRule="auto"/>
        <w:ind w:right="16" w:firstLine="709"/>
        <w:jc w:val="both"/>
        <w:outlineLvl w:val="0"/>
        <w:rPr>
          <w:i/>
          <w:snapToGrid w:val="0"/>
          <w:szCs w:val="24"/>
          <w:lang w:val="bg-BG" w:eastAsia="bg-BG"/>
        </w:rPr>
      </w:pPr>
      <w:r w:rsidRPr="002E2999">
        <w:rPr>
          <w:i/>
          <w:szCs w:val="24"/>
          <w:lang w:val="bg-BG" w:eastAsia="bg-BG"/>
        </w:rPr>
        <w:t xml:space="preserve">(2) </w:t>
      </w:r>
      <w:r w:rsidRPr="002E2999">
        <w:rPr>
          <w:i/>
          <w:snapToGrid w:val="0"/>
          <w:szCs w:val="24"/>
          <w:lang w:val="bg-BG" w:eastAsia="bg-BG"/>
        </w:rPr>
        <w:t xml:space="preserve">В случай че част от поръчката, която се изпълнява от </w:t>
      </w:r>
      <w:r w:rsidRPr="002E2999">
        <w:rPr>
          <w:b/>
          <w:i/>
          <w:snapToGrid w:val="0"/>
          <w:szCs w:val="24"/>
          <w:lang w:val="bg-BG" w:eastAsia="bg-BG"/>
        </w:rPr>
        <w:t>ПОДИЗПЪЛНИТЕЛ</w:t>
      </w:r>
      <w:r w:rsidRPr="002E2999">
        <w:rPr>
          <w:i/>
          <w:snapToGrid w:val="0"/>
          <w:szCs w:val="24"/>
          <w:lang w:val="bg-BG" w:eastAsia="bg-BG"/>
        </w:rPr>
        <w:t xml:space="preserve">, може да бъде предадена като отделен обект на </w:t>
      </w:r>
      <w:r w:rsidRPr="002E2999">
        <w:rPr>
          <w:b/>
          <w:i/>
          <w:snapToGrid w:val="0"/>
          <w:szCs w:val="24"/>
          <w:lang w:val="bg-BG"/>
        </w:rPr>
        <w:t>ЗАСТРАХОВАТЕЛЯ</w:t>
      </w:r>
      <w:r w:rsidRPr="002E2999">
        <w:rPr>
          <w:szCs w:val="24"/>
          <w:lang w:val="bg-BG"/>
        </w:rPr>
        <w:t xml:space="preserve"> </w:t>
      </w:r>
      <w:r w:rsidRPr="002E2999">
        <w:rPr>
          <w:i/>
          <w:snapToGrid w:val="0"/>
          <w:szCs w:val="24"/>
          <w:lang w:val="bg-BG" w:eastAsia="bg-BG"/>
        </w:rPr>
        <w:t xml:space="preserve">или </w:t>
      </w:r>
      <w:r w:rsidRPr="002E2999">
        <w:rPr>
          <w:b/>
          <w:bCs/>
          <w:i/>
          <w:snapToGrid w:val="0"/>
          <w:szCs w:val="24"/>
          <w:lang w:val="bg-BG"/>
        </w:rPr>
        <w:t>ЗАСТРАХОВАЩИЯ</w:t>
      </w:r>
      <w:r w:rsidRPr="002E2999">
        <w:rPr>
          <w:i/>
          <w:snapToGrid w:val="0"/>
          <w:szCs w:val="24"/>
          <w:lang w:val="bg-BG" w:eastAsia="bg-BG"/>
        </w:rPr>
        <w:t xml:space="preserve">, </w:t>
      </w:r>
      <w:r w:rsidRPr="002E2999">
        <w:rPr>
          <w:b/>
          <w:bCs/>
          <w:i/>
          <w:snapToGrid w:val="0"/>
          <w:szCs w:val="24"/>
          <w:lang w:val="bg-BG"/>
        </w:rPr>
        <w:t xml:space="preserve">ЗАСТРАХОВАЩИЯ </w:t>
      </w:r>
      <w:r w:rsidRPr="002E2999">
        <w:rPr>
          <w:i/>
          <w:snapToGrid w:val="0"/>
          <w:szCs w:val="24"/>
          <w:lang w:val="bg-BG" w:eastAsia="bg-BG"/>
        </w:rPr>
        <w:t xml:space="preserve">заплаща възнаграждение за тази част на </w:t>
      </w:r>
      <w:r w:rsidRPr="002E2999">
        <w:rPr>
          <w:b/>
          <w:i/>
          <w:snapToGrid w:val="0"/>
          <w:szCs w:val="24"/>
          <w:lang w:val="bg-BG" w:eastAsia="bg-BG"/>
        </w:rPr>
        <w:t>ПОДИЗПЪЛНИТЕЛЯ (директно плащане)</w:t>
      </w:r>
      <w:r w:rsidRPr="002E2999">
        <w:rPr>
          <w:i/>
          <w:snapToGrid w:val="0"/>
          <w:szCs w:val="24"/>
          <w:lang w:val="bg-BG" w:eastAsia="bg-BG"/>
        </w:rPr>
        <w:t xml:space="preserve">. </w:t>
      </w:r>
    </w:p>
    <w:p w:rsidR="007E3C6B" w:rsidRPr="00592BEE" w:rsidRDefault="007E3C6B" w:rsidP="00DA445E">
      <w:pPr>
        <w:widowControl w:val="0"/>
        <w:autoSpaceDE w:val="0"/>
        <w:autoSpaceDN w:val="0"/>
        <w:adjustRightInd w:val="0"/>
        <w:spacing w:line="360" w:lineRule="auto"/>
        <w:ind w:firstLine="708"/>
        <w:jc w:val="both"/>
        <w:rPr>
          <w:i/>
          <w:snapToGrid w:val="0"/>
          <w:sz w:val="20"/>
          <w:szCs w:val="24"/>
          <w:lang w:val="bg-BG" w:eastAsia="bg-BG"/>
        </w:rPr>
      </w:pPr>
      <w:r w:rsidRPr="002E2999">
        <w:rPr>
          <w:i/>
          <w:snapToGrid w:val="0"/>
          <w:szCs w:val="24"/>
          <w:lang w:val="bg-BG" w:eastAsia="bg-BG"/>
        </w:rPr>
        <w:t xml:space="preserve">(3) Директно плащане по ал. 2 се осъществява въз основа на искане, отправено </w:t>
      </w:r>
      <w:r w:rsidRPr="002E2999">
        <w:rPr>
          <w:i/>
          <w:snapToGrid w:val="0"/>
          <w:szCs w:val="24"/>
          <w:lang w:val="bg-BG" w:eastAsia="bg-BG"/>
        </w:rPr>
        <w:lastRenderedPageBreak/>
        <w:t xml:space="preserve">от </w:t>
      </w:r>
      <w:r w:rsidRPr="002E2999">
        <w:rPr>
          <w:b/>
          <w:i/>
          <w:snapToGrid w:val="0"/>
          <w:szCs w:val="24"/>
          <w:lang w:val="bg-BG" w:eastAsia="bg-BG"/>
        </w:rPr>
        <w:t>ПОДИЗПЪЛНИТЕЛЯ</w:t>
      </w:r>
      <w:r w:rsidRPr="002E2999">
        <w:rPr>
          <w:i/>
          <w:snapToGrid w:val="0"/>
          <w:szCs w:val="24"/>
          <w:lang w:val="bg-BG" w:eastAsia="bg-BG"/>
        </w:rPr>
        <w:t xml:space="preserve"> до </w:t>
      </w:r>
      <w:r w:rsidRPr="002E2999">
        <w:rPr>
          <w:b/>
          <w:bCs/>
          <w:i/>
          <w:snapToGrid w:val="0"/>
          <w:szCs w:val="24"/>
          <w:lang w:val="bg-BG"/>
        </w:rPr>
        <w:t>ЗАСТРАХОВАЩИЯ</w:t>
      </w:r>
      <w:r w:rsidRPr="002E2999">
        <w:rPr>
          <w:i/>
          <w:snapToGrid w:val="0"/>
          <w:szCs w:val="24"/>
          <w:lang w:val="bg-BG" w:eastAsia="bg-BG"/>
        </w:rPr>
        <w:t xml:space="preserve">, чрез </w:t>
      </w:r>
      <w:r w:rsidRPr="002E2999">
        <w:rPr>
          <w:b/>
          <w:i/>
          <w:snapToGrid w:val="0"/>
          <w:szCs w:val="24"/>
          <w:lang w:val="bg-BG"/>
        </w:rPr>
        <w:t>ЗАСТРАХОВАТЕЛЯ</w:t>
      </w:r>
      <w:r w:rsidRPr="002E2999">
        <w:rPr>
          <w:i/>
          <w:snapToGrid w:val="0"/>
          <w:szCs w:val="24"/>
          <w:lang w:val="bg-BG" w:eastAsia="bg-BG"/>
        </w:rPr>
        <w:t xml:space="preserve">, който е длъжен да го предостави на </w:t>
      </w:r>
      <w:r w:rsidRPr="002E2999">
        <w:rPr>
          <w:b/>
          <w:bCs/>
          <w:i/>
          <w:snapToGrid w:val="0"/>
          <w:szCs w:val="24"/>
          <w:lang w:val="bg-BG"/>
        </w:rPr>
        <w:t xml:space="preserve">ЗАСТРАХОВАЩИЯ </w:t>
      </w:r>
      <w:r w:rsidRPr="002E2999">
        <w:rPr>
          <w:i/>
          <w:snapToGrid w:val="0"/>
          <w:szCs w:val="24"/>
          <w:lang w:val="bg-BG" w:eastAsia="bg-BG"/>
        </w:rPr>
        <w:t xml:space="preserve">в 15 (петнадесет) дневен срок от получаването му. Към искането, </w:t>
      </w:r>
      <w:r w:rsidRPr="002E2999">
        <w:rPr>
          <w:b/>
          <w:i/>
          <w:snapToGrid w:val="0"/>
          <w:szCs w:val="24"/>
          <w:lang w:val="bg-BG"/>
        </w:rPr>
        <w:t xml:space="preserve">ЗАСТРАХОВАТЕЛЯ </w:t>
      </w:r>
      <w:r w:rsidRPr="002E2999">
        <w:rPr>
          <w:i/>
          <w:snapToGrid w:val="0"/>
          <w:szCs w:val="24"/>
          <w:lang w:val="bg-BG" w:eastAsia="bg-BG"/>
        </w:rPr>
        <w:t xml:space="preserve">предоставя становище, от което да е видно дали оспорва плащанията или част от тях като недължими. </w:t>
      </w:r>
      <w:r w:rsidRPr="002E2999">
        <w:rPr>
          <w:b/>
          <w:bCs/>
          <w:i/>
          <w:snapToGrid w:val="0"/>
          <w:szCs w:val="24"/>
          <w:lang w:val="bg-BG"/>
        </w:rPr>
        <w:t xml:space="preserve">ЗАСТРАХОВАЩИЯТ </w:t>
      </w:r>
      <w:r w:rsidRPr="002E2999">
        <w:rPr>
          <w:i/>
          <w:snapToGrid w:val="0"/>
          <w:szCs w:val="24"/>
          <w:lang w:val="bg-BG" w:eastAsia="bg-BG"/>
        </w:rPr>
        <w:t xml:space="preserve">има право да откаже директно плащане с </w:t>
      </w:r>
      <w:r w:rsidRPr="002E2999">
        <w:rPr>
          <w:b/>
          <w:i/>
          <w:snapToGrid w:val="0"/>
          <w:szCs w:val="24"/>
          <w:lang w:val="bg-BG" w:eastAsia="bg-BG"/>
        </w:rPr>
        <w:t>ПОДИЗПЪЛНИТЕЛЯ</w:t>
      </w:r>
      <w:r w:rsidRPr="002E2999">
        <w:rPr>
          <w:i/>
          <w:snapToGrid w:val="0"/>
          <w:szCs w:val="24"/>
          <w:lang w:val="bg-BG" w:eastAsia="bg-BG"/>
        </w:rPr>
        <w:t xml:space="preserve"> когато искането за плащане е оспорено, до момента на отстраняване на причината за отказа.</w:t>
      </w:r>
    </w:p>
    <w:p w:rsidR="007E3C6B" w:rsidRDefault="007E3C6B" w:rsidP="00DA445E">
      <w:pPr>
        <w:spacing w:line="360" w:lineRule="auto"/>
        <w:ind w:firstLine="708"/>
        <w:jc w:val="both"/>
        <w:rPr>
          <w:i/>
          <w:snapToGrid w:val="0"/>
          <w:szCs w:val="24"/>
          <w:lang w:val="bg-BG"/>
        </w:rPr>
      </w:pPr>
      <w:r w:rsidRPr="00592BEE">
        <w:rPr>
          <w:i/>
          <w:snapToGrid w:val="0"/>
          <w:szCs w:val="24"/>
          <w:lang w:val="bg-BG"/>
        </w:rPr>
        <w:t>(</w:t>
      </w:r>
      <w:r>
        <w:rPr>
          <w:i/>
          <w:snapToGrid w:val="0"/>
          <w:szCs w:val="24"/>
          <w:lang w:val="bg-BG"/>
        </w:rPr>
        <w:t>4</w:t>
      </w:r>
      <w:r w:rsidRPr="00592BEE">
        <w:rPr>
          <w:i/>
          <w:snapToGrid w:val="0"/>
          <w:szCs w:val="24"/>
          <w:lang w:val="bg-BG"/>
        </w:rPr>
        <w:t>)</w:t>
      </w:r>
      <w:r w:rsidRPr="0060615D">
        <w:rPr>
          <w:szCs w:val="24"/>
        </w:rPr>
        <w:t> </w:t>
      </w:r>
      <w:r w:rsidRPr="00592BEE">
        <w:rPr>
          <w:i/>
          <w:snapToGrid w:val="0"/>
          <w:szCs w:val="24"/>
          <w:lang w:val="bg-BG"/>
        </w:rPr>
        <w:t xml:space="preserve">Независимо от сключения договор за подизпълнение, отговорността за изпълнение на настоящия договор е на </w:t>
      </w:r>
      <w:r>
        <w:rPr>
          <w:b/>
          <w:i/>
          <w:szCs w:val="24"/>
          <w:lang w:val="bg-BG"/>
        </w:rPr>
        <w:t>ЗАСТРАХОВАТЕЛЯ</w:t>
      </w:r>
      <w:r w:rsidRPr="00592BEE">
        <w:rPr>
          <w:i/>
          <w:snapToGrid w:val="0"/>
          <w:szCs w:val="24"/>
          <w:lang w:val="bg-BG"/>
        </w:rPr>
        <w:t>.</w:t>
      </w:r>
    </w:p>
    <w:p w:rsidR="007E3C6B" w:rsidRPr="00592BEE" w:rsidRDefault="007E3C6B" w:rsidP="00DA445E">
      <w:pPr>
        <w:widowControl w:val="0"/>
        <w:autoSpaceDE w:val="0"/>
        <w:autoSpaceDN w:val="0"/>
        <w:adjustRightInd w:val="0"/>
        <w:spacing w:line="360" w:lineRule="auto"/>
        <w:ind w:firstLine="708"/>
        <w:jc w:val="both"/>
        <w:rPr>
          <w:i/>
          <w:snapToGrid w:val="0"/>
          <w:sz w:val="20"/>
          <w:szCs w:val="24"/>
          <w:lang w:val="bg-BG" w:eastAsia="bg-BG"/>
        </w:rPr>
      </w:pPr>
      <w:r>
        <w:rPr>
          <w:i/>
          <w:snapToGrid w:val="0"/>
          <w:szCs w:val="24"/>
          <w:lang w:val="bg-BG" w:eastAsia="bg-BG"/>
        </w:rPr>
        <w:t xml:space="preserve">(5) </w:t>
      </w:r>
      <w:r w:rsidRPr="002E2999">
        <w:rPr>
          <w:i/>
          <w:snapToGrid w:val="0"/>
          <w:szCs w:val="24"/>
          <w:lang w:val="bg-BG" w:eastAsia="bg-BG"/>
        </w:rPr>
        <w:t xml:space="preserve">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11 от ЗОП. </w:t>
      </w:r>
    </w:p>
    <w:p w:rsidR="007E3C6B" w:rsidRPr="00592BEE" w:rsidRDefault="007E3C6B" w:rsidP="00DA445E">
      <w:pPr>
        <w:spacing w:line="360" w:lineRule="auto"/>
        <w:ind w:firstLine="708"/>
        <w:jc w:val="both"/>
        <w:rPr>
          <w:i/>
          <w:szCs w:val="24"/>
          <w:lang w:val="bg-BG"/>
        </w:rPr>
      </w:pPr>
      <w:r w:rsidRPr="00592BEE">
        <w:rPr>
          <w:i/>
          <w:szCs w:val="24"/>
          <w:lang w:val="bg-BG"/>
        </w:rPr>
        <w:t>(</w:t>
      </w:r>
      <w:r>
        <w:rPr>
          <w:i/>
          <w:szCs w:val="24"/>
          <w:lang w:val="bg-BG"/>
        </w:rPr>
        <w:t>6</w:t>
      </w:r>
      <w:r w:rsidRPr="00592BEE">
        <w:rPr>
          <w:i/>
          <w:szCs w:val="24"/>
          <w:lang w:val="bg-BG"/>
        </w:rPr>
        <w:t>)</w:t>
      </w:r>
      <w:r w:rsidRPr="0060615D">
        <w:rPr>
          <w:szCs w:val="24"/>
        </w:rPr>
        <w:t> </w:t>
      </w:r>
      <w:r w:rsidRPr="00592BEE">
        <w:rPr>
          <w:i/>
          <w:szCs w:val="24"/>
          <w:lang w:val="bg-BG"/>
        </w:rPr>
        <w:t xml:space="preserve">В срок до 2 (два) дни от датата на сключване на договора, но  най-късно преди започване на неговото изпълнение, </w:t>
      </w:r>
      <w:r>
        <w:rPr>
          <w:b/>
          <w:i/>
          <w:szCs w:val="24"/>
          <w:lang w:val="bg-BG"/>
        </w:rPr>
        <w:t xml:space="preserve">ЗАСТРАХОВАТЕЛЯТ </w:t>
      </w:r>
      <w:r w:rsidRPr="00592BEE">
        <w:rPr>
          <w:i/>
          <w:szCs w:val="24"/>
          <w:lang w:val="bg-BG"/>
        </w:rPr>
        <w:t xml:space="preserve">уведомява </w:t>
      </w:r>
      <w:r>
        <w:rPr>
          <w:b/>
          <w:i/>
          <w:szCs w:val="24"/>
          <w:lang w:val="bg-BG"/>
        </w:rPr>
        <w:t>ЗАСТРАХОВАЩИЯ</w:t>
      </w:r>
      <w:r w:rsidRPr="00592BEE">
        <w:rPr>
          <w:i/>
          <w:szCs w:val="24"/>
          <w:lang w:val="bg-BG"/>
        </w:rPr>
        <w:t xml:space="preserve"> за името, данните за контакт и представителите на подизпълнителите, посочени в офертата на </w:t>
      </w:r>
      <w:r>
        <w:rPr>
          <w:b/>
          <w:i/>
          <w:szCs w:val="24"/>
          <w:lang w:val="bg-BG"/>
        </w:rPr>
        <w:t>ЗАСТРАХОВАТЕЛЯ</w:t>
      </w:r>
      <w:r w:rsidRPr="00592BEE">
        <w:rPr>
          <w:i/>
          <w:szCs w:val="24"/>
          <w:lang w:val="bg-BG"/>
        </w:rPr>
        <w:t xml:space="preserve">. </w:t>
      </w:r>
      <w:r>
        <w:rPr>
          <w:b/>
          <w:i/>
          <w:szCs w:val="24"/>
          <w:lang w:val="bg-BG"/>
        </w:rPr>
        <w:t>ЗАСТРАХОВАТЕЛЯТ</w:t>
      </w:r>
      <w:r w:rsidRPr="00592BEE">
        <w:rPr>
          <w:i/>
          <w:szCs w:val="24"/>
          <w:lang w:val="bg-BG"/>
        </w:rPr>
        <w:t xml:space="preserve"> уведомява </w:t>
      </w:r>
      <w:r>
        <w:rPr>
          <w:b/>
          <w:i/>
          <w:szCs w:val="24"/>
          <w:lang w:val="bg-BG"/>
        </w:rPr>
        <w:t>ЗАСТРАХОВАЩИЯ</w:t>
      </w:r>
      <w:r w:rsidRPr="00592BEE">
        <w:rPr>
          <w:i/>
          <w:szCs w:val="24"/>
          <w:lang w:val="bg-BG"/>
        </w:rPr>
        <w:t xml:space="preserve"> за всякакви промени в предоставената информация в хода на изпълнението на договора в срок до 3 (три) дни от настъпване на съответното обстоятелство. </w:t>
      </w:r>
    </w:p>
    <w:p w:rsidR="007E3C6B" w:rsidRPr="00592BEE" w:rsidRDefault="007E3C6B" w:rsidP="00DA445E">
      <w:pPr>
        <w:spacing w:line="360" w:lineRule="auto"/>
        <w:ind w:firstLine="708"/>
        <w:jc w:val="both"/>
        <w:rPr>
          <w:i/>
          <w:szCs w:val="24"/>
          <w:lang w:val="bg-BG" w:eastAsia="cs-CZ"/>
        </w:rPr>
      </w:pPr>
      <w:r w:rsidRPr="00592BEE">
        <w:rPr>
          <w:i/>
          <w:szCs w:val="24"/>
          <w:lang w:val="bg-BG"/>
        </w:rPr>
        <w:t>(</w:t>
      </w:r>
      <w:r>
        <w:rPr>
          <w:i/>
          <w:szCs w:val="24"/>
          <w:lang w:val="bg-BG"/>
        </w:rPr>
        <w:t>7</w:t>
      </w:r>
      <w:r w:rsidRPr="00592BEE">
        <w:rPr>
          <w:i/>
          <w:szCs w:val="24"/>
          <w:lang w:val="bg-BG"/>
        </w:rPr>
        <w:t>)</w:t>
      </w:r>
      <w:r w:rsidRPr="0060615D">
        <w:rPr>
          <w:szCs w:val="24"/>
        </w:rPr>
        <w:t> </w:t>
      </w:r>
      <w:r w:rsidRPr="00592BEE">
        <w:rPr>
          <w:i/>
          <w:szCs w:val="24"/>
          <w:lang w:val="bg-BG" w:eastAsia="cs-CZ"/>
        </w:rPr>
        <w:t>При изпълнението на договора подизпълнителите са длъжни да спазват всички приложими нормативни актове, разпоредби, стандарти и други изисквания, свързани с предмета на договора.</w:t>
      </w:r>
    </w:p>
    <w:p w:rsidR="007E3C6B" w:rsidRPr="00592BEE" w:rsidRDefault="007E3C6B" w:rsidP="00DA445E">
      <w:pPr>
        <w:spacing w:line="360" w:lineRule="auto"/>
        <w:ind w:firstLine="708"/>
        <w:jc w:val="both"/>
        <w:rPr>
          <w:i/>
          <w:szCs w:val="24"/>
          <w:lang w:val="bg-BG" w:eastAsia="cs-CZ"/>
        </w:rPr>
      </w:pPr>
      <w:r w:rsidRPr="00592BEE">
        <w:rPr>
          <w:i/>
          <w:szCs w:val="24"/>
          <w:lang w:val="bg-BG"/>
        </w:rPr>
        <w:t>(</w:t>
      </w:r>
      <w:r>
        <w:rPr>
          <w:i/>
          <w:szCs w:val="24"/>
          <w:lang w:val="bg-BG"/>
        </w:rPr>
        <w:t>8</w:t>
      </w:r>
      <w:r w:rsidRPr="00592BEE">
        <w:rPr>
          <w:i/>
          <w:szCs w:val="24"/>
          <w:lang w:val="bg-BG"/>
        </w:rPr>
        <w:t>)</w:t>
      </w:r>
      <w:r w:rsidRPr="0060615D">
        <w:rPr>
          <w:szCs w:val="24"/>
        </w:rPr>
        <w:t> </w:t>
      </w:r>
      <w:r w:rsidRPr="00592BEE">
        <w:rPr>
          <w:i/>
          <w:szCs w:val="24"/>
          <w:lang w:val="bg-BG" w:eastAsia="cs-CZ"/>
        </w:rPr>
        <w:t>Паричните вземания по договорите за подизпълнение могат да бъдат прехвърляни или залагани съгласно приложимото право.</w:t>
      </w:r>
    </w:p>
    <w:p w:rsidR="007E3C6B" w:rsidRPr="00592BEE" w:rsidRDefault="007E3C6B" w:rsidP="00DA445E">
      <w:pPr>
        <w:spacing w:line="360" w:lineRule="auto"/>
        <w:ind w:firstLine="708"/>
        <w:jc w:val="both"/>
        <w:rPr>
          <w:i/>
          <w:color w:val="000000"/>
          <w:spacing w:val="1"/>
          <w:szCs w:val="24"/>
          <w:lang w:val="bg-BG"/>
        </w:rPr>
      </w:pPr>
      <w:r w:rsidRPr="00592BEE">
        <w:rPr>
          <w:i/>
          <w:szCs w:val="24"/>
          <w:lang w:val="bg-BG"/>
        </w:rPr>
        <w:t>(</w:t>
      </w:r>
      <w:r>
        <w:rPr>
          <w:i/>
          <w:szCs w:val="24"/>
          <w:lang w:val="bg-BG"/>
        </w:rPr>
        <w:t>9</w:t>
      </w:r>
      <w:r w:rsidRPr="00592BEE">
        <w:rPr>
          <w:i/>
          <w:szCs w:val="24"/>
          <w:lang w:val="bg-BG"/>
        </w:rPr>
        <w:t>)</w:t>
      </w:r>
      <w:r w:rsidRPr="0060615D">
        <w:rPr>
          <w:szCs w:val="24"/>
        </w:rPr>
        <w:t> </w:t>
      </w:r>
      <w:r w:rsidRPr="00592BEE">
        <w:rPr>
          <w:i/>
          <w:szCs w:val="24"/>
          <w:lang w:val="bg-BG"/>
        </w:rPr>
        <w:t xml:space="preserve">В цените, посочени в Ценовото предложение на </w:t>
      </w:r>
      <w:r w:rsidRPr="00454C3E">
        <w:rPr>
          <w:b/>
          <w:i/>
          <w:szCs w:val="24"/>
          <w:lang w:val="bg-BG"/>
        </w:rPr>
        <w:t>ЗАСТРАХОВАТЕЛЯ</w:t>
      </w:r>
      <w:r w:rsidRPr="00592BEE">
        <w:rPr>
          <w:i/>
          <w:szCs w:val="24"/>
          <w:lang w:val="bg-BG"/>
        </w:rPr>
        <w:t xml:space="preserve"> – Приложение № 3</w:t>
      </w:r>
      <w:r w:rsidR="00624B35">
        <w:rPr>
          <w:i/>
          <w:szCs w:val="24"/>
          <w:lang w:val="bg-BG"/>
        </w:rPr>
        <w:t>б</w:t>
      </w:r>
      <w:r w:rsidRPr="00592BEE">
        <w:rPr>
          <w:i/>
          <w:szCs w:val="24"/>
          <w:lang w:val="bg-BG"/>
        </w:rPr>
        <w:t xml:space="preserve"> са включени всички разходи на </w:t>
      </w:r>
      <w:r>
        <w:rPr>
          <w:b/>
          <w:i/>
          <w:szCs w:val="24"/>
          <w:lang w:val="bg-BG"/>
        </w:rPr>
        <w:t>ЗАСТРАХОВАТЕЛЯ</w:t>
      </w:r>
      <w:r w:rsidRPr="00592BEE">
        <w:rPr>
          <w:i/>
          <w:szCs w:val="24"/>
          <w:lang w:val="bg-BG"/>
        </w:rPr>
        <w:t xml:space="preserve"> за неговите подизпълнители като </w:t>
      </w:r>
      <w:r>
        <w:rPr>
          <w:b/>
          <w:bCs/>
          <w:i/>
          <w:szCs w:val="24"/>
          <w:lang w:val="bg-BG"/>
        </w:rPr>
        <w:t>ЗАСТРАХОВАЩИЯ</w:t>
      </w:r>
      <w:r w:rsidRPr="00592BEE">
        <w:rPr>
          <w:bCs/>
          <w:i/>
          <w:szCs w:val="24"/>
          <w:lang w:val="bg-BG"/>
        </w:rPr>
        <w:t xml:space="preserve"> не дължи заплащането на каквито и да е други разноски, направени от </w:t>
      </w:r>
      <w:r>
        <w:rPr>
          <w:b/>
          <w:i/>
          <w:szCs w:val="24"/>
          <w:lang w:val="bg-BG"/>
        </w:rPr>
        <w:t>ЗАСТРАХОВАТЕЛЯ</w:t>
      </w:r>
      <w:r w:rsidRPr="00592BEE">
        <w:rPr>
          <w:b/>
          <w:bCs/>
          <w:i/>
          <w:szCs w:val="24"/>
          <w:lang w:val="bg-BG"/>
        </w:rPr>
        <w:t>.</w:t>
      </w:r>
      <w:r w:rsidRPr="00592BEE">
        <w:rPr>
          <w:i/>
          <w:color w:val="000000"/>
          <w:spacing w:val="1"/>
          <w:szCs w:val="24"/>
          <w:lang w:val="bg-BG"/>
        </w:rPr>
        <w:t xml:space="preserve"> </w:t>
      </w:r>
    </w:p>
    <w:p w:rsidR="007E3C6B" w:rsidRPr="00592BEE" w:rsidRDefault="007E3C6B" w:rsidP="00DA445E">
      <w:pPr>
        <w:spacing w:line="360" w:lineRule="auto"/>
        <w:ind w:firstLine="708"/>
        <w:jc w:val="both"/>
        <w:rPr>
          <w:i/>
          <w:color w:val="000000"/>
          <w:spacing w:val="1"/>
          <w:szCs w:val="24"/>
          <w:lang w:val="bg-BG"/>
        </w:rPr>
      </w:pPr>
      <w:r w:rsidRPr="00592BEE">
        <w:rPr>
          <w:i/>
          <w:color w:val="000000"/>
          <w:spacing w:val="1"/>
          <w:szCs w:val="24"/>
          <w:lang w:val="bg-BG"/>
        </w:rPr>
        <w:t>(</w:t>
      </w:r>
      <w:r>
        <w:rPr>
          <w:i/>
          <w:color w:val="000000"/>
          <w:spacing w:val="1"/>
          <w:szCs w:val="24"/>
          <w:lang w:val="bg-BG"/>
        </w:rPr>
        <w:t>10</w:t>
      </w:r>
      <w:r w:rsidRPr="00592BEE">
        <w:rPr>
          <w:i/>
          <w:color w:val="000000"/>
          <w:spacing w:val="1"/>
          <w:szCs w:val="24"/>
          <w:lang w:val="bg-BG"/>
        </w:rPr>
        <w:t>)</w:t>
      </w:r>
      <w:r w:rsidRPr="0060615D">
        <w:rPr>
          <w:szCs w:val="24"/>
        </w:rPr>
        <w:t> </w:t>
      </w:r>
      <w:r>
        <w:rPr>
          <w:b/>
          <w:i/>
          <w:szCs w:val="24"/>
          <w:lang w:val="bg-BG"/>
        </w:rPr>
        <w:t>ЗАСТРАХОВАТЕЛЯТ</w:t>
      </w:r>
      <w:r w:rsidRPr="00592BEE">
        <w:rPr>
          <w:i/>
          <w:color w:val="000000"/>
          <w:spacing w:val="1"/>
          <w:szCs w:val="24"/>
          <w:lang w:val="bg-BG"/>
        </w:rPr>
        <w:t xml:space="preserve"> се задължава да контролира изпълнението на задълженията на подизпълнителите и да не възлага работата или части от нея на подизпълнители, извън посочените в офертата на </w:t>
      </w:r>
      <w:r>
        <w:rPr>
          <w:b/>
          <w:i/>
          <w:szCs w:val="24"/>
          <w:lang w:val="bg-BG"/>
        </w:rPr>
        <w:t>ЗАСТРАХОВАТЕЛЯ</w:t>
      </w:r>
      <w:r w:rsidRPr="00592BEE">
        <w:rPr>
          <w:i/>
          <w:color w:val="000000"/>
          <w:spacing w:val="1"/>
          <w:szCs w:val="24"/>
          <w:lang w:val="bg-BG"/>
        </w:rPr>
        <w:t xml:space="preserve"> освен в случаите и при условията, предвидени в ЗОП.</w:t>
      </w:r>
    </w:p>
    <w:p w:rsidR="007E3C6B" w:rsidRPr="0083416F" w:rsidRDefault="007E3C6B" w:rsidP="00DA445E">
      <w:pPr>
        <w:spacing w:line="360" w:lineRule="auto"/>
        <w:ind w:firstLine="708"/>
        <w:jc w:val="both"/>
        <w:rPr>
          <w:i/>
          <w:color w:val="000000"/>
          <w:spacing w:val="1"/>
          <w:szCs w:val="24"/>
          <w:lang w:val="bg-BG"/>
        </w:rPr>
      </w:pPr>
      <w:r w:rsidRPr="00592BEE">
        <w:rPr>
          <w:i/>
          <w:color w:val="000000"/>
          <w:spacing w:val="1"/>
          <w:szCs w:val="24"/>
          <w:lang w:val="bg-BG"/>
        </w:rPr>
        <w:t>(</w:t>
      </w:r>
      <w:r>
        <w:rPr>
          <w:i/>
          <w:color w:val="000000"/>
          <w:spacing w:val="1"/>
          <w:szCs w:val="24"/>
          <w:lang w:val="bg-BG"/>
        </w:rPr>
        <w:t>11</w:t>
      </w:r>
      <w:r w:rsidRPr="00592BEE">
        <w:rPr>
          <w:i/>
          <w:color w:val="000000"/>
          <w:spacing w:val="1"/>
          <w:szCs w:val="24"/>
          <w:lang w:val="bg-BG"/>
        </w:rPr>
        <w:t>)</w:t>
      </w:r>
      <w:r w:rsidRPr="0060615D">
        <w:rPr>
          <w:szCs w:val="24"/>
        </w:rPr>
        <w:t> </w:t>
      </w:r>
      <w:r>
        <w:rPr>
          <w:i/>
          <w:color w:val="000000"/>
          <w:spacing w:val="1"/>
          <w:szCs w:val="24"/>
          <w:lang w:val="bg-BG"/>
        </w:rPr>
        <w:t>За неуредените въпроси в настоящия раздел се прилагат съответните разпоредби на Кодекса за застраховането и Закона за обществените поръчки.</w:t>
      </w:r>
    </w:p>
    <w:p w:rsidR="00624B35" w:rsidRDefault="00624B35" w:rsidP="00DA445E">
      <w:pPr>
        <w:spacing w:line="360" w:lineRule="auto"/>
        <w:ind w:firstLine="709"/>
        <w:jc w:val="both"/>
        <w:rPr>
          <w:szCs w:val="24"/>
          <w:lang w:val="en-US"/>
        </w:rPr>
      </w:pPr>
    </w:p>
    <w:p w:rsidR="00DA445E" w:rsidRDefault="00DA445E" w:rsidP="00DA445E">
      <w:pPr>
        <w:spacing w:line="360" w:lineRule="auto"/>
        <w:ind w:firstLine="709"/>
        <w:jc w:val="both"/>
        <w:rPr>
          <w:szCs w:val="24"/>
          <w:lang w:val="en-US"/>
        </w:rPr>
      </w:pPr>
    </w:p>
    <w:p w:rsidR="00DA445E" w:rsidRPr="00D27CA1" w:rsidRDefault="00DA445E" w:rsidP="00DA445E">
      <w:pPr>
        <w:spacing w:line="360" w:lineRule="auto"/>
        <w:ind w:firstLine="709"/>
        <w:jc w:val="both"/>
        <w:rPr>
          <w:szCs w:val="24"/>
          <w:lang w:val="en-US"/>
        </w:rPr>
      </w:pPr>
    </w:p>
    <w:p w:rsidR="00624B35" w:rsidRPr="00592BEE" w:rsidRDefault="00624B35" w:rsidP="00DA445E">
      <w:pPr>
        <w:keepNext/>
        <w:keepLines/>
        <w:spacing w:line="360" w:lineRule="auto"/>
        <w:jc w:val="center"/>
        <w:outlineLvl w:val="1"/>
        <w:rPr>
          <w:b/>
          <w:bCs/>
          <w:color w:val="000000"/>
          <w:szCs w:val="26"/>
          <w:lang w:val="bg-BG"/>
        </w:rPr>
      </w:pPr>
      <w:r>
        <w:rPr>
          <w:b/>
          <w:bCs/>
          <w:color w:val="000000"/>
          <w:szCs w:val="26"/>
          <w:lang w:val="en-US"/>
        </w:rPr>
        <w:t>VII</w:t>
      </w:r>
      <w:r w:rsidRPr="00592BEE">
        <w:rPr>
          <w:b/>
          <w:bCs/>
          <w:color w:val="000000"/>
          <w:szCs w:val="26"/>
          <w:lang w:val="bg-BG"/>
        </w:rPr>
        <w:t>.</w:t>
      </w:r>
      <w:r w:rsidRPr="0060615D">
        <w:rPr>
          <w:szCs w:val="24"/>
        </w:rPr>
        <w:t> </w:t>
      </w:r>
      <w:r w:rsidRPr="00592BEE">
        <w:rPr>
          <w:b/>
          <w:bCs/>
          <w:color w:val="000000"/>
          <w:szCs w:val="26"/>
          <w:lang w:val="bg-BG"/>
        </w:rPr>
        <w:t>ЗАКЛЮЧИТЕЛНИ РАЗПОРЕДБИ</w:t>
      </w:r>
    </w:p>
    <w:p w:rsidR="00624B35" w:rsidRDefault="00624B35" w:rsidP="00DA445E">
      <w:pPr>
        <w:spacing w:line="360" w:lineRule="auto"/>
        <w:jc w:val="center"/>
        <w:rPr>
          <w:szCs w:val="24"/>
          <w:u w:val="single"/>
          <w:lang w:val="bg-BG" w:eastAsia="en-GB"/>
        </w:rPr>
      </w:pPr>
      <w:r w:rsidRPr="00592BEE">
        <w:rPr>
          <w:szCs w:val="24"/>
          <w:u w:val="single"/>
          <w:lang w:val="bg-BG" w:eastAsia="en-GB"/>
        </w:rPr>
        <w:t>Дефинирани понятия и тълкуване</w:t>
      </w:r>
    </w:p>
    <w:p w:rsidR="00624B35" w:rsidRPr="00592BEE" w:rsidRDefault="00624B35" w:rsidP="00DA445E">
      <w:pPr>
        <w:spacing w:line="360" w:lineRule="auto"/>
        <w:ind w:firstLine="720"/>
        <w:jc w:val="both"/>
        <w:rPr>
          <w:b/>
          <w:szCs w:val="24"/>
          <w:lang w:val="bg-BG"/>
        </w:rPr>
      </w:pPr>
      <w:r w:rsidRPr="00592BEE">
        <w:rPr>
          <w:b/>
          <w:szCs w:val="24"/>
          <w:lang w:val="bg-BG"/>
        </w:rPr>
        <w:t>Чл.</w:t>
      </w:r>
      <w:r w:rsidRPr="0060615D">
        <w:rPr>
          <w:szCs w:val="24"/>
        </w:rPr>
        <w:t> </w:t>
      </w:r>
      <w:r>
        <w:rPr>
          <w:b/>
          <w:szCs w:val="24"/>
          <w:lang w:val="bg-BG"/>
        </w:rPr>
        <w:t>25</w:t>
      </w:r>
      <w:r w:rsidRPr="00592BEE">
        <w:rPr>
          <w:b/>
          <w:szCs w:val="24"/>
          <w:lang w:val="bg-BG"/>
        </w:rPr>
        <w:t>.</w:t>
      </w:r>
      <w:r w:rsidRPr="0060615D">
        <w:rPr>
          <w:szCs w:val="24"/>
        </w:rPr>
        <w:t> </w:t>
      </w:r>
      <w:r w:rsidRPr="00592BEE">
        <w:rPr>
          <w:b/>
          <w:szCs w:val="24"/>
          <w:lang w:val="bg-BG"/>
        </w:rPr>
        <w:t>(1)</w:t>
      </w:r>
      <w:r w:rsidRPr="0060615D">
        <w:rPr>
          <w:szCs w:val="24"/>
        </w:rPr>
        <w:t> </w:t>
      </w:r>
      <w:r w:rsidRPr="00592BEE">
        <w:rPr>
          <w:szCs w:val="24"/>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624B35" w:rsidRPr="00592BEE" w:rsidRDefault="00624B35" w:rsidP="00DA445E">
      <w:pPr>
        <w:spacing w:line="360" w:lineRule="auto"/>
        <w:ind w:firstLine="720"/>
        <w:jc w:val="both"/>
        <w:rPr>
          <w:szCs w:val="24"/>
          <w:lang w:val="bg-BG" w:eastAsia="cs-CZ"/>
        </w:rPr>
      </w:pPr>
      <w:r w:rsidRPr="00592BEE">
        <w:rPr>
          <w:b/>
          <w:szCs w:val="24"/>
          <w:lang w:val="bg-BG"/>
        </w:rPr>
        <w:t>(2)</w:t>
      </w:r>
      <w:r w:rsidRPr="0060615D">
        <w:rPr>
          <w:szCs w:val="24"/>
        </w:rPr>
        <w:t> </w:t>
      </w:r>
      <w:r w:rsidRPr="00592BEE">
        <w:rPr>
          <w:szCs w:val="24"/>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624B35" w:rsidRPr="00592BEE" w:rsidRDefault="00624B35" w:rsidP="00DA445E">
      <w:pPr>
        <w:spacing w:line="360" w:lineRule="auto"/>
        <w:ind w:firstLine="851"/>
        <w:jc w:val="both"/>
        <w:rPr>
          <w:szCs w:val="24"/>
          <w:lang w:val="bg-BG" w:eastAsia="cs-CZ"/>
        </w:rPr>
      </w:pPr>
      <w:r w:rsidRPr="00592BEE">
        <w:rPr>
          <w:szCs w:val="24"/>
          <w:lang w:val="bg-BG" w:eastAsia="cs-CZ"/>
        </w:rPr>
        <w:t>1.</w:t>
      </w:r>
      <w:r w:rsidRPr="0060615D">
        <w:rPr>
          <w:szCs w:val="24"/>
        </w:rPr>
        <w:t> </w:t>
      </w:r>
      <w:r w:rsidRPr="00592BEE">
        <w:rPr>
          <w:szCs w:val="24"/>
          <w:lang w:val="bg-BG" w:eastAsia="cs-CZ"/>
        </w:rPr>
        <w:t>специалните разпоредби имат предимство пред общите разпоредби;</w:t>
      </w:r>
    </w:p>
    <w:p w:rsidR="00624B35" w:rsidRPr="00592BEE" w:rsidRDefault="00624B35" w:rsidP="00DA445E">
      <w:pPr>
        <w:spacing w:line="360" w:lineRule="auto"/>
        <w:ind w:firstLine="851"/>
        <w:jc w:val="both"/>
        <w:rPr>
          <w:szCs w:val="24"/>
          <w:lang w:val="bg-BG" w:eastAsia="en-GB"/>
        </w:rPr>
      </w:pPr>
      <w:r w:rsidRPr="00592BEE">
        <w:rPr>
          <w:szCs w:val="24"/>
          <w:lang w:val="bg-BG" w:eastAsia="cs-CZ"/>
        </w:rPr>
        <w:t>2.</w:t>
      </w:r>
      <w:r w:rsidRPr="0060615D">
        <w:rPr>
          <w:szCs w:val="24"/>
        </w:rPr>
        <w:t> </w:t>
      </w:r>
      <w:r w:rsidRPr="00592BEE">
        <w:rPr>
          <w:szCs w:val="24"/>
          <w:lang w:val="bg-BG" w:eastAsia="cs-CZ"/>
        </w:rPr>
        <w:t>разпоредбите на Приложенията</w:t>
      </w:r>
      <w:r>
        <w:rPr>
          <w:szCs w:val="24"/>
          <w:lang w:val="bg-BG" w:eastAsia="cs-CZ"/>
        </w:rPr>
        <w:t xml:space="preserve"> </w:t>
      </w:r>
      <w:r w:rsidRPr="00592BEE">
        <w:rPr>
          <w:szCs w:val="24"/>
          <w:lang w:val="bg-BG" w:eastAsia="cs-CZ"/>
        </w:rPr>
        <w:t>(</w:t>
      </w:r>
      <w:r>
        <w:rPr>
          <w:szCs w:val="24"/>
          <w:lang w:val="bg-BG" w:eastAsia="cs-CZ"/>
        </w:rPr>
        <w:t xml:space="preserve">с изключение на общите и/или специалните условия на </w:t>
      </w:r>
      <w:r w:rsidRPr="00BD158E">
        <w:rPr>
          <w:b/>
          <w:szCs w:val="24"/>
          <w:lang w:val="bg-BG" w:eastAsia="cs-CZ"/>
        </w:rPr>
        <w:t>ЗАСТРАХОВАТЕЛЯ</w:t>
      </w:r>
      <w:r w:rsidRPr="00592BEE">
        <w:rPr>
          <w:szCs w:val="24"/>
          <w:lang w:val="bg-BG" w:eastAsia="cs-CZ"/>
        </w:rPr>
        <w:t>) имат предимство пред разпоредбите на Договора</w:t>
      </w:r>
      <w:r w:rsidRPr="00592BEE">
        <w:rPr>
          <w:szCs w:val="24"/>
          <w:lang w:val="bg-BG" w:eastAsia="en-GB"/>
        </w:rPr>
        <w:t>.</w:t>
      </w:r>
    </w:p>
    <w:p w:rsidR="00624B35" w:rsidRPr="009648F2" w:rsidRDefault="00624B35" w:rsidP="00DA445E">
      <w:pPr>
        <w:spacing w:line="360" w:lineRule="auto"/>
        <w:jc w:val="both"/>
        <w:rPr>
          <w:b/>
          <w:szCs w:val="24"/>
          <w:u w:val="single"/>
          <w:lang w:val="bg-BG" w:eastAsia="en-GB"/>
        </w:rPr>
      </w:pPr>
    </w:p>
    <w:p w:rsidR="00624B35" w:rsidRPr="002C7A88" w:rsidRDefault="00624B35" w:rsidP="00DA445E">
      <w:pPr>
        <w:spacing w:line="360" w:lineRule="auto"/>
        <w:jc w:val="center"/>
        <w:rPr>
          <w:szCs w:val="24"/>
          <w:u w:val="single"/>
          <w:lang w:val="bg-BG" w:eastAsia="en-GB"/>
        </w:rPr>
      </w:pPr>
      <w:r w:rsidRPr="00592BEE">
        <w:rPr>
          <w:szCs w:val="24"/>
          <w:u w:val="single"/>
          <w:lang w:val="bg-BG" w:eastAsia="en-GB"/>
        </w:rPr>
        <w:t>Спазване на приложими норми</w:t>
      </w:r>
    </w:p>
    <w:p w:rsidR="00624B35" w:rsidRDefault="00624B35" w:rsidP="00DA445E">
      <w:pPr>
        <w:tabs>
          <w:tab w:val="left" w:pos="1080"/>
        </w:tabs>
        <w:spacing w:line="360" w:lineRule="auto"/>
        <w:ind w:firstLine="720"/>
        <w:jc w:val="both"/>
        <w:rPr>
          <w:szCs w:val="24"/>
          <w:lang w:val="bg-BG" w:eastAsia="cs-CZ"/>
        </w:rPr>
      </w:pPr>
      <w:r w:rsidRPr="00592BEE">
        <w:rPr>
          <w:b/>
          <w:szCs w:val="24"/>
          <w:lang w:val="bg-BG"/>
        </w:rPr>
        <w:t>Чл.</w:t>
      </w:r>
      <w:r w:rsidRPr="0060615D">
        <w:rPr>
          <w:szCs w:val="24"/>
        </w:rPr>
        <w:t> </w:t>
      </w:r>
      <w:r>
        <w:rPr>
          <w:b/>
          <w:szCs w:val="24"/>
          <w:lang w:val="bg-BG"/>
        </w:rPr>
        <w:t>2</w:t>
      </w:r>
      <w:r>
        <w:rPr>
          <w:b/>
          <w:szCs w:val="24"/>
          <w:lang w:val="en-US"/>
        </w:rPr>
        <w:t>6</w:t>
      </w:r>
      <w:r w:rsidRPr="00592BEE">
        <w:rPr>
          <w:b/>
          <w:szCs w:val="24"/>
          <w:lang w:val="bg-BG"/>
        </w:rPr>
        <w:t>.</w:t>
      </w:r>
      <w:r w:rsidRPr="0060615D">
        <w:rPr>
          <w:szCs w:val="24"/>
        </w:rPr>
        <w:t> </w:t>
      </w:r>
      <w:r w:rsidRPr="002C7A88">
        <w:rPr>
          <w:b/>
          <w:szCs w:val="24"/>
        </w:rPr>
        <w:t>(1)</w:t>
      </w:r>
      <w:r w:rsidRPr="0060615D">
        <w:rPr>
          <w:szCs w:val="24"/>
        </w:rPr>
        <w:t> </w:t>
      </w:r>
      <w:r w:rsidRPr="0060615D">
        <w:rPr>
          <w:szCs w:val="24"/>
          <w:lang w:eastAsia="cs-CZ"/>
        </w:rPr>
        <w:t xml:space="preserve">При изпълнението на договора, </w:t>
      </w:r>
      <w:r>
        <w:rPr>
          <w:b/>
          <w:szCs w:val="24"/>
          <w:lang w:val="bg-BG"/>
        </w:rPr>
        <w:t xml:space="preserve">ЗАСТРАХОВАТЕЛЯТ </w:t>
      </w:r>
      <w:r w:rsidRPr="0060615D">
        <w:rPr>
          <w:szCs w:val="24"/>
          <w:lang w:eastAsia="cs-CZ"/>
        </w:rPr>
        <w:t>е длъжен да спазва всички приложими нормативни актове, разпоредби, стандарти и други изисквания, свързани с предмета на договора.</w:t>
      </w:r>
    </w:p>
    <w:p w:rsidR="00624B35" w:rsidRDefault="00624B35" w:rsidP="00DA445E">
      <w:pPr>
        <w:tabs>
          <w:tab w:val="left" w:pos="1080"/>
        </w:tabs>
        <w:spacing w:line="360" w:lineRule="auto"/>
        <w:ind w:firstLine="720"/>
        <w:jc w:val="both"/>
        <w:rPr>
          <w:szCs w:val="24"/>
          <w:lang w:val="bg-BG" w:eastAsia="cs-CZ"/>
        </w:rPr>
      </w:pPr>
      <w:r w:rsidRPr="00592BEE">
        <w:rPr>
          <w:b/>
          <w:szCs w:val="24"/>
          <w:lang w:val="bg-BG" w:eastAsia="cs-CZ"/>
        </w:rPr>
        <w:t>(2)</w:t>
      </w:r>
      <w:r w:rsidRPr="0060615D">
        <w:rPr>
          <w:szCs w:val="24"/>
        </w:rPr>
        <w:t> </w:t>
      </w:r>
      <w:r>
        <w:rPr>
          <w:szCs w:val="24"/>
          <w:lang w:val="bg-BG" w:eastAsia="cs-CZ"/>
        </w:rPr>
        <w:t>Изпълнението на застрахователния договор се извършва съгласно българското действащо законодателство.</w:t>
      </w:r>
    </w:p>
    <w:p w:rsidR="00DA445E" w:rsidRDefault="00DA445E" w:rsidP="00DA445E">
      <w:pPr>
        <w:spacing w:line="360" w:lineRule="auto"/>
        <w:jc w:val="center"/>
        <w:rPr>
          <w:szCs w:val="24"/>
          <w:u w:val="single"/>
          <w:lang w:val="en-US" w:eastAsia="en-GB"/>
        </w:rPr>
      </w:pPr>
    </w:p>
    <w:p w:rsidR="00624B35" w:rsidRPr="00592BEE" w:rsidRDefault="00624B35" w:rsidP="00DA445E">
      <w:pPr>
        <w:spacing w:line="360" w:lineRule="auto"/>
        <w:jc w:val="center"/>
        <w:rPr>
          <w:b/>
          <w:szCs w:val="24"/>
          <w:lang w:val="bg-BG"/>
        </w:rPr>
      </w:pPr>
      <w:r w:rsidRPr="00592BEE">
        <w:rPr>
          <w:szCs w:val="24"/>
          <w:u w:val="single"/>
          <w:lang w:val="bg-BG" w:eastAsia="en-GB"/>
        </w:rPr>
        <w:t>Конфиденциалност</w:t>
      </w:r>
    </w:p>
    <w:p w:rsidR="00624B35" w:rsidRPr="00592BEE" w:rsidRDefault="00624B35" w:rsidP="00DA445E">
      <w:pPr>
        <w:overflowPunct w:val="0"/>
        <w:spacing w:line="360" w:lineRule="auto"/>
        <w:ind w:firstLine="720"/>
        <w:jc w:val="both"/>
        <w:rPr>
          <w:b/>
          <w:szCs w:val="24"/>
          <w:lang w:val="bg-BG"/>
        </w:rPr>
      </w:pPr>
      <w:r w:rsidRPr="00592BEE">
        <w:rPr>
          <w:b/>
          <w:szCs w:val="24"/>
          <w:lang w:val="bg-BG"/>
        </w:rPr>
        <w:t>Чл.</w:t>
      </w:r>
      <w:r w:rsidRPr="0060615D">
        <w:rPr>
          <w:szCs w:val="24"/>
        </w:rPr>
        <w:t> </w:t>
      </w:r>
      <w:r w:rsidRPr="00592BEE">
        <w:rPr>
          <w:b/>
          <w:szCs w:val="24"/>
          <w:lang w:val="bg-BG"/>
        </w:rPr>
        <w:t>2</w:t>
      </w:r>
      <w:r>
        <w:rPr>
          <w:b/>
          <w:szCs w:val="24"/>
          <w:lang w:val="en-US"/>
        </w:rPr>
        <w:t>7</w:t>
      </w:r>
      <w:r w:rsidRPr="00592BEE">
        <w:rPr>
          <w:b/>
          <w:szCs w:val="24"/>
          <w:lang w:val="bg-BG"/>
        </w:rPr>
        <w:t>.</w:t>
      </w:r>
      <w:r w:rsidRPr="0060615D">
        <w:rPr>
          <w:szCs w:val="24"/>
        </w:rPr>
        <w:t> </w:t>
      </w:r>
      <w:r w:rsidRPr="00592BEE">
        <w:rPr>
          <w:b/>
          <w:szCs w:val="24"/>
          <w:lang w:val="bg-BG"/>
        </w:rPr>
        <w:t>(1)</w:t>
      </w:r>
      <w:r w:rsidRPr="0060615D">
        <w:rPr>
          <w:szCs w:val="24"/>
        </w:rPr>
        <w:t> </w:t>
      </w:r>
      <w:r w:rsidRPr="00592BEE">
        <w:rPr>
          <w:szCs w:val="24"/>
          <w:lang w:val="bg-BG"/>
        </w:rPr>
        <w:t xml:space="preserve">Всички данни, сведения, факти и обстоятелства, свързани със сключването и изпълнението на настоящия договор, ще се третират от страните като поверителна информация. За поверителна няма да се счита информацията, касаеща наименованието на договора, стойността и предмета на договора, с оглед бъдещо позоваване на придобит професионален опит от </w:t>
      </w:r>
      <w:r>
        <w:rPr>
          <w:b/>
          <w:szCs w:val="24"/>
          <w:lang w:val="bg-BG"/>
        </w:rPr>
        <w:t>ЗАСТРАХОВАТЕЛЯ</w:t>
      </w:r>
      <w:r w:rsidRPr="00592BEE">
        <w:rPr>
          <w:b/>
          <w:szCs w:val="24"/>
          <w:lang w:val="bg-BG"/>
        </w:rPr>
        <w:t xml:space="preserve">. </w:t>
      </w:r>
    </w:p>
    <w:p w:rsidR="00624B35" w:rsidRPr="00592BEE" w:rsidRDefault="00624B35" w:rsidP="00DA445E">
      <w:pPr>
        <w:tabs>
          <w:tab w:val="left" w:pos="9639"/>
        </w:tabs>
        <w:spacing w:line="360" w:lineRule="auto"/>
        <w:ind w:firstLine="709"/>
        <w:jc w:val="both"/>
        <w:rPr>
          <w:szCs w:val="24"/>
          <w:lang w:val="bg-BG"/>
        </w:rPr>
      </w:pPr>
      <w:r w:rsidRPr="00592BEE">
        <w:rPr>
          <w:b/>
          <w:szCs w:val="24"/>
          <w:lang w:val="bg-BG"/>
        </w:rPr>
        <w:t>(2)</w:t>
      </w:r>
      <w:r w:rsidRPr="0060615D">
        <w:rPr>
          <w:szCs w:val="24"/>
        </w:rPr>
        <w:t> </w:t>
      </w:r>
      <w:r w:rsidRPr="00592BEE">
        <w:rPr>
          <w:szCs w:val="24"/>
          <w:lang w:val="bg-BG"/>
        </w:rPr>
        <w:t xml:space="preserve">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му. </w:t>
      </w:r>
    </w:p>
    <w:p w:rsidR="00624B35" w:rsidRPr="00592BEE" w:rsidRDefault="00624B35" w:rsidP="00DA445E">
      <w:pPr>
        <w:tabs>
          <w:tab w:val="left" w:pos="9639"/>
        </w:tabs>
        <w:spacing w:line="360" w:lineRule="auto"/>
        <w:ind w:firstLine="709"/>
        <w:jc w:val="both"/>
        <w:rPr>
          <w:szCs w:val="24"/>
          <w:lang w:val="bg-BG"/>
        </w:rPr>
      </w:pPr>
      <w:r w:rsidRPr="00592BEE">
        <w:rPr>
          <w:b/>
          <w:szCs w:val="24"/>
          <w:lang w:val="bg-BG"/>
        </w:rPr>
        <w:t>(3)</w:t>
      </w:r>
      <w:r w:rsidRPr="0060615D">
        <w:rPr>
          <w:szCs w:val="24"/>
        </w:rPr>
        <w:t> </w:t>
      </w:r>
      <w:r w:rsidRPr="00592BEE">
        <w:rPr>
          <w:szCs w:val="24"/>
          <w:lang w:val="bg-BG"/>
        </w:rPr>
        <w:t>Всяка от страните се задължава да информира другата при нарушаване на изискванията за опазване на поверителност на информацията по настоящия договор.</w:t>
      </w:r>
    </w:p>
    <w:p w:rsidR="00624B35" w:rsidRPr="00592BEE" w:rsidRDefault="00624B35" w:rsidP="00DA445E">
      <w:pPr>
        <w:tabs>
          <w:tab w:val="left" w:pos="9639"/>
        </w:tabs>
        <w:spacing w:line="360" w:lineRule="auto"/>
        <w:ind w:firstLine="709"/>
        <w:jc w:val="both"/>
        <w:rPr>
          <w:szCs w:val="24"/>
          <w:lang w:val="bg-BG"/>
        </w:rPr>
      </w:pPr>
      <w:r w:rsidRPr="00592BEE">
        <w:rPr>
          <w:b/>
          <w:szCs w:val="24"/>
          <w:lang w:val="bg-BG"/>
        </w:rPr>
        <w:lastRenderedPageBreak/>
        <w:t>(4)</w:t>
      </w:r>
      <w:r w:rsidRPr="0060615D">
        <w:rPr>
          <w:szCs w:val="24"/>
        </w:rPr>
        <w:t> </w:t>
      </w:r>
      <w:r w:rsidRPr="00592BEE">
        <w:rPr>
          <w:szCs w:val="24"/>
          <w:lang w:val="bg-BG"/>
        </w:rPr>
        <w:t>С изключение на случаите, посочени в ал. 5 на този член, поверителна информация може да бъде разкривана само след предварително писмено одобрение от другата страна, като такова съгласие не може да бъде отказвано безпричинно.</w:t>
      </w:r>
    </w:p>
    <w:p w:rsidR="00624B35" w:rsidRPr="00592BEE" w:rsidRDefault="00624B35" w:rsidP="00DA445E">
      <w:pPr>
        <w:tabs>
          <w:tab w:val="left" w:pos="9639"/>
        </w:tabs>
        <w:spacing w:line="360" w:lineRule="auto"/>
        <w:ind w:firstLine="709"/>
        <w:jc w:val="both"/>
        <w:rPr>
          <w:szCs w:val="24"/>
          <w:lang w:val="bg-BG"/>
        </w:rPr>
      </w:pPr>
      <w:r w:rsidRPr="00592BEE">
        <w:rPr>
          <w:b/>
          <w:szCs w:val="24"/>
          <w:lang w:val="bg-BG"/>
        </w:rPr>
        <w:t>(5)</w:t>
      </w:r>
      <w:r w:rsidRPr="0060615D">
        <w:rPr>
          <w:szCs w:val="24"/>
        </w:rPr>
        <w:t> </w:t>
      </w:r>
      <w:r w:rsidRPr="00592BEE">
        <w:rPr>
          <w:szCs w:val="24"/>
          <w:lang w:val="bg-BG"/>
        </w:rPr>
        <w:t>Не се счита за нарушение на задълженията за неразкриване на поверителна информация, когато:</w:t>
      </w:r>
    </w:p>
    <w:p w:rsidR="00624B35" w:rsidRPr="00592BEE" w:rsidRDefault="00624B35" w:rsidP="00DA445E">
      <w:pPr>
        <w:tabs>
          <w:tab w:val="left" w:pos="9639"/>
        </w:tabs>
        <w:spacing w:line="360" w:lineRule="auto"/>
        <w:ind w:firstLine="709"/>
        <w:jc w:val="both"/>
        <w:rPr>
          <w:szCs w:val="24"/>
          <w:lang w:val="bg-BG"/>
        </w:rPr>
      </w:pPr>
      <w:r w:rsidRPr="00592BEE">
        <w:rPr>
          <w:szCs w:val="24"/>
          <w:lang w:val="bg-BG"/>
        </w:rPr>
        <w:t>1.</w:t>
      </w:r>
      <w:r w:rsidRPr="0060615D">
        <w:rPr>
          <w:szCs w:val="24"/>
        </w:rPr>
        <w:t> </w:t>
      </w:r>
      <w:r w:rsidRPr="00592BEE">
        <w:rPr>
          <w:szCs w:val="24"/>
          <w:lang w:val="bg-BG"/>
        </w:rPr>
        <w:t>информацията е станала или става публично достъпна, без нарушаване на този договор от която и да е от страните;</w:t>
      </w:r>
    </w:p>
    <w:p w:rsidR="00624B35" w:rsidRPr="00592BEE" w:rsidRDefault="00624B35" w:rsidP="00DA445E">
      <w:pPr>
        <w:tabs>
          <w:tab w:val="left" w:pos="9639"/>
        </w:tabs>
        <w:spacing w:line="360" w:lineRule="auto"/>
        <w:ind w:firstLine="709"/>
        <w:jc w:val="both"/>
        <w:rPr>
          <w:szCs w:val="24"/>
          <w:lang w:val="bg-BG"/>
        </w:rPr>
      </w:pPr>
      <w:r w:rsidRPr="00592BEE">
        <w:rPr>
          <w:szCs w:val="24"/>
          <w:lang w:val="bg-BG"/>
        </w:rPr>
        <w:t>2.</w:t>
      </w:r>
      <w:r w:rsidRPr="0060615D">
        <w:rPr>
          <w:szCs w:val="24"/>
        </w:rPr>
        <w:t> </w:t>
      </w:r>
      <w:r w:rsidRPr="00592BEE">
        <w:rPr>
          <w:szCs w:val="24"/>
          <w:lang w:val="bg-BG"/>
        </w:rPr>
        <w:t>информацията се изисква по силата на закон, приложим спрямо която и да е от страните или</w:t>
      </w:r>
    </w:p>
    <w:p w:rsidR="00624B35" w:rsidRPr="00592BEE" w:rsidRDefault="00624B35" w:rsidP="00DA445E">
      <w:pPr>
        <w:tabs>
          <w:tab w:val="left" w:pos="9639"/>
        </w:tabs>
        <w:spacing w:line="360" w:lineRule="auto"/>
        <w:ind w:firstLine="709"/>
        <w:jc w:val="both"/>
        <w:rPr>
          <w:szCs w:val="24"/>
          <w:lang w:val="bg-BG"/>
        </w:rPr>
      </w:pPr>
      <w:r w:rsidRPr="00592BEE">
        <w:rPr>
          <w:szCs w:val="24"/>
          <w:lang w:val="bg-BG"/>
        </w:rPr>
        <w:t>3.</w:t>
      </w:r>
      <w:r w:rsidRPr="0060615D">
        <w:rPr>
          <w:szCs w:val="24"/>
        </w:rPr>
        <w:t> </w:t>
      </w:r>
      <w:r w:rsidRPr="00592BEE">
        <w:rPr>
          <w:szCs w:val="24"/>
          <w:lang w:val="bg-BG"/>
        </w:rPr>
        <w:t xml:space="preserve">предоставянето на информацията се изисква от регулаторен или друг компетентен орган и съответната страна е длъжна да изпълни такова изискване. </w:t>
      </w:r>
    </w:p>
    <w:p w:rsidR="00624B35" w:rsidRPr="00592BEE" w:rsidRDefault="00624B35" w:rsidP="00DA445E">
      <w:pPr>
        <w:tabs>
          <w:tab w:val="left" w:pos="9639"/>
        </w:tabs>
        <w:spacing w:line="360" w:lineRule="auto"/>
        <w:ind w:firstLine="709"/>
        <w:jc w:val="both"/>
        <w:rPr>
          <w:szCs w:val="24"/>
          <w:lang w:val="bg-BG"/>
        </w:rPr>
      </w:pPr>
      <w:r w:rsidRPr="00592BEE">
        <w:rPr>
          <w:szCs w:val="24"/>
          <w:lang w:val="bg-BG"/>
        </w:rPr>
        <w:t xml:space="preserve">В случаите по точки 2 или 3 Страната, която следва да предостави информацията, уведомява незабавно другата страна по Договора. </w:t>
      </w:r>
    </w:p>
    <w:p w:rsidR="00624B35" w:rsidRPr="00BD158E" w:rsidRDefault="00624B35" w:rsidP="00DA445E">
      <w:pPr>
        <w:tabs>
          <w:tab w:val="left" w:pos="9639"/>
        </w:tabs>
        <w:spacing w:line="360" w:lineRule="auto"/>
        <w:ind w:firstLine="709"/>
        <w:jc w:val="both"/>
        <w:rPr>
          <w:szCs w:val="24"/>
          <w:lang w:val="bg-BG"/>
        </w:rPr>
      </w:pPr>
      <w:r w:rsidRPr="00BD158E">
        <w:rPr>
          <w:b/>
          <w:szCs w:val="24"/>
          <w:lang w:val="bg-BG"/>
        </w:rPr>
        <w:t>Чл.</w:t>
      </w:r>
      <w:r w:rsidRPr="00BD158E">
        <w:rPr>
          <w:b/>
          <w:szCs w:val="24"/>
        </w:rPr>
        <w:t> </w:t>
      </w:r>
      <w:r w:rsidRPr="00592BEE">
        <w:rPr>
          <w:b/>
          <w:szCs w:val="24"/>
          <w:lang w:val="bg-BG"/>
        </w:rPr>
        <w:t>2</w:t>
      </w:r>
      <w:r>
        <w:rPr>
          <w:b/>
          <w:szCs w:val="24"/>
          <w:lang w:val="en-US"/>
        </w:rPr>
        <w:t>8</w:t>
      </w:r>
      <w:r w:rsidRPr="00BD158E">
        <w:rPr>
          <w:b/>
          <w:szCs w:val="24"/>
          <w:lang w:val="bg-BG"/>
        </w:rPr>
        <w:t>.</w:t>
      </w:r>
      <w:r w:rsidRPr="0060615D">
        <w:rPr>
          <w:szCs w:val="24"/>
        </w:rPr>
        <w:t> </w:t>
      </w:r>
      <w:r>
        <w:rPr>
          <w:szCs w:val="24"/>
          <w:lang w:val="bg-BG"/>
        </w:rPr>
        <w:t xml:space="preserve">Задълженията по чл. </w:t>
      </w:r>
      <w:r w:rsidRPr="00592BEE">
        <w:rPr>
          <w:szCs w:val="24"/>
          <w:lang w:val="bg-BG"/>
        </w:rPr>
        <w:t>2</w:t>
      </w:r>
      <w:r>
        <w:rPr>
          <w:szCs w:val="24"/>
          <w:lang w:val="en-US"/>
        </w:rPr>
        <w:t>7</w:t>
      </w:r>
      <w:r>
        <w:rPr>
          <w:szCs w:val="24"/>
          <w:lang w:val="bg-BG"/>
        </w:rPr>
        <w:t xml:space="preserve"> се отнасят както за служителите на </w:t>
      </w:r>
      <w:r w:rsidRPr="007C2F52">
        <w:rPr>
          <w:b/>
          <w:szCs w:val="24"/>
          <w:lang w:val="bg-BG"/>
        </w:rPr>
        <w:t>ЗАСТРАХОВАТЕЛЯ</w:t>
      </w:r>
      <w:r>
        <w:rPr>
          <w:szCs w:val="24"/>
          <w:lang w:val="bg-BG"/>
        </w:rPr>
        <w:t xml:space="preserve">, така и за всички други наети от него лица, като </w:t>
      </w:r>
      <w:r w:rsidRPr="000F11B2">
        <w:rPr>
          <w:b/>
          <w:szCs w:val="24"/>
          <w:lang w:val="bg-BG"/>
        </w:rPr>
        <w:t>ЗАСТРАХОВАТЕЛЯ</w:t>
      </w:r>
      <w:r>
        <w:rPr>
          <w:szCs w:val="24"/>
          <w:lang w:val="bg-BG"/>
        </w:rPr>
        <w:t xml:space="preserve"> отговаря за изпълнението на тези задължения от страна на тези лица.</w:t>
      </w:r>
    </w:p>
    <w:p w:rsidR="00624B35" w:rsidRPr="00592BEE" w:rsidRDefault="00624B35" w:rsidP="00DA445E">
      <w:pPr>
        <w:spacing w:line="360" w:lineRule="auto"/>
        <w:jc w:val="center"/>
        <w:rPr>
          <w:bCs/>
          <w:szCs w:val="24"/>
          <w:u w:val="single"/>
          <w:lang w:val="bg-BG" w:eastAsia="en-GB"/>
        </w:rPr>
      </w:pPr>
    </w:p>
    <w:p w:rsidR="00624B35" w:rsidRPr="00BD158E" w:rsidRDefault="00624B35" w:rsidP="00DA445E">
      <w:pPr>
        <w:spacing w:line="360" w:lineRule="auto"/>
        <w:jc w:val="center"/>
        <w:rPr>
          <w:bCs/>
          <w:szCs w:val="24"/>
          <w:u w:val="single"/>
          <w:lang w:val="bg-BG" w:eastAsia="en-GB"/>
        </w:rPr>
      </w:pPr>
      <w:r w:rsidRPr="00592BEE">
        <w:rPr>
          <w:bCs/>
          <w:szCs w:val="24"/>
          <w:u w:val="single"/>
          <w:lang w:val="bg-BG" w:eastAsia="en-GB"/>
        </w:rPr>
        <w:t>Публични изявления</w:t>
      </w:r>
    </w:p>
    <w:p w:rsidR="00624B35" w:rsidRPr="00592BEE" w:rsidRDefault="00624B35" w:rsidP="00DA445E">
      <w:pPr>
        <w:spacing w:line="360" w:lineRule="auto"/>
        <w:ind w:firstLine="720"/>
        <w:jc w:val="both"/>
        <w:rPr>
          <w:szCs w:val="24"/>
          <w:lang w:val="bg-BG" w:eastAsia="en-GB"/>
        </w:rPr>
      </w:pPr>
      <w:bookmarkStart w:id="1" w:name="_DV_M169"/>
      <w:bookmarkStart w:id="2" w:name="_DV_M170"/>
      <w:bookmarkEnd w:id="1"/>
      <w:bookmarkEnd w:id="2"/>
      <w:r w:rsidRPr="00592BEE">
        <w:rPr>
          <w:b/>
          <w:szCs w:val="24"/>
          <w:lang w:val="bg-BG"/>
        </w:rPr>
        <w:t>Чл.</w:t>
      </w:r>
      <w:r w:rsidRPr="0060615D">
        <w:rPr>
          <w:szCs w:val="24"/>
        </w:rPr>
        <w:t> </w:t>
      </w:r>
      <w:r>
        <w:rPr>
          <w:b/>
          <w:szCs w:val="24"/>
          <w:lang w:val="bg-BG"/>
        </w:rPr>
        <w:t>29</w:t>
      </w:r>
      <w:r w:rsidRPr="00592BEE">
        <w:rPr>
          <w:b/>
          <w:szCs w:val="24"/>
          <w:lang w:val="bg-BG"/>
        </w:rPr>
        <w:t>.</w:t>
      </w:r>
      <w:r w:rsidRPr="0060615D">
        <w:rPr>
          <w:szCs w:val="24"/>
        </w:rPr>
        <w:t> </w:t>
      </w:r>
      <w:r>
        <w:rPr>
          <w:b/>
          <w:szCs w:val="24"/>
          <w:lang w:val="bg-BG"/>
        </w:rPr>
        <w:t>ЗАСТРАХОВАТЕЛЯТ</w:t>
      </w:r>
      <w:r w:rsidRPr="00592BEE">
        <w:rPr>
          <w:szCs w:val="24"/>
          <w:lang w:val="bg-B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w:t>
      </w:r>
      <w:r>
        <w:rPr>
          <w:szCs w:val="24"/>
          <w:lang w:val="bg-BG" w:eastAsia="en-GB"/>
        </w:rPr>
        <w:t xml:space="preserve"> застрахователните</w:t>
      </w:r>
      <w:r w:rsidRPr="00592BEE">
        <w:rPr>
          <w:szCs w:val="24"/>
          <w:lang w:val="bg-BG" w:eastAsia="en-GB"/>
        </w:rPr>
        <w:t xml:space="preserve"> услугите, предмет на този договор, независимо дали е въз основа на данни и материали на </w:t>
      </w:r>
      <w:r>
        <w:rPr>
          <w:b/>
          <w:bCs/>
          <w:szCs w:val="24"/>
          <w:lang w:val="bg-BG" w:eastAsia="en-GB"/>
        </w:rPr>
        <w:t>ЗАСТРАХОВАЩИЯ</w:t>
      </w:r>
      <w:r w:rsidRPr="00592BEE">
        <w:rPr>
          <w:b/>
          <w:bCs/>
          <w:szCs w:val="24"/>
          <w:lang w:val="bg-BG" w:eastAsia="en-GB"/>
        </w:rPr>
        <w:t xml:space="preserve"> </w:t>
      </w:r>
      <w:r w:rsidRPr="00592BEE">
        <w:rPr>
          <w:szCs w:val="24"/>
          <w:lang w:val="bg-BG" w:eastAsia="en-GB"/>
        </w:rPr>
        <w:t xml:space="preserve">или на резултати от работата на </w:t>
      </w:r>
      <w:r>
        <w:rPr>
          <w:b/>
          <w:szCs w:val="24"/>
          <w:lang w:val="bg-BG"/>
        </w:rPr>
        <w:t>ЗАСТРАХОВАТЕЛЯ</w:t>
      </w:r>
      <w:r w:rsidRPr="00592BEE">
        <w:rPr>
          <w:szCs w:val="24"/>
          <w:lang w:val="bg-BG" w:eastAsia="en-GB"/>
        </w:rPr>
        <w:t xml:space="preserve">, без предварителното писмено съгласие на </w:t>
      </w:r>
      <w:r>
        <w:rPr>
          <w:b/>
          <w:bCs/>
          <w:szCs w:val="24"/>
          <w:lang w:val="bg-BG" w:eastAsia="en-GB"/>
        </w:rPr>
        <w:t>ЗАСТРАХОВАЩИЯ</w:t>
      </w:r>
      <w:r w:rsidRPr="00592BEE">
        <w:rPr>
          <w:b/>
          <w:bCs/>
          <w:szCs w:val="24"/>
          <w:lang w:val="bg-BG" w:eastAsia="en-GB"/>
        </w:rPr>
        <w:t>.</w:t>
      </w:r>
      <w:r w:rsidRPr="00592BEE">
        <w:rPr>
          <w:szCs w:val="24"/>
          <w:lang w:val="bg-BG" w:eastAsia="en-GB"/>
        </w:rPr>
        <w:t xml:space="preserve"> </w:t>
      </w:r>
    </w:p>
    <w:p w:rsidR="00DA445E" w:rsidRDefault="00DA445E" w:rsidP="00DA445E">
      <w:pPr>
        <w:spacing w:line="360" w:lineRule="auto"/>
        <w:jc w:val="center"/>
        <w:rPr>
          <w:szCs w:val="24"/>
          <w:u w:val="single"/>
          <w:lang w:eastAsia="cs-CZ"/>
        </w:rPr>
      </w:pPr>
    </w:p>
    <w:p w:rsidR="00624B35" w:rsidRPr="00BD158E" w:rsidRDefault="00624B35" w:rsidP="00DA445E">
      <w:pPr>
        <w:spacing w:line="360" w:lineRule="auto"/>
        <w:jc w:val="center"/>
        <w:rPr>
          <w:szCs w:val="24"/>
          <w:u w:val="single"/>
          <w:lang w:val="bg-BG" w:eastAsia="cs-CZ"/>
        </w:rPr>
      </w:pPr>
      <w:r w:rsidRPr="0060615D">
        <w:rPr>
          <w:szCs w:val="24"/>
          <w:u w:val="single"/>
          <w:lang w:eastAsia="cs-CZ"/>
        </w:rPr>
        <w:t>Прехвърляне на права и задължения</w:t>
      </w:r>
    </w:p>
    <w:p w:rsidR="00624B35" w:rsidRPr="0060615D" w:rsidRDefault="00624B35" w:rsidP="00DA445E">
      <w:pPr>
        <w:spacing w:line="360" w:lineRule="auto"/>
        <w:ind w:firstLine="720"/>
        <w:jc w:val="both"/>
        <w:rPr>
          <w:szCs w:val="24"/>
          <w:u w:val="single"/>
          <w:lang w:eastAsia="en-GB"/>
        </w:rPr>
      </w:pPr>
      <w:r w:rsidRPr="0060615D">
        <w:rPr>
          <w:b/>
          <w:szCs w:val="24"/>
        </w:rPr>
        <w:t>Чл.</w:t>
      </w:r>
      <w:r w:rsidRPr="0060615D">
        <w:rPr>
          <w:szCs w:val="24"/>
        </w:rPr>
        <w:t> </w:t>
      </w:r>
      <w:r>
        <w:rPr>
          <w:b/>
          <w:szCs w:val="24"/>
          <w:lang w:val="bg-BG"/>
        </w:rPr>
        <w:t>30</w:t>
      </w:r>
      <w:r w:rsidRPr="0060615D">
        <w:rPr>
          <w:b/>
          <w:szCs w:val="24"/>
        </w:rPr>
        <w:t>.</w:t>
      </w:r>
      <w:r w:rsidRPr="0060615D">
        <w:rPr>
          <w:szCs w:val="24"/>
        </w:rPr>
        <w:t> </w:t>
      </w:r>
      <w:r w:rsidRPr="0060615D">
        <w:rPr>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60615D">
        <w:rPr>
          <w:szCs w:val="24"/>
        </w:rPr>
        <w:t xml:space="preserve"> </w:t>
      </w:r>
      <w:r w:rsidRPr="0060615D">
        <w:rPr>
          <w:szCs w:val="24"/>
          <w:lang w:eastAsia="cs-CZ"/>
        </w:rPr>
        <w:t xml:space="preserve">Паричните вземания по договора могат да бъдат прехвърляни или залагани съгласно </w:t>
      </w:r>
      <w:r w:rsidR="00DA445E">
        <w:rPr>
          <w:szCs w:val="24"/>
          <w:lang w:val="bg-BG" w:eastAsia="cs-CZ"/>
        </w:rPr>
        <w:t xml:space="preserve">българското </w:t>
      </w:r>
      <w:r w:rsidRPr="0060615D">
        <w:rPr>
          <w:szCs w:val="24"/>
          <w:lang w:eastAsia="cs-CZ"/>
        </w:rPr>
        <w:t xml:space="preserve"> право.</w:t>
      </w:r>
    </w:p>
    <w:p w:rsidR="00624B35" w:rsidRPr="0060615D" w:rsidRDefault="00624B35" w:rsidP="00DA445E">
      <w:pPr>
        <w:spacing w:line="360" w:lineRule="auto"/>
        <w:jc w:val="center"/>
        <w:rPr>
          <w:szCs w:val="24"/>
          <w:u w:val="single"/>
          <w:lang w:eastAsia="en-GB"/>
        </w:rPr>
      </w:pPr>
      <w:r w:rsidRPr="0060615D">
        <w:rPr>
          <w:szCs w:val="24"/>
          <w:u w:val="single"/>
          <w:lang w:eastAsia="en-GB"/>
        </w:rPr>
        <w:t>Изменения</w:t>
      </w:r>
    </w:p>
    <w:p w:rsidR="00624B35" w:rsidRPr="0060615D" w:rsidRDefault="00624B35" w:rsidP="00DA445E">
      <w:pPr>
        <w:spacing w:line="360" w:lineRule="auto"/>
        <w:ind w:firstLine="720"/>
        <w:jc w:val="both"/>
        <w:rPr>
          <w:szCs w:val="24"/>
          <w:lang w:eastAsia="en-GB"/>
        </w:rPr>
      </w:pPr>
      <w:r w:rsidRPr="0060615D">
        <w:rPr>
          <w:b/>
          <w:szCs w:val="24"/>
        </w:rPr>
        <w:lastRenderedPageBreak/>
        <w:t>Чл.</w:t>
      </w:r>
      <w:r w:rsidRPr="0060615D">
        <w:rPr>
          <w:szCs w:val="24"/>
        </w:rPr>
        <w:t> </w:t>
      </w:r>
      <w:r>
        <w:rPr>
          <w:b/>
          <w:szCs w:val="24"/>
          <w:lang w:val="bg-BG"/>
        </w:rPr>
        <w:t>3</w:t>
      </w:r>
      <w:r>
        <w:rPr>
          <w:b/>
          <w:szCs w:val="24"/>
        </w:rPr>
        <w:t>1</w:t>
      </w:r>
      <w:r w:rsidRPr="0060615D">
        <w:rPr>
          <w:b/>
          <w:szCs w:val="24"/>
        </w:rPr>
        <w:t>.</w:t>
      </w:r>
      <w:r w:rsidRPr="0060615D">
        <w:rPr>
          <w:szCs w:val="24"/>
        </w:rPr>
        <w:t> </w:t>
      </w:r>
      <w:r w:rsidRPr="0060615D">
        <w:rPr>
          <w:szCs w:val="24"/>
          <w:lang w:eastAsia="en-GB"/>
        </w:rPr>
        <w:t>Този договор може да бъде изменян само с допълнителни споразумения, съставени в писмена форма и подписани от двете страни, в съответствие с изискванията и ограниченията на ЗОП.</w:t>
      </w:r>
    </w:p>
    <w:p w:rsidR="00DA445E" w:rsidRDefault="00DA445E" w:rsidP="00DA445E">
      <w:pPr>
        <w:spacing w:line="360" w:lineRule="auto"/>
        <w:jc w:val="center"/>
        <w:rPr>
          <w:szCs w:val="24"/>
          <w:u w:val="single"/>
          <w:lang w:eastAsia="en-GB"/>
        </w:rPr>
      </w:pPr>
    </w:p>
    <w:p w:rsidR="00DA445E" w:rsidRDefault="00DA445E" w:rsidP="00DA445E">
      <w:pPr>
        <w:spacing w:line="360" w:lineRule="auto"/>
        <w:jc w:val="center"/>
        <w:rPr>
          <w:szCs w:val="24"/>
          <w:u w:val="single"/>
          <w:lang w:eastAsia="en-GB"/>
        </w:rPr>
      </w:pPr>
    </w:p>
    <w:p w:rsidR="00624B35" w:rsidRPr="0060615D" w:rsidRDefault="00624B35" w:rsidP="00DA445E">
      <w:pPr>
        <w:spacing w:line="360" w:lineRule="auto"/>
        <w:jc w:val="center"/>
        <w:rPr>
          <w:szCs w:val="24"/>
          <w:u w:val="single"/>
          <w:lang w:eastAsia="en-GB"/>
        </w:rPr>
      </w:pPr>
      <w:r w:rsidRPr="0060615D">
        <w:rPr>
          <w:szCs w:val="24"/>
          <w:u w:val="single"/>
          <w:lang w:eastAsia="en-GB"/>
        </w:rPr>
        <w:t>Непреодолима сила</w:t>
      </w:r>
    </w:p>
    <w:p w:rsidR="00624B35" w:rsidRPr="0060615D" w:rsidRDefault="00624B35" w:rsidP="00DA445E">
      <w:pPr>
        <w:spacing w:line="360" w:lineRule="auto"/>
        <w:ind w:firstLine="720"/>
        <w:jc w:val="both"/>
        <w:rPr>
          <w:szCs w:val="24"/>
          <w:lang w:eastAsia="en-GB"/>
        </w:rPr>
      </w:pPr>
      <w:r w:rsidRPr="0060615D">
        <w:rPr>
          <w:b/>
          <w:szCs w:val="24"/>
        </w:rPr>
        <w:t>Чл.</w:t>
      </w:r>
      <w:r w:rsidRPr="0060615D">
        <w:rPr>
          <w:szCs w:val="24"/>
        </w:rPr>
        <w:t> </w:t>
      </w:r>
      <w:r>
        <w:rPr>
          <w:b/>
          <w:szCs w:val="24"/>
          <w:lang w:val="bg-BG"/>
        </w:rPr>
        <w:t>3</w:t>
      </w:r>
      <w:r>
        <w:rPr>
          <w:b/>
          <w:szCs w:val="24"/>
        </w:rPr>
        <w:t>2</w:t>
      </w:r>
      <w:r w:rsidRPr="0060615D">
        <w:rPr>
          <w:b/>
          <w:szCs w:val="24"/>
        </w:rPr>
        <w:t>.</w:t>
      </w:r>
      <w:r w:rsidRPr="0060615D">
        <w:rPr>
          <w:szCs w:val="24"/>
        </w:rPr>
        <w:t> </w:t>
      </w:r>
      <w:r w:rsidRPr="0060615D">
        <w:rPr>
          <w:b/>
          <w:szCs w:val="24"/>
        </w:rPr>
        <w:t>(1)</w:t>
      </w:r>
      <w:r w:rsidRPr="0060615D">
        <w:rPr>
          <w:szCs w:val="24"/>
        </w:rPr>
        <w:t> </w:t>
      </w:r>
      <w:r w:rsidRPr="0060615D">
        <w:rPr>
          <w:szCs w:val="24"/>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624B35" w:rsidRPr="0060615D" w:rsidRDefault="00624B35" w:rsidP="00DA445E">
      <w:pPr>
        <w:spacing w:line="360" w:lineRule="auto"/>
        <w:ind w:firstLine="720"/>
        <w:jc w:val="both"/>
        <w:rPr>
          <w:szCs w:val="24"/>
          <w:lang w:eastAsia="en-GB"/>
        </w:rPr>
      </w:pPr>
      <w:r w:rsidRPr="0060615D">
        <w:rPr>
          <w:b/>
          <w:szCs w:val="24"/>
          <w:lang w:eastAsia="en-GB"/>
        </w:rPr>
        <w:t>(2)</w:t>
      </w:r>
      <w:r w:rsidRPr="0060615D">
        <w:rPr>
          <w:szCs w:val="24"/>
        </w:rPr>
        <w:t> </w:t>
      </w:r>
      <w:r w:rsidRPr="0060615D">
        <w:rPr>
          <w:szCs w:val="24"/>
          <w:lang w:eastAsia="en-GB"/>
        </w:rPr>
        <w:t>Не може да се позовава на непреодолима сила страна, която е била в забава към момента на настъпване на обстоятелството, съставляващо непреодолима сила или чиято небрежност или умишлени действия или бездействия са довели до невъзможност за изпълнение на договора.</w:t>
      </w:r>
    </w:p>
    <w:p w:rsidR="00624B35" w:rsidRPr="0060615D" w:rsidRDefault="00624B35" w:rsidP="00DA445E">
      <w:pPr>
        <w:spacing w:line="360" w:lineRule="auto"/>
        <w:ind w:firstLine="720"/>
        <w:jc w:val="both"/>
        <w:rPr>
          <w:szCs w:val="24"/>
          <w:lang w:eastAsia="en-GB"/>
        </w:rPr>
      </w:pPr>
      <w:r w:rsidRPr="0060615D">
        <w:rPr>
          <w:b/>
          <w:szCs w:val="24"/>
          <w:lang w:eastAsia="en-GB"/>
        </w:rPr>
        <w:t>(3)</w:t>
      </w:r>
      <w:r w:rsidRPr="0060615D">
        <w:rPr>
          <w:szCs w:val="24"/>
        </w:rPr>
        <w:t> </w:t>
      </w:r>
      <w:r w:rsidRPr="0060615D">
        <w:rPr>
          <w:szCs w:val="24"/>
          <w:lang w:eastAsia="en-GB"/>
        </w:rPr>
        <w:t>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(седем) работни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624B35" w:rsidRDefault="00624B35" w:rsidP="00DA445E">
      <w:pPr>
        <w:spacing w:line="360" w:lineRule="auto"/>
        <w:ind w:firstLine="720"/>
        <w:jc w:val="both"/>
        <w:rPr>
          <w:szCs w:val="24"/>
          <w:lang w:val="bg-BG" w:eastAsia="en-GB"/>
        </w:rPr>
      </w:pPr>
      <w:r w:rsidRPr="0060615D">
        <w:rPr>
          <w:b/>
          <w:szCs w:val="24"/>
          <w:lang w:eastAsia="en-GB"/>
        </w:rPr>
        <w:t>(4)</w:t>
      </w:r>
      <w:r w:rsidRPr="0060615D">
        <w:rPr>
          <w:szCs w:val="24"/>
        </w:rPr>
        <w:t> </w:t>
      </w:r>
      <w:r w:rsidRPr="0060615D">
        <w:rPr>
          <w:szCs w:val="24"/>
          <w:lang w:eastAsia="en-GB"/>
        </w:rPr>
        <w:t>Докато трае непреодолимата сила, изпълнението на задълженията на свързаните с тях насрещни задължения се спира.</w:t>
      </w:r>
    </w:p>
    <w:p w:rsidR="00624B35" w:rsidRDefault="00624B35" w:rsidP="00DA445E">
      <w:pPr>
        <w:spacing w:line="360" w:lineRule="auto"/>
        <w:ind w:firstLine="720"/>
        <w:jc w:val="both"/>
        <w:rPr>
          <w:szCs w:val="24"/>
          <w:lang w:val="bg-BG" w:eastAsia="en-GB"/>
        </w:rPr>
      </w:pPr>
      <w:r w:rsidRPr="00592BEE">
        <w:rPr>
          <w:b/>
          <w:szCs w:val="24"/>
          <w:lang w:val="bg-BG"/>
        </w:rPr>
        <w:t>(5)</w:t>
      </w:r>
      <w:r w:rsidRPr="0060615D">
        <w:rPr>
          <w:szCs w:val="24"/>
        </w:rPr>
        <w:t> </w:t>
      </w:r>
      <w:r w:rsidRPr="00592BEE">
        <w:rPr>
          <w:szCs w:val="24"/>
          <w:lang w:val="bg-BG" w:eastAsia="en-GB"/>
        </w:rPr>
        <w:t>Липсата на парични средства не представлява непреодолима сила.</w:t>
      </w:r>
    </w:p>
    <w:p w:rsidR="00624B35" w:rsidRPr="00592BEE" w:rsidRDefault="00624B35" w:rsidP="00DA445E">
      <w:pPr>
        <w:spacing w:line="360" w:lineRule="auto"/>
        <w:jc w:val="center"/>
        <w:rPr>
          <w:szCs w:val="24"/>
          <w:u w:val="single"/>
          <w:lang w:val="bg-BG" w:eastAsia="en-GB"/>
        </w:rPr>
      </w:pPr>
    </w:p>
    <w:p w:rsidR="00624B35" w:rsidRPr="00592BEE" w:rsidRDefault="00624B35" w:rsidP="00DA445E">
      <w:pPr>
        <w:spacing w:line="360" w:lineRule="auto"/>
        <w:jc w:val="center"/>
        <w:rPr>
          <w:szCs w:val="24"/>
          <w:u w:val="single"/>
          <w:lang w:val="bg-BG" w:eastAsia="en-GB"/>
        </w:rPr>
      </w:pPr>
      <w:r w:rsidRPr="00592BEE">
        <w:rPr>
          <w:szCs w:val="24"/>
          <w:u w:val="single"/>
          <w:lang w:val="bg-BG" w:eastAsia="en-GB"/>
        </w:rPr>
        <w:t xml:space="preserve">Нищожност на отделни </w:t>
      </w:r>
      <w:r w:rsidR="00FC2E29">
        <w:rPr>
          <w:szCs w:val="24"/>
          <w:u w:val="single"/>
          <w:lang w:val="bg-BG" w:eastAsia="en-GB"/>
        </w:rPr>
        <w:t xml:space="preserve">разпоредби </w:t>
      </w:r>
    </w:p>
    <w:p w:rsidR="00624B35" w:rsidRPr="0060615D" w:rsidRDefault="00624B35" w:rsidP="00DA445E">
      <w:pPr>
        <w:spacing w:line="360" w:lineRule="auto"/>
        <w:ind w:firstLine="720"/>
        <w:jc w:val="both"/>
        <w:rPr>
          <w:szCs w:val="24"/>
          <w:lang w:eastAsia="en-GB"/>
        </w:rPr>
      </w:pPr>
      <w:r w:rsidRPr="00592BEE">
        <w:rPr>
          <w:b/>
          <w:szCs w:val="24"/>
          <w:lang w:val="bg-BG"/>
        </w:rPr>
        <w:t>Чл.</w:t>
      </w:r>
      <w:r w:rsidRPr="0060615D">
        <w:rPr>
          <w:szCs w:val="24"/>
        </w:rPr>
        <w:t> </w:t>
      </w:r>
      <w:r>
        <w:rPr>
          <w:b/>
          <w:szCs w:val="24"/>
          <w:lang w:val="bg-BG"/>
        </w:rPr>
        <w:t>33</w:t>
      </w:r>
      <w:r w:rsidRPr="00592BEE">
        <w:rPr>
          <w:b/>
          <w:szCs w:val="24"/>
          <w:lang w:val="bg-BG"/>
        </w:rPr>
        <w:t>.</w:t>
      </w:r>
      <w:r w:rsidRPr="0060615D">
        <w:rPr>
          <w:szCs w:val="24"/>
        </w:rPr>
        <w:t> </w:t>
      </w:r>
      <w:r w:rsidRPr="0060615D">
        <w:rPr>
          <w:szCs w:val="24"/>
          <w:lang w:eastAsia="en-GB"/>
        </w:rPr>
        <w:t xml:space="preserve">В случай, че някоя от разпоредбите на този договор е недействителна или неприложима, това не засяга останалите разпоредби. Недействителната или неприложима  разпоредба се замества от повелителна правна норма, ако има такава. </w:t>
      </w:r>
    </w:p>
    <w:p w:rsidR="00624B35" w:rsidRDefault="00624B35" w:rsidP="00DA445E">
      <w:pPr>
        <w:spacing w:line="360" w:lineRule="auto"/>
        <w:rPr>
          <w:b/>
          <w:szCs w:val="24"/>
        </w:rPr>
      </w:pPr>
    </w:p>
    <w:p w:rsidR="00624B35" w:rsidRPr="0060615D" w:rsidRDefault="00624B35" w:rsidP="00DA445E">
      <w:pPr>
        <w:spacing w:line="360" w:lineRule="auto"/>
        <w:jc w:val="center"/>
        <w:rPr>
          <w:szCs w:val="24"/>
          <w:u w:val="single"/>
          <w:lang w:eastAsia="en-GB"/>
        </w:rPr>
      </w:pPr>
      <w:r w:rsidRPr="0060615D">
        <w:rPr>
          <w:szCs w:val="24"/>
          <w:u w:val="single"/>
          <w:lang w:eastAsia="en-GB"/>
        </w:rPr>
        <w:t>Уведомления</w:t>
      </w:r>
    </w:p>
    <w:p w:rsidR="00624B35" w:rsidRPr="0060615D" w:rsidRDefault="00624B35" w:rsidP="00DA445E">
      <w:pPr>
        <w:spacing w:line="360" w:lineRule="auto"/>
        <w:ind w:firstLine="720"/>
        <w:jc w:val="both"/>
        <w:rPr>
          <w:szCs w:val="24"/>
          <w:lang w:eastAsia="en-GB"/>
        </w:rPr>
      </w:pPr>
      <w:r w:rsidRPr="0060615D">
        <w:rPr>
          <w:b/>
          <w:szCs w:val="24"/>
        </w:rPr>
        <w:t>Чл.</w:t>
      </w:r>
      <w:r w:rsidRPr="0060615D">
        <w:rPr>
          <w:szCs w:val="24"/>
        </w:rPr>
        <w:t> </w:t>
      </w:r>
      <w:r>
        <w:rPr>
          <w:b/>
          <w:szCs w:val="24"/>
          <w:lang w:val="bg-BG"/>
        </w:rPr>
        <w:t>34</w:t>
      </w:r>
      <w:r w:rsidRPr="0060615D">
        <w:rPr>
          <w:b/>
          <w:szCs w:val="24"/>
        </w:rPr>
        <w:t>.</w:t>
      </w:r>
      <w:r w:rsidRPr="0060615D">
        <w:rPr>
          <w:szCs w:val="24"/>
        </w:rPr>
        <w:t> </w:t>
      </w:r>
      <w:r w:rsidRPr="0060615D">
        <w:rPr>
          <w:b/>
          <w:szCs w:val="24"/>
        </w:rPr>
        <w:t>(1)</w:t>
      </w:r>
      <w:r w:rsidRPr="0060615D">
        <w:rPr>
          <w:szCs w:val="24"/>
        </w:rPr>
        <w:t> </w:t>
      </w:r>
      <w:r w:rsidRPr="0060615D">
        <w:rPr>
          <w:szCs w:val="24"/>
          <w:lang w:eastAsia="en-GB"/>
        </w:rPr>
        <w:t>Всички уведомления/заявки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624B35" w:rsidRPr="0060615D" w:rsidRDefault="00624B35" w:rsidP="00DA445E">
      <w:pPr>
        <w:spacing w:line="360" w:lineRule="auto"/>
        <w:ind w:firstLine="708"/>
        <w:jc w:val="both"/>
        <w:rPr>
          <w:b/>
          <w:szCs w:val="24"/>
          <w:lang w:eastAsia="en-GB"/>
        </w:rPr>
      </w:pPr>
      <w:r w:rsidRPr="0060615D">
        <w:rPr>
          <w:szCs w:val="24"/>
          <w:lang w:eastAsia="en-GB"/>
        </w:rPr>
        <w:t>1.</w:t>
      </w:r>
      <w:r>
        <w:rPr>
          <w:b/>
          <w:szCs w:val="24"/>
          <w:lang w:eastAsia="en-GB"/>
        </w:rPr>
        <w:t xml:space="preserve"> За</w:t>
      </w:r>
      <w:r w:rsidRPr="0060615D">
        <w:rPr>
          <w:rFonts w:eastAsia="SimSun"/>
          <w:b/>
          <w:szCs w:val="24"/>
        </w:rPr>
        <w:t> </w:t>
      </w:r>
      <w:r>
        <w:rPr>
          <w:b/>
          <w:szCs w:val="24"/>
          <w:lang w:val="bg-BG" w:eastAsia="en-GB"/>
        </w:rPr>
        <w:t>ЗАСТРАХОВАЩИЯ</w:t>
      </w:r>
      <w:r w:rsidRPr="0060615D">
        <w:rPr>
          <w:b/>
          <w:szCs w:val="24"/>
          <w:lang w:eastAsia="en-GB"/>
        </w:rPr>
        <w:t>:</w:t>
      </w:r>
    </w:p>
    <w:p w:rsidR="00624B35" w:rsidRPr="006B2615" w:rsidRDefault="00624B35" w:rsidP="00DA445E">
      <w:pPr>
        <w:spacing w:line="360" w:lineRule="auto"/>
        <w:ind w:firstLine="708"/>
        <w:jc w:val="both"/>
        <w:rPr>
          <w:szCs w:val="24"/>
          <w:lang w:val="bg-BG" w:eastAsia="en-GB"/>
        </w:rPr>
      </w:pPr>
      <w:r w:rsidRPr="005F27AC">
        <w:rPr>
          <w:szCs w:val="24"/>
          <w:lang w:eastAsia="en-GB"/>
        </w:rPr>
        <w:lastRenderedPageBreak/>
        <w:t>Адрес за к</w:t>
      </w:r>
      <w:r>
        <w:rPr>
          <w:szCs w:val="24"/>
          <w:lang w:eastAsia="en-GB"/>
        </w:rPr>
        <w:t>ореспонденция:</w:t>
      </w:r>
      <w:r>
        <w:rPr>
          <w:szCs w:val="24"/>
          <w:lang w:val="bg-BG" w:eastAsia="en-GB"/>
        </w:rPr>
        <w:t>………………………………………………………………….</w:t>
      </w:r>
    </w:p>
    <w:p w:rsidR="00624B35" w:rsidRPr="006B2615" w:rsidRDefault="00624B35" w:rsidP="00DA445E">
      <w:pPr>
        <w:spacing w:line="360" w:lineRule="auto"/>
        <w:ind w:firstLine="708"/>
        <w:jc w:val="both"/>
        <w:rPr>
          <w:szCs w:val="24"/>
          <w:lang w:val="bg-BG" w:eastAsia="en-GB"/>
        </w:rPr>
      </w:pPr>
      <w:r w:rsidRPr="00592BEE">
        <w:rPr>
          <w:szCs w:val="24"/>
          <w:lang w:val="bg-BG" w:eastAsia="en-GB"/>
        </w:rPr>
        <w:t xml:space="preserve">Факс: </w:t>
      </w:r>
      <w:r>
        <w:rPr>
          <w:szCs w:val="24"/>
          <w:lang w:val="bg-BG" w:eastAsia="en-GB"/>
        </w:rPr>
        <w:t>…………………………………………………………………………………………</w:t>
      </w:r>
    </w:p>
    <w:p w:rsidR="00624B35" w:rsidRPr="006B2615" w:rsidRDefault="00624B35" w:rsidP="00DA445E">
      <w:pPr>
        <w:spacing w:line="360" w:lineRule="auto"/>
        <w:ind w:firstLine="708"/>
        <w:jc w:val="both"/>
        <w:rPr>
          <w:szCs w:val="24"/>
          <w:lang w:val="bg-BG" w:eastAsia="en-GB"/>
        </w:rPr>
      </w:pPr>
      <w:r w:rsidRPr="006B2615">
        <w:rPr>
          <w:szCs w:val="24"/>
          <w:lang w:eastAsia="en-GB"/>
        </w:rPr>
        <w:t>e</w:t>
      </w:r>
      <w:r w:rsidRPr="00592BEE">
        <w:rPr>
          <w:szCs w:val="24"/>
          <w:lang w:val="bg-BG" w:eastAsia="en-GB"/>
        </w:rPr>
        <w:t>-</w:t>
      </w:r>
      <w:r w:rsidRPr="006B2615">
        <w:rPr>
          <w:szCs w:val="24"/>
          <w:lang w:eastAsia="en-GB"/>
        </w:rPr>
        <w:t>mail</w:t>
      </w:r>
      <w:r w:rsidRPr="00592BEE">
        <w:rPr>
          <w:szCs w:val="24"/>
          <w:lang w:val="bg-BG" w:eastAsia="en-GB"/>
        </w:rPr>
        <w:t xml:space="preserve">: </w:t>
      </w:r>
      <w:r>
        <w:rPr>
          <w:szCs w:val="24"/>
          <w:lang w:val="bg-BG" w:eastAsia="en-GB"/>
        </w:rPr>
        <w:t>………………………………………………………………………………………..</w:t>
      </w:r>
    </w:p>
    <w:p w:rsidR="00624B35" w:rsidRPr="00592BEE" w:rsidRDefault="00624B35" w:rsidP="00DA445E">
      <w:pPr>
        <w:spacing w:line="360" w:lineRule="auto"/>
        <w:ind w:firstLine="708"/>
        <w:jc w:val="both"/>
        <w:rPr>
          <w:szCs w:val="24"/>
          <w:lang w:val="bg-BG" w:eastAsia="en-GB"/>
        </w:rPr>
      </w:pPr>
      <w:r w:rsidRPr="00592BEE">
        <w:rPr>
          <w:szCs w:val="24"/>
          <w:lang w:val="bg-BG" w:eastAsia="en-GB"/>
        </w:rPr>
        <w:t xml:space="preserve">2. </w:t>
      </w:r>
      <w:r w:rsidRPr="00592BEE">
        <w:rPr>
          <w:rFonts w:eastAsia="SimSun"/>
          <w:b/>
          <w:szCs w:val="24"/>
          <w:lang w:val="bg-BG"/>
        </w:rPr>
        <w:t>За</w:t>
      </w:r>
      <w:r w:rsidRPr="0060615D">
        <w:rPr>
          <w:rFonts w:eastAsia="SimSun"/>
          <w:b/>
          <w:szCs w:val="24"/>
        </w:rPr>
        <w:t> </w:t>
      </w:r>
      <w:r>
        <w:rPr>
          <w:b/>
          <w:szCs w:val="24"/>
          <w:lang w:val="bg-BG"/>
        </w:rPr>
        <w:t>ЗАСТРАХОВАТЕЛЯ:</w:t>
      </w:r>
      <w:r w:rsidRPr="00592BEE">
        <w:rPr>
          <w:szCs w:val="24"/>
          <w:lang w:val="bg-BG" w:eastAsia="en-GB"/>
        </w:rPr>
        <w:t xml:space="preserve"> </w:t>
      </w:r>
    </w:p>
    <w:p w:rsidR="00624B35" w:rsidRPr="00850D36" w:rsidRDefault="00624B35" w:rsidP="00DA445E">
      <w:pPr>
        <w:spacing w:line="360" w:lineRule="auto"/>
        <w:ind w:firstLine="708"/>
        <w:jc w:val="both"/>
        <w:rPr>
          <w:szCs w:val="24"/>
          <w:lang w:val="bg-BG" w:eastAsia="en-GB"/>
        </w:rPr>
      </w:pPr>
      <w:r w:rsidRPr="00592BEE">
        <w:rPr>
          <w:szCs w:val="24"/>
          <w:lang w:val="bg-BG" w:eastAsia="en-GB"/>
        </w:rPr>
        <w:t xml:space="preserve">Адрес за кореспонденция: </w:t>
      </w:r>
      <w:r>
        <w:rPr>
          <w:szCs w:val="24"/>
          <w:lang w:val="bg-BG" w:eastAsia="en-GB"/>
        </w:rPr>
        <w:t>………………………………………………………………….</w:t>
      </w:r>
    </w:p>
    <w:p w:rsidR="00624B35" w:rsidRPr="003A4C3E" w:rsidRDefault="00624B35" w:rsidP="00DA445E">
      <w:pPr>
        <w:spacing w:line="360" w:lineRule="auto"/>
        <w:ind w:firstLine="708"/>
        <w:jc w:val="both"/>
        <w:rPr>
          <w:szCs w:val="24"/>
          <w:lang w:val="bg-BG"/>
        </w:rPr>
      </w:pPr>
      <w:r w:rsidRPr="00592BEE">
        <w:rPr>
          <w:szCs w:val="24"/>
          <w:lang w:val="bg-BG" w:eastAsia="en-GB"/>
        </w:rPr>
        <w:t xml:space="preserve">Факс: </w:t>
      </w:r>
      <w:r>
        <w:rPr>
          <w:szCs w:val="24"/>
          <w:lang w:val="bg-BG" w:eastAsia="en-GB"/>
        </w:rPr>
        <w:t>…………………………………………………………………………………………</w:t>
      </w:r>
    </w:p>
    <w:p w:rsidR="00624B35" w:rsidRPr="00850D36" w:rsidRDefault="00624B35" w:rsidP="00DA445E">
      <w:pPr>
        <w:spacing w:line="360" w:lineRule="auto"/>
        <w:ind w:firstLine="708"/>
        <w:jc w:val="both"/>
        <w:rPr>
          <w:szCs w:val="24"/>
          <w:lang w:val="bg-BG" w:eastAsia="en-GB"/>
        </w:rPr>
      </w:pPr>
      <w:r w:rsidRPr="0060615D">
        <w:rPr>
          <w:szCs w:val="24"/>
          <w:lang w:eastAsia="en-GB"/>
        </w:rPr>
        <w:t>e</w:t>
      </w:r>
      <w:r w:rsidRPr="00592BEE">
        <w:rPr>
          <w:szCs w:val="24"/>
          <w:lang w:val="bg-BG" w:eastAsia="en-GB"/>
        </w:rPr>
        <w:t>-</w:t>
      </w:r>
      <w:r w:rsidRPr="0060615D">
        <w:rPr>
          <w:szCs w:val="24"/>
          <w:lang w:eastAsia="en-GB"/>
        </w:rPr>
        <w:t>mail</w:t>
      </w:r>
      <w:r w:rsidRPr="00592BEE">
        <w:rPr>
          <w:szCs w:val="24"/>
          <w:lang w:val="bg-BG" w:eastAsia="en-GB"/>
        </w:rPr>
        <w:t>:</w:t>
      </w:r>
      <w:r w:rsidRPr="00850D36">
        <w:rPr>
          <w:color w:val="0000FF"/>
          <w:szCs w:val="24"/>
          <w:lang w:val="bg-BG"/>
        </w:rPr>
        <w:t xml:space="preserve"> </w:t>
      </w:r>
      <w:r w:rsidRPr="00850D36">
        <w:rPr>
          <w:szCs w:val="24"/>
          <w:lang w:val="bg-BG" w:eastAsia="en-GB"/>
        </w:rPr>
        <w:t>………………………………………………………………………………………..</w:t>
      </w:r>
    </w:p>
    <w:p w:rsidR="00624B35" w:rsidRPr="00592BEE" w:rsidRDefault="00624B35" w:rsidP="00DA445E">
      <w:pPr>
        <w:overflowPunct w:val="0"/>
        <w:spacing w:line="360" w:lineRule="auto"/>
        <w:ind w:firstLine="709"/>
        <w:jc w:val="both"/>
        <w:rPr>
          <w:rFonts w:eastAsia="SimSun"/>
          <w:szCs w:val="24"/>
          <w:lang w:val="bg-BG"/>
        </w:rPr>
      </w:pPr>
      <w:r w:rsidRPr="00592BEE">
        <w:rPr>
          <w:b/>
          <w:szCs w:val="24"/>
          <w:lang w:val="bg-BG" w:eastAsia="en-GB"/>
        </w:rPr>
        <w:t>(2)</w:t>
      </w:r>
      <w:r w:rsidRPr="0060615D">
        <w:rPr>
          <w:szCs w:val="24"/>
        </w:rPr>
        <w:t> </w:t>
      </w:r>
      <w:r w:rsidRPr="00592BEE">
        <w:rPr>
          <w:szCs w:val="24"/>
          <w:lang w:val="bg-BG"/>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(уведомления, протоколи</w:t>
      </w:r>
      <w:r>
        <w:rPr>
          <w:szCs w:val="24"/>
          <w:lang w:val="bg-BG"/>
        </w:rPr>
        <w:t xml:space="preserve"> </w:t>
      </w:r>
      <w:r w:rsidRPr="00592BEE">
        <w:rPr>
          <w:szCs w:val="24"/>
          <w:lang w:val="bg-BG"/>
        </w:rPr>
        <w:t>и др.), както следва</w:t>
      </w:r>
      <w:r w:rsidRPr="00592BEE">
        <w:rPr>
          <w:rFonts w:eastAsia="SimSun"/>
          <w:szCs w:val="24"/>
          <w:lang w:val="bg-BG"/>
        </w:rPr>
        <w:t xml:space="preserve">: </w:t>
      </w:r>
    </w:p>
    <w:p w:rsidR="00624B35" w:rsidRPr="003A4C3E" w:rsidRDefault="00624B35" w:rsidP="00DA445E">
      <w:pPr>
        <w:spacing w:line="360" w:lineRule="auto"/>
        <w:ind w:firstLine="708"/>
        <w:jc w:val="both"/>
        <w:rPr>
          <w:szCs w:val="24"/>
          <w:lang w:val="bg-BG" w:eastAsia="en-GB"/>
        </w:rPr>
      </w:pPr>
      <w:r w:rsidRPr="00592BEE">
        <w:rPr>
          <w:szCs w:val="24"/>
          <w:lang w:val="bg-BG" w:eastAsia="en-GB"/>
        </w:rPr>
        <w:t>1.</w:t>
      </w:r>
      <w:r w:rsidRPr="0060615D">
        <w:rPr>
          <w:szCs w:val="24"/>
        </w:rPr>
        <w:t> </w:t>
      </w:r>
      <w:r w:rsidRPr="00592BEE">
        <w:rPr>
          <w:szCs w:val="24"/>
          <w:lang w:val="bg-BG" w:eastAsia="en-GB"/>
        </w:rPr>
        <w:t>За</w:t>
      </w:r>
      <w:r w:rsidRPr="00592BEE">
        <w:rPr>
          <w:b/>
          <w:szCs w:val="24"/>
          <w:lang w:val="bg-BG" w:eastAsia="en-GB"/>
        </w:rPr>
        <w:t xml:space="preserve"> </w:t>
      </w:r>
      <w:r>
        <w:rPr>
          <w:b/>
          <w:szCs w:val="24"/>
          <w:lang w:val="bg-BG" w:eastAsia="en-GB"/>
        </w:rPr>
        <w:t>ЗАСТРАХОВАЩИЯ</w:t>
      </w:r>
      <w:r w:rsidRPr="00592BEE">
        <w:rPr>
          <w:szCs w:val="24"/>
          <w:lang w:val="bg-BG" w:eastAsia="en-GB"/>
        </w:rPr>
        <w:t>:</w:t>
      </w:r>
      <w:r w:rsidRPr="00592BEE">
        <w:rPr>
          <w:szCs w:val="24"/>
          <w:lang w:val="bg-BG"/>
        </w:rPr>
        <w:t>…</w:t>
      </w:r>
      <w:r>
        <w:rPr>
          <w:szCs w:val="24"/>
          <w:lang w:val="bg-BG"/>
        </w:rPr>
        <w:t>…………………………………………………………….</w:t>
      </w:r>
    </w:p>
    <w:p w:rsidR="00624B35" w:rsidRPr="003A4C3E" w:rsidRDefault="00624B35" w:rsidP="00DA445E">
      <w:pPr>
        <w:spacing w:line="360" w:lineRule="auto"/>
        <w:ind w:firstLine="708"/>
        <w:jc w:val="both"/>
        <w:rPr>
          <w:szCs w:val="24"/>
          <w:lang w:val="bg-BG" w:eastAsia="en-GB"/>
        </w:rPr>
      </w:pPr>
      <w:r w:rsidRPr="00592BEE">
        <w:rPr>
          <w:szCs w:val="24"/>
          <w:lang w:val="bg-BG" w:eastAsia="en-GB"/>
        </w:rPr>
        <w:t>2.</w:t>
      </w:r>
      <w:r w:rsidRPr="0060615D">
        <w:rPr>
          <w:szCs w:val="24"/>
        </w:rPr>
        <w:t> </w:t>
      </w:r>
      <w:r w:rsidRPr="00592BEE">
        <w:rPr>
          <w:rFonts w:eastAsia="SimSun"/>
          <w:szCs w:val="24"/>
          <w:lang w:val="bg-BG"/>
        </w:rPr>
        <w:t>За</w:t>
      </w:r>
      <w:r w:rsidRPr="00BD158E">
        <w:rPr>
          <w:rFonts w:eastAsia="SimSun"/>
          <w:szCs w:val="24"/>
        </w:rPr>
        <w:t> </w:t>
      </w:r>
      <w:r>
        <w:rPr>
          <w:b/>
          <w:szCs w:val="24"/>
          <w:lang w:val="bg-BG"/>
        </w:rPr>
        <w:t>ЗАСТРАХОВАТЕЛЯ</w:t>
      </w:r>
      <w:r w:rsidRPr="00592BEE">
        <w:rPr>
          <w:b/>
          <w:szCs w:val="24"/>
          <w:lang w:val="bg-BG"/>
        </w:rPr>
        <w:t>:</w:t>
      </w:r>
      <w:r w:rsidRPr="00592BEE">
        <w:rPr>
          <w:lang w:val="bg-BG"/>
        </w:rPr>
        <w:t xml:space="preserve"> </w:t>
      </w:r>
      <w:r>
        <w:rPr>
          <w:lang w:val="bg-BG"/>
        </w:rPr>
        <w:t>……………………………………………………………………………</w:t>
      </w:r>
    </w:p>
    <w:p w:rsidR="00624B35" w:rsidRPr="00592BEE" w:rsidRDefault="00624B35" w:rsidP="00DA445E">
      <w:pPr>
        <w:spacing w:line="360" w:lineRule="auto"/>
        <w:ind w:firstLine="720"/>
        <w:jc w:val="both"/>
        <w:rPr>
          <w:szCs w:val="24"/>
          <w:lang w:val="bg-BG" w:eastAsia="en-GB"/>
        </w:rPr>
      </w:pPr>
      <w:r w:rsidRPr="00592BEE">
        <w:rPr>
          <w:b/>
          <w:szCs w:val="24"/>
          <w:lang w:val="bg-BG" w:eastAsia="en-GB"/>
        </w:rPr>
        <w:t>(3)</w:t>
      </w:r>
      <w:r w:rsidRPr="0060615D">
        <w:rPr>
          <w:szCs w:val="24"/>
        </w:rPr>
        <w:t> </w:t>
      </w:r>
      <w:r w:rsidRPr="00592BEE">
        <w:rPr>
          <w:szCs w:val="24"/>
          <w:lang w:val="bg-BG" w:eastAsia="en-GB"/>
        </w:rPr>
        <w:t>За дата на получаване на уведомлението се счита:</w:t>
      </w:r>
    </w:p>
    <w:p w:rsidR="00624B35" w:rsidRPr="00592BEE" w:rsidRDefault="00624B35" w:rsidP="00DA445E">
      <w:pPr>
        <w:spacing w:line="360" w:lineRule="auto"/>
        <w:ind w:firstLine="720"/>
        <w:jc w:val="both"/>
        <w:rPr>
          <w:szCs w:val="24"/>
          <w:lang w:val="bg-BG" w:eastAsia="en-GB"/>
        </w:rPr>
      </w:pPr>
      <w:r w:rsidRPr="00592BEE">
        <w:rPr>
          <w:szCs w:val="24"/>
          <w:lang w:val="bg-BG" w:eastAsia="en-GB"/>
        </w:rPr>
        <w:t>1.</w:t>
      </w:r>
      <w:r w:rsidRPr="0060615D">
        <w:rPr>
          <w:szCs w:val="24"/>
        </w:rPr>
        <w:t> </w:t>
      </w:r>
      <w:r w:rsidRPr="00592BEE">
        <w:rPr>
          <w:szCs w:val="24"/>
          <w:lang w:val="bg-BG" w:eastAsia="en-GB"/>
        </w:rPr>
        <w:t xml:space="preserve"> датата на предаването – при лично предаване на уведомлението;</w:t>
      </w:r>
    </w:p>
    <w:p w:rsidR="00624B35" w:rsidRDefault="00624B35" w:rsidP="00DA445E">
      <w:pPr>
        <w:spacing w:line="360" w:lineRule="auto"/>
        <w:ind w:firstLine="720"/>
        <w:jc w:val="both"/>
        <w:rPr>
          <w:szCs w:val="24"/>
          <w:lang w:val="bg-BG" w:eastAsia="en-GB"/>
        </w:rPr>
      </w:pPr>
      <w:r w:rsidRPr="0060615D">
        <w:rPr>
          <w:szCs w:val="24"/>
          <w:lang w:eastAsia="en-GB"/>
        </w:rPr>
        <w:t>2.</w:t>
      </w:r>
      <w:r w:rsidRPr="0060615D">
        <w:rPr>
          <w:szCs w:val="24"/>
        </w:rPr>
        <w:t> </w:t>
      </w:r>
      <w:r w:rsidRPr="0060615D">
        <w:rPr>
          <w:szCs w:val="24"/>
          <w:lang w:eastAsia="en-GB"/>
        </w:rPr>
        <w:t>датата на пощенското клеймо на обратната разписка – при изпращане по пощата;</w:t>
      </w:r>
    </w:p>
    <w:p w:rsidR="00624B35" w:rsidRDefault="00624B35" w:rsidP="00DA445E">
      <w:pPr>
        <w:spacing w:line="360" w:lineRule="auto"/>
        <w:ind w:firstLine="720"/>
        <w:jc w:val="both"/>
        <w:rPr>
          <w:szCs w:val="24"/>
          <w:lang w:val="bg-BG" w:eastAsia="en-GB"/>
        </w:rPr>
      </w:pPr>
      <w:r w:rsidRPr="00592BEE">
        <w:rPr>
          <w:szCs w:val="24"/>
          <w:lang w:val="bg-BG" w:eastAsia="en-GB"/>
        </w:rPr>
        <w:t>3.</w:t>
      </w:r>
      <w:r w:rsidRPr="0060615D">
        <w:rPr>
          <w:szCs w:val="24"/>
        </w:rPr>
        <w:t> </w:t>
      </w:r>
      <w:r w:rsidRPr="00592BEE">
        <w:rPr>
          <w:szCs w:val="24"/>
          <w:lang w:val="bg-BG" w:eastAsia="en-GB"/>
        </w:rPr>
        <w:t>датата на доставка, отбелязана върху куриерската разписка – при изпращане по куриер;</w:t>
      </w:r>
    </w:p>
    <w:p w:rsidR="00624B35" w:rsidRDefault="00624B35" w:rsidP="00DA445E">
      <w:pPr>
        <w:spacing w:line="360" w:lineRule="auto"/>
        <w:ind w:firstLine="720"/>
        <w:jc w:val="both"/>
        <w:rPr>
          <w:szCs w:val="24"/>
          <w:lang w:val="bg-BG" w:eastAsia="en-GB"/>
        </w:rPr>
      </w:pPr>
      <w:r w:rsidRPr="00592BEE">
        <w:rPr>
          <w:szCs w:val="24"/>
          <w:lang w:val="bg-BG" w:eastAsia="en-GB"/>
        </w:rPr>
        <w:t>4.</w:t>
      </w:r>
      <w:r w:rsidRPr="0060615D">
        <w:rPr>
          <w:szCs w:val="24"/>
        </w:rPr>
        <w:t> </w:t>
      </w:r>
      <w:r w:rsidRPr="00592BEE">
        <w:rPr>
          <w:szCs w:val="24"/>
          <w:lang w:val="bg-BG" w:eastAsia="en-GB"/>
        </w:rPr>
        <w:t>датата, посочена в извлечението от факс устройството– при изпращане по факс;</w:t>
      </w:r>
    </w:p>
    <w:p w:rsidR="00624B35" w:rsidRPr="00592BEE" w:rsidRDefault="00624B35" w:rsidP="00DA445E">
      <w:pPr>
        <w:spacing w:line="360" w:lineRule="auto"/>
        <w:ind w:firstLine="720"/>
        <w:jc w:val="both"/>
        <w:rPr>
          <w:szCs w:val="24"/>
          <w:lang w:val="bg-BG" w:eastAsia="en-GB"/>
        </w:rPr>
      </w:pPr>
      <w:r w:rsidRPr="00592BEE">
        <w:rPr>
          <w:szCs w:val="24"/>
          <w:lang w:val="bg-BG" w:eastAsia="en-GB"/>
        </w:rPr>
        <w:t>5.</w:t>
      </w:r>
      <w:r w:rsidRPr="0060615D">
        <w:rPr>
          <w:szCs w:val="24"/>
        </w:rPr>
        <w:t> </w:t>
      </w:r>
      <w:r w:rsidRPr="00592BEE">
        <w:rPr>
          <w:szCs w:val="24"/>
          <w:lang w:val="bg-BG" w:eastAsia="en-GB"/>
        </w:rPr>
        <w:t>датата на която уведомлението</w:t>
      </w:r>
      <w:r w:rsidRPr="00592BEE">
        <w:rPr>
          <w:szCs w:val="24"/>
          <w:lang w:val="bg-BG"/>
        </w:rPr>
        <w:t xml:space="preserve"> е постъпило в посочената от </w:t>
      </w:r>
      <w:r>
        <w:rPr>
          <w:b/>
          <w:szCs w:val="24"/>
          <w:lang w:val="bg-BG"/>
        </w:rPr>
        <w:t>ЗАСТРАХОВАТЕЛЯ</w:t>
      </w:r>
      <w:r w:rsidRPr="00592BEE">
        <w:rPr>
          <w:szCs w:val="24"/>
          <w:lang w:val="bg-BG"/>
        </w:rPr>
        <w:t xml:space="preserve"> информационна система (е-</w:t>
      </w:r>
      <w:r w:rsidRPr="0060615D">
        <w:rPr>
          <w:szCs w:val="24"/>
        </w:rPr>
        <w:t>mail</w:t>
      </w:r>
      <w:r w:rsidRPr="00592BEE">
        <w:rPr>
          <w:szCs w:val="24"/>
          <w:lang w:val="bg-BG"/>
        </w:rPr>
        <w:t xml:space="preserve">) </w:t>
      </w:r>
      <w:r w:rsidRPr="00592BEE">
        <w:rPr>
          <w:szCs w:val="24"/>
          <w:lang w:val="bg-BG" w:eastAsia="en-GB"/>
        </w:rPr>
        <w:t xml:space="preserve">– при изпращане по електронна поща. </w:t>
      </w:r>
    </w:p>
    <w:p w:rsidR="00624B35" w:rsidRPr="00592BEE" w:rsidRDefault="00624B35" w:rsidP="00DA445E">
      <w:pPr>
        <w:spacing w:line="360" w:lineRule="auto"/>
        <w:ind w:firstLine="720"/>
        <w:jc w:val="both"/>
        <w:rPr>
          <w:szCs w:val="24"/>
          <w:lang w:val="bg-BG" w:eastAsia="en-GB"/>
        </w:rPr>
      </w:pPr>
      <w:r w:rsidRPr="00592BEE">
        <w:rPr>
          <w:b/>
          <w:szCs w:val="24"/>
          <w:lang w:val="bg-BG" w:eastAsia="en-GB"/>
        </w:rPr>
        <w:t>(4)</w:t>
      </w:r>
      <w:r w:rsidRPr="0060615D">
        <w:rPr>
          <w:szCs w:val="24"/>
        </w:rPr>
        <w:t> </w:t>
      </w:r>
      <w:r w:rsidRPr="00592BEE">
        <w:rPr>
          <w:szCs w:val="24"/>
          <w:lang w:val="bg-BG" w:eastAsia="en-GB"/>
        </w:rPr>
        <w:t xml:space="preserve">Всяка кореспонденция между страните ще се счита за валидна, ако е изпратена на посочените по-горе адреси (в т.ч. електронни), чрез посочените по-горе </w:t>
      </w:r>
      <w:r w:rsidRPr="00592BEE">
        <w:rPr>
          <w:szCs w:val="24"/>
          <w:lang w:val="bg-BG" w:eastAsia="en-GB"/>
        </w:rPr>
        <w:lastRenderedPageBreak/>
        <w:t>средства за комуникация и на посочените лица по ал. 2. При промяна на посочените адреси или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624B35" w:rsidRPr="00C74D0A" w:rsidRDefault="00624B35" w:rsidP="00DA445E">
      <w:pPr>
        <w:spacing w:line="360" w:lineRule="auto"/>
        <w:ind w:firstLine="720"/>
        <w:jc w:val="both"/>
        <w:rPr>
          <w:szCs w:val="24"/>
          <w:lang w:val="bg-BG" w:eastAsia="en-GB"/>
        </w:rPr>
      </w:pPr>
      <w:r w:rsidRPr="00592BEE">
        <w:rPr>
          <w:b/>
          <w:szCs w:val="24"/>
          <w:lang w:val="bg-BG" w:eastAsia="en-GB"/>
        </w:rPr>
        <w:t>(5)</w:t>
      </w:r>
      <w:r w:rsidRPr="0060615D">
        <w:rPr>
          <w:szCs w:val="24"/>
        </w:rPr>
        <w:t> </w:t>
      </w:r>
      <w:r w:rsidRPr="00592BEE">
        <w:rPr>
          <w:szCs w:val="24"/>
          <w:lang w:val="bg-BG" w:eastAsia="en-GB"/>
        </w:rPr>
        <w:t xml:space="preserve">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Pr>
          <w:b/>
          <w:szCs w:val="24"/>
          <w:shd w:val="clear" w:color="auto" w:fill="FFFFFF"/>
          <w:lang w:val="bg-BG" w:eastAsia="ru-RU"/>
        </w:rPr>
        <w:t>ЗАСТРАХОВАТЕЛЯ</w:t>
      </w:r>
      <w:r w:rsidRPr="00592BEE">
        <w:rPr>
          <w:szCs w:val="24"/>
          <w:lang w:val="bg-BG" w:eastAsia="en-GB"/>
        </w:rPr>
        <w:t xml:space="preserve">, същият се задължава да уведоми </w:t>
      </w:r>
      <w:r>
        <w:rPr>
          <w:b/>
          <w:bCs/>
          <w:szCs w:val="24"/>
          <w:lang w:val="bg-BG" w:eastAsia="en-GB"/>
        </w:rPr>
        <w:t>ЗАСТРАХОВАЩИЯ</w:t>
      </w:r>
      <w:r w:rsidRPr="00592BEE">
        <w:rPr>
          <w:szCs w:val="24"/>
          <w:lang w:val="bg-BG" w:eastAsia="en-GB"/>
        </w:rPr>
        <w:t xml:space="preserve"> за промяната в срок до 3 (три) дни от вписването ѝ в съответния регистър.</w:t>
      </w:r>
    </w:p>
    <w:p w:rsidR="00624B35" w:rsidRPr="00A17101" w:rsidRDefault="00624B35" w:rsidP="00DA445E">
      <w:pPr>
        <w:spacing w:line="360" w:lineRule="auto"/>
        <w:rPr>
          <w:b/>
          <w:szCs w:val="24"/>
          <w:lang w:val="bg-BG"/>
        </w:rPr>
      </w:pPr>
    </w:p>
    <w:p w:rsidR="00624B35" w:rsidRPr="00592BEE" w:rsidRDefault="00624B35" w:rsidP="00DA445E">
      <w:pPr>
        <w:spacing w:line="360" w:lineRule="auto"/>
        <w:jc w:val="center"/>
        <w:rPr>
          <w:szCs w:val="24"/>
          <w:u w:val="single"/>
          <w:lang w:val="bg-BG" w:eastAsia="en-GB"/>
        </w:rPr>
      </w:pPr>
      <w:r w:rsidRPr="00592BEE">
        <w:rPr>
          <w:szCs w:val="24"/>
          <w:u w:val="single"/>
          <w:lang w:val="bg-BG" w:eastAsia="en-GB"/>
        </w:rPr>
        <w:t>Приложимо право</w:t>
      </w:r>
    </w:p>
    <w:p w:rsidR="00624B35" w:rsidRPr="00592BEE" w:rsidRDefault="00624B35" w:rsidP="00DA445E">
      <w:pPr>
        <w:spacing w:line="360" w:lineRule="auto"/>
        <w:ind w:firstLine="720"/>
        <w:jc w:val="both"/>
        <w:rPr>
          <w:szCs w:val="24"/>
          <w:lang w:val="bg-BG" w:eastAsia="en-GB"/>
        </w:rPr>
      </w:pPr>
      <w:r w:rsidRPr="00592BEE">
        <w:rPr>
          <w:b/>
          <w:szCs w:val="24"/>
          <w:lang w:val="bg-BG"/>
        </w:rPr>
        <w:t>Чл.</w:t>
      </w:r>
      <w:r w:rsidRPr="0060615D">
        <w:rPr>
          <w:szCs w:val="24"/>
        </w:rPr>
        <w:t> </w:t>
      </w:r>
      <w:r>
        <w:rPr>
          <w:b/>
          <w:szCs w:val="24"/>
          <w:lang w:val="bg-BG"/>
        </w:rPr>
        <w:t>35</w:t>
      </w:r>
      <w:r w:rsidRPr="00592BEE">
        <w:rPr>
          <w:b/>
          <w:szCs w:val="24"/>
          <w:lang w:val="bg-BG"/>
        </w:rPr>
        <w:t>.</w:t>
      </w:r>
      <w:r w:rsidRPr="0060615D">
        <w:rPr>
          <w:szCs w:val="24"/>
        </w:rPr>
        <w:t> </w:t>
      </w:r>
      <w:r w:rsidRPr="00592BEE">
        <w:rPr>
          <w:szCs w:val="24"/>
          <w:lang w:val="bg-BG" w:eastAsia="en-GB"/>
        </w:rPr>
        <w:t>За неуредените в този договор въпроси се прилагат разпоредбите на действащото българско законодателство.</w:t>
      </w:r>
    </w:p>
    <w:p w:rsidR="00624B35" w:rsidRPr="00592BEE" w:rsidRDefault="00624B35" w:rsidP="00DA445E">
      <w:pPr>
        <w:spacing w:line="360" w:lineRule="auto"/>
        <w:jc w:val="both"/>
        <w:rPr>
          <w:szCs w:val="24"/>
          <w:lang w:val="bg-BG" w:eastAsia="en-GB"/>
        </w:rPr>
      </w:pPr>
    </w:p>
    <w:p w:rsidR="00624B35" w:rsidRPr="00592BEE" w:rsidRDefault="00624B35" w:rsidP="00DA445E">
      <w:pPr>
        <w:spacing w:line="360" w:lineRule="auto"/>
        <w:jc w:val="center"/>
        <w:rPr>
          <w:szCs w:val="24"/>
          <w:u w:val="single"/>
          <w:lang w:val="bg-BG" w:eastAsia="en-GB"/>
        </w:rPr>
      </w:pPr>
      <w:r w:rsidRPr="00592BEE">
        <w:rPr>
          <w:szCs w:val="24"/>
          <w:u w:val="single"/>
          <w:lang w:val="bg-BG" w:eastAsia="en-GB"/>
        </w:rPr>
        <w:t>Разрешаване на спорове</w:t>
      </w:r>
    </w:p>
    <w:p w:rsidR="00624B35" w:rsidRPr="00592BEE" w:rsidRDefault="00624B35" w:rsidP="00DA445E">
      <w:pPr>
        <w:spacing w:line="360" w:lineRule="auto"/>
        <w:ind w:firstLine="720"/>
        <w:jc w:val="both"/>
        <w:rPr>
          <w:bCs/>
          <w:szCs w:val="24"/>
          <w:lang w:val="bg-BG" w:eastAsia="en-GB"/>
        </w:rPr>
      </w:pPr>
      <w:r w:rsidRPr="00592BEE">
        <w:rPr>
          <w:b/>
          <w:szCs w:val="24"/>
          <w:lang w:val="bg-BG"/>
        </w:rPr>
        <w:t>Чл.</w:t>
      </w:r>
      <w:r w:rsidRPr="0060615D">
        <w:rPr>
          <w:szCs w:val="24"/>
        </w:rPr>
        <w:t> </w:t>
      </w:r>
      <w:r>
        <w:rPr>
          <w:b/>
          <w:szCs w:val="24"/>
          <w:lang w:val="bg-BG"/>
        </w:rPr>
        <w:t>36</w:t>
      </w:r>
      <w:r w:rsidRPr="00592BEE">
        <w:rPr>
          <w:b/>
          <w:szCs w:val="24"/>
          <w:lang w:val="bg-BG"/>
        </w:rPr>
        <w:t>.</w:t>
      </w:r>
      <w:r w:rsidRPr="0060615D">
        <w:rPr>
          <w:szCs w:val="24"/>
        </w:rPr>
        <w:t> </w:t>
      </w:r>
      <w:r w:rsidRPr="00592BEE">
        <w:rPr>
          <w:bCs/>
          <w:szCs w:val="24"/>
          <w:lang w:val="bg-BG" w:eastAsia="en-GB"/>
        </w:rPr>
        <w:t xml:space="preserve">Всички спорове, </w:t>
      </w:r>
      <w:r w:rsidR="00A049C5">
        <w:rPr>
          <w:bCs/>
          <w:szCs w:val="24"/>
          <w:lang w:val="bg-BG" w:eastAsia="en-GB"/>
        </w:rPr>
        <w:t>свързани  с</w:t>
      </w:r>
      <w:r w:rsidRPr="00592BEE">
        <w:rPr>
          <w:bCs/>
          <w:szCs w:val="24"/>
          <w:lang w:val="bg-BG" w:eastAsia="en-GB"/>
        </w:rPr>
        <w:t xml:space="preserve"> този договор или отнасящи се до него, включително споровете,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за постигане на споразумение, а при непостигане на съгласие спорът ще се отнася за решаване </w:t>
      </w:r>
      <w:r w:rsidRPr="00592BEE">
        <w:rPr>
          <w:szCs w:val="24"/>
          <w:lang w:val="bg-BG" w:eastAsia="en-GB"/>
        </w:rPr>
        <w:t>от компетентния български съд</w:t>
      </w:r>
      <w:r w:rsidRPr="00592BEE">
        <w:rPr>
          <w:bCs/>
          <w:szCs w:val="24"/>
          <w:lang w:val="bg-BG" w:eastAsia="en-GB"/>
        </w:rPr>
        <w:t>.</w:t>
      </w:r>
    </w:p>
    <w:p w:rsidR="00624B35" w:rsidRPr="00592BEE" w:rsidRDefault="00624B35" w:rsidP="00DA445E">
      <w:pPr>
        <w:spacing w:line="360" w:lineRule="auto"/>
        <w:jc w:val="center"/>
        <w:rPr>
          <w:szCs w:val="24"/>
          <w:u w:val="single"/>
          <w:lang w:val="bg-BG" w:eastAsia="en-GB"/>
        </w:rPr>
      </w:pPr>
    </w:p>
    <w:p w:rsidR="00624B35" w:rsidRPr="00592BEE" w:rsidRDefault="00624B35" w:rsidP="00DA445E">
      <w:pPr>
        <w:spacing w:line="360" w:lineRule="auto"/>
        <w:jc w:val="center"/>
        <w:rPr>
          <w:szCs w:val="24"/>
          <w:u w:val="single"/>
          <w:lang w:val="bg-BG" w:eastAsia="en-GB"/>
        </w:rPr>
      </w:pPr>
      <w:r w:rsidRPr="00592BEE">
        <w:rPr>
          <w:szCs w:val="24"/>
          <w:u w:val="single"/>
          <w:lang w:val="bg-BG" w:eastAsia="en-GB"/>
        </w:rPr>
        <w:t>Екземпляри</w:t>
      </w:r>
    </w:p>
    <w:p w:rsidR="00624B35" w:rsidRPr="008B510C" w:rsidRDefault="00624B35" w:rsidP="00DA445E">
      <w:pPr>
        <w:spacing w:line="360" w:lineRule="auto"/>
        <w:ind w:firstLine="709"/>
        <w:jc w:val="both"/>
        <w:rPr>
          <w:szCs w:val="24"/>
          <w:lang w:val="bg-BG" w:eastAsia="en-GB"/>
        </w:rPr>
      </w:pPr>
      <w:r w:rsidRPr="00592BEE">
        <w:rPr>
          <w:b/>
          <w:szCs w:val="24"/>
          <w:lang w:val="bg-BG"/>
        </w:rPr>
        <w:t>Чл.</w:t>
      </w:r>
      <w:r w:rsidRPr="0060615D">
        <w:rPr>
          <w:szCs w:val="24"/>
        </w:rPr>
        <w:t> </w:t>
      </w:r>
      <w:r>
        <w:rPr>
          <w:b/>
          <w:szCs w:val="24"/>
          <w:lang w:val="bg-BG"/>
        </w:rPr>
        <w:t>37</w:t>
      </w:r>
      <w:r w:rsidRPr="00592BEE">
        <w:rPr>
          <w:b/>
          <w:szCs w:val="24"/>
          <w:lang w:val="bg-BG"/>
        </w:rPr>
        <w:t>.</w:t>
      </w:r>
      <w:r w:rsidRPr="0060615D">
        <w:rPr>
          <w:szCs w:val="24"/>
        </w:rPr>
        <w:t> </w:t>
      </w:r>
      <w:r w:rsidRPr="00592BEE">
        <w:rPr>
          <w:szCs w:val="24"/>
          <w:lang w:val="bg-BG" w:eastAsia="en-GB"/>
        </w:rPr>
        <w:t>Този договор е изготвен и подписан в 2 (два) еднообразни екземпляра – по един за всяка от страните.</w:t>
      </w:r>
    </w:p>
    <w:p w:rsidR="00624B35" w:rsidRPr="0060615D" w:rsidRDefault="00624B35" w:rsidP="00DA445E">
      <w:pPr>
        <w:spacing w:line="360" w:lineRule="auto"/>
        <w:jc w:val="center"/>
        <w:rPr>
          <w:szCs w:val="24"/>
        </w:rPr>
      </w:pPr>
      <w:r w:rsidRPr="0060615D">
        <w:rPr>
          <w:szCs w:val="24"/>
          <w:u w:val="single"/>
        </w:rPr>
        <w:t>Приложения</w:t>
      </w:r>
    </w:p>
    <w:p w:rsidR="00624B35" w:rsidRDefault="00624B35" w:rsidP="00DA445E">
      <w:pPr>
        <w:spacing w:line="360" w:lineRule="auto"/>
        <w:ind w:firstLine="720"/>
        <w:jc w:val="both"/>
        <w:rPr>
          <w:b/>
          <w:szCs w:val="24"/>
          <w:lang w:val="bg-BG"/>
        </w:rPr>
      </w:pPr>
      <w:r w:rsidRPr="0060615D">
        <w:rPr>
          <w:b/>
          <w:szCs w:val="24"/>
        </w:rPr>
        <w:t>Чл.</w:t>
      </w:r>
      <w:r w:rsidRPr="0060615D">
        <w:rPr>
          <w:szCs w:val="24"/>
        </w:rPr>
        <w:t> </w:t>
      </w:r>
      <w:r>
        <w:rPr>
          <w:b/>
          <w:szCs w:val="24"/>
          <w:lang w:val="bg-BG"/>
        </w:rPr>
        <w:t>38</w:t>
      </w:r>
      <w:r w:rsidRPr="0060615D">
        <w:rPr>
          <w:b/>
          <w:szCs w:val="24"/>
        </w:rPr>
        <w:t>.</w:t>
      </w:r>
      <w:r w:rsidRPr="0060615D">
        <w:rPr>
          <w:szCs w:val="24"/>
        </w:rPr>
        <w:t> Към този договор се прилагат и са неразделна част от него следните приложения:</w:t>
      </w:r>
    </w:p>
    <w:p w:rsidR="00624B35" w:rsidRDefault="00624B35" w:rsidP="00DA445E">
      <w:pPr>
        <w:spacing w:line="360" w:lineRule="auto"/>
        <w:ind w:firstLine="720"/>
        <w:jc w:val="both"/>
        <w:rPr>
          <w:b/>
          <w:szCs w:val="24"/>
          <w:lang w:val="bg-BG"/>
        </w:rPr>
      </w:pPr>
      <w:r>
        <w:rPr>
          <w:b/>
          <w:szCs w:val="24"/>
          <w:lang w:val="bg-BG"/>
        </w:rPr>
        <w:t>1.</w:t>
      </w:r>
      <w:r w:rsidRPr="0060615D">
        <w:rPr>
          <w:szCs w:val="24"/>
        </w:rPr>
        <w:t> </w:t>
      </w:r>
      <w:r w:rsidRPr="00EA2DC1">
        <w:rPr>
          <w:szCs w:val="24"/>
          <w:lang w:val="bg-BG"/>
        </w:rPr>
        <w:t>Техническата спецификация на</w:t>
      </w:r>
      <w:r>
        <w:rPr>
          <w:b/>
          <w:szCs w:val="24"/>
          <w:lang w:val="bg-BG"/>
        </w:rPr>
        <w:t xml:space="preserve"> ЗАСТРАХОВАЩИЯ </w:t>
      </w:r>
      <w:r w:rsidRPr="00592BEE">
        <w:rPr>
          <w:szCs w:val="24"/>
          <w:lang w:val="bg-BG"/>
        </w:rPr>
        <w:t>– Приложение № 1</w:t>
      </w:r>
      <w:r w:rsidR="000C4D72">
        <w:rPr>
          <w:szCs w:val="24"/>
          <w:lang w:val="bg-BG"/>
        </w:rPr>
        <w:t>б</w:t>
      </w:r>
      <w:r>
        <w:rPr>
          <w:b/>
          <w:szCs w:val="24"/>
          <w:lang w:val="bg-BG"/>
        </w:rPr>
        <w:t>;</w:t>
      </w:r>
    </w:p>
    <w:p w:rsidR="00624B35" w:rsidRDefault="00624B35" w:rsidP="00DA445E">
      <w:pPr>
        <w:spacing w:line="360" w:lineRule="auto"/>
        <w:ind w:firstLine="720"/>
        <w:jc w:val="both"/>
        <w:rPr>
          <w:snapToGrid w:val="0"/>
          <w:szCs w:val="24"/>
          <w:lang w:val="bg-BG"/>
        </w:rPr>
      </w:pPr>
      <w:r w:rsidRPr="00EA2DC1">
        <w:rPr>
          <w:b/>
          <w:szCs w:val="24"/>
          <w:lang w:val="bg-BG"/>
        </w:rPr>
        <w:t>2.</w:t>
      </w:r>
      <w:r w:rsidRPr="0060615D">
        <w:rPr>
          <w:szCs w:val="24"/>
        </w:rPr>
        <w:t> </w:t>
      </w:r>
      <w:r w:rsidRPr="00412C54">
        <w:rPr>
          <w:snapToGrid w:val="0"/>
          <w:szCs w:val="24"/>
          <w:lang w:val="bg-BG"/>
        </w:rPr>
        <w:t xml:space="preserve">Техническо предложение на </w:t>
      </w:r>
      <w:r w:rsidRPr="00362B5F">
        <w:rPr>
          <w:b/>
          <w:snapToGrid w:val="0"/>
          <w:szCs w:val="24"/>
          <w:lang w:val="bg-BG"/>
        </w:rPr>
        <w:t>ЗАСТРАХОВАТЕЛЯ</w:t>
      </w:r>
      <w:r w:rsidRPr="00A54A1C">
        <w:rPr>
          <w:szCs w:val="24"/>
          <w:lang w:val="bg-BG"/>
        </w:rPr>
        <w:t xml:space="preserve">– Приложение № </w:t>
      </w:r>
      <w:r>
        <w:rPr>
          <w:szCs w:val="24"/>
          <w:lang w:val="bg-BG"/>
        </w:rPr>
        <w:t>2</w:t>
      </w:r>
      <w:r w:rsidR="000C4D72">
        <w:rPr>
          <w:szCs w:val="24"/>
          <w:lang w:val="bg-BG"/>
        </w:rPr>
        <w:t>б</w:t>
      </w:r>
      <w:r w:rsidRPr="0089058A">
        <w:rPr>
          <w:snapToGrid w:val="0"/>
          <w:szCs w:val="24"/>
          <w:lang w:val="bg-BG"/>
        </w:rPr>
        <w:t>;</w:t>
      </w:r>
    </w:p>
    <w:p w:rsidR="00624B35" w:rsidRDefault="00624B35" w:rsidP="00DA445E">
      <w:pPr>
        <w:spacing w:line="360" w:lineRule="auto"/>
        <w:ind w:firstLine="720"/>
        <w:jc w:val="both"/>
        <w:rPr>
          <w:b/>
          <w:szCs w:val="24"/>
          <w:lang w:val="bg-BG"/>
        </w:rPr>
      </w:pPr>
      <w:r>
        <w:rPr>
          <w:b/>
          <w:szCs w:val="24"/>
          <w:lang w:val="bg-BG"/>
        </w:rPr>
        <w:t>3.</w:t>
      </w:r>
      <w:r w:rsidRPr="0060615D">
        <w:rPr>
          <w:szCs w:val="24"/>
        </w:rPr>
        <w:t> </w:t>
      </w:r>
      <w:r w:rsidRPr="0089058A">
        <w:rPr>
          <w:snapToGrid w:val="0"/>
          <w:szCs w:val="24"/>
          <w:lang w:val="bg-BG"/>
        </w:rPr>
        <w:t xml:space="preserve">Ценово предложение на </w:t>
      </w:r>
      <w:r w:rsidRPr="00BF7927">
        <w:rPr>
          <w:b/>
          <w:snapToGrid w:val="0"/>
          <w:szCs w:val="24"/>
          <w:lang w:val="bg-BG"/>
        </w:rPr>
        <w:t>ЗАСТРАХОВАТЕЛЯ</w:t>
      </w:r>
      <w:r w:rsidRPr="00A54A1C">
        <w:rPr>
          <w:szCs w:val="24"/>
          <w:lang w:val="bg-BG"/>
        </w:rPr>
        <w:t xml:space="preserve">– Приложение № </w:t>
      </w:r>
      <w:r>
        <w:rPr>
          <w:szCs w:val="24"/>
          <w:lang w:val="bg-BG"/>
        </w:rPr>
        <w:t>3</w:t>
      </w:r>
      <w:r w:rsidR="000C4D72">
        <w:rPr>
          <w:szCs w:val="24"/>
          <w:lang w:val="bg-BG"/>
        </w:rPr>
        <w:t>б</w:t>
      </w:r>
      <w:r>
        <w:rPr>
          <w:snapToGrid w:val="0"/>
          <w:szCs w:val="24"/>
          <w:lang w:val="bg-BG"/>
        </w:rPr>
        <w:t>;</w:t>
      </w:r>
    </w:p>
    <w:p w:rsidR="00624B35" w:rsidRDefault="00624B35" w:rsidP="00DA445E">
      <w:pPr>
        <w:spacing w:line="360" w:lineRule="auto"/>
        <w:ind w:firstLine="720"/>
        <w:jc w:val="both"/>
        <w:rPr>
          <w:b/>
          <w:szCs w:val="24"/>
          <w:lang w:val="bg-BG"/>
        </w:rPr>
      </w:pPr>
      <w:r>
        <w:rPr>
          <w:b/>
          <w:szCs w:val="24"/>
          <w:lang w:val="bg-BG"/>
        </w:rPr>
        <w:t>4.</w:t>
      </w:r>
      <w:r w:rsidRPr="0060615D">
        <w:rPr>
          <w:szCs w:val="24"/>
        </w:rPr>
        <w:t> </w:t>
      </w:r>
      <w:r w:rsidRPr="00412C54">
        <w:rPr>
          <w:snapToGrid w:val="0"/>
          <w:szCs w:val="24"/>
          <w:lang w:val="bg-BG"/>
        </w:rPr>
        <w:t xml:space="preserve">Общи </w:t>
      </w:r>
      <w:r w:rsidRPr="00323C59">
        <w:rPr>
          <w:snapToGrid w:val="0"/>
          <w:szCs w:val="24"/>
          <w:lang w:val="bg-BG"/>
        </w:rPr>
        <w:t>и/или Специални</w:t>
      </w:r>
      <w:r w:rsidRPr="00412C54">
        <w:rPr>
          <w:snapToGrid w:val="0"/>
          <w:szCs w:val="24"/>
          <w:lang w:val="bg-BG"/>
        </w:rPr>
        <w:t xml:space="preserve"> условия</w:t>
      </w:r>
      <w:r>
        <w:rPr>
          <w:snapToGrid w:val="0"/>
          <w:szCs w:val="24"/>
          <w:lang w:val="bg-BG"/>
        </w:rPr>
        <w:t xml:space="preserve"> </w:t>
      </w:r>
      <w:r w:rsidRPr="00412C54">
        <w:rPr>
          <w:snapToGrid w:val="0"/>
          <w:color w:val="000000"/>
          <w:szCs w:val="24"/>
          <w:lang w:val="bg-BG"/>
        </w:rPr>
        <w:t xml:space="preserve">на </w:t>
      </w:r>
      <w:r w:rsidRPr="00412C54">
        <w:rPr>
          <w:b/>
          <w:snapToGrid w:val="0"/>
          <w:color w:val="000000"/>
          <w:szCs w:val="24"/>
          <w:lang w:val="bg-BG"/>
        </w:rPr>
        <w:t>ЗАСТРАХОВАТЕЛЯ</w:t>
      </w:r>
      <w:r>
        <w:rPr>
          <w:snapToGrid w:val="0"/>
          <w:color w:val="000000"/>
          <w:szCs w:val="24"/>
          <w:lang w:val="bg-BG"/>
        </w:rPr>
        <w:t>.</w:t>
      </w:r>
    </w:p>
    <w:p w:rsidR="00624B35" w:rsidRPr="00846772" w:rsidRDefault="00624B35" w:rsidP="00DA445E">
      <w:pPr>
        <w:overflowPunct w:val="0"/>
        <w:spacing w:line="360" w:lineRule="auto"/>
        <w:ind w:firstLine="709"/>
        <w:jc w:val="both"/>
        <w:rPr>
          <w:rFonts w:eastAsia="SimSun"/>
          <w:szCs w:val="24"/>
          <w:lang w:val="bg-BG"/>
        </w:rPr>
      </w:pPr>
      <w:r w:rsidRPr="00846772">
        <w:rPr>
          <w:rFonts w:eastAsia="SimSun"/>
          <w:szCs w:val="24"/>
          <w:lang w:val="bg-BG"/>
        </w:rPr>
        <w:lastRenderedPageBreak/>
        <w:t>При подписване на договора са  представени</w:t>
      </w:r>
      <w:r w:rsidR="00AD6AFE">
        <w:rPr>
          <w:rFonts w:eastAsia="SimSun"/>
          <w:szCs w:val="24"/>
          <w:lang w:val="bg-BG"/>
        </w:rPr>
        <w:t xml:space="preserve"> и</w:t>
      </w:r>
      <w:r w:rsidRPr="00846772">
        <w:rPr>
          <w:rFonts w:eastAsia="SimSun"/>
          <w:szCs w:val="24"/>
          <w:lang w:val="bg-BG"/>
        </w:rPr>
        <w:t>:</w:t>
      </w:r>
      <w:r>
        <w:rPr>
          <w:rFonts w:eastAsia="SimSun"/>
          <w:szCs w:val="24"/>
          <w:lang w:val="bg-BG" w:eastAsia="x-none"/>
        </w:rPr>
        <w:t xml:space="preserve"> </w:t>
      </w:r>
      <w:r w:rsidR="00AD6AFE">
        <w:rPr>
          <w:rFonts w:eastAsia="SimSun"/>
          <w:szCs w:val="24"/>
          <w:lang w:val="bg-BG" w:eastAsia="x-none"/>
        </w:rPr>
        <w:t>д</w:t>
      </w:r>
      <w:r w:rsidRPr="00846772">
        <w:rPr>
          <w:rFonts w:eastAsia="SimSun"/>
          <w:szCs w:val="24"/>
          <w:lang w:val="bg-BG" w:eastAsia="x-none"/>
        </w:rPr>
        <w:t>окументи</w:t>
      </w:r>
      <w:r w:rsidR="00AD6AFE">
        <w:rPr>
          <w:rFonts w:eastAsia="SimSun"/>
          <w:szCs w:val="24"/>
          <w:lang w:val="bg-BG" w:eastAsia="x-none"/>
        </w:rPr>
        <w:t xml:space="preserve"> относно </w:t>
      </w:r>
      <w:r w:rsidRPr="00846772">
        <w:rPr>
          <w:rFonts w:eastAsia="SimSun"/>
          <w:szCs w:val="24"/>
          <w:lang w:val="bg-BG" w:eastAsia="x-none"/>
        </w:rPr>
        <w:t xml:space="preserve"> липсата на основание за отстраняване и съответствие с критериите за подбор по чл. 67, ал. 6 от ЗОП.</w:t>
      </w:r>
    </w:p>
    <w:p w:rsidR="00624B35" w:rsidRDefault="00624B35" w:rsidP="00DA445E">
      <w:pPr>
        <w:spacing w:line="360" w:lineRule="auto"/>
        <w:jc w:val="both"/>
        <w:rPr>
          <w:b/>
          <w:szCs w:val="24"/>
          <w:lang w:val="bg-BG"/>
        </w:rPr>
      </w:pPr>
    </w:p>
    <w:p w:rsidR="00AC149A" w:rsidRPr="000024B2" w:rsidRDefault="00F36370" w:rsidP="00D27CA1">
      <w:pPr>
        <w:spacing w:line="360" w:lineRule="auto"/>
        <w:jc w:val="both"/>
        <w:rPr>
          <w:b/>
          <w:caps/>
          <w:szCs w:val="24"/>
          <w:lang w:val="bg-BG"/>
        </w:rPr>
      </w:pPr>
      <w:r w:rsidRPr="000024B2">
        <w:rPr>
          <w:b/>
          <w:szCs w:val="24"/>
          <w:lang w:val="bg-BG"/>
        </w:rPr>
        <w:t>За</w:t>
      </w:r>
      <w:r w:rsidRPr="000024B2">
        <w:rPr>
          <w:b/>
          <w:caps/>
          <w:szCs w:val="24"/>
          <w:lang w:val="bg-BG"/>
        </w:rPr>
        <w:t xml:space="preserve"> </w:t>
      </w:r>
      <w:r w:rsidRPr="000024B2">
        <w:rPr>
          <w:b/>
          <w:smallCaps/>
          <w:szCs w:val="24"/>
          <w:lang w:val="bg-BG"/>
        </w:rPr>
        <w:t>БЪЛГАРСКАТА НАРОДНА БАНКА</w:t>
      </w:r>
      <w:r w:rsidRPr="000024B2">
        <w:rPr>
          <w:b/>
          <w:szCs w:val="24"/>
          <w:lang w:val="bg-BG"/>
        </w:rPr>
        <w:t xml:space="preserve"> </w:t>
      </w:r>
      <w:r w:rsidRPr="000024B2">
        <w:rPr>
          <w:b/>
          <w:szCs w:val="24"/>
          <w:lang w:val="bg-BG"/>
        </w:rPr>
        <w:tab/>
      </w:r>
      <w:r w:rsidRPr="000024B2">
        <w:rPr>
          <w:b/>
          <w:szCs w:val="24"/>
          <w:lang w:val="bg-BG"/>
        </w:rPr>
        <w:tab/>
      </w:r>
      <w:r w:rsidRPr="000024B2">
        <w:rPr>
          <w:b/>
          <w:szCs w:val="24"/>
          <w:lang w:val="bg-BG"/>
        </w:rPr>
        <w:tab/>
      </w:r>
      <w:r w:rsidR="00AC149A" w:rsidRPr="000024B2">
        <w:rPr>
          <w:b/>
          <w:szCs w:val="24"/>
          <w:lang w:val="bg-BG"/>
        </w:rPr>
        <w:t>За</w:t>
      </w:r>
      <w:r w:rsidR="00AC149A" w:rsidRPr="000024B2">
        <w:rPr>
          <w:b/>
          <w:caps/>
          <w:szCs w:val="24"/>
          <w:lang w:val="bg-BG"/>
        </w:rPr>
        <w:t xml:space="preserve"> </w:t>
      </w:r>
      <w:r w:rsidR="00034887" w:rsidRPr="000024B2">
        <w:rPr>
          <w:b/>
          <w:szCs w:val="24"/>
          <w:lang w:val="bg-BG"/>
        </w:rPr>
        <w:t>ЗАСТРАХОВАТЕЛЯ</w:t>
      </w:r>
      <w:r w:rsidR="00CF0C4C" w:rsidRPr="000024B2">
        <w:rPr>
          <w:b/>
          <w:caps/>
          <w:szCs w:val="24"/>
          <w:lang w:val="bg-BG"/>
        </w:rPr>
        <w:tab/>
      </w:r>
    </w:p>
    <w:p w:rsidR="00AA0F37" w:rsidRDefault="00AA0F37" w:rsidP="00DA445E">
      <w:pPr>
        <w:spacing w:line="360" w:lineRule="auto"/>
        <w:jc w:val="both"/>
        <w:rPr>
          <w:b/>
          <w:caps/>
          <w:szCs w:val="24"/>
          <w:lang w:val="bg-BG"/>
        </w:rPr>
      </w:pPr>
    </w:p>
    <w:p w:rsidR="00AA0F37" w:rsidRDefault="00AA0F37" w:rsidP="00DA445E">
      <w:pPr>
        <w:spacing w:line="360" w:lineRule="auto"/>
        <w:jc w:val="both"/>
        <w:rPr>
          <w:b/>
          <w:caps/>
          <w:szCs w:val="24"/>
          <w:lang w:val="bg-BG"/>
        </w:rPr>
      </w:pPr>
    </w:p>
    <w:p w:rsidR="00991560" w:rsidRDefault="00991560" w:rsidP="00DA445E">
      <w:pPr>
        <w:spacing w:line="360" w:lineRule="auto"/>
        <w:jc w:val="both"/>
        <w:rPr>
          <w:b/>
          <w:caps/>
          <w:szCs w:val="24"/>
          <w:lang w:val="bg-BG"/>
        </w:rPr>
      </w:pPr>
    </w:p>
    <w:p w:rsidR="00AA0F37" w:rsidRDefault="00AA0F37" w:rsidP="00DA445E">
      <w:pPr>
        <w:spacing w:line="360" w:lineRule="auto"/>
        <w:jc w:val="both"/>
        <w:rPr>
          <w:b/>
          <w:caps/>
          <w:szCs w:val="24"/>
          <w:lang w:val="bg-BG"/>
        </w:rPr>
      </w:pPr>
    </w:p>
    <w:p w:rsidR="00AC149A" w:rsidRPr="000024B2" w:rsidRDefault="00F36370" w:rsidP="00DA445E">
      <w:pPr>
        <w:spacing w:line="360" w:lineRule="auto"/>
        <w:jc w:val="both"/>
        <w:rPr>
          <w:b/>
          <w:caps/>
          <w:szCs w:val="24"/>
          <w:lang w:val="bg-BG"/>
        </w:rPr>
      </w:pPr>
      <w:r w:rsidRPr="000024B2">
        <w:rPr>
          <w:b/>
          <w:caps/>
          <w:szCs w:val="24"/>
          <w:lang w:val="bg-BG"/>
        </w:rPr>
        <w:t xml:space="preserve">Снежанка деянова </w:t>
      </w:r>
      <w:r w:rsidRPr="000024B2">
        <w:rPr>
          <w:b/>
          <w:caps/>
          <w:szCs w:val="24"/>
          <w:lang w:val="bg-BG"/>
        </w:rPr>
        <w:tab/>
      </w:r>
      <w:r w:rsidRPr="000024B2">
        <w:rPr>
          <w:b/>
          <w:caps/>
          <w:szCs w:val="24"/>
          <w:lang w:val="bg-BG"/>
        </w:rPr>
        <w:tab/>
      </w:r>
      <w:r w:rsidRPr="000024B2">
        <w:rPr>
          <w:b/>
          <w:caps/>
          <w:szCs w:val="24"/>
          <w:lang w:val="bg-BG"/>
        </w:rPr>
        <w:tab/>
      </w:r>
      <w:r w:rsidRPr="000024B2">
        <w:rPr>
          <w:b/>
          <w:caps/>
          <w:szCs w:val="24"/>
          <w:lang w:val="bg-BG"/>
        </w:rPr>
        <w:tab/>
      </w:r>
      <w:r w:rsidRPr="000024B2">
        <w:rPr>
          <w:b/>
          <w:caps/>
          <w:szCs w:val="24"/>
          <w:lang w:val="bg-BG"/>
        </w:rPr>
        <w:tab/>
      </w:r>
      <w:r w:rsidRPr="000024B2">
        <w:rPr>
          <w:b/>
          <w:caps/>
          <w:szCs w:val="24"/>
          <w:lang w:val="bg-BG"/>
        </w:rPr>
        <w:tab/>
      </w:r>
      <w:r w:rsidR="00CF0C4C" w:rsidRPr="000024B2">
        <w:rPr>
          <w:b/>
          <w:caps/>
          <w:szCs w:val="24"/>
          <w:lang w:val="bg-BG"/>
        </w:rPr>
        <w:tab/>
      </w:r>
      <w:r w:rsidR="001C408D" w:rsidRPr="000024B2">
        <w:rPr>
          <w:b/>
          <w:caps/>
          <w:szCs w:val="24"/>
          <w:lang w:val="bg-BG"/>
        </w:rPr>
        <w:tab/>
      </w:r>
      <w:r w:rsidR="001C408D" w:rsidRPr="000024B2">
        <w:rPr>
          <w:b/>
          <w:caps/>
          <w:szCs w:val="24"/>
          <w:lang w:val="bg-BG"/>
        </w:rPr>
        <w:tab/>
      </w:r>
    </w:p>
    <w:p w:rsidR="00B12D00" w:rsidRDefault="00F36370" w:rsidP="00DA445E">
      <w:pPr>
        <w:spacing w:line="360" w:lineRule="auto"/>
        <w:jc w:val="both"/>
        <w:rPr>
          <w:b/>
          <w:caps/>
          <w:szCs w:val="24"/>
          <w:lang w:val="bg-BG"/>
        </w:rPr>
      </w:pPr>
      <w:r w:rsidRPr="000024B2">
        <w:rPr>
          <w:b/>
          <w:caps/>
          <w:szCs w:val="24"/>
          <w:lang w:val="bg-BG"/>
        </w:rPr>
        <w:t xml:space="preserve">главен секретар </w:t>
      </w:r>
      <w:r w:rsidRPr="000024B2">
        <w:rPr>
          <w:b/>
          <w:caps/>
          <w:szCs w:val="24"/>
          <w:lang w:val="bg-BG"/>
        </w:rPr>
        <w:tab/>
      </w:r>
      <w:r w:rsidRPr="000024B2">
        <w:rPr>
          <w:b/>
          <w:caps/>
          <w:szCs w:val="24"/>
          <w:lang w:val="bg-BG"/>
        </w:rPr>
        <w:tab/>
      </w:r>
      <w:r w:rsidRPr="000024B2">
        <w:rPr>
          <w:b/>
          <w:caps/>
          <w:szCs w:val="24"/>
          <w:lang w:val="bg-BG"/>
        </w:rPr>
        <w:tab/>
      </w:r>
      <w:r w:rsidRPr="000024B2">
        <w:rPr>
          <w:b/>
          <w:caps/>
          <w:szCs w:val="24"/>
          <w:lang w:val="bg-BG"/>
        </w:rPr>
        <w:tab/>
      </w:r>
      <w:r w:rsidRPr="000024B2">
        <w:rPr>
          <w:b/>
          <w:caps/>
          <w:szCs w:val="24"/>
          <w:lang w:val="bg-BG"/>
        </w:rPr>
        <w:tab/>
      </w:r>
      <w:r w:rsidRPr="000024B2">
        <w:rPr>
          <w:b/>
          <w:caps/>
          <w:szCs w:val="24"/>
          <w:lang w:val="bg-BG"/>
        </w:rPr>
        <w:tab/>
      </w:r>
      <w:r w:rsidR="00AC149A" w:rsidRPr="000024B2">
        <w:rPr>
          <w:b/>
          <w:caps/>
          <w:szCs w:val="24"/>
          <w:lang w:val="bg-BG"/>
        </w:rPr>
        <w:tab/>
      </w:r>
      <w:r w:rsidR="00AC149A" w:rsidRPr="000024B2">
        <w:rPr>
          <w:b/>
          <w:caps/>
          <w:szCs w:val="24"/>
          <w:lang w:val="bg-BG"/>
        </w:rPr>
        <w:tab/>
      </w:r>
      <w:r w:rsidR="00AC149A" w:rsidRPr="000024B2">
        <w:rPr>
          <w:b/>
          <w:caps/>
          <w:szCs w:val="24"/>
          <w:lang w:val="bg-BG"/>
        </w:rPr>
        <w:tab/>
      </w:r>
    </w:p>
    <w:p w:rsidR="00AA0F37" w:rsidRDefault="00AA0F37" w:rsidP="00DA445E">
      <w:pPr>
        <w:spacing w:line="360" w:lineRule="auto"/>
        <w:jc w:val="both"/>
        <w:rPr>
          <w:b/>
          <w:caps/>
          <w:szCs w:val="24"/>
          <w:lang w:val="bg-BG"/>
        </w:rPr>
      </w:pPr>
    </w:p>
    <w:p w:rsidR="00991560" w:rsidRDefault="00991560" w:rsidP="00DA445E">
      <w:pPr>
        <w:spacing w:line="360" w:lineRule="auto"/>
        <w:jc w:val="both"/>
        <w:rPr>
          <w:b/>
          <w:caps/>
          <w:szCs w:val="24"/>
          <w:lang w:val="bg-BG"/>
        </w:rPr>
      </w:pPr>
    </w:p>
    <w:p w:rsidR="00AA0F37" w:rsidRDefault="00AA0F37" w:rsidP="00DA445E">
      <w:pPr>
        <w:spacing w:line="360" w:lineRule="auto"/>
        <w:jc w:val="both"/>
        <w:rPr>
          <w:b/>
          <w:caps/>
          <w:szCs w:val="24"/>
          <w:lang w:val="bg-BG"/>
        </w:rPr>
      </w:pPr>
    </w:p>
    <w:p w:rsidR="00AC149A" w:rsidRPr="000024B2" w:rsidRDefault="00F36370" w:rsidP="00DA445E">
      <w:pPr>
        <w:spacing w:line="360" w:lineRule="auto"/>
        <w:jc w:val="both"/>
        <w:rPr>
          <w:b/>
          <w:caps/>
          <w:szCs w:val="24"/>
          <w:lang w:val="bg-BG"/>
        </w:rPr>
      </w:pPr>
      <w:r w:rsidRPr="000024B2">
        <w:rPr>
          <w:b/>
          <w:caps/>
          <w:szCs w:val="24"/>
          <w:lang w:val="bg-BG"/>
        </w:rPr>
        <w:t>теменужка цветкова</w:t>
      </w:r>
      <w:r w:rsidRPr="000024B2">
        <w:rPr>
          <w:b/>
          <w:caps/>
          <w:szCs w:val="24"/>
          <w:lang w:val="bg-BG"/>
        </w:rPr>
        <w:tab/>
      </w:r>
      <w:r w:rsidRPr="000024B2">
        <w:rPr>
          <w:b/>
          <w:caps/>
          <w:szCs w:val="24"/>
          <w:lang w:val="bg-BG"/>
        </w:rPr>
        <w:tab/>
      </w:r>
      <w:r w:rsidRPr="000024B2">
        <w:rPr>
          <w:b/>
          <w:caps/>
          <w:szCs w:val="24"/>
          <w:lang w:val="bg-BG"/>
        </w:rPr>
        <w:tab/>
      </w:r>
      <w:r w:rsidRPr="000024B2">
        <w:rPr>
          <w:b/>
          <w:caps/>
          <w:szCs w:val="24"/>
          <w:lang w:val="bg-BG"/>
        </w:rPr>
        <w:tab/>
      </w:r>
      <w:r w:rsidRPr="000024B2">
        <w:rPr>
          <w:b/>
          <w:caps/>
          <w:szCs w:val="24"/>
          <w:lang w:val="bg-BG"/>
        </w:rPr>
        <w:tab/>
      </w:r>
      <w:r w:rsidR="00CF0C4C" w:rsidRPr="000024B2">
        <w:rPr>
          <w:caps/>
          <w:szCs w:val="24"/>
          <w:lang w:val="bg-BG"/>
        </w:rPr>
        <w:tab/>
      </w:r>
      <w:r w:rsidR="00CF0C4C" w:rsidRPr="000024B2">
        <w:rPr>
          <w:caps/>
          <w:szCs w:val="24"/>
          <w:lang w:val="bg-BG"/>
        </w:rPr>
        <w:tab/>
      </w:r>
    </w:p>
    <w:p w:rsidR="000D5292" w:rsidRPr="003D78F3" w:rsidRDefault="00F36370" w:rsidP="00DA445E">
      <w:pPr>
        <w:spacing w:line="360" w:lineRule="auto"/>
        <w:jc w:val="both"/>
        <w:rPr>
          <w:b/>
          <w:szCs w:val="24"/>
          <w:lang w:val="bg-BG"/>
        </w:rPr>
      </w:pPr>
      <w:r w:rsidRPr="000024B2">
        <w:rPr>
          <w:b/>
          <w:caps/>
          <w:szCs w:val="24"/>
          <w:lang w:val="bg-BG"/>
        </w:rPr>
        <w:t xml:space="preserve">главен счетоводител </w:t>
      </w:r>
      <w:r w:rsidRPr="000024B2">
        <w:rPr>
          <w:b/>
          <w:caps/>
          <w:szCs w:val="24"/>
          <w:lang w:val="bg-BG"/>
        </w:rPr>
        <w:tab/>
      </w:r>
      <w:r w:rsidRPr="000024B2">
        <w:rPr>
          <w:b/>
          <w:caps/>
          <w:szCs w:val="24"/>
          <w:lang w:val="bg-BG"/>
        </w:rPr>
        <w:tab/>
      </w:r>
      <w:r w:rsidRPr="000024B2">
        <w:rPr>
          <w:b/>
          <w:caps/>
          <w:szCs w:val="24"/>
          <w:lang w:val="bg-BG"/>
        </w:rPr>
        <w:tab/>
      </w:r>
      <w:r w:rsidRPr="000024B2">
        <w:rPr>
          <w:b/>
          <w:caps/>
          <w:szCs w:val="24"/>
          <w:lang w:val="bg-BG"/>
        </w:rPr>
        <w:tab/>
      </w:r>
      <w:r w:rsidRPr="000024B2">
        <w:rPr>
          <w:b/>
          <w:caps/>
          <w:szCs w:val="24"/>
          <w:lang w:val="bg-BG"/>
        </w:rPr>
        <w:tab/>
      </w:r>
      <w:r w:rsidR="000475B4">
        <w:rPr>
          <w:b/>
          <w:caps/>
          <w:szCs w:val="24"/>
          <w:lang w:val="bg-BG"/>
        </w:rPr>
        <w:tab/>
      </w:r>
      <w:r w:rsidR="000475B4">
        <w:rPr>
          <w:b/>
          <w:caps/>
          <w:szCs w:val="24"/>
          <w:lang w:val="bg-BG"/>
        </w:rPr>
        <w:tab/>
      </w:r>
      <w:r w:rsidR="000475B4">
        <w:rPr>
          <w:b/>
          <w:caps/>
          <w:szCs w:val="24"/>
          <w:lang w:val="bg-BG"/>
        </w:rPr>
        <w:tab/>
      </w:r>
    </w:p>
    <w:sectPr w:rsidR="000D5292" w:rsidRPr="003D78F3" w:rsidSect="00EC1A2A">
      <w:headerReference w:type="default" r:id="rId11"/>
      <w:footerReference w:type="default" r:id="rId12"/>
      <w:footnotePr>
        <w:pos w:val="beneathText"/>
      </w:footnotePr>
      <w:pgSz w:w="11905" w:h="16837"/>
      <w:pgMar w:top="1134" w:right="1418" w:bottom="1134" w:left="1418" w:header="709"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055" w:rsidRDefault="00276055">
      <w:r>
        <w:separator/>
      </w:r>
    </w:p>
  </w:endnote>
  <w:endnote w:type="continuationSeparator" w:id="0">
    <w:p w:rsidR="00276055" w:rsidRDefault="00276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BasquervilleSP">
    <w:altName w:val="Times New Roman"/>
    <w:charset w:val="CC"/>
    <w:family w:val="roman"/>
    <w:pitch w:val="variable"/>
    <w:sig w:usb0="00000001" w:usb1="00000048" w:usb2="00000000" w:usb3="00000000" w:csb0="00000005"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9488669"/>
      <w:docPartObj>
        <w:docPartGallery w:val="Page Numbers (Bottom of Page)"/>
        <w:docPartUnique/>
      </w:docPartObj>
    </w:sdtPr>
    <w:sdtEndPr>
      <w:rPr>
        <w:noProof/>
      </w:rPr>
    </w:sdtEndPr>
    <w:sdtContent>
      <w:p w:rsidR="00C07CF9" w:rsidRDefault="00C07CF9">
        <w:pPr>
          <w:pStyle w:val="Footer"/>
          <w:jc w:val="right"/>
        </w:pPr>
        <w:r>
          <w:fldChar w:fldCharType="begin"/>
        </w:r>
        <w:r>
          <w:instrText xml:space="preserve"> PAGE   \* MERGEFORMAT </w:instrText>
        </w:r>
        <w:r>
          <w:fldChar w:fldCharType="separate"/>
        </w:r>
        <w:r w:rsidR="00FE4E73">
          <w:rPr>
            <w:noProof/>
          </w:rPr>
          <w:t>4</w:t>
        </w:r>
        <w:r>
          <w:rPr>
            <w:noProof/>
          </w:rPr>
          <w:fldChar w:fldCharType="end"/>
        </w:r>
      </w:p>
    </w:sdtContent>
  </w:sdt>
  <w:p w:rsidR="00C07CF9" w:rsidRDefault="00C07C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055" w:rsidRDefault="00276055">
      <w:r>
        <w:separator/>
      </w:r>
    </w:p>
  </w:footnote>
  <w:footnote w:type="continuationSeparator" w:id="0">
    <w:p w:rsidR="00276055" w:rsidRDefault="002760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3FC" w:rsidRPr="00EC1A2A" w:rsidRDefault="000C33FC" w:rsidP="00EC1A2A">
    <w:pPr>
      <w:pStyle w:val="Header"/>
      <w:jc w:val="right"/>
      <w:rPr>
        <w:b/>
      </w:rPr>
    </w:pPr>
    <w:r w:rsidRPr="00EC1A2A">
      <w:rPr>
        <w:b/>
      </w:rPr>
      <w:t>ПРОЕКТ!</w:t>
    </w:r>
  </w:p>
  <w:p w:rsidR="000C33FC" w:rsidRPr="00EC1A2A" w:rsidRDefault="000C33FC" w:rsidP="00EC1A2A">
    <w:pPr>
      <w:pStyle w:val="Header"/>
      <w:jc w:val="right"/>
      <w:rPr>
        <w:b/>
      </w:rPr>
    </w:pPr>
    <w:r w:rsidRPr="00EC1A2A">
      <w:rPr>
        <w:b/>
      </w:rPr>
      <w:t>ОБОСОБЕНА ПОЗИЦИЯ № 2</w:t>
    </w:r>
  </w:p>
  <w:p w:rsidR="00A4422D" w:rsidRDefault="00A4422D" w:rsidP="00EC1A2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2F3EF3"/>
    <w:multiLevelType w:val="hybridMultilevel"/>
    <w:tmpl w:val="C03C4530"/>
    <w:lvl w:ilvl="0" w:tplc="A7F02A22">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
    <w:nsid w:val="0D912049"/>
    <w:multiLevelType w:val="hybridMultilevel"/>
    <w:tmpl w:val="9DF40BC0"/>
    <w:lvl w:ilvl="0" w:tplc="A7F02A22">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
    <w:nsid w:val="0F9D2769"/>
    <w:multiLevelType w:val="hybridMultilevel"/>
    <w:tmpl w:val="9DF40BC0"/>
    <w:lvl w:ilvl="0" w:tplc="A7F02A22">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nsid w:val="1B4972D9"/>
    <w:multiLevelType w:val="hybridMultilevel"/>
    <w:tmpl w:val="580063DA"/>
    <w:lvl w:ilvl="0" w:tplc="36A82628">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nsid w:val="4E4D1CAE"/>
    <w:multiLevelType w:val="hybridMultilevel"/>
    <w:tmpl w:val="B686C162"/>
    <w:lvl w:ilvl="0" w:tplc="8258EB24">
      <w:start w:val="1"/>
      <w:numFmt w:val="decimal"/>
      <w:lvlText w:val="%1."/>
      <w:lvlJc w:val="left"/>
      <w:pPr>
        <w:tabs>
          <w:tab w:val="num" w:pos="1243"/>
        </w:tabs>
        <w:ind w:left="1830" w:hanging="870"/>
      </w:pPr>
      <w:rPr>
        <w:rFonts w:hint="default"/>
        <w:b w:val="0"/>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nsid w:val="6D785295"/>
    <w:multiLevelType w:val="hybridMultilevel"/>
    <w:tmpl w:val="6400C7C8"/>
    <w:lvl w:ilvl="0" w:tplc="2D20A0A4">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num w:numId="1">
    <w:abstractNumId w:val="0"/>
  </w:num>
  <w:num w:numId="2">
    <w:abstractNumId w:val="5"/>
  </w:num>
  <w:num w:numId="3">
    <w:abstractNumId w:val="2"/>
  </w:num>
  <w:num w:numId="4">
    <w:abstractNumId w:val="6"/>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228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49A"/>
    <w:rsid w:val="000024B2"/>
    <w:rsid w:val="00006B1F"/>
    <w:rsid w:val="00011263"/>
    <w:rsid w:val="00013402"/>
    <w:rsid w:val="00025E5A"/>
    <w:rsid w:val="000261C1"/>
    <w:rsid w:val="000273C6"/>
    <w:rsid w:val="000323CC"/>
    <w:rsid w:val="00034887"/>
    <w:rsid w:val="000378F6"/>
    <w:rsid w:val="00037942"/>
    <w:rsid w:val="000400B0"/>
    <w:rsid w:val="00041265"/>
    <w:rsid w:val="00042215"/>
    <w:rsid w:val="00043873"/>
    <w:rsid w:val="00045715"/>
    <w:rsid w:val="000458AC"/>
    <w:rsid w:val="000468C6"/>
    <w:rsid w:val="000475B4"/>
    <w:rsid w:val="00050FA8"/>
    <w:rsid w:val="000513D7"/>
    <w:rsid w:val="00054324"/>
    <w:rsid w:val="00057910"/>
    <w:rsid w:val="000579A5"/>
    <w:rsid w:val="0006085F"/>
    <w:rsid w:val="00070013"/>
    <w:rsid w:val="000770F8"/>
    <w:rsid w:val="00080202"/>
    <w:rsid w:val="00080E9F"/>
    <w:rsid w:val="00085FF0"/>
    <w:rsid w:val="000875A9"/>
    <w:rsid w:val="00090A79"/>
    <w:rsid w:val="000A0E3F"/>
    <w:rsid w:val="000A1BEE"/>
    <w:rsid w:val="000A2B7E"/>
    <w:rsid w:val="000A357E"/>
    <w:rsid w:val="000A67BF"/>
    <w:rsid w:val="000B103A"/>
    <w:rsid w:val="000B21D8"/>
    <w:rsid w:val="000C04F6"/>
    <w:rsid w:val="000C1F9C"/>
    <w:rsid w:val="000C33FC"/>
    <w:rsid w:val="000C4D72"/>
    <w:rsid w:val="000C5B93"/>
    <w:rsid w:val="000C775D"/>
    <w:rsid w:val="000C7C28"/>
    <w:rsid w:val="000D2098"/>
    <w:rsid w:val="000D43E4"/>
    <w:rsid w:val="000D476B"/>
    <w:rsid w:val="000D5292"/>
    <w:rsid w:val="000D72D5"/>
    <w:rsid w:val="000E3605"/>
    <w:rsid w:val="000E4359"/>
    <w:rsid w:val="000E4A8B"/>
    <w:rsid w:val="000E4EDA"/>
    <w:rsid w:val="000E7D58"/>
    <w:rsid w:val="000F495D"/>
    <w:rsid w:val="00100A0B"/>
    <w:rsid w:val="00105AB4"/>
    <w:rsid w:val="00107410"/>
    <w:rsid w:val="001127DD"/>
    <w:rsid w:val="001132E3"/>
    <w:rsid w:val="001152E8"/>
    <w:rsid w:val="00124467"/>
    <w:rsid w:val="00125961"/>
    <w:rsid w:val="001337B1"/>
    <w:rsid w:val="00135814"/>
    <w:rsid w:val="00135DEB"/>
    <w:rsid w:val="00136CE9"/>
    <w:rsid w:val="001455F3"/>
    <w:rsid w:val="00145944"/>
    <w:rsid w:val="00147219"/>
    <w:rsid w:val="00151400"/>
    <w:rsid w:val="00151DEC"/>
    <w:rsid w:val="00154827"/>
    <w:rsid w:val="00160939"/>
    <w:rsid w:val="001613A3"/>
    <w:rsid w:val="00162558"/>
    <w:rsid w:val="00163770"/>
    <w:rsid w:val="00165C12"/>
    <w:rsid w:val="00165C2B"/>
    <w:rsid w:val="00176C65"/>
    <w:rsid w:val="0018085F"/>
    <w:rsid w:val="00180D8F"/>
    <w:rsid w:val="00181719"/>
    <w:rsid w:val="0018285B"/>
    <w:rsid w:val="0018330B"/>
    <w:rsid w:val="00186C35"/>
    <w:rsid w:val="00186E5C"/>
    <w:rsid w:val="001934B9"/>
    <w:rsid w:val="00194536"/>
    <w:rsid w:val="00196371"/>
    <w:rsid w:val="001A3F36"/>
    <w:rsid w:val="001A7F85"/>
    <w:rsid w:val="001B0E98"/>
    <w:rsid w:val="001C3EA7"/>
    <w:rsid w:val="001C408D"/>
    <w:rsid w:val="001C560B"/>
    <w:rsid w:val="001D3ADE"/>
    <w:rsid w:val="001D61A6"/>
    <w:rsid w:val="001D6B2A"/>
    <w:rsid w:val="001E54D8"/>
    <w:rsid w:val="001E6649"/>
    <w:rsid w:val="001F0245"/>
    <w:rsid w:val="001F09D8"/>
    <w:rsid w:val="001F1215"/>
    <w:rsid w:val="001F2425"/>
    <w:rsid w:val="001F7894"/>
    <w:rsid w:val="00203447"/>
    <w:rsid w:val="0021037B"/>
    <w:rsid w:val="002148D8"/>
    <w:rsid w:val="00222335"/>
    <w:rsid w:val="00225EB0"/>
    <w:rsid w:val="002267BD"/>
    <w:rsid w:val="00226814"/>
    <w:rsid w:val="00231366"/>
    <w:rsid w:val="0023637D"/>
    <w:rsid w:val="00240CB1"/>
    <w:rsid w:val="00242AD6"/>
    <w:rsid w:val="002442B6"/>
    <w:rsid w:val="00246C16"/>
    <w:rsid w:val="00247D92"/>
    <w:rsid w:val="002510AC"/>
    <w:rsid w:val="002557F2"/>
    <w:rsid w:val="00255E6A"/>
    <w:rsid w:val="00265D9E"/>
    <w:rsid w:val="002662B9"/>
    <w:rsid w:val="002669BC"/>
    <w:rsid w:val="00270971"/>
    <w:rsid w:val="00272C5A"/>
    <w:rsid w:val="00273B1A"/>
    <w:rsid w:val="00273D7D"/>
    <w:rsid w:val="00276055"/>
    <w:rsid w:val="00283430"/>
    <w:rsid w:val="00286757"/>
    <w:rsid w:val="002953F2"/>
    <w:rsid w:val="00296597"/>
    <w:rsid w:val="002968CD"/>
    <w:rsid w:val="002A3CDA"/>
    <w:rsid w:val="002A3CDC"/>
    <w:rsid w:val="002B18BE"/>
    <w:rsid w:val="002B49CB"/>
    <w:rsid w:val="002B542B"/>
    <w:rsid w:val="002B5824"/>
    <w:rsid w:val="002B6147"/>
    <w:rsid w:val="002B7CC3"/>
    <w:rsid w:val="002C0E9D"/>
    <w:rsid w:val="002C1E19"/>
    <w:rsid w:val="002C26F1"/>
    <w:rsid w:val="002C2833"/>
    <w:rsid w:val="002C3E05"/>
    <w:rsid w:val="002D0F19"/>
    <w:rsid w:val="002D3D17"/>
    <w:rsid w:val="002E0E28"/>
    <w:rsid w:val="002E27A3"/>
    <w:rsid w:val="002E4747"/>
    <w:rsid w:val="002E654A"/>
    <w:rsid w:val="002F39D2"/>
    <w:rsid w:val="002F41D8"/>
    <w:rsid w:val="002F52F2"/>
    <w:rsid w:val="00300FB8"/>
    <w:rsid w:val="003013F1"/>
    <w:rsid w:val="00302839"/>
    <w:rsid w:val="00304A30"/>
    <w:rsid w:val="00304D27"/>
    <w:rsid w:val="00306088"/>
    <w:rsid w:val="00306B36"/>
    <w:rsid w:val="0031316B"/>
    <w:rsid w:val="00314718"/>
    <w:rsid w:val="00315C57"/>
    <w:rsid w:val="00321F27"/>
    <w:rsid w:val="003243F8"/>
    <w:rsid w:val="00331631"/>
    <w:rsid w:val="003326E3"/>
    <w:rsid w:val="00333836"/>
    <w:rsid w:val="00334749"/>
    <w:rsid w:val="00335270"/>
    <w:rsid w:val="00336646"/>
    <w:rsid w:val="003411F3"/>
    <w:rsid w:val="00341F0C"/>
    <w:rsid w:val="0034657A"/>
    <w:rsid w:val="00351958"/>
    <w:rsid w:val="003526FA"/>
    <w:rsid w:val="003544B5"/>
    <w:rsid w:val="00366900"/>
    <w:rsid w:val="00367BCF"/>
    <w:rsid w:val="0037161E"/>
    <w:rsid w:val="00373549"/>
    <w:rsid w:val="003762DA"/>
    <w:rsid w:val="00377573"/>
    <w:rsid w:val="003834EC"/>
    <w:rsid w:val="00383EC5"/>
    <w:rsid w:val="003856F5"/>
    <w:rsid w:val="00385ADD"/>
    <w:rsid w:val="00385B4D"/>
    <w:rsid w:val="003A21E8"/>
    <w:rsid w:val="003B35E6"/>
    <w:rsid w:val="003B4EEF"/>
    <w:rsid w:val="003B67B4"/>
    <w:rsid w:val="003B6886"/>
    <w:rsid w:val="003C2C9A"/>
    <w:rsid w:val="003C54E7"/>
    <w:rsid w:val="003D1DE1"/>
    <w:rsid w:val="003D46FD"/>
    <w:rsid w:val="003D78F3"/>
    <w:rsid w:val="003D7B32"/>
    <w:rsid w:val="003E5881"/>
    <w:rsid w:val="003E5D92"/>
    <w:rsid w:val="003E6578"/>
    <w:rsid w:val="003E68C9"/>
    <w:rsid w:val="003E7387"/>
    <w:rsid w:val="003F0433"/>
    <w:rsid w:val="003F74D8"/>
    <w:rsid w:val="00400B15"/>
    <w:rsid w:val="00405702"/>
    <w:rsid w:val="00406A24"/>
    <w:rsid w:val="00410922"/>
    <w:rsid w:val="004131E1"/>
    <w:rsid w:val="00413538"/>
    <w:rsid w:val="0041609C"/>
    <w:rsid w:val="00417302"/>
    <w:rsid w:val="00417C17"/>
    <w:rsid w:val="00420546"/>
    <w:rsid w:val="00422582"/>
    <w:rsid w:val="004246D3"/>
    <w:rsid w:val="00430011"/>
    <w:rsid w:val="00432EBC"/>
    <w:rsid w:val="0043320B"/>
    <w:rsid w:val="00433E10"/>
    <w:rsid w:val="00440A49"/>
    <w:rsid w:val="004446B7"/>
    <w:rsid w:val="00444EF5"/>
    <w:rsid w:val="004464CD"/>
    <w:rsid w:val="0045223F"/>
    <w:rsid w:val="00455F3E"/>
    <w:rsid w:val="004607DB"/>
    <w:rsid w:val="00462CA0"/>
    <w:rsid w:val="004751A3"/>
    <w:rsid w:val="0047531A"/>
    <w:rsid w:val="004766D4"/>
    <w:rsid w:val="00490BC6"/>
    <w:rsid w:val="00494BE5"/>
    <w:rsid w:val="004A474E"/>
    <w:rsid w:val="004B708F"/>
    <w:rsid w:val="004B7207"/>
    <w:rsid w:val="004B75AE"/>
    <w:rsid w:val="004C14D1"/>
    <w:rsid w:val="004C161E"/>
    <w:rsid w:val="004D0F53"/>
    <w:rsid w:val="004D239E"/>
    <w:rsid w:val="004D665B"/>
    <w:rsid w:val="004F4003"/>
    <w:rsid w:val="004F618A"/>
    <w:rsid w:val="00500CFE"/>
    <w:rsid w:val="00501A57"/>
    <w:rsid w:val="00501CF1"/>
    <w:rsid w:val="0050763A"/>
    <w:rsid w:val="00511DBF"/>
    <w:rsid w:val="00512873"/>
    <w:rsid w:val="00513479"/>
    <w:rsid w:val="00516407"/>
    <w:rsid w:val="00534071"/>
    <w:rsid w:val="005342B5"/>
    <w:rsid w:val="00545759"/>
    <w:rsid w:val="005463A9"/>
    <w:rsid w:val="005646DC"/>
    <w:rsid w:val="00564CA4"/>
    <w:rsid w:val="00574E89"/>
    <w:rsid w:val="0057688A"/>
    <w:rsid w:val="00580EE5"/>
    <w:rsid w:val="005832EC"/>
    <w:rsid w:val="00583EFF"/>
    <w:rsid w:val="005842BB"/>
    <w:rsid w:val="005853A5"/>
    <w:rsid w:val="00590D85"/>
    <w:rsid w:val="00590DEC"/>
    <w:rsid w:val="00591AB4"/>
    <w:rsid w:val="00592CB1"/>
    <w:rsid w:val="00592E85"/>
    <w:rsid w:val="0059318C"/>
    <w:rsid w:val="0059663C"/>
    <w:rsid w:val="005A0C0E"/>
    <w:rsid w:val="005A0F1C"/>
    <w:rsid w:val="005A248F"/>
    <w:rsid w:val="005A4937"/>
    <w:rsid w:val="005A734C"/>
    <w:rsid w:val="005B068A"/>
    <w:rsid w:val="005B11BD"/>
    <w:rsid w:val="005B30B3"/>
    <w:rsid w:val="005B78CF"/>
    <w:rsid w:val="005C00D8"/>
    <w:rsid w:val="005C0FCA"/>
    <w:rsid w:val="005C1B8A"/>
    <w:rsid w:val="005D0C46"/>
    <w:rsid w:val="005D1DD3"/>
    <w:rsid w:val="005D3522"/>
    <w:rsid w:val="005D4267"/>
    <w:rsid w:val="005E2ABA"/>
    <w:rsid w:val="005E2B1F"/>
    <w:rsid w:val="005E6D6B"/>
    <w:rsid w:val="005F1F86"/>
    <w:rsid w:val="005F53B4"/>
    <w:rsid w:val="005F74EA"/>
    <w:rsid w:val="006013AD"/>
    <w:rsid w:val="006039A9"/>
    <w:rsid w:val="00604D05"/>
    <w:rsid w:val="00604DE4"/>
    <w:rsid w:val="006074F3"/>
    <w:rsid w:val="0060763C"/>
    <w:rsid w:val="00607875"/>
    <w:rsid w:val="00611C2C"/>
    <w:rsid w:val="00616321"/>
    <w:rsid w:val="006205A3"/>
    <w:rsid w:val="006223DF"/>
    <w:rsid w:val="00622BA6"/>
    <w:rsid w:val="0062405A"/>
    <w:rsid w:val="00624B35"/>
    <w:rsid w:val="00625921"/>
    <w:rsid w:val="00625B05"/>
    <w:rsid w:val="00632322"/>
    <w:rsid w:val="00633FF1"/>
    <w:rsid w:val="006365C9"/>
    <w:rsid w:val="00643055"/>
    <w:rsid w:val="00643B91"/>
    <w:rsid w:val="006538CE"/>
    <w:rsid w:val="00657D57"/>
    <w:rsid w:val="00661453"/>
    <w:rsid w:val="0066297F"/>
    <w:rsid w:val="006657B1"/>
    <w:rsid w:val="00665F0F"/>
    <w:rsid w:val="00665F42"/>
    <w:rsid w:val="00671340"/>
    <w:rsid w:val="00673E2B"/>
    <w:rsid w:val="00674CDB"/>
    <w:rsid w:val="0067620C"/>
    <w:rsid w:val="006762A2"/>
    <w:rsid w:val="00677B55"/>
    <w:rsid w:val="00677C22"/>
    <w:rsid w:val="00681EE7"/>
    <w:rsid w:val="00682235"/>
    <w:rsid w:val="00682619"/>
    <w:rsid w:val="00682B68"/>
    <w:rsid w:val="00682BB6"/>
    <w:rsid w:val="00683FE3"/>
    <w:rsid w:val="006855F6"/>
    <w:rsid w:val="00685D4C"/>
    <w:rsid w:val="00686995"/>
    <w:rsid w:val="00687B28"/>
    <w:rsid w:val="00692767"/>
    <w:rsid w:val="0069767B"/>
    <w:rsid w:val="006A734C"/>
    <w:rsid w:val="006A7C70"/>
    <w:rsid w:val="006A7D9B"/>
    <w:rsid w:val="006A7E6A"/>
    <w:rsid w:val="006B18E8"/>
    <w:rsid w:val="006B37A2"/>
    <w:rsid w:val="006B704F"/>
    <w:rsid w:val="006C039A"/>
    <w:rsid w:val="006C0C5A"/>
    <w:rsid w:val="006C3435"/>
    <w:rsid w:val="006C3C91"/>
    <w:rsid w:val="006C43E0"/>
    <w:rsid w:val="006C5E59"/>
    <w:rsid w:val="006D404D"/>
    <w:rsid w:val="006D6A33"/>
    <w:rsid w:val="006D6D5A"/>
    <w:rsid w:val="006F424B"/>
    <w:rsid w:val="006F4494"/>
    <w:rsid w:val="0071156E"/>
    <w:rsid w:val="0071250D"/>
    <w:rsid w:val="00713162"/>
    <w:rsid w:val="00713C25"/>
    <w:rsid w:val="00717A96"/>
    <w:rsid w:val="0072009A"/>
    <w:rsid w:val="007203CB"/>
    <w:rsid w:val="00731CFA"/>
    <w:rsid w:val="007325D4"/>
    <w:rsid w:val="00732820"/>
    <w:rsid w:val="00734A1C"/>
    <w:rsid w:val="007403B4"/>
    <w:rsid w:val="00742083"/>
    <w:rsid w:val="0074484B"/>
    <w:rsid w:val="007523B3"/>
    <w:rsid w:val="007549A8"/>
    <w:rsid w:val="00754DA9"/>
    <w:rsid w:val="007553B5"/>
    <w:rsid w:val="00760586"/>
    <w:rsid w:val="00761BC0"/>
    <w:rsid w:val="00762030"/>
    <w:rsid w:val="00764539"/>
    <w:rsid w:val="00770031"/>
    <w:rsid w:val="00772098"/>
    <w:rsid w:val="00773528"/>
    <w:rsid w:val="0077595C"/>
    <w:rsid w:val="00777BCC"/>
    <w:rsid w:val="00781BE2"/>
    <w:rsid w:val="00787BD1"/>
    <w:rsid w:val="00793C1F"/>
    <w:rsid w:val="007973C4"/>
    <w:rsid w:val="007A10B3"/>
    <w:rsid w:val="007A6FE7"/>
    <w:rsid w:val="007B0572"/>
    <w:rsid w:val="007B21EE"/>
    <w:rsid w:val="007B45A3"/>
    <w:rsid w:val="007B5334"/>
    <w:rsid w:val="007C0484"/>
    <w:rsid w:val="007C12DD"/>
    <w:rsid w:val="007C14B8"/>
    <w:rsid w:val="007C2F9C"/>
    <w:rsid w:val="007C7779"/>
    <w:rsid w:val="007D6D70"/>
    <w:rsid w:val="007D6EEC"/>
    <w:rsid w:val="007D73F5"/>
    <w:rsid w:val="007E0805"/>
    <w:rsid w:val="007E2251"/>
    <w:rsid w:val="007E37B1"/>
    <w:rsid w:val="007E3C6B"/>
    <w:rsid w:val="007E41EA"/>
    <w:rsid w:val="007E71C9"/>
    <w:rsid w:val="007E73FE"/>
    <w:rsid w:val="007E7C81"/>
    <w:rsid w:val="007F1C3F"/>
    <w:rsid w:val="007F3C2F"/>
    <w:rsid w:val="007F3F63"/>
    <w:rsid w:val="007F4E67"/>
    <w:rsid w:val="007F6EE2"/>
    <w:rsid w:val="00800929"/>
    <w:rsid w:val="00800D9A"/>
    <w:rsid w:val="00807E59"/>
    <w:rsid w:val="00813031"/>
    <w:rsid w:val="00816B6B"/>
    <w:rsid w:val="00816CCA"/>
    <w:rsid w:val="00820ACB"/>
    <w:rsid w:val="00822A10"/>
    <w:rsid w:val="00824069"/>
    <w:rsid w:val="00824E8F"/>
    <w:rsid w:val="00825410"/>
    <w:rsid w:val="0082655F"/>
    <w:rsid w:val="00826B27"/>
    <w:rsid w:val="00826FF0"/>
    <w:rsid w:val="008348FC"/>
    <w:rsid w:val="008371F6"/>
    <w:rsid w:val="00840C3B"/>
    <w:rsid w:val="00842CD0"/>
    <w:rsid w:val="00843987"/>
    <w:rsid w:val="00845BD6"/>
    <w:rsid w:val="00846865"/>
    <w:rsid w:val="00847955"/>
    <w:rsid w:val="00847A7D"/>
    <w:rsid w:val="00852333"/>
    <w:rsid w:val="00854E37"/>
    <w:rsid w:val="00855F7E"/>
    <w:rsid w:val="008567EF"/>
    <w:rsid w:val="00861937"/>
    <w:rsid w:val="00862B71"/>
    <w:rsid w:val="00863268"/>
    <w:rsid w:val="008637D5"/>
    <w:rsid w:val="00865CEC"/>
    <w:rsid w:val="00867AF2"/>
    <w:rsid w:val="008731A5"/>
    <w:rsid w:val="00873279"/>
    <w:rsid w:val="00873492"/>
    <w:rsid w:val="008911B3"/>
    <w:rsid w:val="00895FA7"/>
    <w:rsid w:val="00897A7B"/>
    <w:rsid w:val="008A3108"/>
    <w:rsid w:val="008A57BD"/>
    <w:rsid w:val="008B151D"/>
    <w:rsid w:val="008B1C25"/>
    <w:rsid w:val="008B257D"/>
    <w:rsid w:val="008B4178"/>
    <w:rsid w:val="008B48AD"/>
    <w:rsid w:val="008B6D4E"/>
    <w:rsid w:val="008C463F"/>
    <w:rsid w:val="008C55A5"/>
    <w:rsid w:val="008C641E"/>
    <w:rsid w:val="008D179A"/>
    <w:rsid w:val="008D42C2"/>
    <w:rsid w:val="008D54A6"/>
    <w:rsid w:val="008D5889"/>
    <w:rsid w:val="008D7C5D"/>
    <w:rsid w:val="008E44D2"/>
    <w:rsid w:val="008E6623"/>
    <w:rsid w:val="008F11A7"/>
    <w:rsid w:val="008F46F5"/>
    <w:rsid w:val="008F4F12"/>
    <w:rsid w:val="008F539C"/>
    <w:rsid w:val="008F70C5"/>
    <w:rsid w:val="009018D0"/>
    <w:rsid w:val="009021A4"/>
    <w:rsid w:val="00905F45"/>
    <w:rsid w:val="00912C68"/>
    <w:rsid w:val="0092242F"/>
    <w:rsid w:val="009231F1"/>
    <w:rsid w:val="00923A44"/>
    <w:rsid w:val="00926D2A"/>
    <w:rsid w:val="00927C76"/>
    <w:rsid w:val="009358F4"/>
    <w:rsid w:val="0093696D"/>
    <w:rsid w:val="00942A20"/>
    <w:rsid w:val="00943BE0"/>
    <w:rsid w:val="00945C59"/>
    <w:rsid w:val="009460FA"/>
    <w:rsid w:val="009500F3"/>
    <w:rsid w:val="00951400"/>
    <w:rsid w:val="0095526F"/>
    <w:rsid w:val="0095620C"/>
    <w:rsid w:val="00956E0C"/>
    <w:rsid w:val="0096047E"/>
    <w:rsid w:val="0097489A"/>
    <w:rsid w:val="00975ADE"/>
    <w:rsid w:val="00977E8F"/>
    <w:rsid w:val="00983471"/>
    <w:rsid w:val="00986CE4"/>
    <w:rsid w:val="00990075"/>
    <w:rsid w:val="00991560"/>
    <w:rsid w:val="00994797"/>
    <w:rsid w:val="009A0146"/>
    <w:rsid w:val="009A2B52"/>
    <w:rsid w:val="009A46F0"/>
    <w:rsid w:val="009A4860"/>
    <w:rsid w:val="009A4D64"/>
    <w:rsid w:val="009A52FC"/>
    <w:rsid w:val="009B012D"/>
    <w:rsid w:val="009B1B41"/>
    <w:rsid w:val="009C037D"/>
    <w:rsid w:val="009C67C6"/>
    <w:rsid w:val="009C72A1"/>
    <w:rsid w:val="009D2FF5"/>
    <w:rsid w:val="009D5A53"/>
    <w:rsid w:val="009D663A"/>
    <w:rsid w:val="009E2AAE"/>
    <w:rsid w:val="009E380C"/>
    <w:rsid w:val="009F0B3E"/>
    <w:rsid w:val="009F17F4"/>
    <w:rsid w:val="009F25B4"/>
    <w:rsid w:val="009F7BFD"/>
    <w:rsid w:val="00A045AB"/>
    <w:rsid w:val="00A049C5"/>
    <w:rsid w:val="00A05976"/>
    <w:rsid w:val="00A0766D"/>
    <w:rsid w:val="00A12B2C"/>
    <w:rsid w:val="00A135DE"/>
    <w:rsid w:val="00A137C2"/>
    <w:rsid w:val="00A14A73"/>
    <w:rsid w:val="00A2047E"/>
    <w:rsid w:val="00A21C83"/>
    <w:rsid w:val="00A2385D"/>
    <w:rsid w:val="00A23F18"/>
    <w:rsid w:val="00A24753"/>
    <w:rsid w:val="00A249F2"/>
    <w:rsid w:val="00A3662D"/>
    <w:rsid w:val="00A36B0B"/>
    <w:rsid w:val="00A4090C"/>
    <w:rsid w:val="00A42088"/>
    <w:rsid w:val="00A4422D"/>
    <w:rsid w:val="00A458FC"/>
    <w:rsid w:val="00A46FBD"/>
    <w:rsid w:val="00A50EC5"/>
    <w:rsid w:val="00A531AC"/>
    <w:rsid w:val="00A5509D"/>
    <w:rsid w:val="00A574FC"/>
    <w:rsid w:val="00A60806"/>
    <w:rsid w:val="00A60995"/>
    <w:rsid w:val="00A60A05"/>
    <w:rsid w:val="00A60F27"/>
    <w:rsid w:val="00A65634"/>
    <w:rsid w:val="00A6756F"/>
    <w:rsid w:val="00A744AD"/>
    <w:rsid w:val="00A75387"/>
    <w:rsid w:val="00A75D9A"/>
    <w:rsid w:val="00A76063"/>
    <w:rsid w:val="00A76402"/>
    <w:rsid w:val="00A77546"/>
    <w:rsid w:val="00A8010F"/>
    <w:rsid w:val="00A80CE0"/>
    <w:rsid w:val="00A81228"/>
    <w:rsid w:val="00A8186F"/>
    <w:rsid w:val="00A8358E"/>
    <w:rsid w:val="00A86B0B"/>
    <w:rsid w:val="00A86BC5"/>
    <w:rsid w:val="00AA0F37"/>
    <w:rsid w:val="00AA5591"/>
    <w:rsid w:val="00AA5EC2"/>
    <w:rsid w:val="00AA6E9D"/>
    <w:rsid w:val="00AB4CDA"/>
    <w:rsid w:val="00AB6064"/>
    <w:rsid w:val="00AB64C5"/>
    <w:rsid w:val="00AB6719"/>
    <w:rsid w:val="00AC149A"/>
    <w:rsid w:val="00AC27E6"/>
    <w:rsid w:val="00AC56CF"/>
    <w:rsid w:val="00AD0ADA"/>
    <w:rsid w:val="00AD1682"/>
    <w:rsid w:val="00AD16AA"/>
    <w:rsid w:val="00AD4C28"/>
    <w:rsid w:val="00AD6AFE"/>
    <w:rsid w:val="00AD6C24"/>
    <w:rsid w:val="00AD765C"/>
    <w:rsid w:val="00AE6843"/>
    <w:rsid w:val="00AE7F47"/>
    <w:rsid w:val="00AF3C12"/>
    <w:rsid w:val="00B01647"/>
    <w:rsid w:val="00B02EEE"/>
    <w:rsid w:val="00B12D00"/>
    <w:rsid w:val="00B138E9"/>
    <w:rsid w:val="00B1411A"/>
    <w:rsid w:val="00B1560C"/>
    <w:rsid w:val="00B22232"/>
    <w:rsid w:val="00B31D3D"/>
    <w:rsid w:val="00B3250D"/>
    <w:rsid w:val="00B32F48"/>
    <w:rsid w:val="00B44459"/>
    <w:rsid w:val="00B47FE3"/>
    <w:rsid w:val="00B57232"/>
    <w:rsid w:val="00B573F2"/>
    <w:rsid w:val="00B61310"/>
    <w:rsid w:val="00B63567"/>
    <w:rsid w:val="00B63828"/>
    <w:rsid w:val="00B64645"/>
    <w:rsid w:val="00B70B8F"/>
    <w:rsid w:val="00B71F6D"/>
    <w:rsid w:val="00B72592"/>
    <w:rsid w:val="00B72960"/>
    <w:rsid w:val="00B7481F"/>
    <w:rsid w:val="00B76A3D"/>
    <w:rsid w:val="00B8175D"/>
    <w:rsid w:val="00B8212C"/>
    <w:rsid w:val="00B837FB"/>
    <w:rsid w:val="00B973E3"/>
    <w:rsid w:val="00BA0539"/>
    <w:rsid w:val="00BA3621"/>
    <w:rsid w:val="00BB209F"/>
    <w:rsid w:val="00BB3E5E"/>
    <w:rsid w:val="00BC1790"/>
    <w:rsid w:val="00BC3B7B"/>
    <w:rsid w:val="00BC4FE7"/>
    <w:rsid w:val="00BD0E4C"/>
    <w:rsid w:val="00BD17C3"/>
    <w:rsid w:val="00BD734B"/>
    <w:rsid w:val="00BE0A3A"/>
    <w:rsid w:val="00BE5819"/>
    <w:rsid w:val="00BF031B"/>
    <w:rsid w:val="00BF2E35"/>
    <w:rsid w:val="00BF6071"/>
    <w:rsid w:val="00C001AD"/>
    <w:rsid w:val="00C00E1E"/>
    <w:rsid w:val="00C050F1"/>
    <w:rsid w:val="00C06619"/>
    <w:rsid w:val="00C07CF9"/>
    <w:rsid w:val="00C07EC1"/>
    <w:rsid w:val="00C15492"/>
    <w:rsid w:val="00C20AED"/>
    <w:rsid w:val="00C222B2"/>
    <w:rsid w:val="00C26554"/>
    <w:rsid w:val="00C35698"/>
    <w:rsid w:val="00C35A1B"/>
    <w:rsid w:val="00C3681E"/>
    <w:rsid w:val="00C37BF1"/>
    <w:rsid w:val="00C40491"/>
    <w:rsid w:val="00C41452"/>
    <w:rsid w:val="00C432CD"/>
    <w:rsid w:val="00C52ED4"/>
    <w:rsid w:val="00C5476F"/>
    <w:rsid w:val="00C5689F"/>
    <w:rsid w:val="00C6145A"/>
    <w:rsid w:val="00C61A0D"/>
    <w:rsid w:val="00C61FD1"/>
    <w:rsid w:val="00C62FCC"/>
    <w:rsid w:val="00C63125"/>
    <w:rsid w:val="00C6470C"/>
    <w:rsid w:val="00C66331"/>
    <w:rsid w:val="00C66F17"/>
    <w:rsid w:val="00C73D19"/>
    <w:rsid w:val="00C841A1"/>
    <w:rsid w:val="00C8545B"/>
    <w:rsid w:val="00C85A22"/>
    <w:rsid w:val="00C860BC"/>
    <w:rsid w:val="00C91B61"/>
    <w:rsid w:val="00C94624"/>
    <w:rsid w:val="00C96630"/>
    <w:rsid w:val="00CA2267"/>
    <w:rsid w:val="00CA7E77"/>
    <w:rsid w:val="00CB0417"/>
    <w:rsid w:val="00CB1D2F"/>
    <w:rsid w:val="00CB58D4"/>
    <w:rsid w:val="00CB6680"/>
    <w:rsid w:val="00CC13E3"/>
    <w:rsid w:val="00CC1434"/>
    <w:rsid w:val="00CC3D3C"/>
    <w:rsid w:val="00CC6D1F"/>
    <w:rsid w:val="00CD16EC"/>
    <w:rsid w:val="00CD1766"/>
    <w:rsid w:val="00CD35DB"/>
    <w:rsid w:val="00CD4BA1"/>
    <w:rsid w:val="00CD6A83"/>
    <w:rsid w:val="00CD76CE"/>
    <w:rsid w:val="00CE1D47"/>
    <w:rsid w:val="00CE281E"/>
    <w:rsid w:val="00CE4EE9"/>
    <w:rsid w:val="00CE4F75"/>
    <w:rsid w:val="00CF01EC"/>
    <w:rsid w:val="00CF03ED"/>
    <w:rsid w:val="00CF06D2"/>
    <w:rsid w:val="00CF0C4C"/>
    <w:rsid w:val="00CF3347"/>
    <w:rsid w:val="00CF41B6"/>
    <w:rsid w:val="00CF4425"/>
    <w:rsid w:val="00D050D2"/>
    <w:rsid w:val="00D0522E"/>
    <w:rsid w:val="00D259F6"/>
    <w:rsid w:val="00D27958"/>
    <w:rsid w:val="00D27CA1"/>
    <w:rsid w:val="00D316DB"/>
    <w:rsid w:val="00D31851"/>
    <w:rsid w:val="00D34053"/>
    <w:rsid w:val="00D35992"/>
    <w:rsid w:val="00D36601"/>
    <w:rsid w:val="00D37EE8"/>
    <w:rsid w:val="00D400AE"/>
    <w:rsid w:val="00D41456"/>
    <w:rsid w:val="00D41D76"/>
    <w:rsid w:val="00D42F2C"/>
    <w:rsid w:val="00D43EF1"/>
    <w:rsid w:val="00D43EF7"/>
    <w:rsid w:val="00D479B5"/>
    <w:rsid w:val="00D51F5C"/>
    <w:rsid w:val="00D632A1"/>
    <w:rsid w:val="00D653EE"/>
    <w:rsid w:val="00D66932"/>
    <w:rsid w:val="00D71CE7"/>
    <w:rsid w:val="00D74B7D"/>
    <w:rsid w:val="00D757AB"/>
    <w:rsid w:val="00D76673"/>
    <w:rsid w:val="00D76955"/>
    <w:rsid w:val="00D80025"/>
    <w:rsid w:val="00D840FB"/>
    <w:rsid w:val="00D8466D"/>
    <w:rsid w:val="00D875DA"/>
    <w:rsid w:val="00D878C9"/>
    <w:rsid w:val="00D9364D"/>
    <w:rsid w:val="00D95172"/>
    <w:rsid w:val="00D97FB4"/>
    <w:rsid w:val="00DA05EE"/>
    <w:rsid w:val="00DA1ED3"/>
    <w:rsid w:val="00DA3219"/>
    <w:rsid w:val="00DA445E"/>
    <w:rsid w:val="00DB0922"/>
    <w:rsid w:val="00DB23FD"/>
    <w:rsid w:val="00DB333E"/>
    <w:rsid w:val="00DB3865"/>
    <w:rsid w:val="00DB598A"/>
    <w:rsid w:val="00DB652C"/>
    <w:rsid w:val="00DB6F6A"/>
    <w:rsid w:val="00DB77F7"/>
    <w:rsid w:val="00DC4A03"/>
    <w:rsid w:val="00DC58B9"/>
    <w:rsid w:val="00DC687A"/>
    <w:rsid w:val="00DC6DF7"/>
    <w:rsid w:val="00DD0C97"/>
    <w:rsid w:val="00DD13F4"/>
    <w:rsid w:val="00DD2790"/>
    <w:rsid w:val="00DD3FAD"/>
    <w:rsid w:val="00DE35F8"/>
    <w:rsid w:val="00DE73BC"/>
    <w:rsid w:val="00DF29CB"/>
    <w:rsid w:val="00DF2EF1"/>
    <w:rsid w:val="00DF4A75"/>
    <w:rsid w:val="00DF56D9"/>
    <w:rsid w:val="00DF6555"/>
    <w:rsid w:val="00DF7576"/>
    <w:rsid w:val="00DF7823"/>
    <w:rsid w:val="00E01A93"/>
    <w:rsid w:val="00E02437"/>
    <w:rsid w:val="00E024A1"/>
    <w:rsid w:val="00E032ED"/>
    <w:rsid w:val="00E052C7"/>
    <w:rsid w:val="00E067ED"/>
    <w:rsid w:val="00E108C5"/>
    <w:rsid w:val="00E10E69"/>
    <w:rsid w:val="00E11566"/>
    <w:rsid w:val="00E13022"/>
    <w:rsid w:val="00E14A87"/>
    <w:rsid w:val="00E1554C"/>
    <w:rsid w:val="00E16081"/>
    <w:rsid w:val="00E2199A"/>
    <w:rsid w:val="00E21BB3"/>
    <w:rsid w:val="00E22EE6"/>
    <w:rsid w:val="00E25313"/>
    <w:rsid w:val="00E27134"/>
    <w:rsid w:val="00E37A37"/>
    <w:rsid w:val="00E41D9F"/>
    <w:rsid w:val="00E51863"/>
    <w:rsid w:val="00E52144"/>
    <w:rsid w:val="00E6126F"/>
    <w:rsid w:val="00E63135"/>
    <w:rsid w:val="00E63695"/>
    <w:rsid w:val="00E6476A"/>
    <w:rsid w:val="00E66D6D"/>
    <w:rsid w:val="00E66F6D"/>
    <w:rsid w:val="00E71CE2"/>
    <w:rsid w:val="00E740EB"/>
    <w:rsid w:val="00E74888"/>
    <w:rsid w:val="00E75B4E"/>
    <w:rsid w:val="00E76B6A"/>
    <w:rsid w:val="00E80654"/>
    <w:rsid w:val="00E818E2"/>
    <w:rsid w:val="00E824C1"/>
    <w:rsid w:val="00E86FC0"/>
    <w:rsid w:val="00E95C32"/>
    <w:rsid w:val="00E97A5B"/>
    <w:rsid w:val="00EA016E"/>
    <w:rsid w:val="00EA6710"/>
    <w:rsid w:val="00EB5496"/>
    <w:rsid w:val="00EB6B32"/>
    <w:rsid w:val="00EB72BE"/>
    <w:rsid w:val="00EC16F1"/>
    <w:rsid w:val="00EC1A2A"/>
    <w:rsid w:val="00EC3795"/>
    <w:rsid w:val="00EC5BBE"/>
    <w:rsid w:val="00ED2BE4"/>
    <w:rsid w:val="00ED491A"/>
    <w:rsid w:val="00ED79C5"/>
    <w:rsid w:val="00ED7A1A"/>
    <w:rsid w:val="00EE35C4"/>
    <w:rsid w:val="00EE48F6"/>
    <w:rsid w:val="00EE61CB"/>
    <w:rsid w:val="00EE65B8"/>
    <w:rsid w:val="00EF2198"/>
    <w:rsid w:val="00EF2DC0"/>
    <w:rsid w:val="00F039FB"/>
    <w:rsid w:val="00F06915"/>
    <w:rsid w:val="00F11275"/>
    <w:rsid w:val="00F1196B"/>
    <w:rsid w:val="00F17E8B"/>
    <w:rsid w:val="00F22D8F"/>
    <w:rsid w:val="00F36370"/>
    <w:rsid w:val="00F3792C"/>
    <w:rsid w:val="00F44357"/>
    <w:rsid w:val="00F46579"/>
    <w:rsid w:val="00F47273"/>
    <w:rsid w:val="00F502F4"/>
    <w:rsid w:val="00F52A88"/>
    <w:rsid w:val="00F56D90"/>
    <w:rsid w:val="00F64463"/>
    <w:rsid w:val="00F65107"/>
    <w:rsid w:val="00F66D10"/>
    <w:rsid w:val="00F67338"/>
    <w:rsid w:val="00F67C8F"/>
    <w:rsid w:val="00F748CB"/>
    <w:rsid w:val="00F76934"/>
    <w:rsid w:val="00F77C3B"/>
    <w:rsid w:val="00F826C7"/>
    <w:rsid w:val="00F82B3A"/>
    <w:rsid w:val="00F83549"/>
    <w:rsid w:val="00F841ED"/>
    <w:rsid w:val="00F8703F"/>
    <w:rsid w:val="00F87C5B"/>
    <w:rsid w:val="00F95541"/>
    <w:rsid w:val="00F96952"/>
    <w:rsid w:val="00FA16FC"/>
    <w:rsid w:val="00FA266D"/>
    <w:rsid w:val="00FA4040"/>
    <w:rsid w:val="00FA4E58"/>
    <w:rsid w:val="00FA5FA6"/>
    <w:rsid w:val="00FA6ED2"/>
    <w:rsid w:val="00FB7136"/>
    <w:rsid w:val="00FC0129"/>
    <w:rsid w:val="00FC02AD"/>
    <w:rsid w:val="00FC2E29"/>
    <w:rsid w:val="00FD2A5D"/>
    <w:rsid w:val="00FD7AA8"/>
    <w:rsid w:val="00FE293F"/>
    <w:rsid w:val="00FE325F"/>
    <w:rsid w:val="00FE4E73"/>
    <w:rsid w:val="00FE7E0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49A"/>
    <w:pPr>
      <w:suppressAutoHyphens/>
    </w:pPr>
    <w:rPr>
      <w:sz w:val="24"/>
      <w:lang w:val="en-AU" w:eastAsia="ar-SA"/>
    </w:rPr>
  </w:style>
  <w:style w:type="paragraph" w:styleId="Heading1">
    <w:name w:val="heading 1"/>
    <w:basedOn w:val="Normal"/>
    <w:next w:val="Normal"/>
    <w:qFormat/>
    <w:rsid w:val="00AC149A"/>
    <w:pPr>
      <w:keepNext/>
      <w:numPr>
        <w:numId w:val="1"/>
      </w:numPr>
      <w:jc w:val="both"/>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AC149A"/>
  </w:style>
  <w:style w:type="paragraph" w:styleId="BodyText">
    <w:name w:val="Body Text"/>
    <w:basedOn w:val="Normal"/>
    <w:semiHidden/>
    <w:rsid w:val="00AC149A"/>
    <w:pPr>
      <w:jc w:val="both"/>
    </w:pPr>
    <w:rPr>
      <w:lang w:val="en-US"/>
    </w:rPr>
  </w:style>
  <w:style w:type="paragraph" w:styleId="Title">
    <w:name w:val="Title"/>
    <w:basedOn w:val="Normal"/>
    <w:next w:val="Subtitle"/>
    <w:qFormat/>
    <w:rsid w:val="00AC149A"/>
    <w:pPr>
      <w:spacing w:before="120"/>
      <w:jc w:val="center"/>
    </w:pPr>
    <w:rPr>
      <w:rFonts w:ascii="BasquervilleSP" w:hAnsi="BasquervilleSP"/>
      <w:b/>
      <w:caps/>
      <w:lang w:val="bg-BG"/>
    </w:rPr>
  </w:style>
  <w:style w:type="paragraph" w:styleId="Footer">
    <w:name w:val="footer"/>
    <w:basedOn w:val="Normal"/>
    <w:link w:val="FooterChar"/>
    <w:uiPriority w:val="99"/>
    <w:rsid w:val="00AC149A"/>
    <w:pPr>
      <w:tabs>
        <w:tab w:val="center" w:pos="4320"/>
        <w:tab w:val="right" w:pos="8640"/>
      </w:tabs>
    </w:pPr>
  </w:style>
  <w:style w:type="paragraph" w:styleId="Subtitle">
    <w:name w:val="Subtitle"/>
    <w:basedOn w:val="Normal"/>
    <w:qFormat/>
    <w:rsid w:val="00AC149A"/>
    <w:pPr>
      <w:spacing w:after="60"/>
      <w:jc w:val="center"/>
      <w:outlineLvl w:val="1"/>
    </w:pPr>
    <w:rPr>
      <w:rFonts w:ascii="Arial" w:hAnsi="Arial" w:cs="Arial"/>
      <w:szCs w:val="24"/>
    </w:rPr>
  </w:style>
  <w:style w:type="paragraph" w:styleId="BalloonText">
    <w:name w:val="Balloon Text"/>
    <w:basedOn w:val="Normal"/>
    <w:link w:val="BalloonTextChar"/>
    <w:semiHidden/>
    <w:unhideWhenUsed/>
    <w:rsid w:val="007B0572"/>
    <w:rPr>
      <w:rFonts w:ascii="Segoe UI" w:hAnsi="Segoe UI" w:cs="Segoe UI"/>
      <w:sz w:val="18"/>
      <w:szCs w:val="18"/>
    </w:rPr>
  </w:style>
  <w:style w:type="character" w:customStyle="1" w:styleId="BalloonTextChar">
    <w:name w:val="Balloon Text Char"/>
    <w:basedOn w:val="DefaultParagraphFont"/>
    <w:link w:val="BalloonText"/>
    <w:semiHidden/>
    <w:rsid w:val="007B0572"/>
    <w:rPr>
      <w:rFonts w:ascii="Segoe UI" w:hAnsi="Segoe UI" w:cs="Segoe UI"/>
      <w:sz w:val="18"/>
      <w:szCs w:val="18"/>
      <w:lang w:val="en-AU" w:eastAsia="ar-SA"/>
    </w:rPr>
  </w:style>
  <w:style w:type="paragraph" w:styleId="Header">
    <w:name w:val="header"/>
    <w:basedOn w:val="Normal"/>
    <w:link w:val="HeaderChar"/>
    <w:unhideWhenUsed/>
    <w:rsid w:val="00CF0C4C"/>
    <w:pPr>
      <w:tabs>
        <w:tab w:val="center" w:pos="4536"/>
        <w:tab w:val="right" w:pos="9072"/>
      </w:tabs>
    </w:pPr>
  </w:style>
  <w:style w:type="character" w:customStyle="1" w:styleId="HeaderChar">
    <w:name w:val="Header Char"/>
    <w:basedOn w:val="DefaultParagraphFont"/>
    <w:link w:val="Header"/>
    <w:rsid w:val="00CF0C4C"/>
    <w:rPr>
      <w:sz w:val="24"/>
      <w:lang w:val="en-AU" w:eastAsia="ar-SA"/>
    </w:rPr>
  </w:style>
  <w:style w:type="character" w:styleId="CommentReference">
    <w:name w:val="annotation reference"/>
    <w:basedOn w:val="DefaultParagraphFont"/>
    <w:unhideWhenUsed/>
    <w:rsid w:val="000A2B7E"/>
    <w:rPr>
      <w:sz w:val="16"/>
      <w:szCs w:val="16"/>
    </w:rPr>
  </w:style>
  <w:style w:type="paragraph" w:styleId="CommentText">
    <w:name w:val="annotation text"/>
    <w:basedOn w:val="Normal"/>
    <w:link w:val="CommentTextChar"/>
    <w:unhideWhenUsed/>
    <w:rsid w:val="000A2B7E"/>
    <w:rPr>
      <w:sz w:val="20"/>
    </w:rPr>
  </w:style>
  <w:style w:type="character" w:customStyle="1" w:styleId="CommentTextChar">
    <w:name w:val="Comment Text Char"/>
    <w:basedOn w:val="DefaultParagraphFont"/>
    <w:link w:val="CommentText"/>
    <w:rsid w:val="000A2B7E"/>
    <w:rPr>
      <w:lang w:val="en-AU" w:eastAsia="ar-SA"/>
    </w:rPr>
  </w:style>
  <w:style w:type="paragraph" w:styleId="CommentSubject">
    <w:name w:val="annotation subject"/>
    <w:basedOn w:val="CommentText"/>
    <w:next w:val="CommentText"/>
    <w:link w:val="CommentSubjectChar"/>
    <w:semiHidden/>
    <w:unhideWhenUsed/>
    <w:rsid w:val="000A2B7E"/>
    <w:rPr>
      <w:b/>
      <w:bCs/>
    </w:rPr>
  </w:style>
  <w:style w:type="character" w:customStyle="1" w:styleId="CommentSubjectChar">
    <w:name w:val="Comment Subject Char"/>
    <w:basedOn w:val="CommentTextChar"/>
    <w:link w:val="CommentSubject"/>
    <w:semiHidden/>
    <w:rsid w:val="000A2B7E"/>
    <w:rPr>
      <w:b/>
      <w:bCs/>
      <w:lang w:val="en-AU" w:eastAsia="ar-SA"/>
    </w:rPr>
  </w:style>
  <w:style w:type="paragraph" w:customStyle="1" w:styleId="RegularParagraph">
    <w:name w:val="RegularParagraph"/>
    <w:basedOn w:val="Normal"/>
    <w:rsid w:val="000273C6"/>
    <w:pPr>
      <w:suppressAutoHyphens w:val="0"/>
      <w:ind w:firstLine="567"/>
      <w:jc w:val="both"/>
    </w:pPr>
    <w:rPr>
      <w:rFonts w:ascii="Arial" w:hAnsi="Arial" w:cs="Arial"/>
      <w:color w:val="000000"/>
      <w:spacing w:val="2"/>
      <w:szCs w:val="24"/>
      <w:lang w:val="bg-BG" w:eastAsia="en-US"/>
    </w:rPr>
  </w:style>
  <w:style w:type="paragraph" w:styleId="ListParagraph">
    <w:name w:val="List Paragraph"/>
    <w:basedOn w:val="Normal"/>
    <w:uiPriority w:val="34"/>
    <w:qFormat/>
    <w:rsid w:val="000273C6"/>
    <w:pPr>
      <w:ind w:left="720"/>
      <w:contextualSpacing/>
    </w:pPr>
  </w:style>
  <w:style w:type="paragraph" w:styleId="PlainText">
    <w:name w:val="Plain Text"/>
    <w:basedOn w:val="Normal"/>
    <w:link w:val="PlainTextChar"/>
    <w:rsid w:val="008B1C25"/>
    <w:pPr>
      <w:suppressAutoHyphens w:val="0"/>
    </w:pPr>
    <w:rPr>
      <w:rFonts w:ascii="Courier New" w:hAnsi="Courier New"/>
      <w:sz w:val="20"/>
      <w:lang w:val="en-GB" w:eastAsia="bg-BG"/>
    </w:rPr>
  </w:style>
  <w:style w:type="character" w:customStyle="1" w:styleId="PlainTextChar">
    <w:name w:val="Plain Text Char"/>
    <w:basedOn w:val="DefaultParagraphFont"/>
    <w:link w:val="PlainText"/>
    <w:rsid w:val="008B1C25"/>
    <w:rPr>
      <w:rFonts w:ascii="Courier New" w:hAnsi="Courier New"/>
      <w:lang w:val="en-GB"/>
    </w:rPr>
  </w:style>
  <w:style w:type="character" w:customStyle="1" w:styleId="WW8Num6z1">
    <w:name w:val="WW8Num6z1"/>
    <w:rsid w:val="00DA1ED3"/>
    <w:rPr>
      <w:rFonts w:ascii="OpenSymbol" w:hAnsi="OpenSymbol"/>
    </w:rPr>
  </w:style>
  <w:style w:type="paragraph" w:styleId="BodyText2">
    <w:name w:val="Body Text 2"/>
    <w:basedOn w:val="Normal"/>
    <w:link w:val="BodyText2Char"/>
    <w:unhideWhenUsed/>
    <w:rsid w:val="00854E37"/>
    <w:pPr>
      <w:spacing w:after="120" w:line="480" w:lineRule="auto"/>
    </w:pPr>
  </w:style>
  <w:style w:type="character" w:customStyle="1" w:styleId="BodyText2Char">
    <w:name w:val="Body Text 2 Char"/>
    <w:basedOn w:val="DefaultParagraphFont"/>
    <w:link w:val="BodyText2"/>
    <w:rsid w:val="00854E37"/>
    <w:rPr>
      <w:sz w:val="24"/>
      <w:lang w:val="en-AU" w:eastAsia="ar-SA"/>
    </w:rPr>
  </w:style>
  <w:style w:type="table" w:customStyle="1" w:styleId="TableGrid1">
    <w:name w:val="Table Grid1"/>
    <w:basedOn w:val="TableNormal"/>
    <w:next w:val="TableGrid"/>
    <w:uiPriority w:val="39"/>
    <w:rsid w:val="00E2531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253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057910"/>
    <w:pPr>
      <w:suppressAutoHyphens w:val="0"/>
    </w:pPr>
    <w:rPr>
      <w:noProof/>
      <w:sz w:val="20"/>
      <w:lang w:val="en-US" w:eastAsia="en-US"/>
    </w:rPr>
  </w:style>
  <w:style w:type="character" w:customStyle="1" w:styleId="FootnoteTextChar">
    <w:name w:val="Footnote Text Char"/>
    <w:basedOn w:val="DefaultParagraphFont"/>
    <w:link w:val="FootnoteText"/>
    <w:rsid w:val="00057910"/>
    <w:rPr>
      <w:noProof/>
      <w:lang w:val="en-US" w:eastAsia="en-US"/>
    </w:rPr>
  </w:style>
  <w:style w:type="character" w:styleId="FootnoteReference">
    <w:name w:val="footnote reference"/>
    <w:rsid w:val="00057910"/>
    <w:rPr>
      <w:vertAlign w:val="superscript"/>
    </w:rPr>
  </w:style>
  <w:style w:type="paragraph" w:customStyle="1" w:styleId="a">
    <w:name w:val="Обикн. параграф"/>
    <w:basedOn w:val="Normal"/>
    <w:rsid w:val="00C6470C"/>
    <w:pPr>
      <w:suppressAutoHyphens w:val="0"/>
      <w:spacing w:before="120" w:line="360" w:lineRule="auto"/>
      <w:ind w:firstLine="720"/>
      <w:jc w:val="both"/>
    </w:pPr>
    <w:rPr>
      <w:lang w:val="bg-BG" w:eastAsia="bg-BG"/>
    </w:rPr>
  </w:style>
  <w:style w:type="paragraph" w:styleId="Revision">
    <w:name w:val="Revision"/>
    <w:hidden/>
    <w:uiPriority w:val="99"/>
    <w:semiHidden/>
    <w:rsid w:val="00B01647"/>
    <w:rPr>
      <w:sz w:val="24"/>
      <w:lang w:val="en-AU" w:eastAsia="ar-SA"/>
    </w:rPr>
  </w:style>
  <w:style w:type="character" w:customStyle="1" w:styleId="FooterChar">
    <w:name w:val="Footer Char"/>
    <w:basedOn w:val="DefaultParagraphFont"/>
    <w:link w:val="Footer"/>
    <w:uiPriority w:val="99"/>
    <w:rsid w:val="00C07CF9"/>
    <w:rPr>
      <w:sz w:val="24"/>
      <w:lang w:val="en-A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49A"/>
    <w:pPr>
      <w:suppressAutoHyphens/>
    </w:pPr>
    <w:rPr>
      <w:sz w:val="24"/>
      <w:lang w:val="en-AU" w:eastAsia="ar-SA"/>
    </w:rPr>
  </w:style>
  <w:style w:type="paragraph" w:styleId="Heading1">
    <w:name w:val="heading 1"/>
    <w:basedOn w:val="Normal"/>
    <w:next w:val="Normal"/>
    <w:qFormat/>
    <w:rsid w:val="00AC149A"/>
    <w:pPr>
      <w:keepNext/>
      <w:numPr>
        <w:numId w:val="1"/>
      </w:numPr>
      <w:jc w:val="both"/>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AC149A"/>
  </w:style>
  <w:style w:type="paragraph" w:styleId="BodyText">
    <w:name w:val="Body Text"/>
    <w:basedOn w:val="Normal"/>
    <w:semiHidden/>
    <w:rsid w:val="00AC149A"/>
    <w:pPr>
      <w:jc w:val="both"/>
    </w:pPr>
    <w:rPr>
      <w:lang w:val="en-US"/>
    </w:rPr>
  </w:style>
  <w:style w:type="paragraph" w:styleId="Title">
    <w:name w:val="Title"/>
    <w:basedOn w:val="Normal"/>
    <w:next w:val="Subtitle"/>
    <w:qFormat/>
    <w:rsid w:val="00AC149A"/>
    <w:pPr>
      <w:spacing w:before="120"/>
      <w:jc w:val="center"/>
    </w:pPr>
    <w:rPr>
      <w:rFonts w:ascii="BasquervilleSP" w:hAnsi="BasquervilleSP"/>
      <w:b/>
      <w:caps/>
      <w:lang w:val="bg-BG"/>
    </w:rPr>
  </w:style>
  <w:style w:type="paragraph" w:styleId="Footer">
    <w:name w:val="footer"/>
    <w:basedOn w:val="Normal"/>
    <w:link w:val="FooterChar"/>
    <w:uiPriority w:val="99"/>
    <w:rsid w:val="00AC149A"/>
    <w:pPr>
      <w:tabs>
        <w:tab w:val="center" w:pos="4320"/>
        <w:tab w:val="right" w:pos="8640"/>
      </w:tabs>
    </w:pPr>
  </w:style>
  <w:style w:type="paragraph" w:styleId="Subtitle">
    <w:name w:val="Subtitle"/>
    <w:basedOn w:val="Normal"/>
    <w:qFormat/>
    <w:rsid w:val="00AC149A"/>
    <w:pPr>
      <w:spacing w:after="60"/>
      <w:jc w:val="center"/>
      <w:outlineLvl w:val="1"/>
    </w:pPr>
    <w:rPr>
      <w:rFonts w:ascii="Arial" w:hAnsi="Arial" w:cs="Arial"/>
      <w:szCs w:val="24"/>
    </w:rPr>
  </w:style>
  <w:style w:type="paragraph" w:styleId="BalloonText">
    <w:name w:val="Balloon Text"/>
    <w:basedOn w:val="Normal"/>
    <w:link w:val="BalloonTextChar"/>
    <w:semiHidden/>
    <w:unhideWhenUsed/>
    <w:rsid w:val="007B0572"/>
    <w:rPr>
      <w:rFonts w:ascii="Segoe UI" w:hAnsi="Segoe UI" w:cs="Segoe UI"/>
      <w:sz w:val="18"/>
      <w:szCs w:val="18"/>
    </w:rPr>
  </w:style>
  <w:style w:type="character" w:customStyle="1" w:styleId="BalloonTextChar">
    <w:name w:val="Balloon Text Char"/>
    <w:basedOn w:val="DefaultParagraphFont"/>
    <w:link w:val="BalloonText"/>
    <w:semiHidden/>
    <w:rsid w:val="007B0572"/>
    <w:rPr>
      <w:rFonts w:ascii="Segoe UI" w:hAnsi="Segoe UI" w:cs="Segoe UI"/>
      <w:sz w:val="18"/>
      <w:szCs w:val="18"/>
      <w:lang w:val="en-AU" w:eastAsia="ar-SA"/>
    </w:rPr>
  </w:style>
  <w:style w:type="paragraph" w:styleId="Header">
    <w:name w:val="header"/>
    <w:basedOn w:val="Normal"/>
    <w:link w:val="HeaderChar"/>
    <w:unhideWhenUsed/>
    <w:rsid w:val="00CF0C4C"/>
    <w:pPr>
      <w:tabs>
        <w:tab w:val="center" w:pos="4536"/>
        <w:tab w:val="right" w:pos="9072"/>
      </w:tabs>
    </w:pPr>
  </w:style>
  <w:style w:type="character" w:customStyle="1" w:styleId="HeaderChar">
    <w:name w:val="Header Char"/>
    <w:basedOn w:val="DefaultParagraphFont"/>
    <w:link w:val="Header"/>
    <w:rsid w:val="00CF0C4C"/>
    <w:rPr>
      <w:sz w:val="24"/>
      <w:lang w:val="en-AU" w:eastAsia="ar-SA"/>
    </w:rPr>
  </w:style>
  <w:style w:type="character" w:styleId="CommentReference">
    <w:name w:val="annotation reference"/>
    <w:basedOn w:val="DefaultParagraphFont"/>
    <w:unhideWhenUsed/>
    <w:rsid w:val="000A2B7E"/>
    <w:rPr>
      <w:sz w:val="16"/>
      <w:szCs w:val="16"/>
    </w:rPr>
  </w:style>
  <w:style w:type="paragraph" w:styleId="CommentText">
    <w:name w:val="annotation text"/>
    <w:basedOn w:val="Normal"/>
    <w:link w:val="CommentTextChar"/>
    <w:unhideWhenUsed/>
    <w:rsid w:val="000A2B7E"/>
    <w:rPr>
      <w:sz w:val="20"/>
    </w:rPr>
  </w:style>
  <w:style w:type="character" w:customStyle="1" w:styleId="CommentTextChar">
    <w:name w:val="Comment Text Char"/>
    <w:basedOn w:val="DefaultParagraphFont"/>
    <w:link w:val="CommentText"/>
    <w:rsid w:val="000A2B7E"/>
    <w:rPr>
      <w:lang w:val="en-AU" w:eastAsia="ar-SA"/>
    </w:rPr>
  </w:style>
  <w:style w:type="paragraph" w:styleId="CommentSubject">
    <w:name w:val="annotation subject"/>
    <w:basedOn w:val="CommentText"/>
    <w:next w:val="CommentText"/>
    <w:link w:val="CommentSubjectChar"/>
    <w:semiHidden/>
    <w:unhideWhenUsed/>
    <w:rsid w:val="000A2B7E"/>
    <w:rPr>
      <w:b/>
      <w:bCs/>
    </w:rPr>
  </w:style>
  <w:style w:type="character" w:customStyle="1" w:styleId="CommentSubjectChar">
    <w:name w:val="Comment Subject Char"/>
    <w:basedOn w:val="CommentTextChar"/>
    <w:link w:val="CommentSubject"/>
    <w:semiHidden/>
    <w:rsid w:val="000A2B7E"/>
    <w:rPr>
      <w:b/>
      <w:bCs/>
      <w:lang w:val="en-AU" w:eastAsia="ar-SA"/>
    </w:rPr>
  </w:style>
  <w:style w:type="paragraph" w:customStyle="1" w:styleId="RegularParagraph">
    <w:name w:val="RegularParagraph"/>
    <w:basedOn w:val="Normal"/>
    <w:rsid w:val="000273C6"/>
    <w:pPr>
      <w:suppressAutoHyphens w:val="0"/>
      <w:ind w:firstLine="567"/>
      <w:jc w:val="both"/>
    </w:pPr>
    <w:rPr>
      <w:rFonts w:ascii="Arial" w:hAnsi="Arial" w:cs="Arial"/>
      <w:color w:val="000000"/>
      <w:spacing w:val="2"/>
      <w:szCs w:val="24"/>
      <w:lang w:val="bg-BG" w:eastAsia="en-US"/>
    </w:rPr>
  </w:style>
  <w:style w:type="paragraph" w:styleId="ListParagraph">
    <w:name w:val="List Paragraph"/>
    <w:basedOn w:val="Normal"/>
    <w:uiPriority w:val="34"/>
    <w:qFormat/>
    <w:rsid w:val="000273C6"/>
    <w:pPr>
      <w:ind w:left="720"/>
      <w:contextualSpacing/>
    </w:pPr>
  </w:style>
  <w:style w:type="paragraph" w:styleId="PlainText">
    <w:name w:val="Plain Text"/>
    <w:basedOn w:val="Normal"/>
    <w:link w:val="PlainTextChar"/>
    <w:rsid w:val="008B1C25"/>
    <w:pPr>
      <w:suppressAutoHyphens w:val="0"/>
    </w:pPr>
    <w:rPr>
      <w:rFonts w:ascii="Courier New" w:hAnsi="Courier New"/>
      <w:sz w:val="20"/>
      <w:lang w:val="en-GB" w:eastAsia="bg-BG"/>
    </w:rPr>
  </w:style>
  <w:style w:type="character" w:customStyle="1" w:styleId="PlainTextChar">
    <w:name w:val="Plain Text Char"/>
    <w:basedOn w:val="DefaultParagraphFont"/>
    <w:link w:val="PlainText"/>
    <w:rsid w:val="008B1C25"/>
    <w:rPr>
      <w:rFonts w:ascii="Courier New" w:hAnsi="Courier New"/>
      <w:lang w:val="en-GB"/>
    </w:rPr>
  </w:style>
  <w:style w:type="character" w:customStyle="1" w:styleId="WW8Num6z1">
    <w:name w:val="WW8Num6z1"/>
    <w:rsid w:val="00DA1ED3"/>
    <w:rPr>
      <w:rFonts w:ascii="OpenSymbol" w:hAnsi="OpenSymbol"/>
    </w:rPr>
  </w:style>
  <w:style w:type="paragraph" w:styleId="BodyText2">
    <w:name w:val="Body Text 2"/>
    <w:basedOn w:val="Normal"/>
    <w:link w:val="BodyText2Char"/>
    <w:unhideWhenUsed/>
    <w:rsid w:val="00854E37"/>
    <w:pPr>
      <w:spacing w:after="120" w:line="480" w:lineRule="auto"/>
    </w:pPr>
  </w:style>
  <w:style w:type="character" w:customStyle="1" w:styleId="BodyText2Char">
    <w:name w:val="Body Text 2 Char"/>
    <w:basedOn w:val="DefaultParagraphFont"/>
    <w:link w:val="BodyText2"/>
    <w:rsid w:val="00854E37"/>
    <w:rPr>
      <w:sz w:val="24"/>
      <w:lang w:val="en-AU" w:eastAsia="ar-SA"/>
    </w:rPr>
  </w:style>
  <w:style w:type="table" w:customStyle="1" w:styleId="TableGrid1">
    <w:name w:val="Table Grid1"/>
    <w:basedOn w:val="TableNormal"/>
    <w:next w:val="TableGrid"/>
    <w:uiPriority w:val="39"/>
    <w:rsid w:val="00E2531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253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057910"/>
    <w:pPr>
      <w:suppressAutoHyphens w:val="0"/>
    </w:pPr>
    <w:rPr>
      <w:noProof/>
      <w:sz w:val="20"/>
      <w:lang w:val="en-US" w:eastAsia="en-US"/>
    </w:rPr>
  </w:style>
  <w:style w:type="character" w:customStyle="1" w:styleId="FootnoteTextChar">
    <w:name w:val="Footnote Text Char"/>
    <w:basedOn w:val="DefaultParagraphFont"/>
    <w:link w:val="FootnoteText"/>
    <w:rsid w:val="00057910"/>
    <w:rPr>
      <w:noProof/>
      <w:lang w:val="en-US" w:eastAsia="en-US"/>
    </w:rPr>
  </w:style>
  <w:style w:type="character" w:styleId="FootnoteReference">
    <w:name w:val="footnote reference"/>
    <w:rsid w:val="00057910"/>
    <w:rPr>
      <w:vertAlign w:val="superscript"/>
    </w:rPr>
  </w:style>
  <w:style w:type="paragraph" w:customStyle="1" w:styleId="a">
    <w:name w:val="Обикн. параграф"/>
    <w:basedOn w:val="Normal"/>
    <w:rsid w:val="00C6470C"/>
    <w:pPr>
      <w:suppressAutoHyphens w:val="0"/>
      <w:spacing w:before="120" w:line="360" w:lineRule="auto"/>
      <w:ind w:firstLine="720"/>
      <w:jc w:val="both"/>
    </w:pPr>
    <w:rPr>
      <w:lang w:val="bg-BG" w:eastAsia="bg-BG"/>
    </w:rPr>
  </w:style>
  <w:style w:type="paragraph" w:styleId="Revision">
    <w:name w:val="Revision"/>
    <w:hidden/>
    <w:uiPriority w:val="99"/>
    <w:semiHidden/>
    <w:rsid w:val="00B01647"/>
    <w:rPr>
      <w:sz w:val="24"/>
      <w:lang w:val="en-AU" w:eastAsia="ar-SA"/>
    </w:rPr>
  </w:style>
  <w:style w:type="character" w:customStyle="1" w:styleId="FooterChar">
    <w:name w:val="Footer Char"/>
    <w:basedOn w:val="DefaultParagraphFont"/>
    <w:link w:val="Footer"/>
    <w:uiPriority w:val="99"/>
    <w:rsid w:val="00C07CF9"/>
    <w:rPr>
      <w:sz w:val="24"/>
      <w:lang w:val="en-A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712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eb.apis.bg/p.php?i=2752471" TargetMode="External"/><Relationship Id="rId4" Type="http://schemas.microsoft.com/office/2007/relationships/stylesWithEffects" Target="stylesWithEffect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1D514-48BE-40D3-9AA0-8FDDD8F3E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4727</Words>
  <Characters>28589</Characters>
  <Application>Microsoft Office Word</Application>
  <DocSecurity>0</DocSecurity>
  <Lines>238</Lines>
  <Paragraphs>66</Paragraphs>
  <ScaleCrop>false</ScaleCrop>
  <HeadingPairs>
    <vt:vector size="2" baseType="variant">
      <vt:variant>
        <vt:lpstr>Title</vt:lpstr>
      </vt:variant>
      <vt:variant>
        <vt:i4>1</vt:i4>
      </vt:variant>
    </vt:vector>
  </HeadingPairs>
  <TitlesOfParts>
    <vt:vector size="1" baseType="lpstr">
      <vt:lpstr>Д О Г О В О Р</vt:lpstr>
    </vt:vector>
  </TitlesOfParts>
  <Company>BNB</Company>
  <LinksUpToDate>false</LinksUpToDate>
  <CharactersWithSpaces>33250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BNB User</dc:creator>
  <cp:lastModifiedBy>User</cp:lastModifiedBy>
  <cp:revision>7</cp:revision>
  <cp:lastPrinted>2018-01-25T11:42:00Z</cp:lastPrinted>
  <dcterms:created xsi:type="dcterms:W3CDTF">2018-01-25T11:31:00Z</dcterms:created>
  <dcterms:modified xsi:type="dcterms:W3CDTF">2018-01-25T11:43:00Z</dcterms:modified>
</cp:coreProperties>
</file>