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A2" w:rsidRDefault="00CF3AA2" w:rsidP="00CF3AA2">
      <w:pPr>
        <w:widowControl w:val="0"/>
        <w:shd w:val="clear" w:color="auto" w:fill="FFFFFF"/>
        <w:rPr>
          <w:color w:val="000000"/>
          <w:spacing w:val="7"/>
          <w:szCs w:val="24"/>
        </w:rPr>
      </w:pPr>
      <w:r>
        <w:rPr>
          <w:color w:val="000000"/>
          <w:spacing w:val="7"/>
          <w:szCs w:val="24"/>
        </w:rPr>
        <w:t xml:space="preserve">                                                                                                             Образец</w:t>
      </w:r>
    </w:p>
    <w:p w:rsidR="00CF3AA2" w:rsidRDefault="00CF3AA2" w:rsidP="00CF3AA2">
      <w:pPr>
        <w:widowControl w:val="0"/>
        <w:shd w:val="clear" w:color="auto" w:fill="FFFFFF"/>
        <w:ind w:firstLine="709"/>
        <w:jc w:val="center"/>
        <w:rPr>
          <w:b/>
          <w:color w:val="000000"/>
          <w:spacing w:val="7"/>
          <w:szCs w:val="24"/>
        </w:rPr>
      </w:pPr>
      <w:r>
        <w:rPr>
          <w:b/>
          <w:color w:val="000000"/>
          <w:spacing w:val="7"/>
          <w:szCs w:val="24"/>
        </w:rPr>
        <w:t>ЦЕНОВО ПРЕДЛОЖЕНИЕ</w:t>
      </w:r>
    </w:p>
    <w:p w:rsidR="00CF3AA2" w:rsidRDefault="00CF3AA2" w:rsidP="00CF3AA2">
      <w:pPr>
        <w:tabs>
          <w:tab w:val="left" w:pos="426"/>
        </w:tabs>
        <w:spacing w:line="240" w:lineRule="auto"/>
        <w:rPr>
          <w:szCs w:val="24"/>
          <w:lang w:val="ru-RU"/>
        </w:rPr>
      </w:pPr>
      <w:r>
        <w:rPr>
          <w:b/>
          <w:spacing w:val="6"/>
        </w:rPr>
        <w:t xml:space="preserve">за участие в </w:t>
      </w:r>
      <w:r w:rsidR="00FC58B1">
        <w:rPr>
          <w:b/>
          <w:spacing w:val="6"/>
        </w:rPr>
        <w:t>публично състезание</w:t>
      </w:r>
      <w:r>
        <w:rPr>
          <w:b/>
          <w:spacing w:val="6"/>
        </w:rPr>
        <w:t xml:space="preserve"> за възлагане на обществена поръчка с предмет:</w:t>
      </w:r>
      <w:r>
        <w:rPr>
          <w:b/>
          <w:spacing w:val="-2"/>
          <w:szCs w:val="24"/>
        </w:rPr>
        <w:t xml:space="preserve"> </w:t>
      </w:r>
      <w:r>
        <w:rPr>
          <w:b/>
          <w:szCs w:val="24"/>
        </w:rPr>
        <w:t xml:space="preserve"> </w:t>
      </w:r>
      <w:r>
        <w:rPr>
          <w:b/>
          <w:color w:val="000000"/>
          <w:szCs w:val="24"/>
        </w:rPr>
        <w:t>„Профилактика, сервизно обслужване и ремонтни услуги на вентилационни и климатични инсталации и съоръжения, с изтекъл гаранционен срок, в сгради на БНБ“</w:t>
      </w:r>
    </w:p>
    <w:p w:rsidR="00CF3AA2" w:rsidRDefault="00CF3AA2" w:rsidP="00CF3AA2">
      <w:pPr>
        <w:pStyle w:val="BlockText"/>
        <w:tabs>
          <w:tab w:val="left" w:pos="708"/>
        </w:tabs>
        <w:spacing w:before="0" w:line="240" w:lineRule="auto"/>
        <w:ind w:left="0" w:right="113" w:firstLine="720"/>
        <w:rPr>
          <w:rFonts w:ascii="Times New Roman" w:hAnsi="Times New Roman"/>
          <w:spacing w:val="-2"/>
        </w:rPr>
      </w:pPr>
    </w:p>
    <w:p w:rsidR="00CF3AA2" w:rsidRDefault="00CF3AA2" w:rsidP="00CF3AA2">
      <w:pPr>
        <w:tabs>
          <w:tab w:val="left" w:pos="426"/>
        </w:tabs>
        <w:spacing w:line="240" w:lineRule="auto"/>
        <w:jc w:val="center"/>
        <w:rPr>
          <w:spacing w:val="-2"/>
          <w:szCs w:val="24"/>
          <w:u w:val="single"/>
        </w:rPr>
      </w:pPr>
      <w:r>
        <w:rPr>
          <w:b/>
          <w:spacing w:val="-2"/>
          <w:szCs w:val="24"/>
          <w:u w:val="single"/>
        </w:rPr>
        <w:t>по обособена позиция №  2</w:t>
      </w:r>
      <w:r>
        <w:rPr>
          <w:spacing w:val="-2"/>
          <w:szCs w:val="24"/>
          <w:u w:val="single"/>
        </w:rPr>
        <w:t xml:space="preserve"> </w:t>
      </w:r>
    </w:p>
    <w:p w:rsidR="00CF3AA2" w:rsidRDefault="00CF3AA2" w:rsidP="00CF3AA2">
      <w:pPr>
        <w:ind w:firstLine="709"/>
        <w:rPr>
          <w:b/>
          <w:szCs w:val="24"/>
        </w:rPr>
      </w:pPr>
    </w:p>
    <w:p w:rsidR="00CF3AA2" w:rsidRDefault="00CF3AA2" w:rsidP="00CF3AA2">
      <w:pPr>
        <w:ind w:firstLine="709"/>
        <w:rPr>
          <w:szCs w:val="24"/>
        </w:rPr>
      </w:pPr>
      <w:r>
        <w:rPr>
          <w:szCs w:val="24"/>
        </w:rPr>
        <w:t>До</w:t>
      </w:r>
      <w:r>
        <w:rPr>
          <w:szCs w:val="24"/>
          <w:lang w:val="ru-RU"/>
        </w:rPr>
        <w:t xml:space="preserve"> </w:t>
      </w:r>
      <w:r>
        <w:rPr>
          <w:szCs w:val="24"/>
        </w:rPr>
        <w:t>Българската народна банка, гр. София, п. к. 1000, пл. ”Княз Александър І” № 1</w:t>
      </w:r>
    </w:p>
    <w:p w:rsidR="00CF3AA2" w:rsidRDefault="00CF3AA2" w:rsidP="00CF3AA2">
      <w:pPr>
        <w:ind w:firstLine="709"/>
      </w:pPr>
      <w:r>
        <w:rPr>
          <w:spacing w:val="-10"/>
        </w:rPr>
        <w:t>ОТ:</w:t>
      </w:r>
      <w:r>
        <w:rPr>
          <w:lang w:val="ru-RU"/>
        </w:rPr>
        <w:t>………………………………………………………………………………</w:t>
      </w:r>
    </w:p>
    <w:p w:rsidR="00CF3AA2" w:rsidRDefault="00CF3AA2" w:rsidP="00CF3AA2">
      <w:pPr>
        <w:shd w:val="clear" w:color="auto" w:fill="FFFFFF"/>
        <w:ind w:firstLine="709"/>
      </w:pPr>
      <w:r>
        <w:rPr>
          <w:color w:val="000000"/>
          <w:spacing w:val="-2"/>
        </w:rPr>
        <w:t xml:space="preserve">                                             (наименование на участника)</w:t>
      </w:r>
    </w:p>
    <w:p w:rsidR="00CF3AA2" w:rsidRDefault="00CF3AA2" w:rsidP="00CF3AA2">
      <w:pPr>
        <w:ind w:firstLine="709"/>
      </w:pPr>
    </w:p>
    <w:p w:rsidR="00CF3AA2" w:rsidRDefault="00CF3AA2" w:rsidP="00CF3AA2">
      <w:pPr>
        <w:ind w:firstLine="709"/>
      </w:pPr>
    </w:p>
    <w:p w:rsidR="00CF3AA2" w:rsidRDefault="00CF3AA2" w:rsidP="00CF3AA2">
      <w:pPr>
        <w:ind w:firstLine="709"/>
        <w:rPr>
          <w:b/>
        </w:rPr>
      </w:pPr>
      <w:r>
        <w:rPr>
          <w:b/>
        </w:rPr>
        <w:t>УВАЖАЕМИ ГОСПОЖИ И ГОСПОДА,</w:t>
      </w:r>
    </w:p>
    <w:p w:rsidR="00CF3AA2" w:rsidRDefault="00CF3AA2" w:rsidP="00CF3AA2">
      <w:pPr>
        <w:ind w:firstLine="709"/>
        <w:rPr>
          <w:b/>
        </w:rPr>
      </w:pPr>
    </w:p>
    <w:p w:rsidR="00CF3AA2" w:rsidRDefault="00CF3AA2" w:rsidP="00CF3AA2">
      <w:pPr>
        <w:tabs>
          <w:tab w:val="left" w:pos="3969"/>
        </w:tabs>
        <w:ind w:firstLine="709"/>
      </w:pPr>
      <w:r>
        <w:t xml:space="preserve"> Във връзка с обявената от Вас обществена поръчка с горепосочения предмет, по обособена позиция № 2, Ви </w:t>
      </w:r>
      <w:r>
        <w:rPr>
          <w:szCs w:val="24"/>
        </w:rPr>
        <w:t>предлагаме о</w:t>
      </w:r>
      <w:r>
        <w:t>бща цена на  профилактиката и почистването на смукателните вентилационни системи във ведомствените столове в сгради на БНБ по чл. 1, ал. 2 от проекта на договора, в размер на ……………… (……………..) лева без ДДС, формирана както следва: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72"/>
        <w:gridCol w:w="3731"/>
        <w:gridCol w:w="1434"/>
        <w:gridCol w:w="1984"/>
        <w:gridCol w:w="1667"/>
      </w:tblGrid>
      <w:tr w:rsidR="00CF3AA2" w:rsidTr="00CF3AA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Сграда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 xml:space="preserve">Брой профилактики и почистване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Цена за една профилактика и почистване</w:t>
            </w:r>
          </w:p>
          <w:p w:rsidR="00CF3AA2" w:rsidRDefault="00CF3AA2">
            <w:pPr>
              <w:ind w:right="27" w:firstLine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лв. без ДДС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Обща цена</w:t>
            </w:r>
          </w:p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лв. без ДДС</w:t>
            </w:r>
          </w:p>
        </w:tc>
      </w:tr>
      <w:tr w:rsidR="00CF3AA2" w:rsidTr="00CF3AA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F02906" w:rsidP="00F02906">
            <w:pPr>
              <w:ind w:right="27" w:firstLine="0"/>
              <w:rPr>
                <w:lang w:eastAsia="en-US"/>
              </w:rPr>
            </w:pPr>
            <w:r>
              <w:t>Ведомствен стол</w:t>
            </w:r>
            <w:r>
              <w:rPr>
                <w:lang w:eastAsia="en-US"/>
              </w:rPr>
              <w:t xml:space="preserve">, </w:t>
            </w:r>
            <w:r>
              <w:t xml:space="preserve">гр. София, пл. „Княз Александър </w:t>
            </w:r>
            <w:r>
              <w:rPr>
                <w:lang w:val="en-US"/>
              </w:rPr>
              <w:t>I</w:t>
            </w:r>
            <w:r>
              <w:t>“ № 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</w:tr>
      <w:tr w:rsidR="00CF3AA2" w:rsidTr="00CF3AA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F02906" w:rsidP="00F02906">
            <w:pPr>
              <w:ind w:right="27" w:firstLine="0"/>
              <w:rPr>
                <w:lang w:eastAsia="en-US"/>
              </w:rPr>
            </w:pPr>
            <w:r>
              <w:t>Ведомствен стол</w:t>
            </w:r>
            <w:r>
              <w:rPr>
                <w:lang w:eastAsia="en-US"/>
              </w:rPr>
              <w:t xml:space="preserve">, гр. София, ул. </w:t>
            </w:r>
            <w:r>
              <w:t> „Михаил Тенев“ № 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</w:tr>
      <w:tr w:rsidR="00CF3AA2" w:rsidTr="00CF3AA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F02906" w:rsidP="00C325D2">
            <w:pPr>
              <w:ind w:right="27" w:firstLine="0"/>
              <w:rPr>
                <w:lang w:eastAsia="en-US"/>
              </w:rPr>
            </w:pPr>
            <w:r>
              <w:t>Ведомствен стол,</w:t>
            </w:r>
            <w:r w:rsidR="00CF3AA2">
              <w:rPr>
                <w:lang w:eastAsia="en-US"/>
              </w:rPr>
              <w:t xml:space="preserve"> ПБ, гр. Смолян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</w:tr>
      <w:tr w:rsidR="00CF3AA2" w:rsidTr="00CF3AA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F02906" w:rsidP="00F02906">
            <w:pPr>
              <w:ind w:right="27" w:firstLine="0"/>
              <w:rPr>
                <w:lang w:eastAsia="en-US"/>
              </w:rPr>
            </w:pPr>
            <w:r>
              <w:t>Ведомствен стол,</w:t>
            </w:r>
            <w:r w:rsidR="00CF3AA2">
              <w:rPr>
                <w:lang w:eastAsia="en-US"/>
              </w:rPr>
              <w:t xml:space="preserve"> ПБ, гр. Приморско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</w:tr>
      <w:tr w:rsidR="00CF3AA2" w:rsidTr="00CF3AA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F3AA2">
            <w:pPr>
              <w:ind w:right="27"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A2" w:rsidRDefault="00C325D2" w:rsidP="00C325D2">
            <w:pPr>
              <w:ind w:right="27" w:firstLine="0"/>
              <w:rPr>
                <w:lang w:eastAsia="en-US"/>
              </w:rPr>
            </w:pPr>
            <w:r>
              <w:t>Ведомствен стол,</w:t>
            </w:r>
            <w:r w:rsidR="00CF3AA2">
              <w:rPr>
                <w:lang w:eastAsia="en-US"/>
              </w:rPr>
              <w:t xml:space="preserve"> ПБ</w:t>
            </w:r>
            <w:r>
              <w:rPr>
                <w:lang w:eastAsia="en-US"/>
              </w:rPr>
              <w:t>,</w:t>
            </w:r>
            <w:r w:rsidR="00CF3AA2">
              <w:rPr>
                <w:lang w:eastAsia="en-US"/>
              </w:rPr>
              <w:t xml:space="preserve"> гр. Варна</w:t>
            </w:r>
            <w:r w:rsidR="00F5459F">
              <w:rPr>
                <w:lang w:eastAsia="en-US"/>
              </w:rPr>
              <w:t>-</w:t>
            </w:r>
            <w:r w:rsidR="00F5459F">
              <w:t xml:space="preserve"> к.</w:t>
            </w:r>
            <w:proofErr w:type="spellStart"/>
            <w:r w:rsidR="00F5459F">
              <w:t>к</w:t>
            </w:r>
            <w:proofErr w:type="spellEnd"/>
            <w:r w:rsidR="00F5459F">
              <w:t>. „Св.</w:t>
            </w:r>
            <w:proofErr w:type="spellStart"/>
            <w:r w:rsidR="00F5459F">
              <w:t>Св</w:t>
            </w:r>
            <w:proofErr w:type="spellEnd"/>
            <w:r w:rsidR="00F5459F">
              <w:t>. Константин и Елена“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A2" w:rsidRDefault="00CF3AA2">
            <w:pPr>
              <w:ind w:right="2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A2" w:rsidRDefault="00CF3AA2">
            <w:pPr>
              <w:ind w:right="27" w:firstLine="0"/>
              <w:rPr>
                <w:lang w:eastAsia="en-US"/>
              </w:rPr>
            </w:pPr>
          </w:p>
        </w:tc>
      </w:tr>
    </w:tbl>
    <w:p w:rsidR="00CF3AA2" w:rsidRDefault="00CF3AA2" w:rsidP="00CF3AA2">
      <w:pPr>
        <w:ind w:right="27" w:firstLine="709"/>
      </w:pPr>
      <w:r>
        <w:tab/>
      </w:r>
      <w:r>
        <w:tab/>
      </w:r>
      <w:r>
        <w:tab/>
      </w:r>
      <w:r>
        <w:tab/>
        <w:t>Всичко: …………..(……………) лв. без ДДС</w:t>
      </w:r>
    </w:p>
    <w:p w:rsidR="00CF3AA2" w:rsidRDefault="00CF3AA2" w:rsidP="00CF3AA2">
      <w:pPr>
        <w:ind w:right="27" w:firstLine="709"/>
        <w:rPr>
          <w:color w:val="000000"/>
          <w:szCs w:val="24"/>
        </w:rPr>
      </w:pPr>
      <w:r>
        <w:t xml:space="preserve">В посочените отделни цени са включени всички разходи </w:t>
      </w:r>
      <w:r>
        <w:rPr>
          <w:color w:val="000000"/>
          <w:szCs w:val="24"/>
        </w:rPr>
        <w:t>за труд и основни консумативи за изпълнение на дейностите, описани в Приложение № 4, неразделна част от документацията за обществената поръчка.</w:t>
      </w:r>
    </w:p>
    <w:p w:rsidR="00CF3AA2" w:rsidRDefault="00CF3AA2" w:rsidP="00CF3AA2">
      <w:pPr>
        <w:tabs>
          <w:tab w:val="left" w:pos="3969"/>
        </w:tabs>
        <w:ind w:firstLine="709"/>
        <w:rPr>
          <w:rFonts w:eastAsia="Calibri"/>
          <w:szCs w:val="24"/>
        </w:rPr>
      </w:pPr>
    </w:p>
    <w:p w:rsidR="00CF3AA2" w:rsidRDefault="00CF3AA2" w:rsidP="00CF3AA2">
      <w:pPr>
        <w:tabs>
          <w:tab w:val="left" w:pos="993"/>
          <w:tab w:val="left" w:pos="7088"/>
        </w:tabs>
        <w:spacing w:before="0" w:line="240" w:lineRule="auto"/>
        <w:rPr>
          <w:i/>
        </w:rPr>
      </w:pPr>
      <w:r>
        <w:rPr>
          <w:b/>
          <w:i/>
          <w:u w:val="single"/>
        </w:rPr>
        <w:t>Забележка:</w:t>
      </w:r>
      <w:r>
        <w:rPr>
          <w:i/>
        </w:rPr>
        <w:t xml:space="preserve"> При несъответствие между изчислената от участника обща цена, посочена в т. </w:t>
      </w:r>
      <w:r>
        <w:rPr>
          <w:i/>
          <w:lang w:val="en-US"/>
        </w:rPr>
        <w:t xml:space="preserve">I </w:t>
      </w:r>
      <w:r>
        <w:rPr>
          <w:i/>
        </w:rPr>
        <w:t xml:space="preserve">и сбора на цените, посочени от т. 1 до т. 5 </w:t>
      </w:r>
      <w:proofErr w:type="gramStart"/>
      <w:r>
        <w:rPr>
          <w:i/>
        </w:rPr>
        <w:t>вкл.,</w:t>
      </w:r>
      <w:proofErr w:type="gramEnd"/>
      <w:r>
        <w:rPr>
          <w:i/>
        </w:rPr>
        <w:t xml:space="preserve"> участникът се отстранява от участие в процедурата.</w:t>
      </w:r>
    </w:p>
    <w:p w:rsidR="00CF3AA2" w:rsidRDefault="00CF3AA2" w:rsidP="00CF3AA2">
      <w:pPr>
        <w:tabs>
          <w:tab w:val="left" w:pos="3969"/>
        </w:tabs>
        <w:ind w:firstLine="709"/>
        <w:rPr>
          <w:rFonts w:eastAsia="Calibri"/>
          <w:szCs w:val="24"/>
        </w:rPr>
      </w:pPr>
    </w:p>
    <w:p w:rsidR="00CF3AA2" w:rsidRDefault="00CF3AA2" w:rsidP="00CF3AA2">
      <w:pPr>
        <w:tabs>
          <w:tab w:val="left" w:pos="993"/>
          <w:tab w:val="left" w:pos="7088"/>
        </w:tabs>
        <w:spacing w:before="0" w:line="240" w:lineRule="auto"/>
      </w:pPr>
    </w:p>
    <w:p w:rsidR="00CF3AA2" w:rsidRDefault="00CF3AA2" w:rsidP="00CF3AA2">
      <w:pPr>
        <w:tabs>
          <w:tab w:val="left" w:pos="993"/>
          <w:tab w:val="left" w:pos="7088"/>
        </w:tabs>
        <w:spacing w:before="0" w:line="240" w:lineRule="auto"/>
        <w:rPr>
          <w:b/>
          <w:i/>
          <w:u w:val="single"/>
        </w:rPr>
      </w:pPr>
      <w:r>
        <w:rPr>
          <w:i/>
        </w:rPr>
        <w:t xml:space="preserve">Участниците следва да имат предвид, че посочената прогнозна стойност на обществената поръчка за обособена позиция № 2 е в размер на </w:t>
      </w:r>
      <w:r w:rsidR="005A56C0">
        <w:rPr>
          <w:i/>
          <w:lang w:val="en-US"/>
        </w:rPr>
        <w:t>16</w:t>
      </w:r>
      <w:r>
        <w:rPr>
          <w:i/>
        </w:rPr>
        <w:t xml:space="preserve"> 000 (</w:t>
      </w:r>
      <w:r w:rsidR="005A56C0">
        <w:rPr>
          <w:i/>
        </w:rPr>
        <w:t>шестнадесет</w:t>
      </w:r>
      <w:bookmarkStart w:id="0" w:name="_GoBack"/>
      <w:bookmarkEnd w:id="0"/>
      <w:r>
        <w:rPr>
          <w:i/>
        </w:rPr>
        <w:t xml:space="preserve">  хиляди) лева без ДДС е определена като финансов праг на предложенията на участниците. Участник, който предложи обща цена за изпълнение на услугата по-голяма от посочената прогнозна стойност на обществената поръчка, ще бъде отстранен от участие в процедурата.</w:t>
      </w:r>
    </w:p>
    <w:p w:rsidR="00CF3AA2" w:rsidRDefault="00CF3AA2" w:rsidP="00CF3AA2">
      <w:pPr>
        <w:tabs>
          <w:tab w:val="left" w:pos="993"/>
          <w:tab w:val="left" w:pos="7088"/>
        </w:tabs>
        <w:spacing w:before="0" w:line="240" w:lineRule="auto"/>
        <w:jc w:val="left"/>
        <w:rPr>
          <w:b/>
          <w:lang w:val="en-US"/>
        </w:rPr>
      </w:pPr>
    </w:p>
    <w:p w:rsidR="00CF3AA2" w:rsidRDefault="00CF3AA2" w:rsidP="00CF3AA2">
      <w:pPr>
        <w:tabs>
          <w:tab w:val="left" w:pos="4500"/>
        </w:tabs>
        <w:spacing w:before="0" w:line="240" w:lineRule="auto"/>
        <w:jc w:val="left"/>
        <w:rPr>
          <w:b/>
          <w:lang w:val="en-US"/>
        </w:rPr>
      </w:pPr>
      <w:r>
        <w:rPr>
          <w:b/>
          <w:lang w:val="en-US"/>
        </w:rPr>
        <w:tab/>
      </w:r>
    </w:p>
    <w:p w:rsidR="00CF3AA2" w:rsidRDefault="00CF3AA2" w:rsidP="00CF3AA2">
      <w:pPr>
        <w:tabs>
          <w:tab w:val="left" w:pos="993"/>
          <w:tab w:val="left" w:pos="7088"/>
        </w:tabs>
        <w:spacing w:before="0" w:line="240" w:lineRule="auto"/>
        <w:jc w:val="left"/>
        <w:rPr>
          <w:b/>
          <w:lang w:val="en-US"/>
        </w:rPr>
      </w:pPr>
    </w:p>
    <w:p w:rsidR="00CF3AA2" w:rsidRDefault="00CF3AA2" w:rsidP="00CF3AA2">
      <w:pPr>
        <w:tabs>
          <w:tab w:val="left" w:pos="993"/>
          <w:tab w:val="left" w:pos="7088"/>
        </w:tabs>
        <w:spacing w:before="0" w:line="240" w:lineRule="auto"/>
        <w:jc w:val="left"/>
        <w:rPr>
          <w:b/>
          <w:lang w:val="en-US"/>
        </w:rPr>
      </w:pPr>
    </w:p>
    <w:p w:rsidR="00CF3AA2" w:rsidRDefault="00CF3AA2" w:rsidP="00CF3AA2">
      <w:pPr>
        <w:shd w:val="clear" w:color="auto" w:fill="FFFFFF"/>
        <w:tabs>
          <w:tab w:val="left" w:leader="underscore" w:pos="2170"/>
          <w:tab w:val="left" w:leader="underscore" w:pos="8678"/>
        </w:tabs>
        <w:spacing w:before="0" w:line="240" w:lineRule="auto"/>
        <w:ind w:firstLine="0"/>
        <w:jc w:val="right"/>
        <w:rPr>
          <w:b/>
          <w:color w:val="000000"/>
        </w:rPr>
      </w:pPr>
      <w:r>
        <w:rPr>
          <w:b/>
          <w:color w:val="000000"/>
          <w:spacing w:val="-4"/>
        </w:rPr>
        <w:t>ДАТА:</w:t>
      </w:r>
      <w:r>
        <w:rPr>
          <w:b/>
          <w:color w:val="000000"/>
          <w:spacing w:val="-4"/>
          <w:lang w:val="ru-RU"/>
        </w:rPr>
        <w:t xml:space="preserve"> </w:t>
      </w:r>
      <w:r>
        <w:rPr>
          <w:b/>
          <w:color w:val="000000"/>
          <w:spacing w:val="-14"/>
          <w:lang w:val="ru-RU"/>
        </w:rPr>
        <w:t xml:space="preserve">… … 2017 </w:t>
      </w:r>
      <w:r>
        <w:rPr>
          <w:b/>
          <w:color w:val="000000"/>
          <w:spacing w:val="-14"/>
        </w:rPr>
        <w:t>г.</w:t>
      </w:r>
      <w:r>
        <w:rPr>
          <w:b/>
          <w:color w:val="000000"/>
        </w:rPr>
        <w:t xml:space="preserve">                                                                                                                     </w:t>
      </w:r>
      <w:r>
        <w:rPr>
          <w:b/>
          <w:color w:val="000000"/>
          <w:spacing w:val="4"/>
        </w:rPr>
        <w:t xml:space="preserve">ПОДПИС </w:t>
      </w:r>
      <w:r>
        <w:rPr>
          <w:b/>
          <w:i/>
          <w:color w:val="000000"/>
          <w:spacing w:val="4"/>
        </w:rPr>
        <w:t xml:space="preserve">и </w:t>
      </w:r>
      <w:r>
        <w:rPr>
          <w:b/>
          <w:color w:val="000000"/>
          <w:spacing w:val="4"/>
        </w:rPr>
        <w:t xml:space="preserve">ПЕЧАТ: </w:t>
      </w:r>
      <w:r>
        <w:rPr>
          <w:b/>
          <w:color w:val="000000"/>
        </w:rPr>
        <w:t>.............................................</w:t>
      </w:r>
    </w:p>
    <w:p w:rsidR="00CF3AA2" w:rsidRDefault="00CF3AA2" w:rsidP="00CF3AA2">
      <w:pPr>
        <w:shd w:val="clear" w:color="auto" w:fill="FFFFFF"/>
        <w:tabs>
          <w:tab w:val="left" w:leader="underscore" w:pos="2170"/>
          <w:tab w:val="left" w:leader="underscore" w:pos="8678"/>
        </w:tabs>
        <w:spacing w:before="0" w:line="240" w:lineRule="auto"/>
        <w:ind w:firstLine="0"/>
        <w:jc w:val="right"/>
        <w:rPr>
          <w:b/>
          <w:color w:val="000000"/>
        </w:rPr>
      </w:pPr>
    </w:p>
    <w:p w:rsidR="00CF3AA2" w:rsidRDefault="00CF3AA2" w:rsidP="00CF3AA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0" w:line="240" w:lineRule="auto"/>
        <w:ind w:firstLine="0"/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</w:t>
      </w:r>
      <w:r>
        <w:rPr>
          <w:b/>
          <w:color w:val="000000"/>
        </w:rPr>
        <w:tab/>
        <w:t xml:space="preserve">      .....................................................................................</w:t>
      </w:r>
    </w:p>
    <w:p w:rsidR="00CF3AA2" w:rsidRDefault="00CF3AA2" w:rsidP="00CF3AA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0" w:line="240" w:lineRule="auto"/>
        <w:ind w:firstLine="0"/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(име и фамилия)</w:t>
      </w:r>
    </w:p>
    <w:p w:rsidR="00CF3AA2" w:rsidRDefault="00CF3AA2" w:rsidP="00CF3AA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0" w:line="240" w:lineRule="auto"/>
        <w:ind w:firstLine="0"/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</w:t>
      </w:r>
      <w:r>
        <w:rPr>
          <w:b/>
          <w:color w:val="000000"/>
        </w:rPr>
        <w:tab/>
        <w:t xml:space="preserve">      ......................................................................................</w:t>
      </w:r>
    </w:p>
    <w:p w:rsidR="00CF3AA2" w:rsidRDefault="00CF3AA2" w:rsidP="00CF3AA2">
      <w:pPr>
        <w:pStyle w:val="3"/>
        <w:spacing w:before="0" w:after="0" w:line="240" w:lineRule="auto"/>
        <w:jc w:val="right"/>
      </w:pPr>
      <w:r>
        <w:rPr>
          <w:b w:val="0"/>
          <w:color w:val="000000"/>
        </w:rPr>
        <w:t xml:space="preserve">                                                                              </w:t>
      </w:r>
      <w:r>
        <w:rPr>
          <w:color w:val="000000"/>
        </w:rPr>
        <w:t>(длъжност на представляващия участника)</w:t>
      </w:r>
    </w:p>
    <w:p w:rsidR="00CF3AA2" w:rsidRDefault="00CF3AA2" w:rsidP="00CF3AA2"/>
    <w:p w:rsidR="00CF3AA2" w:rsidRDefault="00CF3AA2" w:rsidP="00CF3AA2">
      <w:pPr>
        <w:tabs>
          <w:tab w:val="left" w:pos="3969"/>
        </w:tabs>
        <w:ind w:firstLine="709"/>
        <w:rPr>
          <w:szCs w:val="24"/>
        </w:rPr>
      </w:pPr>
    </w:p>
    <w:p w:rsidR="00CF3AA2" w:rsidRDefault="00CF3AA2" w:rsidP="00CF3AA2">
      <w:pPr>
        <w:tabs>
          <w:tab w:val="left" w:pos="3969"/>
        </w:tabs>
        <w:ind w:firstLine="709"/>
        <w:rPr>
          <w:szCs w:val="22"/>
          <w:lang w:val="ru-RU" w:eastAsia="en-US"/>
        </w:rPr>
      </w:pPr>
    </w:p>
    <w:p w:rsidR="00CF3AA2" w:rsidRDefault="00CF3AA2" w:rsidP="00CF3A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ind w:firstLine="709"/>
        <w:rPr>
          <w:b/>
          <w:color w:val="000000"/>
          <w:spacing w:val="-4"/>
        </w:rPr>
      </w:pPr>
    </w:p>
    <w:p w:rsidR="00CF3AA2" w:rsidRPr="00CF3AA2" w:rsidRDefault="00CF3AA2" w:rsidP="00CF3AA2">
      <w:pPr>
        <w:tabs>
          <w:tab w:val="left" w:pos="4500"/>
        </w:tabs>
        <w:spacing w:before="0" w:line="240" w:lineRule="auto"/>
        <w:jc w:val="left"/>
        <w:rPr>
          <w:b/>
        </w:rPr>
      </w:pPr>
      <w:r>
        <w:rPr>
          <w:b/>
          <w:color w:val="000000"/>
        </w:rPr>
        <w:t xml:space="preserve">                                                        </w:t>
      </w:r>
      <w:r>
        <w:rPr>
          <w:b/>
          <w:color w:val="000000"/>
        </w:rPr>
        <w:tab/>
        <w:t xml:space="preserve">      </w:t>
      </w:r>
    </w:p>
    <w:sectPr w:rsidR="00CF3AA2" w:rsidRPr="00CF3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EF" w:rsidRDefault="00900BEF" w:rsidP="00CF3AA2">
      <w:pPr>
        <w:spacing w:before="0" w:line="240" w:lineRule="auto"/>
      </w:pPr>
      <w:r>
        <w:separator/>
      </w:r>
    </w:p>
  </w:endnote>
  <w:endnote w:type="continuationSeparator" w:id="0">
    <w:p w:rsidR="00900BEF" w:rsidRDefault="00900BEF" w:rsidP="00CF3AA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EF" w:rsidRDefault="00900BEF" w:rsidP="00CF3AA2">
      <w:pPr>
        <w:spacing w:before="0" w:line="240" w:lineRule="auto"/>
      </w:pPr>
      <w:r>
        <w:separator/>
      </w:r>
    </w:p>
  </w:footnote>
  <w:footnote w:type="continuationSeparator" w:id="0">
    <w:p w:rsidR="00900BEF" w:rsidRDefault="00900BEF" w:rsidP="00CF3AA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DB"/>
    <w:rsid w:val="00315D74"/>
    <w:rsid w:val="00567EBF"/>
    <w:rsid w:val="005A56C0"/>
    <w:rsid w:val="006F6ED6"/>
    <w:rsid w:val="007C04DB"/>
    <w:rsid w:val="00900BEF"/>
    <w:rsid w:val="00C325D2"/>
    <w:rsid w:val="00C536BB"/>
    <w:rsid w:val="00CF3AA2"/>
    <w:rsid w:val="00F02906"/>
    <w:rsid w:val="00F5459F"/>
    <w:rsid w:val="00FA42F8"/>
    <w:rsid w:val="00F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A2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unhideWhenUsed/>
    <w:rsid w:val="00CF3AA2"/>
    <w:pPr>
      <w:widowControl w:val="0"/>
      <w:shd w:val="clear" w:color="auto" w:fill="FFFFFF"/>
      <w:tabs>
        <w:tab w:val="left" w:pos="1872"/>
      </w:tabs>
      <w:spacing w:before="139" w:line="360" w:lineRule="exact"/>
      <w:ind w:left="1134" w:right="-56" w:firstLine="0"/>
      <w:jc w:val="center"/>
    </w:pPr>
    <w:rPr>
      <w:rFonts w:ascii="Arial" w:hAnsi="Arial"/>
      <w:color w:val="000000"/>
      <w:spacing w:val="2"/>
    </w:rPr>
  </w:style>
  <w:style w:type="paragraph" w:customStyle="1" w:styleId="3">
    <w:name w:val="Заглавие 3 ляво"/>
    <w:basedOn w:val="Normal"/>
    <w:next w:val="Normal"/>
    <w:rsid w:val="00CF3AA2"/>
    <w:pPr>
      <w:spacing w:before="240" w:after="60"/>
      <w:ind w:firstLine="0"/>
      <w:jc w:val="left"/>
    </w:pPr>
    <w:rPr>
      <w:b/>
    </w:rPr>
  </w:style>
  <w:style w:type="table" w:styleId="TableGrid">
    <w:name w:val="Table Grid"/>
    <w:basedOn w:val="TableNormal"/>
    <w:uiPriority w:val="59"/>
    <w:rsid w:val="00CF3A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3AA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A2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F3AA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A2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A2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unhideWhenUsed/>
    <w:rsid w:val="00CF3AA2"/>
    <w:pPr>
      <w:widowControl w:val="0"/>
      <w:shd w:val="clear" w:color="auto" w:fill="FFFFFF"/>
      <w:tabs>
        <w:tab w:val="left" w:pos="1872"/>
      </w:tabs>
      <w:spacing w:before="139" w:line="360" w:lineRule="exact"/>
      <w:ind w:left="1134" w:right="-56" w:firstLine="0"/>
      <w:jc w:val="center"/>
    </w:pPr>
    <w:rPr>
      <w:rFonts w:ascii="Arial" w:hAnsi="Arial"/>
      <w:color w:val="000000"/>
      <w:spacing w:val="2"/>
    </w:rPr>
  </w:style>
  <w:style w:type="paragraph" w:customStyle="1" w:styleId="3">
    <w:name w:val="Заглавие 3 ляво"/>
    <w:basedOn w:val="Normal"/>
    <w:next w:val="Normal"/>
    <w:rsid w:val="00CF3AA2"/>
    <w:pPr>
      <w:spacing w:before="240" w:after="60"/>
      <w:ind w:firstLine="0"/>
      <w:jc w:val="left"/>
    </w:pPr>
    <w:rPr>
      <w:b/>
    </w:rPr>
  </w:style>
  <w:style w:type="table" w:styleId="TableGrid">
    <w:name w:val="Table Grid"/>
    <w:basedOn w:val="TableNormal"/>
    <w:uiPriority w:val="59"/>
    <w:rsid w:val="00CF3A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3AA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A2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F3AA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A2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2017-09-15T14:29:00Z</dcterms:created>
  <dcterms:modified xsi:type="dcterms:W3CDTF">2017-10-23T12:57:00Z</dcterms:modified>
</cp:coreProperties>
</file>