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462" w:rsidRPr="008C2DA2" w:rsidRDefault="00F07462" w:rsidP="008C2DA2">
      <w:pPr>
        <w:shd w:val="clear" w:color="auto" w:fill="FFFFFF"/>
        <w:spacing w:line="360" w:lineRule="auto"/>
        <w:ind w:right="-2" w:firstLine="720"/>
        <w:jc w:val="center"/>
        <w:rPr>
          <w:spacing w:val="5"/>
          <w:sz w:val="24"/>
          <w:szCs w:val="24"/>
        </w:rPr>
      </w:pPr>
      <w:r w:rsidRPr="008C2DA2">
        <w:rPr>
          <w:b/>
          <w:spacing w:val="9"/>
          <w:sz w:val="24"/>
          <w:szCs w:val="24"/>
        </w:rPr>
        <w:t>МЕТОДИКА ЗА КОМПЛЕКСНА ОЦЕНКА И НАЧИН ЗА ОПРЕДЕЛЯНЕ НА ОЦЕНКАТА ПО ВСЕКИ ПОКАЗАТЕЛ</w:t>
      </w:r>
    </w:p>
    <w:p w:rsidR="00F07462" w:rsidRPr="008C2DA2" w:rsidRDefault="00F07462" w:rsidP="008C2DA2">
      <w:pPr>
        <w:widowControl/>
        <w:shd w:val="clear" w:color="auto" w:fill="FFFFFF"/>
        <w:autoSpaceDE/>
        <w:adjustRightInd/>
        <w:spacing w:before="120" w:after="120" w:line="360" w:lineRule="auto"/>
        <w:ind w:firstLine="720"/>
        <w:jc w:val="center"/>
        <w:rPr>
          <w:spacing w:val="5"/>
          <w:sz w:val="24"/>
          <w:szCs w:val="24"/>
        </w:rPr>
      </w:pPr>
    </w:p>
    <w:p w:rsidR="00F07462" w:rsidRPr="008C2DA2" w:rsidRDefault="00F07462" w:rsidP="00FF1344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ind w:firstLine="737"/>
        <w:jc w:val="both"/>
        <w:rPr>
          <w:b/>
          <w:bCs/>
          <w:sz w:val="24"/>
          <w:szCs w:val="24"/>
        </w:rPr>
      </w:pPr>
      <w:r w:rsidRPr="008C2DA2">
        <w:rPr>
          <w:rFonts w:eastAsia="Calibri"/>
          <w:sz w:val="24"/>
          <w:szCs w:val="24"/>
          <w:lang w:eastAsia="en-US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</w:t>
      </w:r>
      <w:r w:rsidRPr="008C2DA2">
        <w:rPr>
          <w:spacing w:val="-1"/>
          <w:sz w:val="24"/>
          <w:szCs w:val="24"/>
        </w:rPr>
        <w:t xml:space="preserve"> </w:t>
      </w:r>
      <w:r w:rsidRPr="008C2DA2">
        <w:rPr>
          <w:b/>
          <w:spacing w:val="-1"/>
          <w:sz w:val="24"/>
          <w:szCs w:val="24"/>
        </w:rPr>
        <w:t>“най-ниска цена”</w:t>
      </w:r>
      <w:r w:rsidRPr="008C2DA2">
        <w:rPr>
          <w:rFonts w:eastAsia="Calibri"/>
          <w:sz w:val="24"/>
          <w:szCs w:val="24"/>
          <w:lang w:eastAsia="en-US"/>
        </w:rPr>
        <w:t xml:space="preserve"> при следните показатели за определяне на комплексната оценка:</w:t>
      </w:r>
    </w:p>
    <w:p w:rsidR="00F07462" w:rsidRPr="008C2DA2" w:rsidRDefault="00F07462" w:rsidP="008C2DA2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8C2DA2">
        <w:rPr>
          <w:b/>
          <w:bCs/>
          <w:sz w:val="24"/>
          <w:szCs w:val="24"/>
        </w:rPr>
        <w:t>1. Месечна такса на предоставените комуникационни услуги</w:t>
      </w:r>
      <w:r w:rsidR="0079793F" w:rsidRPr="0079793F">
        <w:rPr>
          <w:b/>
          <w:sz w:val="24"/>
          <w:szCs w:val="24"/>
        </w:rPr>
        <w:t xml:space="preserve"> </w:t>
      </w:r>
      <w:r w:rsidR="0079793F">
        <w:rPr>
          <w:b/>
          <w:sz w:val="24"/>
          <w:szCs w:val="24"/>
        </w:rPr>
        <w:t xml:space="preserve">в </w:t>
      </w:r>
      <w:r w:rsidR="0079793F" w:rsidRPr="0079793F">
        <w:rPr>
          <w:b/>
          <w:sz w:val="24"/>
          <w:szCs w:val="24"/>
        </w:rPr>
        <w:t>USD без</w:t>
      </w:r>
      <w:r w:rsidR="00116F47">
        <w:rPr>
          <w:b/>
          <w:sz w:val="24"/>
          <w:szCs w:val="24"/>
        </w:rPr>
        <w:t> </w:t>
      </w:r>
      <w:r w:rsidR="0079793F" w:rsidRPr="0079793F">
        <w:rPr>
          <w:b/>
          <w:sz w:val="24"/>
          <w:szCs w:val="24"/>
        </w:rPr>
        <w:t>ДДС</w:t>
      </w:r>
      <w:r w:rsidR="00116F47">
        <w:rPr>
          <w:b/>
          <w:sz w:val="24"/>
          <w:szCs w:val="24"/>
        </w:rPr>
        <w:t> –</w:t>
      </w:r>
      <w:r w:rsidR="000049DA">
        <w:rPr>
          <w:b/>
          <w:bCs/>
          <w:sz w:val="24"/>
          <w:szCs w:val="24"/>
        </w:rPr>
        <w:t xml:space="preserve">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</w:rPr>
        <w:t>1</w:t>
      </w:r>
      <w:r w:rsidRPr="008C2DA2">
        <w:rPr>
          <w:b/>
          <w:sz w:val="24"/>
          <w:szCs w:val="24"/>
        </w:rPr>
        <w:t xml:space="preserve"> – максимална оценка – 70 точки</w:t>
      </w:r>
    </w:p>
    <w:p w:rsidR="00F07462" w:rsidRPr="008C2DA2" w:rsidRDefault="00F07462" w:rsidP="008C2DA2">
      <w:pPr>
        <w:tabs>
          <w:tab w:val="left" w:pos="720"/>
        </w:tabs>
        <w:spacing w:line="360" w:lineRule="auto"/>
        <w:jc w:val="both"/>
        <w:rPr>
          <w:bCs/>
          <w:sz w:val="24"/>
          <w:szCs w:val="24"/>
        </w:rPr>
      </w:pPr>
    </w:p>
    <w:p w:rsidR="00A3692F" w:rsidRPr="008C2DA2" w:rsidRDefault="00A3692F" w:rsidP="008C2DA2">
      <w:pPr>
        <w:tabs>
          <w:tab w:val="left" w:pos="1080"/>
        </w:tabs>
        <w:spacing w:line="360" w:lineRule="auto"/>
        <w:jc w:val="both"/>
        <w:rPr>
          <w:bCs/>
          <w:sz w:val="24"/>
          <w:szCs w:val="24"/>
        </w:rPr>
      </w:pPr>
      <w:r w:rsidRPr="008C2DA2">
        <w:rPr>
          <w:bCs/>
          <w:sz w:val="24"/>
          <w:szCs w:val="24"/>
        </w:rPr>
        <w:tab/>
        <w:t>Точките по този показател се образуват като сбор от точките на следните подпоказатели:</w:t>
      </w:r>
    </w:p>
    <w:p w:rsidR="00A3692F" w:rsidRPr="008C2DA2" w:rsidRDefault="00A3692F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1. 1. </w:t>
      </w:r>
      <w:r w:rsidRPr="008C2DA2">
        <w:rPr>
          <w:sz w:val="24"/>
          <w:szCs w:val="24"/>
        </w:rPr>
        <w:t xml:space="preserve">Комуникационна линия 64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Pr="008C2DA2">
        <w:rPr>
          <w:sz w:val="24"/>
          <w:szCs w:val="24"/>
          <w:vertAlign w:val="subscript"/>
          <w:lang w:val="en-US"/>
        </w:rPr>
        <w:t>1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ru-RU"/>
        </w:rPr>
        <w:t>1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1</w:t>
      </w:r>
      <w:r w:rsidRPr="008C2DA2">
        <w:rPr>
          <w:sz w:val="24"/>
          <w:szCs w:val="24"/>
          <w:lang w:val="en-US"/>
        </w:rPr>
        <w:t>4</w:t>
      </w:r>
      <w:r w:rsidRPr="008C2DA2">
        <w:rPr>
          <w:sz w:val="24"/>
          <w:szCs w:val="24"/>
        </w:rPr>
        <w:t xml:space="preserve"> точки</w:t>
      </w:r>
    </w:p>
    <w:p w:rsidR="00F07462" w:rsidRPr="008C2DA2" w:rsidRDefault="00F07462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A3692F" w:rsidRPr="008C2DA2" w:rsidRDefault="00A3692F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1. </w:t>
      </w:r>
      <w:r w:rsidRPr="008C2DA2">
        <w:rPr>
          <w:sz w:val="24"/>
          <w:szCs w:val="24"/>
          <w:lang w:val="en-US"/>
        </w:rPr>
        <w:t>2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128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Pr="008C2DA2">
        <w:rPr>
          <w:sz w:val="24"/>
          <w:szCs w:val="24"/>
          <w:vertAlign w:val="subscript"/>
          <w:lang w:val="en-US"/>
        </w:rPr>
        <w:t>1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2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1</w:t>
      </w:r>
      <w:r w:rsidRPr="008C2DA2">
        <w:rPr>
          <w:sz w:val="24"/>
          <w:szCs w:val="24"/>
          <w:lang w:val="en-US"/>
        </w:rPr>
        <w:t>4</w:t>
      </w:r>
      <w:r w:rsidRPr="008C2DA2">
        <w:rPr>
          <w:sz w:val="24"/>
          <w:szCs w:val="24"/>
        </w:rPr>
        <w:t xml:space="preserve"> точки</w:t>
      </w:r>
    </w:p>
    <w:p w:rsidR="00A3692F" w:rsidRPr="008C2DA2" w:rsidRDefault="00A3692F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A3692F" w:rsidRPr="008C2DA2" w:rsidRDefault="00A3692F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1. </w:t>
      </w:r>
      <w:r w:rsidRPr="008C2DA2">
        <w:rPr>
          <w:sz w:val="24"/>
          <w:szCs w:val="24"/>
          <w:lang w:val="en-US"/>
        </w:rPr>
        <w:t>3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256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Pr="008C2DA2">
        <w:rPr>
          <w:sz w:val="24"/>
          <w:szCs w:val="24"/>
          <w:vertAlign w:val="subscript"/>
          <w:lang w:val="en-US"/>
        </w:rPr>
        <w:t>1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3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1</w:t>
      </w:r>
      <w:r w:rsidRPr="008C2DA2">
        <w:rPr>
          <w:sz w:val="24"/>
          <w:szCs w:val="24"/>
          <w:lang w:val="en-US"/>
        </w:rPr>
        <w:t>4</w:t>
      </w:r>
      <w:r w:rsidRPr="008C2DA2">
        <w:rPr>
          <w:sz w:val="24"/>
          <w:szCs w:val="24"/>
        </w:rPr>
        <w:t xml:space="preserve"> точки</w:t>
      </w:r>
    </w:p>
    <w:p w:rsidR="00A3692F" w:rsidRPr="008C2DA2" w:rsidRDefault="00A3692F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A3692F" w:rsidRPr="008C2DA2" w:rsidRDefault="00A3692F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1. </w:t>
      </w:r>
      <w:r w:rsidRPr="008C2DA2">
        <w:rPr>
          <w:sz w:val="24"/>
          <w:szCs w:val="24"/>
          <w:lang w:val="en-US"/>
        </w:rPr>
        <w:t>4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512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Pr="008C2DA2">
        <w:rPr>
          <w:sz w:val="24"/>
          <w:szCs w:val="24"/>
          <w:vertAlign w:val="subscript"/>
          <w:lang w:val="en-US"/>
        </w:rPr>
        <w:t>1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4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1</w:t>
      </w:r>
      <w:r w:rsidRPr="008C2DA2">
        <w:rPr>
          <w:sz w:val="24"/>
          <w:szCs w:val="24"/>
          <w:lang w:val="en-US"/>
        </w:rPr>
        <w:t>4</w:t>
      </w:r>
      <w:r w:rsidRPr="008C2DA2">
        <w:rPr>
          <w:sz w:val="24"/>
          <w:szCs w:val="24"/>
        </w:rPr>
        <w:t xml:space="preserve"> точки</w:t>
      </w:r>
    </w:p>
    <w:p w:rsidR="00A3692F" w:rsidRPr="008C2DA2" w:rsidRDefault="00A3692F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A3692F" w:rsidRPr="008C2DA2" w:rsidRDefault="00A3692F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1. </w:t>
      </w:r>
      <w:r w:rsidRPr="008C2DA2">
        <w:rPr>
          <w:sz w:val="24"/>
          <w:szCs w:val="24"/>
          <w:lang w:val="en-US"/>
        </w:rPr>
        <w:t>5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1024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Pr="008C2DA2">
        <w:rPr>
          <w:sz w:val="24"/>
          <w:szCs w:val="24"/>
          <w:vertAlign w:val="subscript"/>
          <w:lang w:val="en-US"/>
        </w:rPr>
        <w:t>1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5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1</w:t>
      </w:r>
      <w:r w:rsidRPr="008C2DA2">
        <w:rPr>
          <w:sz w:val="24"/>
          <w:szCs w:val="24"/>
          <w:lang w:val="en-US"/>
        </w:rPr>
        <w:t>4</w:t>
      </w:r>
      <w:r w:rsidRPr="008C2DA2">
        <w:rPr>
          <w:sz w:val="24"/>
          <w:szCs w:val="24"/>
        </w:rPr>
        <w:t xml:space="preserve"> точки</w:t>
      </w:r>
    </w:p>
    <w:p w:rsidR="00A3692F" w:rsidRPr="008C2DA2" w:rsidRDefault="00A3692F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  <w:lang w:val="en-US"/>
        </w:rPr>
      </w:pPr>
      <w:r w:rsidRPr="008C2DA2">
        <w:rPr>
          <w:sz w:val="24"/>
          <w:szCs w:val="24"/>
        </w:rPr>
        <w:t xml:space="preserve">         </w:t>
      </w:r>
    </w:p>
    <w:p w:rsidR="00F07462" w:rsidRPr="008C2DA2" w:rsidRDefault="00F07462" w:rsidP="008C2DA2">
      <w:pPr>
        <w:shd w:val="clear" w:color="auto" w:fill="FFFFFF"/>
        <w:tabs>
          <w:tab w:val="left" w:pos="180"/>
        </w:tabs>
        <w:spacing w:before="120" w:line="360" w:lineRule="auto"/>
        <w:ind w:firstLine="709"/>
        <w:jc w:val="both"/>
        <w:rPr>
          <w:sz w:val="24"/>
          <w:szCs w:val="24"/>
        </w:rPr>
      </w:pPr>
      <w:r w:rsidRPr="008C2DA2">
        <w:rPr>
          <w:bCs/>
          <w:sz w:val="24"/>
          <w:szCs w:val="24"/>
        </w:rPr>
        <w:t xml:space="preserve">Офертите на участниците се класират по </w:t>
      </w:r>
      <w:r w:rsidR="000D410A" w:rsidRPr="008C2DA2">
        <w:rPr>
          <w:bCs/>
          <w:sz w:val="24"/>
          <w:szCs w:val="24"/>
        </w:rPr>
        <w:t>всеки един от</w:t>
      </w:r>
      <w:r w:rsidRPr="008C2DA2">
        <w:rPr>
          <w:bCs/>
          <w:sz w:val="24"/>
          <w:szCs w:val="24"/>
        </w:rPr>
        <w:t xml:space="preserve"> </w:t>
      </w:r>
      <w:r w:rsidR="000D410A" w:rsidRPr="008C2DA2">
        <w:rPr>
          <w:bCs/>
          <w:sz w:val="24"/>
          <w:szCs w:val="24"/>
        </w:rPr>
        <w:t>подпоказателите</w:t>
      </w:r>
      <w:r w:rsidRPr="008C2DA2">
        <w:rPr>
          <w:bCs/>
          <w:sz w:val="24"/>
          <w:szCs w:val="24"/>
        </w:rPr>
        <w:t xml:space="preserve"> във възходящ ред на оферираните стойност</w:t>
      </w:r>
      <w:r w:rsidR="00A3692F" w:rsidRPr="008C2DA2">
        <w:rPr>
          <w:bCs/>
          <w:sz w:val="24"/>
          <w:szCs w:val="24"/>
        </w:rPr>
        <w:t>и на месечната такса</w:t>
      </w:r>
      <w:r w:rsidR="000D410A" w:rsidRPr="008C2DA2">
        <w:rPr>
          <w:bCs/>
          <w:sz w:val="24"/>
          <w:szCs w:val="24"/>
        </w:rPr>
        <w:t xml:space="preserve"> за съответната комуникационна линия</w:t>
      </w:r>
      <w:r w:rsidRPr="008C2DA2">
        <w:rPr>
          <w:bCs/>
          <w:sz w:val="24"/>
          <w:szCs w:val="24"/>
        </w:rPr>
        <w:t>. (Офертите се подреждат от най-нис</w:t>
      </w:r>
      <w:r w:rsidR="00A3692F" w:rsidRPr="008C2DA2">
        <w:rPr>
          <w:bCs/>
          <w:sz w:val="24"/>
          <w:szCs w:val="24"/>
        </w:rPr>
        <w:t>ката стойност на месечната такса</w:t>
      </w:r>
      <w:r w:rsidRPr="008C2DA2">
        <w:rPr>
          <w:bCs/>
          <w:sz w:val="24"/>
          <w:szCs w:val="24"/>
        </w:rPr>
        <w:t xml:space="preserve"> към най-висо</w:t>
      </w:r>
      <w:r w:rsidR="00A3692F" w:rsidRPr="008C2DA2">
        <w:rPr>
          <w:bCs/>
          <w:sz w:val="24"/>
          <w:szCs w:val="24"/>
        </w:rPr>
        <w:t>ката стойност на таксата</w:t>
      </w:r>
      <w:r w:rsidRPr="008C2DA2">
        <w:rPr>
          <w:bCs/>
          <w:sz w:val="24"/>
          <w:szCs w:val="24"/>
        </w:rPr>
        <w:t xml:space="preserve"> – възходяща градация)</w:t>
      </w:r>
      <w:r w:rsidR="00C32973">
        <w:rPr>
          <w:bCs/>
          <w:sz w:val="24"/>
          <w:szCs w:val="24"/>
        </w:rPr>
        <w:t>.</w:t>
      </w:r>
      <w:r w:rsidRPr="008C2DA2">
        <w:rPr>
          <w:bCs/>
          <w:sz w:val="24"/>
          <w:szCs w:val="24"/>
        </w:rPr>
        <w:t xml:space="preserve"> Офертата с най-н</w:t>
      </w:r>
      <w:r w:rsidR="00A3692F" w:rsidRPr="008C2DA2">
        <w:rPr>
          <w:bCs/>
          <w:sz w:val="24"/>
          <w:szCs w:val="24"/>
        </w:rPr>
        <w:t>иска стойност на месечната такса получава максималните 14</w:t>
      </w:r>
      <w:r w:rsidRPr="008C2DA2">
        <w:rPr>
          <w:bCs/>
          <w:sz w:val="24"/>
          <w:szCs w:val="24"/>
        </w:rPr>
        <w:t xml:space="preserve"> точки.  Следващата по стойн</w:t>
      </w:r>
      <w:r w:rsidR="00A3692F" w:rsidRPr="008C2DA2">
        <w:rPr>
          <w:bCs/>
          <w:sz w:val="24"/>
          <w:szCs w:val="24"/>
        </w:rPr>
        <w:t>ост оферта на месечната такса (във възходящ ред) получава с 4</w:t>
      </w:r>
      <w:r w:rsidRPr="008C2DA2">
        <w:rPr>
          <w:bCs/>
          <w:sz w:val="24"/>
          <w:szCs w:val="24"/>
        </w:rPr>
        <w:t xml:space="preserve"> точки по – малко от максималните точки</w:t>
      </w:r>
      <w:r w:rsidR="00A3692F" w:rsidRPr="008C2DA2">
        <w:rPr>
          <w:bCs/>
          <w:sz w:val="24"/>
          <w:szCs w:val="24"/>
        </w:rPr>
        <w:t xml:space="preserve"> и т. н.</w:t>
      </w:r>
      <w:r w:rsidRPr="008C2DA2">
        <w:rPr>
          <w:bCs/>
          <w:sz w:val="24"/>
          <w:szCs w:val="24"/>
        </w:rPr>
        <w:t xml:space="preserve"> </w:t>
      </w:r>
      <w:r w:rsidR="00A3692F" w:rsidRPr="008C2DA2">
        <w:rPr>
          <w:bCs/>
          <w:sz w:val="24"/>
          <w:szCs w:val="24"/>
        </w:rPr>
        <w:t>(стъпки – 14, 10, 6, 2</w:t>
      </w:r>
      <w:r w:rsidRPr="008C2DA2">
        <w:rPr>
          <w:bCs/>
          <w:sz w:val="24"/>
          <w:szCs w:val="24"/>
        </w:rPr>
        <w:t>).</w:t>
      </w:r>
      <w:r w:rsidRPr="008C2DA2">
        <w:rPr>
          <w:sz w:val="24"/>
          <w:szCs w:val="24"/>
        </w:rPr>
        <w:t xml:space="preserve"> В</w:t>
      </w:r>
      <w:r w:rsidR="00C32973">
        <w:rPr>
          <w:sz w:val="24"/>
          <w:szCs w:val="24"/>
        </w:rPr>
        <w:t xml:space="preserve"> случай</w:t>
      </w:r>
      <w:r w:rsidR="00A3692F" w:rsidRPr="008C2DA2">
        <w:rPr>
          <w:sz w:val="24"/>
          <w:szCs w:val="24"/>
        </w:rPr>
        <w:t xml:space="preserve"> че има оферти след четвърто</w:t>
      </w:r>
      <w:r w:rsidRPr="008C2DA2">
        <w:rPr>
          <w:sz w:val="24"/>
          <w:szCs w:val="24"/>
        </w:rPr>
        <w:t xml:space="preserve"> място по възходящ ред н</w:t>
      </w:r>
      <w:r w:rsidR="00A3692F" w:rsidRPr="008C2DA2">
        <w:rPr>
          <w:sz w:val="24"/>
          <w:szCs w:val="24"/>
        </w:rPr>
        <w:t>а стойностите на месечната такса</w:t>
      </w:r>
      <w:r w:rsidRPr="008C2DA2">
        <w:rPr>
          <w:sz w:val="24"/>
          <w:szCs w:val="24"/>
        </w:rPr>
        <w:t>, то вс</w:t>
      </w:r>
      <w:r w:rsidR="00A3692F" w:rsidRPr="008C2DA2">
        <w:rPr>
          <w:sz w:val="24"/>
          <w:szCs w:val="24"/>
        </w:rPr>
        <w:t>яка от тези оферти получава по 2 (две</w:t>
      </w:r>
      <w:r w:rsidR="00FD5669">
        <w:rPr>
          <w:sz w:val="24"/>
          <w:szCs w:val="24"/>
        </w:rPr>
        <w:t>) точки</w:t>
      </w:r>
      <w:r w:rsidRPr="008C2DA2">
        <w:rPr>
          <w:sz w:val="24"/>
          <w:szCs w:val="24"/>
        </w:rPr>
        <w:t xml:space="preserve">  за </w:t>
      </w:r>
      <w:r w:rsidR="00A3692F" w:rsidRPr="008C2DA2">
        <w:rPr>
          <w:sz w:val="24"/>
          <w:szCs w:val="24"/>
        </w:rPr>
        <w:t xml:space="preserve">съответния </w:t>
      </w:r>
      <w:proofErr w:type="spellStart"/>
      <w:r w:rsidR="00A3692F" w:rsidRPr="008C2DA2">
        <w:rPr>
          <w:sz w:val="24"/>
          <w:szCs w:val="24"/>
        </w:rPr>
        <w:t>подпоказател</w:t>
      </w:r>
      <w:proofErr w:type="spellEnd"/>
      <w:r w:rsidRPr="008C2DA2">
        <w:rPr>
          <w:sz w:val="24"/>
          <w:szCs w:val="24"/>
        </w:rPr>
        <w:t xml:space="preserve">. </w:t>
      </w:r>
    </w:p>
    <w:p w:rsidR="00F07462" w:rsidRPr="008C2DA2" w:rsidRDefault="000D410A" w:rsidP="008C2DA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b/>
          <w:sz w:val="24"/>
          <w:szCs w:val="24"/>
          <w:vertAlign w:val="subscript"/>
          <w:lang w:val="ru-RU"/>
        </w:rPr>
      </w:pPr>
      <w:r w:rsidRPr="008C2DA2">
        <w:rPr>
          <w:sz w:val="24"/>
          <w:szCs w:val="24"/>
        </w:rPr>
        <w:tab/>
      </w:r>
      <w:r w:rsidRPr="008C2DA2">
        <w:rPr>
          <w:sz w:val="24"/>
          <w:szCs w:val="24"/>
        </w:rPr>
        <w:tab/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</w:rPr>
        <w:t>1</w:t>
      </w:r>
      <w:r w:rsidRPr="008C2DA2">
        <w:rPr>
          <w:b/>
          <w:sz w:val="24"/>
          <w:szCs w:val="24"/>
        </w:rPr>
        <w:t xml:space="preserve"> = П</w:t>
      </w:r>
      <w:r w:rsidRPr="008C2DA2">
        <w:rPr>
          <w:b/>
          <w:sz w:val="24"/>
          <w:szCs w:val="24"/>
          <w:vertAlign w:val="subscript"/>
          <w:lang w:val="en-US"/>
        </w:rPr>
        <w:t>1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1</w:t>
      </w:r>
      <w:r w:rsidRPr="008C2DA2">
        <w:rPr>
          <w:b/>
          <w:sz w:val="24"/>
          <w:szCs w:val="24"/>
          <w:lang w:val="ru-RU"/>
        </w:rPr>
        <w:t xml:space="preserve"> + 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  <w:lang w:val="en-US"/>
        </w:rPr>
        <w:t>1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2</w:t>
      </w:r>
      <w:r w:rsidRPr="008C2DA2">
        <w:rPr>
          <w:b/>
          <w:sz w:val="24"/>
          <w:szCs w:val="24"/>
          <w:lang w:val="ru-RU"/>
        </w:rPr>
        <w:t xml:space="preserve">  +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  <w:lang w:val="en-US"/>
        </w:rPr>
        <w:t>1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3</w:t>
      </w:r>
      <w:r w:rsidRPr="008C2DA2">
        <w:rPr>
          <w:b/>
          <w:sz w:val="24"/>
          <w:szCs w:val="24"/>
          <w:lang w:val="ru-RU"/>
        </w:rPr>
        <w:t xml:space="preserve">  +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  <w:lang w:val="en-US"/>
        </w:rPr>
        <w:t>1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4</w:t>
      </w:r>
      <w:r w:rsidRPr="008C2DA2">
        <w:rPr>
          <w:b/>
          <w:sz w:val="24"/>
          <w:szCs w:val="24"/>
          <w:lang w:val="ru-RU"/>
        </w:rPr>
        <w:t xml:space="preserve"> +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  <w:lang w:val="en-US"/>
        </w:rPr>
        <w:t>1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5</w:t>
      </w:r>
    </w:p>
    <w:p w:rsidR="00FF1344" w:rsidRPr="008C2DA2" w:rsidRDefault="000D410A" w:rsidP="008C2DA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b/>
          <w:sz w:val="24"/>
          <w:szCs w:val="24"/>
        </w:rPr>
      </w:pPr>
      <w:r w:rsidRPr="008C2DA2">
        <w:rPr>
          <w:b/>
          <w:sz w:val="24"/>
          <w:szCs w:val="24"/>
          <w:vertAlign w:val="subscript"/>
          <w:lang w:val="ru-RU"/>
        </w:rPr>
        <w:lastRenderedPageBreak/>
        <w:tab/>
      </w:r>
      <w:r w:rsidRPr="008C2DA2">
        <w:rPr>
          <w:b/>
          <w:sz w:val="24"/>
          <w:szCs w:val="24"/>
          <w:vertAlign w:val="subscript"/>
          <w:lang w:val="ru-RU"/>
        </w:rPr>
        <w:tab/>
      </w:r>
      <w:r w:rsidRPr="008C2DA2">
        <w:rPr>
          <w:b/>
          <w:sz w:val="24"/>
          <w:szCs w:val="24"/>
          <w:lang w:val="ru-RU"/>
        </w:rPr>
        <w:t>2. Инсталационна такса при първоначално активиране</w:t>
      </w:r>
      <w:r w:rsidR="00313624" w:rsidRPr="00313624">
        <w:t xml:space="preserve"> </w:t>
      </w:r>
      <w:r w:rsidR="00313624" w:rsidRPr="00313624">
        <w:rPr>
          <w:b/>
          <w:sz w:val="24"/>
          <w:szCs w:val="24"/>
          <w:lang w:val="ru-RU"/>
        </w:rPr>
        <w:t>в USD без ДДС</w:t>
      </w:r>
      <w:r w:rsidRPr="008C2DA2">
        <w:rPr>
          <w:b/>
          <w:sz w:val="24"/>
          <w:szCs w:val="24"/>
          <w:lang w:val="ru-RU"/>
        </w:rPr>
        <w:t xml:space="preserve"> –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</w:rPr>
        <w:t>2</w:t>
      </w:r>
      <w:r w:rsidRPr="008C2DA2">
        <w:rPr>
          <w:b/>
          <w:sz w:val="24"/>
          <w:szCs w:val="24"/>
        </w:rPr>
        <w:t xml:space="preserve"> – максимална оценка – 15 точки</w:t>
      </w:r>
    </w:p>
    <w:p w:rsidR="000D410A" w:rsidRPr="008C2DA2" w:rsidRDefault="00F07462" w:rsidP="008C2DA2">
      <w:pPr>
        <w:tabs>
          <w:tab w:val="left" w:pos="1080"/>
        </w:tabs>
        <w:spacing w:line="360" w:lineRule="auto"/>
        <w:ind w:firstLine="540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</w:t>
      </w:r>
      <w:r w:rsidR="000D410A" w:rsidRPr="008C2DA2">
        <w:rPr>
          <w:bCs/>
          <w:sz w:val="24"/>
          <w:szCs w:val="24"/>
        </w:rPr>
        <w:t>Точките по този показател се образуват като сбор от точките на следните подпоказатели:</w:t>
      </w:r>
    </w:p>
    <w:p w:rsidR="000D410A" w:rsidRPr="008C2DA2" w:rsidRDefault="000D410A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2. 1. </w:t>
      </w:r>
      <w:r w:rsidRPr="008C2DA2">
        <w:rPr>
          <w:sz w:val="24"/>
          <w:szCs w:val="24"/>
        </w:rPr>
        <w:t xml:space="preserve">Комуникационна линия 64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2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ru-RU"/>
        </w:rPr>
        <w:t>1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3</w:t>
      </w:r>
      <w:r w:rsidRPr="008C2DA2">
        <w:rPr>
          <w:sz w:val="24"/>
          <w:szCs w:val="24"/>
        </w:rPr>
        <w:t xml:space="preserve"> точки</w:t>
      </w:r>
    </w:p>
    <w:p w:rsidR="000D410A" w:rsidRPr="008C2DA2" w:rsidRDefault="000D410A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0D410A" w:rsidRPr="008C2DA2" w:rsidRDefault="000D410A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2. </w:t>
      </w:r>
      <w:r w:rsidRPr="008C2DA2">
        <w:rPr>
          <w:sz w:val="24"/>
          <w:szCs w:val="24"/>
          <w:lang w:val="en-US"/>
        </w:rPr>
        <w:t>2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128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2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2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3</w:t>
      </w:r>
      <w:r w:rsidRPr="008C2DA2">
        <w:rPr>
          <w:sz w:val="24"/>
          <w:szCs w:val="24"/>
        </w:rPr>
        <w:t xml:space="preserve"> точки</w:t>
      </w:r>
    </w:p>
    <w:p w:rsidR="000D410A" w:rsidRPr="008C2DA2" w:rsidRDefault="000D410A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0D410A" w:rsidRPr="008C2DA2" w:rsidRDefault="000D410A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2. </w:t>
      </w:r>
      <w:r w:rsidRPr="008C2DA2">
        <w:rPr>
          <w:sz w:val="24"/>
          <w:szCs w:val="24"/>
          <w:lang w:val="en-US"/>
        </w:rPr>
        <w:t>3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256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2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3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3</w:t>
      </w:r>
      <w:r w:rsidRPr="008C2DA2">
        <w:rPr>
          <w:sz w:val="24"/>
          <w:szCs w:val="24"/>
        </w:rPr>
        <w:t xml:space="preserve"> точки</w:t>
      </w:r>
    </w:p>
    <w:p w:rsidR="000D410A" w:rsidRPr="008C2DA2" w:rsidRDefault="000D410A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0D410A" w:rsidRPr="008C2DA2" w:rsidRDefault="000D410A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2. </w:t>
      </w:r>
      <w:r w:rsidRPr="008C2DA2">
        <w:rPr>
          <w:sz w:val="24"/>
          <w:szCs w:val="24"/>
          <w:lang w:val="en-US"/>
        </w:rPr>
        <w:t>4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512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2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4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3</w:t>
      </w:r>
      <w:r w:rsidRPr="008C2DA2">
        <w:rPr>
          <w:sz w:val="24"/>
          <w:szCs w:val="24"/>
        </w:rPr>
        <w:t xml:space="preserve"> точки</w:t>
      </w:r>
    </w:p>
    <w:p w:rsidR="000D410A" w:rsidRPr="008C2DA2" w:rsidRDefault="000D410A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0D410A" w:rsidRPr="008C2DA2" w:rsidRDefault="000D410A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 w:rsidRPr="008C2DA2">
        <w:rPr>
          <w:sz w:val="24"/>
          <w:szCs w:val="24"/>
          <w:lang w:val="ru-RU"/>
        </w:rPr>
        <w:t xml:space="preserve">2. </w:t>
      </w:r>
      <w:r w:rsidRPr="008C2DA2">
        <w:rPr>
          <w:sz w:val="24"/>
          <w:szCs w:val="24"/>
          <w:lang w:val="en-US"/>
        </w:rPr>
        <w:t>5</w:t>
      </w:r>
      <w:r w:rsidRPr="008C2DA2">
        <w:rPr>
          <w:sz w:val="24"/>
          <w:szCs w:val="24"/>
          <w:lang w:val="ru-RU"/>
        </w:rPr>
        <w:t xml:space="preserve">. </w:t>
      </w:r>
      <w:r w:rsidRPr="008C2DA2">
        <w:rPr>
          <w:sz w:val="24"/>
          <w:szCs w:val="24"/>
        </w:rPr>
        <w:t xml:space="preserve">Комуникационна линия </w:t>
      </w:r>
      <w:r w:rsidRPr="008C2DA2">
        <w:rPr>
          <w:sz w:val="24"/>
          <w:szCs w:val="24"/>
          <w:lang w:val="en-US"/>
        </w:rPr>
        <w:t>1024</w:t>
      </w:r>
      <w:r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  <w:lang w:val="en-US"/>
        </w:rPr>
        <w:t>Kbps</w:t>
      </w:r>
      <w:r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2</w:t>
      </w:r>
      <w:r w:rsidRPr="008C2DA2">
        <w:rPr>
          <w:sz w:val="24"/>
          <w:szCs w:val="24"/>
          <w:vertAlign w:val="subscript"/>
        </w:rPr>
        <w:t>.</w:t>
      </w:r>
      <w:r w:rsidRPr="008C2DA2">
        <w:rPr>
          <w:sz w:val="24"/>
          <w:szCs w:val="24"/>
          <w:vertAlign w:val="subscript"/>
          <w:lang w:val="en-US"/>
        </w:rPr>
        <w:t>5</w:t>
      </w:r>
      <w:r w:rsidRPr="008C2DA2">
        <w:rPr>
          <w:sz w:val="24"/>
          <w:szCs w:val="24"/>
        </w:rPr>
        <w:t xml:space="preserve"> – максимална оценка -</w:t>
      </w:r>
      <w:r w:rsidRPr="008C2DA2">
        <w:rPr>
          <w:sz w:val="24"/>
          <w:szCs w:val="24"/>
          <w:lang w:val="ru-RU"/>
        </w:rPr>
        <w:t>3</w:t>
      </w:r>
      <w:r w:rsidRPr="008C2DA2">
        <w:rPr>
          <w:sz w:val="24"/>
          <w:szCs w:val="24"/>
        </w:rPr>
        <w:t xml:space="preserve"> точки</w:t>
      </w:r>
    </w:p>
    <w:p w:rsidR="000D410A" w:rsidRPr="008C2DA2" w:rsidRDefault="000D410A" w:rsidP="008C2DA2">
      <w:pPr>
        <w:shd w:val="clear" w:color="auto" w:fill="FFFFFF"/>
        <w:tabs>
          <w:tab w:val="left" w:pos="180"/>
        </w:tabs>
        <w:spacing w:before="120" w:line="360" w:lineRule="auto"/>
        <w:ind w:firstLine="709"/>
        <w:jc w:val="both"/>
        <w:rPr>
          <w:sz w:val="24"/>
          <w:szCs w:val="24"/>
        </w:rPr>
      </w:pPr>
      <w:r w:rsidRPr="008C2DA2">
        <w:rPr>
          <w:bCs/>
          <w:sz w:val="24"/>
          <w:szCs w:val="24"/>
        </w:rPr>
        <w:t xml:space="preserve">Офертите на участниците се класират по всеки един от подпоказателите във възходящ ред на оферираните стойности на </w:t>
      </w:r>
      <w:r w:rsidR="00232796" w:rsidRPr="008C2DA2">
        <w:rPr>
          <w:bCs/>
          <w:sz w:val="24"/>
          <w:szCs w:val="24"/>
        </w:rPr>
        <w:t>инсталационната</w:t>
      </w:r>
      <w:r w:rsidRPr="008C2DA2">
        <w:rPr>
          <w:bCs/>
          <w:sz w:val="24"/>
          <w:szCs w:val="24"/>
        </w:rPr>
        <w:t xml:space="preserve"> такса за съответната комуникационна линия. (Офертите се подреждат от най-ниската стойност на </w:t>
      </w:r>
      <w:r w:rsidR="00232796" w:rsidRPr="008C2DA2">
        <w:rPr>
          <w:bCs/>
          <w:sz w:val="24"/>
          <w:szCs w:val="24"/>
        </w:rPr>
        <w:t>инсталационната</w:t>
      </w:r>
      <w:r w:rsidRPr="008C2DA2">
        <w:rPr>
          <w:bCs/>
          <w:sz w:val="24"/>
          <w:szCs w:val="24"/>
        </w:rPr>
        <w:t xml:space="preserve"> такса към най-високата стойност на таксата – възходяща градация)</w:t>
      </w:r>
      <w:r w:rsidR="009E3303">
        <w:rPr>
          <w:bCs/>
          <w:sz w:val="24"/>
          <w:szCs w:val="24"/>
        </w:rPr>
        <w:t>.</w:t>
      </w:r>
      <w:r w:rsidRPr="008C2DA2">
        <w:rPr>
          <w:bCs/>
          <w:sz w:val="24"/>
          <w:szCs w:val="24"/>
        </w:rPr>
        <w:t xml:space="preserve"> Офертата с най-ниска стойност на </w:t>
      </w:r>
      <w:r w:rsidR="00232796" w:rsidRPr="008C2DA2">
        <w:rPr>
          <w:bCs/>
          <w:sz w:val="24"/>
          <w:szCs w:val="24"/>
        </w:rPr>
        <w:t xml:space="preserve">инсталационната </w:t>
      </w:r>
      <w:r w:rsidRPr="008C2DA2">
        <w:rPr>
          <w:bCs/>
          <w:sz w:val="24"/>
          <w:szCs w:val="24"/>
        </w:rPr>
        <w:t xml:space="preserve">такса получава максималните </w:t>
      </w:r>
      <w:r w:rsidR="00232796" w:rsidRPr="008C2DA2">
        <w:rPr>
          <w:bCs/>
          <w:sz w:val="24"/>
          <w:szCs w:val="24"/>
        </w:rPr>
        <w:t>3</w:t>
      </w:r>
      <w:r w:rsidRPr="008C2DA2">
        <w:rPr>
          <w:bCs/>
          <w:sz w:val="24"/>
          <w:szCs w:val="24"/>
        </w:rPr>
        <w:t xml:space="preserve"> точки.  Следващата по стойност оферта на </w:t>
      </w:r>
      <w:r w:rsidR="00232796" w:rsidRPr="008C2DA2">
        <w:rPr>
          <w:bCs/>
          <w:sz w:val="24"/>
          <w:szCs w:val="24"/>
        </w:rPr>
        <w:t>инсталационната</w:t>
      </w:r>
      <w:r w:rsidRPr="008C2DA2">
        <w:rPr>
          <w:bCs/>
          <w:sz w:val="24"/>
          <w:szCs w:val="24"/>
        </w:rPr>
        <w:t xml:space="preserve"> такса</w:t>
      </w:r>
      <w:r w:rsidR="00FC3619">
        <w:rPr>
          <w:bCs/>
          <w:sz w:val="24"/>
          <w:szCs w:val="24"/>
        </w:rPr>
        <w:t xml:space="preserve"> (във възходящ ред) получава </w:t>
      </w:r>
      <w:r w:rsidR="00232796" w:rsidRPr="008C2DA2">
        <w:rPr>
          <w:bCs/>
          <w:sz w:val="24"/>
          <w:szCs w:val="24"/>
        </w:rPr>
        <w:t xml:space="preserve"> 2 точки, третата по стойност оферта</w:t>
      </w:r>
      <w:r w:rsidRPr="008C2DA2">
        <w:rPr>
          <w:bCs/>
          <w:sz w:val="24"/>
          <w:szCs w:val="24"/>
        </w:rPr>
        <w:t xml:space="preserve"> </w:t>
      </w:r>
      <w:r w:rsidR="00232796" w:rsidRPr="008C2DA2">
        <w:rPr>
          <w:bCs/>
          <w:sz w:val="24"/>
          <w:szCs w:val="24"/>
        </w:rPr>
        <w:t>на инсталационната такса (във</w:t>
      </w:r>
      <w:r w:rsidR="009E3303">
        <w:rPr>
          <w:bCs/>
          <w:sz w:val="24"/>
          <w:szCs w:val="24"/>
        </w:rPr>
        <w:t xml:space="preserve"> възходящ ред) получава 1 точка</w:t>
      </w:r>
      <w:r w:rsidRPr="008C2DA2">
        <w:rPr>
          <w:bCs/>
          <w:sz w:val="24"/>
          <w:szCs w:val="24"/>
        </w:rPr>
        <w:t>.</w:t>
      </w:r>
      <w:r w:rsidRPr="008C2DA2">
        <w:rPr>
          <w:sz w:val="24"/>
          <w:szCs w:val="24"/>
        </w:rPr>
        <w:t xml:space="preserve"> В слу</w:t>
      </w:r>
      <w:r w:rsidR="009E3303">
        <w:rPr>
          <w:sz w:val="24"/>
          <w:szCs w:val="24"/>
        </w:rPr>
        <w:t>чай</w:t>
      </w:r>
      <w:r w:rsidR="00232796" w:rsidRPr="008C2DA2">
        <w:rPr>
          <w:sz w:val="24"/>
          <w:szCs w:val="24"/>
        </w:rPr>
        <w:t xml:space="preserve"> че има оферти след трето</w:t>
      </w:r>
      <w:r w:rsidRPr="008C2DA2">
        <w:rPr>
          <w:sz w:val="24"/>
          <w:szCs w:val="24"/>
        </w:rPr>
        <w:t xml:space="preserve"> място по възходящ ред на стойностите на </w:t>
      </w:r>
      <w:r w:rsidR="00232796" w:rsidRPr="008C2DA2">
        <w:rPr>
          <w:bCs/>
          <w:sz w:val="24"/>
          <w:szCs w:val="24"/>
        </w:rPr>
        <w:t>инсталационната</w:t>
      </w:r>
      <w:r w:rsidRPr="008C2DA2">
        <w:rPr>
          <w:sz w:val="24"/>
          <w:szCs w:val="24"/>
        </w:rPr>
        <w:t xml:space="preserve"> такса, то всяка о</w:t>
      </w:r>
      <w:r w:rsidR="00232796" w:rsidRPr="008C2DA2">
        <w:rPr>
          <w:sz w:val="24"/>
          <w:szCs w:val="24"/>
        </w:rPr>
        <w:t xml:space="preserve">т тези оферти получава по 1 </w:t>
      </w:r>
      <w:r w:rsidRPr="008C2DA2">
        <w:rPr>
          <w:sz w:val="24"/>
          <w:szCs w:val="24"/>
        </w:rPr>
        <w:t xml:space="preserve"> точка  за съответния подпоказател. </w:t>
      </w:r>
    </w:p>
    <w:p w:rsidR="000D410A" w:rsidRPr="008C2DA2" w:rsidRDefault="000D410A" w:rsidP="008C2DA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b/>
          <w:sz w:val="24"/>
          <w:szCs w:val="24"/>
          <w:vertAlign w:val="subscript"/>
          <w:lang w:val="ru-RU"/>
        </w:rPr>
      </w:pPr>
      <w:r w:rsidRPr="008C2DA2">
        <w:rPr>
          <w:sz w:val="24"/>
          <w:szCs w:val="24"/>
        </w:rPr>
        <w:tab/>
      </w:r>
      <w:r w:rsidRPr="008C2DA2">
        <w:rPr>
          <w:sz w:val="24"/>
          <w:szCs w:val="24"/>
        </w:rPr>
        <w:tab/>
      </w:r>
      <w:r w:rsidRPr="008C2DA2">
        <w:rPr>
          <w:b/>
          <w:sz w:val="24"/>
          <w:szCs w:val="24"/>
        </w:rPr>
        <w:t>П</w:t>
      </w:r>
      <w:r w:rsidR="00232796" w:rsidRPr="008C2DA2">
        <w:rPr>
          <w:b/>
          <w:sz w:val="24"/>
          <w:szCs w:val="24"/>
          <w:vertAlign w:val="subscript"/>
        </w:rPr>
        <w:t>2</w:t>
      </w:r>
      <w:r w:rsidRPr="008C2DA2">
        <w:rPr>
          <w:b/>
          <w:sz w:val="24"/>
          <w:szCs w:val="24"/>
        </w:rPr>
        <w:t xml:space="preserve"> = П</w:t>
      </w:r>
      <w:r w:rsidR="00232796" w:rsidRPr="008C2DA2">
        <w:rPr>
          <w:b/>
          <w:sz w:val="24"/>
          <w:szCs w:val="24"/>
          <w:vertAlign w:val="subscript"/>
        </w:rPr>
        <w:t>2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1</w:t>
      </w:r>
      <w:r w:rsidRPr="008C2DA2">
        <w:rPr>
          <w:b/>
          <w:sz w:val="24"/>
          <w:szCs w:val="24"/>
          <w:lang w:val="ru-RU"/>
        </w:rPr>
        <w:t xml:space="preserve"> +  </w:t>
      </w:r>
      <w:r w:rsidRPr="008C2DA2">
        <w:rPr>
          <w:b/>
          <w:sz w:val="24"/>
          <w:szCs w:val="24"/>
        </w:rPr>
        <w:t>П</w:t>
      </w:r>
      <w:r w:rsidR="00232796" w:rsidRPr="008C2DA2">
        <w:rPr>
          <w:b/>
          <w:sz w:val="24"/>
          <w:szCs w:val="24"/>
          <w:vertAlign w:val="subscript"/>
        </w:rPr>
        <w:t>2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2</w:t>
      </w:r>
      <w:r w:rsidRPr="008C2DA2">
        <w:rPr>
          <w:b/>
          <w:sz w:val="24"/>
          <w:szCs w:val="24"/>
          <w:lang w:val="ru-RU"/>
        </w:rPr>
        <w:t xml:space="preserve">  + </w:t>
      </w:r>
      <w:r w:rsidRPr="008C2DA2">
        <w:rPr>
          <w:b/>
          <w:sz w:val="24"/>
          <w:szCs w:val="24"/>
        </w:rPr>
        <w:t>П</w:t>
      </w:r>
      <w:r w:rsidR="00232796" w:rsidRPr="008C2DA2">
        <w:rPr>
          <w:b/>
          <w:sz w:val="24"/>
          <w:szCs w:val="24"/>
          <w:vertAlign w:val="subscript"/>
        </w:rPr>
        <w:t>2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3</w:t>
      </w:r>
      <w:r w:rsidRPr="008C2DA2">
        <w:rPr>
          <w:b/>
          <w:sz w:val="24"/>
          <w:szCs w:val="24"/>
          <w:lang w:val="ru-RU"/>
        </w:rPr>
        <w:t xml:space="preserve">  + </w:t>
      </w:r>
      <w:r w:rsidRPr="008C2DA2">
        <w:rPr>
          <w:b/>
          <w:sz w:val="24"/>
          <w:szCs w:val="24"/>
        </w:rPr>
        <w:t>П</w:t>
      </w:r>
      <w:r w:rsidR="00232796" w:rsidRPr="008C2DA2">
        <w:rPr>
          <w:b/>
          <w:sz w:val="24"/>
          <w:szCs w:val="24"/>
          <w:vertAlign w:val="subscript"/>
        </w:rPr>
        <w:t>2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4</w:t>
      </w:r>
      <w:r w:rsidRPr="008C2DA2">
        <w:rPr>
          <w:b/>
          <w:sz w:val="24"/>
          <w:szCs w:val="24"/>
          <w:lang w:val="ru-RU"/>
        </w:rPr>
        <w:t xml:space="preserve"> + </w:t>
      </w:r>
      <w:r w:rsidRPr="008C2DA2">
        <w:rPr>
          <w:b/>
          <w:sz w:val="24"/>
          <w:szCs w:val="24"/>
        </w:rPr>
        <w:t>П</w:t>
      </w:r>
      <w:r w:rsidR="00232796" w:rsidRPr="008C2DA2">
        <w:rPr>
          <w:b/>
          <w:sz w:val="24"/>
          <w:szCs w:val="24"/>
          <w:vertAlign w:val="subscript"/>
        </w:rPr>
        <w:t>2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5</w:t>
      </w:r>
    </w:p>
    <w:p w:rsidR="00FF1344" w:rsidRDefault="00232796" w:rsidP="008C2DA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b/>
          <w:sz w:val="24"/>
          <w:szCs w:val="24"/>
          <w:lang w:val="ru-RU"/>
        </w:rPr>
      </w:pPr>
      <w:r w:rsidRPr="008C2DA2">
        <w:rPr>
          <w:b/>
          <w:sz w:val="24"/>
          <w:szCs w:val="24"/>
          <w:lang w:val="ru-RU"/>
        </w:rPr>
        <w:tab/>
      </w:r>
      <w:r w:rsidRPr="008C2DA2">
        <w:rPr>
          <w:b/>
          <w:sz w:val="24"/>
          <w:szCs w:val="24"/>
          <w:lang w:val="ru-RU"/>
        </w:rPr>
        <w:tab/>
      </w:r>
    </w:p>
    <w:p w:rsidR="00967E3E" w:rsidRPr="008C2DA2" w:rsidRDefault="00232796" w:rsidP="00967E3E">
      <w:pPr>
        <w:shd w:val="clear" w:color="auto" w:fill="FFFFFF"/>
        <w:tabs>
          <w:tab w:val="left" w:pos="180"/>
        </w:tabs>
        <w:spacing w:before="120" w:line="360" w:lineRule="auto"/>
        <w:ind w:firstLine="709"/>
        <w:jc w:val="both"/>
        <w:rPr>
          <w:b/>
          <w:sz w:val="24"/>
          <w:szCs w:val="24"/>
        </w:rPr>
      </w:pPr>
      <w:r w:rsidRPr="008C2DA2">
        <w:rPr>
          <w:b/>
          <w:sz w:val="24"/>
          <w:szCs w:val="24"/>
          <w:lang w:val="ru-RU"/>
        </w:rPr>
        <w:t>3.  Такса за промяна на скоростта</w:t>
      </w:r>
      <w:r w:rsidR="009E3303" w:rsidRPr="009E3303">
        <w:t xml:space="preserve"> </w:t>
      </w:r>
      <w:r w:rsidR="009E3303">
        <w:rPr>
          <w:b/>
          <w:sz w:val="24"/>
          <w:szCs w:val="24"/>
          <w:lang w:val="ru-RU"/>
        </w:rPr>
        <w:t>в USD</w:t>
      </w:r>
      <w:r w:rsidR="009E3303" w:rsidRPr="009E3303">
        <w:rPr>
          <w:b/>
          <w:sz w:val="24"/>
          <w:szCs w:val="24"/>
          <w:lang w:val="ru-RU"/>
        </w:rPr>
        <w:t xml:space="preserve"> без ДДС</w:t>
      </w:r>
      <w:r w:rsidRPr="008C2DA2">
        <w:rPr>
          <w:b/>
          <w:sz w:val="24"/>
          <w:szCs w:val="24"/>
          <w:lang w:val="ru-RU"/>
        </w:rPr>
        <w:t xml:space="preserve"> –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</w:rPr>
        <w:t>3</w:t>
      </w:r>
      <w:r w:rsidRPr="008C2DA2">
        <w:rPr>
          <w:b/>
          <w:sz w:val="24"/>
          <w:szCs w:val="24"/>
        </w:rPr>
        <w:t xml:space="preserve"> – максимална оценка – 15 точки</w:t>
      </w:r>
    </w:p>
    <w:p w:rsidR="009E3303" w:rsidRPr="00967E3E" w:rsidRDefault="00232796" w:rsidP="00967E3E">
      <w:pPr>
        <w:tabs>
          <w:tab w:val="left" w:pos="1080"/>
        </w:tabs>
        <w:spacing w:line="360" w:lineRule="auto"/>
        <w:ind w:firstLine="540"/>
        <w:jc w:val="both"/>
        <w:rPr>
          <w:bCs/>
          <w:sz w:val="24"/>
          <w:szCs w:val="24"/>
        </w:rPr>
      </w:pPr>
      <w:r w:rsidRPr="008C2DA2">
        <w:rPr>
          <w:sz w:val="24"/>
          <w:szCs w:val="24"/>
        </w:rPr>
        <w:t xml:space="preserve">   </w:t>
      </w:r>
      <w:r w:rsidRPr="008C2DA2">
        <w:rPr>
          <w:bCs/>
          <w:sz w:val="24"/>
          <w:szCs w:val="24"/>
        </w:rPr>
        <w:t>Точките по този показател се образуват като сбор от точките на следните подпоказатели:</w:t>
      </w:r>
    </w:p>
    <w:p w:rsidR="00232796" w:rsidRPr="008C2DA2" w:rsidRDefault="00AF64FC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  <w:lang w:val="ru-RU"/>
        </w:rPr>
        <w:t xml:space="preserve">. 1. </w:t>
      </w:r>
      <w:r w:rsidR="00232796" w:rsidRPr="008C2DA2">
        <w:rPr>
          <w:sz w:val="24"/>
          <w:szCs w:val="24"/>
        </w:rPr>
        <w:t xml:space="preserve">Комуникационна линия 64 </w:t>
      </w:r>
      <w:r w:rsidR="00232796" w:rsidRPr="008C2DA2">
        <w:rPr>
          <w:sz w:val="24"/>
          <w:szCs w:val="24"/>
          <w:lang w:val="en-US"/>
        </w:rPr>
        <w:t>Kbps</w:t>
      </w:r>
      <w:r w:rsidR="00232796"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3.</w:t>
      </w:r>
      <w:r w:rsidR="00232796" w:rsidRPr="008C2DA2">
        <w:rPr>
          <w:sz w:val="24"/>
          <w:szCs w:val="24"/>
          <w:vertAlign w:val="subscript"/>
          <w:lang w:val="ru-RU"/>
        </w:rPr>
        <w:t>1</w:t>
      </w:r>
      <w:r w:rsidR="00232796" w:rsidRPr="008C2DA2">
        <w:rPr>
          <w:sz w:val="24"/>
          <w:szCs w:val="24"/>
        </w:rPr>
        <w:t xml:space="preserve"> – максимална оценка -</w:t>
      </w:r>
      <w:r w:rsidR="00232796" w:rsidRPr="008C2DA2"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</w:rPr>
        <w:t xml:space="preserve"> точки</w:t>
      </w:r>
    </w:p>
    <w:p w:rsidR="00232796" w:rsidRPr="008C2DA2" w:rsidRDefault="00232796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232796" w:rsidRPr="008C2DA2" w:rsidRDefault="00AF64FC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  <w:lang w:val="en-US"/>
        </w:rPr>
        <w:t>2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</w:rPr>
        <w:t xml:space="preserve">Комуникационна линия </w:t>
      </w:r>
      <w:r w:rsidR="00232796" w:rsidRPr="008C2DA2">
        <w:rPr>
          <w:sz w:val="24"/>
          <w:szCs w:val="24"/>
          <w:lang w:val="en-US"/>
        </w:rPr>
        <w:t>128</w:t>
      </w:r>
      <w:r w:rsidR="00232796" w:rsidRPr="008C2DA2">
        <w:rPr>
          <w:sz w:val="24"/>
          <w:szCs w:val="24"/>
        </w:rPr>
        <w:t xml:space="preserve"> </w:t>
      </w:r>
      <w:r w:rsidR="00232796" w:rsidRPr="008C2DA2">
        <w:rPr>
          <w:sz w:val="24"/>
          <w:szCs w:val="24"/>
          <w:lang w:val="en-US"/>
        </w:rPr>
        <w:t>Kbps</w:t>
      </w:r>
      <w:r w:rsidR="00232796"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3.</w:t>
      </w:r>
      <w:r w:rsidR="00232796" w:rsidRPr="008C2DA2">
        <w:rPr>
          <w:sz w:val="24"/>
          <w:szCs w:val="24"/>
          <w:vertAlign w:val="subscript"/>
          <w:lang w:val="en-US"/>
        </w:rPr>
        <w:t>2</w:t>
      </w:r>
      <w:r w:rsidR="00232796" w:rsidRPr="008C2DA2">
        <w:rPr>
          <w:sz w:val="24"/>
          <w:szCs w:val="24"/>
        </w:rPr>
        <w:t xml:space="preserve"> – максимална оценка -</w:t>
      </w:r>
      <w:r w:rsidR="00232796" w:rsidRPr="008C2DA2"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</w:rPr>
        <w:t xml:space="preserve"> точки</w:t>
      </w:r>
    </w:p>
    <w:p w:rsidR="00232796" w:rsidRPr="008C2DA2" w:rsidRDefault="00232796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232796" w:rsidRPr="008C2DA2" w:rsidRDefault="00AF64FC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3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  <w:lang w:val="en-US"/>
        </w:rPr>
        <w:t>3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</w:rPr>
        <w:t xml:space="preserve">Комуникационна линия </w:t>
      </w:r>
      <w:r w:rsidR="00232796" w:rsidRPr="008C2DA2">
        <w:rPr>
          <w:sz w:val="24"/>
          <w:szCs w:val="24"/>
          <w:lang w:val="en-US"/>
        </w:rPr>
        <w:t>256</w:t>
      </w:r>
      <w:r w:rsidR="00232796" w:rsidRPr="008C2DA2">
        <w:rPr>
          <w:sz w:val="24"/>
          <w:szCs w:val="24"/>
        </w:rPr>
        <w:t xml:space="preserve"> </w:t>
      </w:r>
      <w:r w:rsidR="00232796" w:rsidRPr="008C2DA2">
        <w:rPr>
          <w:sz w:val="24"/>
          <w:szCs w:val="24"/>
          <w:lang w:val="en-US"/>
        </w:rPr>
        <w:t>Kbps</w:t>
      </w:r>
      <w:r w:rsidR="00232796"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3.</w:t>
      </w:r>
      <w:r w:rsidR="00232796" w:rsidRPr="008C2DA2">
        <w:rPr>
          <w:sz w:val="24"/>
          <w:szCs w:val="24"/>
          <w:vertAlign w:val="subscript"/>
          <w:lang w:val="en-US"/>
        </w:rPr>
        <w:t>3</w:t>
      </w:r>
      <w:r w:rsidR="00232796" w:rsidRPr="008C2DA2">
        <w:rPr>
          <w:sz w:val="24"/>
          <w:szCs w:val="24"/>
        </w:rPr>
        <w:t xml:space="preserve"> – максимална оценка -</w:t>
      </w:r>
      <w:r w:rsidR="00232796" w:rsidRPr="008C2DA2"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</w:rPr>
        <w:t xml:space="preserve"> точки</w:t>
      </w:r>
    </w:p>
    <w:p w:rsidR="00232796" w:rsidRPr="008C2DA2" w:rsidRDefault="00232796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232796" w:rsidRPr="008C2DA2" w:rsidRDefault="00AF64FC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  <w:lang w:val="en-US"/>
        </w:rPr>
        <w:t>4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</w:rPr>
        <w:t xml:space="preserve">Комуникационна линия </w:t>
      </w:r>
      <w:r w:rsidR="00232796" w:rsidRPr="008C2DA2">
        <w:rPr>
          <w:sz w:val="24"/>
          <w:szCs w:val="24"/>
          <w:lang w:val="en-US"/>
        </w:rPr>
        <w:t>512</w:t>
      </w:r>
      <w:r w:rsidR="00232796" w:rsidRPr="008C2DA2">
        <w:rPr>
          <w:sz w:val="24"/>
          <w:szCs w:val="24"/>
        </w:rPr>
        <w:t xml:space="preserve"> </w:t>
      </w:r>
      <w:r w:rsidR="00232796" w:rsidRPr="008C2DA2">
        <w:rPr>
          <w:sz w:val="24"/>
          <w:szCs w:val="24"/>
          <w:lang w:val="en-US"/>
        </w:rPr>
        <w:t>Kbps</w:t>
      </w:r>
      <w:r w:rsidR="00232796"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3.</w:t>
      </w:r>
      <w:r w:rsidR="00232796" w:rsidRPr="008C2DA2">
        <w:rPr>
          <w:sz w:val="24"/>
          <w:szCs w:val="24"/>
          <w:vertAlign w:val="subscript"/>
          <w:lang w:val="en-US"/>
        </w:rPr>
        <w:t>4</w:t>
      </w:r>
      <w:r w:rsidR="00232796" w:rsidRPr="008C2DA2">
        <w:rPr>
          <w:sz w:val="24"/>
          <w:szCs w:val="24"/>
        </w:rPr>
        <w:t xml:space="preserve"> – максимална оценка -</w:t>
      </w:r>
      <w:r w:rsidR="00232796" w:rsidRPr="008C2DA2"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</w:rPr>
        <w:t xml:space="preserve"> точки</w:t>
      </w:r>
    </w:p>
    <w:p w:rsidR="00232796" w:rsidRPr="008C2DA2" w:rsidRDefault="00232796" w:rsidP="008C2DA2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C2DA2">
        <w:rPr>
          <w:sz w:val="24"/>
          <w:szCs w:val="24"/>
        </w:rPr>
        <w:t xml:space="preserve">           </w:t>
      </w:r>
    </w:p>
    <w:p w:rsidR="00232796" w:rsidRPr="008C2DA2" w:rsidRDefault="00260912" w:rsidP="008C2DA2">
      <w:pPr>
        <w:pStyle w:val="a"/>
        <w:spacing w:line="360" w:lineRule="auto"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  <w:lang w:val="en-US"/>
        </w:rPr>
        <w:t>5</w:t>
      </w:r>
      <w:r w:rsidR="00232796" w:rsidRPr="008C2DA2">
        <w:rPr>
          <w:sz w:val="24"/>
          <w:szCs w:val="24"/>
          <w:lang w:val="ru-RU"/>
        </w:rPr>
        <w:t xml:space="preserve">. </w:t>
      </w:r>
      <w:r w:rsidR="00232796" w:rsidRPr="008C2DA2">
        <w:rPr>
          <w:sz w:val="24"/>
          <w:szCs w:val="24"/>
        </w:rPr>
        <w:t xml:space="preserve">Комуникационна линия </w:t>
      </w:r>
      <w:r w:rsidR="00232796" w:rsidRPr="008C2DA2">
        <w:rPr>
          <w:sz w:val="24"/>
          <w:szCs w:val="24"/>
          <w:lang w:val="en-US"/>
        </w:rPr>
        <w:t>1024</w:t>
      </w:r>
      <w:r w:rsidR="00232796" w:rsidRPr="008C2DA2">
        <w:rPr>
          <w:sz w:val="24"/>
          <w:szCs w:val="24"/>
        </w:rPr>
        <w:t xml:space="preserve"> </w:t>
      </w:r>
      <w:r w:rsidR="00232796" w:rsidRPr="008C2DA2">
        <w:rPr>
          <w:sz w:val="24"/>
          <w:szCs w:val="24"/>
          <w:lang w:val="en-US"/>
        </w:rPr>
        <w:t>Kbps</w:t>
      </w:r>
      <w:r w:rsidR="00232796" w:rsidRPr="008C2DA2">
        <w:rPr>
          <w:sz w:val="24"/>
          <w:szCs w:val="24"/>
        </w:rPr>
        <w:t xml:space="preserve"> – П</w:t>
      </w:r>
      <w:r w:rsidR="00232796" w:rsidRPr="008C2DA2">
        <w:rPr>
          <w:sz w:val="24"/>
          <w:szCs w:val="24"/>
          <w:vertAlign w:val="subscript"/>
        </w:rPr>
        <w:t>3.</w:t>
      </w:r>
      <w:r w:rsidR="00232796" w:rsidRPr="008C2DA2">
        <w:rPr>
          <w:sz w:val="24"/>
          <w:szCs w:val="24"/>
          <w:vertAlign w:val="subscript"/>
          <w:lang w:val="en-US"/>
        </w:rPr>
        <w:t>5</w:t>
      </w:r>
      <w:r w:rsidR="00232796" w:rsidRPr="008C2DA2">
        <w:rPr>
          <w:sz w:val="24"/>
          <w:szCs w:val="24"/>
        </w:rPr>
        <w:t xml:space="preserve"> – максимална оценка -</w:t>
      </w:r>
      <w:r w:rsidR="00232796" w:rsidRPr="008C2DA2">
        <w:rPr>
          <w:sz w:val="24"/>
          <w:szCs w:val="24"/>
          <w:lang w:val="ru-RU"/>
        </w:rPr>
        <w:t>3</w:t>
      </w:r>
      <w:r w:rsidR="00232796" w:rsidRPr="008C2DA2">
        <w:rPr>
          <w:sz w:val="24"/>
          <w:szCs w:val="24"/>
        </w:rPr>
        <w:t xml:space="preserve"> точки</w:t>
      </w:r>
    </w:p>
    <w:p w:rsidR="00232796" w:rsidRPr="008C2DA2" w:rsidRDefault="00232796" w:rsidP="008C2DA2">
      <w:pPr>
        <w:shd w:val="clear" w:color="auto" w:fill="FFFFFF"/>
        <w:tabs>
          <w:tab w:val="left" w:pos="180"/>
        </w:tabs>
        <w:spacing w:before="120" w:line="360" w:lineRule="auto"/>
        <w:ind w:firstLine="709"/>
        <w:jc w:val="both"/>
        <w:rPr>
          <w:bCs/>
          <w:sz w:val="24"/>
          <w:szCs w:val="24"/>
        </w:rPr>
      </w:pPr>
      <w:r w:rsidRPr="008C2DA2">
        <w:rPr>
          <w:bCs/>
          <w:sz w:val="24"/>
          <w:szCs w:val="24"/>
        </w:rPr>
        <w:t xml:space="preserve">Офертите на участниците се класират по всеки един от подпоказателите във възходящ ред на оферираните стойности на </w:t>
      </w:r>
      <w:r w:rsidR="00F80B6E" w:rsidRPr="008C2DA2">
        <w:rPr>
          <w:bCs/>
          <w:sz w:val="24"/>
          <w:szCs w:val="24"/>
        </w:rPr>
        <w:t>таксата за промяна на скоростта</w:t>
      </w:r>
      <w:r w:rsidR="009E3303">
        <w:rPr>
          <w:bCs/>
          <w:sz w:val="24"/>
          <w:szCs w:val="24"/>
        </w:rPr>
        <w:t xml:space="preserve"> н</w:t>
      </w:r>
      <w:r w:rsidRPr="008C2DA2">
        <w:rPr>
          <w:bCs/>
          <w:sz w:val="24"/>
          <w:szCs w:val="24"/>
        </w:rPr>
        <w:t xml:space="preserve">а съответната комуникационна линия. (Офертите се подреждат от най-ниската стойност на </w:t>
      </w:r>
      <w:r w:rsidR="00F80B6E" w:rsidRPr="008C2DA2">
        <w:rPr>
          <w:bCs/>
          <w:sz w:val="24"/>
          <w:szCs w:val="24"/>
        </w:rPr>
        <w:t xml:space="preserve">таксата за промяна на скоростта </w:t>
      </w:r>
      <w:r w:rsidRPr="008C2DA2">
        <w:rPr>
          <w:bCs/>
          <w:sz w:val="24"/>
          <w:szCs w:val="24"/>
        </w:rPr>
        <w:t>към най-високата стойност на таксата – възходяща градация)</w:t>
      </w:r>
      <w:r w:rsidR="008600FD">
        <w:rPr>
          <w:bCs/>
          <w:sz w:val="24"/>
          <w:szCs w:val="24"/>
        </w:rPr>
        <w:t>.</w:t>
      </w:r>
      <w:r w:rsidRPr="008C2DA2">
        <w:rPr>
          <w:bCs/>
          <w:sz w:val="24"/>
          <w:szCs w:val="24"/>
        </w:rPr>
        <w:t xml:space="preserve"> Офертата с най-ниска стойност на </w:t>
      </w:r>
      <w:r w:rsidR="00F80B6E" w:rsidRPr="008C2DA2">
        <w:rPr>
          <w:bCs/>
          <w:sz w:val="24"/>
          <w:szCs w:val="24"/>
        </w:rPr>
        <w:t>таксата за промяна на скоростта</w:t>
      </w:r>
      <w:r w:rsidRPr="008C2DA2">
        <w:rPr>
          <w:bCs/>
          <w:sz w:val="24"/>
          <w:szCs w:val="24"/>
        </w:rPr>
        <w:t xml:space="preserve"> получава максималните 3 точки. Следващата по стойност оферта на </w:t>
      </w:r>
      <w:r w:rsidR="00F80B6E" w:rsidRPr="008C2DA2">
        <w:rPr>
          <w:bCs/>
          <w:sz w:val="24"/>
          <w:szCs w:val="24"/>
        </w:rPr>
        <w:t xml:space="preserve">таксата за промяна на скоростта </w:t>
      </w:r>
      <w:r w:rsidR="00565BAE">
        <w:rPr>
          <w:bCs/>
          <w:sz w:val="24"/>
          <w:szCs w:val="24"/>
        </w:rPr>
        <w:t xml:space="preserve"> (във възходящ ред) получава </w:t>
      </w:r>
      <w:bookmarkStart w:id="0" w:name="_GoBack"/>
      <w:bookmarkEnd w:id="0"/>
      <w:r w:rsidRPr="008C2DA2">
        <w:rPr>
          <w:bCs/>
          <w:sz w:val="24"/>
          <w:szCs w:val="24"/>
        </w:rPr>
        <w:t xml:space="preserve"> 2 точки, третата по стойност оферта на </w:t>
      </w:r>
      <w:r w:rsidR="00F80B6E" w:rsidRPr="008C2DA2">
        <w:rPr>
          <w:bCs/>
          <w:sz w:val="24"/>
          <w:szCs w:val="24"/>
        </w:rPr>
        <w:t>таксата за промяна на скоростта</w:t>
      </w:r>
      <w:r w:rsidRPr="008C2DA2">
        <w:rPr>
          <w:bCs/>
          <w:sz w:val="24"/>
          <w:szCs w:val="24"/>
        </w:rPr>
        <w:t xml:space="preserve"> (във възходящ ред) получава 1 точка .</w:t>
      </w:r>
      <w:r w:rsidRPr="008C2DA2">
        <w:rPr>
          <w:sz w:val="24"/>
          <w:szCs w:val="24"/>
        </w:rPr>
        <w:t xml:space="preserve"> В</w:t>
      </w:r>
      <w:r w:rsidR="008600FD">
        <w:rPr>
          <w:sz w:val="24"/>
          <w:szCs w:val="24"/>
        </w:rPr>
        <w:t xml:space="preserve"> случай </w:t>
      </w:r>
      <w:r w:rsidRPr="008C2DA2">
        <w:rPr>
          <w:sz w:val="24"/>
          <w:szCs w:val="24"/>
        </w:rPr>
        <w:t xml:space="preserve">че има оферти след трето място по възходящ ред на стойностите на </w:t>
      </w:r>
      <w:r w:rsidR="00F80B6E" w:rsidRPr="008C2DA2">
        <w:rPr>
          <w:bCs/>
          <w:sz w:val="24"/>
          <w:szCs w:val="24"/>
        </w:rPr>
        <w:t>таксата за промяна на скоростта</w:t>
      </w:r>
      <w:r w:rsidRPr="008C2DA2">
        <w:rPr>
          <w:sz w:val="24"/>
          <w:szCs w:val="24"/>
        </w:rPr>
        <w:t xml:space="preserve">, то всяка от тези оферти получава по 1  точка  за съответния подпоказател. </w:t>
      </w:r>
    </w:p>
    <w:p w:rsidR="00232796" w:rsidRPr="008C2DA2" w:rsidRDefault="00232796" w:rsidP="008C2DA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b/>
          <w:sz w:val="24"/>
          <w:szCs w:val="24"/>
          <w:vertAlign w:val="subscript"/>
          <w:lang w:val="ru-RU"/>
        </w:rPr>
      </w:pPr>
      <w:r w:rsidRPr="008C2DA2">
        <w:rPr>
          <w:sz w:val="24"/>
          <w:szCs w:val="24"/>
        </w:rPr>
        <w:tab/>
      </w:r>
      <w:r w:rsidRPr="008C2DA2">
        <w:rPr>
          <w:sz w:val="24"/>
          <w:szCs w:val="24"/>
        </w:rPr>
        <w:tab/>
      </w:r>
      <w:r w:rsidRPr="008C2DA2">
        <w:rPr>
          <w:b/>
          <w:sz w:val="24"/>
          <w:szCs w:val="24"/>
        </w:rPr>
        <w:t>П</w:t>
      </w:r>
      <w:r w:rsidR="00F80B6E" w:rsidRPr="008C2DA2">
        <w:rPr>
          <w:b/>
          <w:sz w:val="24"/>
          <w:szCs w:val="24"/>
          <w:vertAlign w:val="subscript"/>
        </w:rPr>
        <w:t>3</w:t>
      </w:r>
      <w:r w:rsidRPr="008C2DA2">
        <w:rPr>
          <w:b/>
          <w:sz w:val="24"/>
          <w:szCs w:val="24"/>
        </w:rPr>
        <w:t xml:space="preserve"> = П</w:t>
      </w:r>
      <w:r w:rsidR="00F80B6E" w:rsidRPr="008C2DA2">
        <w:rPr>
          <w:b/>
          <w:sz w:val="24"/>
          <w:szCs w:val="24"/>
          <w:vertAlign w:val="subscript"/>
        </w:rPr>
        <w:t>3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1</w:t>
      </w:r>
      <w:r w:rsidRPr="008C2DA2">
        <w:rPr>
          <w:b/>
          <w:sz w:val="24"/>
          <w:szCs w:val="24"/>
          <w:lang w:val="ru-RU"/>
        </w:rPr>
        <w:t xml:space="preserve"> +  </w:t>
      </w:r>
      <w:r w:rsidRPr="008C2DA2">
        <w:rPr>
          <w:b/>
          <w:sz w:val="24"/>
          <w:szCs w:val="24"/>
        </w:rPr>
        <w:t>П</w:t>
      </w:r>
      <w:r w:rsidR="00F80B6E" w:rsidRPr="008C2DA2">
        <w:rPr>
          <w:b/>
          <w:sz w:val="24"/>
          <w:szCs w:val="24"/>
          <w:vertAlign w:val="subscript"/>
        </w:rPr>
        <w:t>3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2</w:t>
      </w:r>
      <w:r w:rsidRPr="008C2DA2">
        <w:rPr>
          <w:b/>
          <w:sz w:val="24"/>
          <w:szCs w:val="24"/>
          <w:lang w:val="ru-RU"/>
        </w:rPr>
        <w:t xml:space="preserve">  + </w:t>
      </w:r>
      <w:r w:rsidRPr="008C2DA2">
        <w:rPr>
          <w:b/>
          <w:sz w:val="24"/>
          <w:szCs w:val="24"/>
        </w:rPr>
        <w:t>П</w:t>
      </w:r>
      <w:r w:rsidRPr="008C2DA2">
        <w:rPr>
          <w:b/>
          <w:sz w:val="24"/>
          <w:szCs w:val="24"/>
          <w:vertAlign w:val="subscript"/>
        </w:rPr>
        <w:t>2.</w:t>
      </w:r>
      <w:r w:rsidRPr="008C2DA2">
        <w:rPr>
          <w:b/>
          <w:sz w:val="24"/>
          <w:szCs w:val="24"/>
          <w:vertAlign w:val="subscript"/>
          <w:lang w:val="ru-RU"/>
        </w:rPr>
        <w:t>3</w:t>
      </w:r>
      <w:r w:rsidRPr="008C2DA2">
        <w:rPr>
          <w:b/>
          <w:sz w:val="24"/>
          <w:szCs w:val="24"/>
          <w:lang w:val="ru-RU"/>
        </w:rPr>
        <w:t xml:space="preserve">  + </w:t>
      </w:r>
      <w:r w:rsidRPr="008C2DA2">
        <w:rPr>
          <w:b/>
          <w:sz w:val="24"/>
          <w:szCs w:val="24"/>
        </w:rPr>
        <w:t>П</w:t>
      </w:r>
      <w:r w:rsidR="00F80B6E" w:rsidRPr="008C2DA2">
        <w:rPr>
          <w:b/>
          <w:sz w:val="24"/>
          <w:szCs w:val="24"/>
          <w:vertAlign w:val="subscript"/>
        </w:rPr>
        <w:t>3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4</w:t>
      </w:r>
      <w:r w:rsidRPr="008C2DA2">
        <w:rPr>
          <w:b/>
          <w:sz w:val="24"/>
          <w:szCs w:val="24"/>
          <w:lang w:val="ru-RU"/>
        </w:rPr>
        <w:t xml:space="preserve"> + </w:t>
      </w:r>
      <w:r w:rsidRPr="008C2DA2">
        <w:rPr>
          <w:b/>
          <w:sz w:val="24"/>
          <w:szCs w:val="24"/>
        </w:rPr>
        <w:t>П</w:t>
      </w:r>
      <w:r w:rsidR="00F80B6E" w:rsidRPr="008C2DA2">
        <w:rPr>
          <w:b/>
          <w:sz w:val="24"/>
          <w:szCs w:val="24"/>
          <w:vertAlign w:val="subscript"/>
        </w:rPr>
        <w:t>3</w:t>
      </w:r>
      <w:r w:rsidRPr="008C2DA2">
        <w:rPr>
          <w:b/>
          <w:sz w:val="24"/>
          <w:szCs w:val="24"/>
          <w:vertAlign w:val="subscript"/>
        </w:rPr>
        <w:t>.</w:t>
      </w:r>
      <w:r w:rsidRPr="008C2DA2">
        <w:rPr>
          <w:b/>
          <w:sz w:val="24"/>
          <w:szCs w:val="24"/>
          <w:vertAlign w:val="subscript"/>
          <w:lang w:val="ru-RU"/>
        </w:rPr>
        <w:t>5</w:t>
      </w:r>
    </w:p>
    <w:p w:rsidR="000D410A" w:rsidRPr="008C2DA2" w:rsidRDefault="000D410A" w:rsidP="008C2DA2">
      <w:pPr>
        <w:tabs>
          <w:tab w:val="left" w:pos="1080"/>
        </w:tabs>
        <w:spacing w:line="360" w:lineRule="auto"/>
        <w:ind w:firstLine="540"/>
        <w:jc w:val="both"/>
        <w:rPr>
          <w:sz w:val="24"/>
          <w:szCs w:val="24"/>
        </w:rPr>
      </w:pPr>
    </w:p>
    <w:p w:rsidR="00F07462" w:rsidRPr="008C2DA2" w:rsidRDefault="00F07462" w:rsidP="008C2DA2">
      <w:pPr>
        <w:tabs>
          <w:tab w:val="left" w:pos="1080"/>
        </w:tabs>
        <w:spacing w:line="360" w:lineRule="auto"/>
        <w:ind w:firstLine="540"/>
        <w:jc w:val="both"/>
        <w:rPr>
          <w:b/>
          <w:sz w:val="24"/>
          <w:szCs w:val="24"/>
        </w:rPr>
      </w:pPr>
      <w:r w:rsidRPr="008C2DA2">
        <w:rPr>
          <w:sz w:val="24"/>
          <w:szCs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Pr="008C2DA2">
        <w:rPr>
          <w:b/>
          <w:bCs/>
          <w:sz w:val="24"/>
          <w:szCs w:val="24"/>
        </w:rPr>
        <w:t>(Ккомпл.)</w:t>
      </w:r>
      <w:r w:rsidRPr="008C2DA2">
        <w:rPr>
          <w:sz w:val="24"/>
          <w:szCs w:val="24"/>
        </w:rPr>
        <w:t xml:space="preserve"> за всяка оферта се о</w:t>
      </w:r>
      <w:r w:rsidR="000956A8">
        <w:rPr>
          <w:sz w:val="24"/>
          <w:szCs w:val="24"/>
        </w:rPr>
        <w:t>бразува като сума от точките по трите</w:t>
      </w:r>
      <w:r w:rsidRPr="008C2DA2">
        <w:rPr>
          <w:sz w:val="24"/>
          <w:szCs w:val="24"/>
        </w:rPr>
        <w:t xml:space="preserve">  показателя</w:t>
      </w:r>
      <w:r w:rsidR="00033502">
        <w:rPr>
          <w:sz w:val="24"/>
          <w:szCs w:val="24"/>
        </w:rPr>
        <w:t>:</w:t>
      </w:r>
    </w:p>
    <w:p w:rsidR="00F07462" w:rsidRPr="008C2DA2" w:rsidRDefault="00F07462" w:rsidP="008C2DA2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szCs w:val="24"/>
        </w:rPr>
      </w:pPr>
      <w:r w:rsidRPr="008C2DA2">
        <w:rPr>
          <w:b/>
          <w:bCs/>
          <w:sz w:val="24"/>
          <w:szCs w:val="24"/>
        </w:rPr>
        <w:t>Ккомпл. = П</w:t>
      </w:r>
      <w:r w:rsidRPr="008C2DA2">
        <w:rPr>
          <w:b/>
          <w:bCs/>
          <w:sz w:val="24"/>
          <w:szCs w:val="24"/>
          <w:vertAlign w:val="subscript"/>
        </w:rPr>
        <w:t>1</w:t>
      </w:r>
      <w:r w:rsidRPr="008C2DA2">
        <w:rPr>
          <w:b/>
          <w:bCs/>
          <w:sz w:val="24"/>
          <w:szCs w:val="24"/>
        </w:rPr>
        <w:t>+ П</w:t>
      </w:r>
      <w:r w:rsidRPr="008C2DA2">
        <w:rPr>
          <w:b/>
          <w:bCs/>
          <w:sz w:val="24"/>
          <w:szCs w:val="24"/>
          <w:vertAlign w:val="subscript"/>
        </w:rPr>
        <w:t xml:space="preserve">2 </w:t>
      </w:r>
      <w:r w:rsidR="00F80B6E" w:rsidRPr="008C2DA2">
        <w:rPr>
          <w:b/>
          <w:bCs/>
          <w:sz w:val="24"/>
          <w:szCs w:val="24"/>
        </w:rPr>
        <w:t>+</w:t>
      </w:r>
      <w:r w:rsidRPr="008C2DA2">
        <w:rPr>
          <w:b/>
          <w:bCs/>
          <w:sz w:val="24"/>
          <w:szCs w:val="24"/>
        </w:rPr>
        <w:t xml:space="preserve"> </w:t>
      </w:r>
      <w:r w:rsidR="00F80B6E" w:rsidRPr="008C2DA2">
        <w:rPr>
          <w:b/>
          <w:bCs/>
          <w:sz w:val="24"/>
          <w:szCs w:val="24"/>
        </w:rPr>
        <w:t>П</w:t>
      </w:r>
      <w:r w:rsidR="00F80B6E" w:rsidRPr="008C2DA2">
        <w:rPr>
          <w:b/>
          <w:bCs/>
          <w:sz w:val="24"/>
          <w:szCs w:val="24"/>
          <w:vertAlign w:val="subscript"/>
        </w:rPr>
        <w:t>3</w:t>
      </w:r>
    </w:p>
    <w:p w:rsidR="002940A7" w:rsidRDefault="002940A7" w:rsidP="008C2DA2">
      <w:pPr>
        <w:tabs>
          <w:tab w:val="left" w:pos="1080"/>
        </w:tabs>
        <w:spacing w:before="120" w:line="360" w:lineRule="auto"/>
        <w:ind w:firstLine="737"/>
        <w:jc w:val="both"/>
        <w:rPr>
          <w:sz w:val="24"/>
          <w:szCs w:val="24"/>
        </w:rPr>
      </w:pPr>
    </w:p>
    <w:p w:rsidR="00F07462" w:rsidRPr="008C2DA2" w:rsidRDefault="00F07462" w:rsidP="008C2DA2">
      <w:pPr>
        <w:tabs>
          <w:tab w:val="left" w:pos="1080"/>
        </w:tabs>
        <w:spacing w:before="120" w:line="360" w:lineRule="auto"/>
        <w:ind w:firstLine="737"/>
        <w:jc w:val="both"/>
        <w:rPr>
          <w:sz w:val="24"/>
          <w:szCs w:val="24"/>
        </w:rPr>
      </w:pPr>
      <w:r w:rsidRPr="008C2DA2"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Pr="008C2DA2">
        <w:rPr>
          <w:b/>
          <w:bCs/>
          <w:sz w:val="24"/>
          <w:szCs w:val="24"/>
        </w:rPr>
        <w:t xml:space="preserve"> Ккомпл. </w:t>
      </w:r>
      <w:r w:rsidRPr="008C2DA2"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2940A7" w:rsidRDefault="00F07462" w:rsidP="003D6C0C">
      <w:pPr>
        <w:tabs>
          <w:tab w:val="left" w:pos="720"/>
        </w:tabs>
        <w:spacing w:line="360" w:lineRule="auto"/>
        <w:ind w:firstLine="567"/>
        <w:jc w:val="both"/>
        <w:rPr>
          <w:sz w:val="24"/>
          <w:szCs w:val="24"/>
        </w:rPr>
      </w:pPr>
      <w:r w:rsidRPr="008C2DA2">
        <w:rPr>
          <w:sz w:val="24"/>
          <w:szCs w:val="24"/>
        </w:rPr>
        <w:tab/>
      </w:r>
    </w:p>
    <w:p w:rsidR="005324A0" w:rsidRPr="008C2DA2" w:rsidRDefault="00F07462" w:rsidP="003D6C0C">
      <w:pPr>
        <w:tabs>
          <w:tab w:val="left" w:pos="720"/>
        </w:tabs>
        <w:spacing w:line="360" w:lineRule="auto"/>
        <w:ind w:firstLine="567"/>
        <w:jc w:val="both"/>
        <w:rPr>
          <w:sz w:val="24"/>
          <w:szCs w:val="24"/>
        </w:rPr>
      </w:pPr>
      <w:r w:rsidRPr="008C2DA2">
        <w:rPr>
          <w:sz w:val="24"/>
          <w:szCs w:val="24"/>
        </w:rPr>
        <w:t>Забележка:  Ккомпл. – се закръглява до втория знак след десетичната запетая.</w:t>
      </w:r>
      <w:r w:rsidRPr="008C2DA2">
        <w:rPr>
          <w:sz w:val="24"/>
          <w:szCs w:val="24"/>
        </w:rPr>
        <w:tab/>
      </w:r>
      <w:r w:rsidR="00F80B6E" w:rsidRPr="008C2DA2">
        <w:rPr>
          <w:sz w:val="24"/>
          <w:szCs w:val="24"/>
        </w:rPr>
        <w:t xml:space="preserve"> </w:t>
      </w:r>
      <w:r w:rsidRPr="008C2DA2">
        <w:rPr>
          <w:sz w:val="24"/>
          <w:szCs w:val="24"/>
        </w:rPr>
        <w:t>Когато комплексните оценки на две или повече оферти за равни, се прилага чл.58, ал. 3 от Правилника за прилагане Закона за обществените поръчки.</w:t>
      </w:r>
    </w:p>
    <w:sectPr w:rsidR="005324A0" w:rsidRPr="008C2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90"/>
    <w:rsid w:val="000049DA"/>
    <w:rsid w:val="00033502"/>
    <w:rsid w:val="000956A8"/>
    <w:rsid w:val="000D410A"/>
    <w:rsid w:val="00116F47"/>
    <w:rsid w:val="0012443D"/>
    <w:rsid w:val="00232796"/>
    <w:rsid w:val="00260912"/>
    <w:rsid w:val="002940A7"/>
    <w:rsid w:val="00313624"/>
    <w:rsid w:val="00365422"/>
    <w:rsid w:val="003D6C0C"/>
    <w:rsid w:val="00462DB1"/>
    <w:rsid w:val="00475E12"/>
    <w:rsid w:val="004A5440"/>
    <w:rsid w:val="005324A0"/>
    <w:rsid w:val="00565BAE"/>
    <w:rsid w:val="00574C56"/>
    <w:rsid w:val="0079793F"/>
    <w:rsid w:val="008600FD"/>
    <w:rsid w:val="008C2DA2"/>
    <w:rsid w:val="009438BB"/>
    <w:rsid w:val="00960D90"/>
    <w:rsid w:val="00967E3E"/>
    <w:rsid w:val="00986CDA"/>
    <w:rsid w:val="009E3303"/>
    <w:rsid w:val="009F23C4"/>
    <w:rsid w:val="00A3692F"/>
    <w:rsid w:val="00AF64FC"/>
    <w:rsid w:val="00B14535"/>
    <w:rsid w:val="00C32973"/>
    <w:rsid w:val="00C5395A"/>
    <w:rsid w:val="00DA6EDF"/>
    <w:rsid w:val="00E7619C"/>
    <w:rsid w:val="00F07462"/>
    <w:rsid w:val="00F80B6E"/>
    <w:rsid w:val="00FC3619"/>
    <w:rsid w:val="00FD5669"/>
    <w:rsid w:val="00FF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7A23C5-B762-4BD4-9F9E-677AE567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F0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6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42</cp:revision>
  <dcterms:created xsi:type="dcterms:W3CDTF">2016-12-15T13:56:00Z</dcterms:created>
  <dcterms:modified xsi:type="dcterms:W3CDTF">2016-12-27T14:25:00Z</dcterms:modified>
</cp:coreProperties>
</file>