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07417" w14:textId="77777777" w:rsidR="00436A5E" w:rsidRPr="00195916" w:rsidRDefault="00436A5E" w:rsidP="0073322D">
      <w:pPr>
        <w:spacing w:line="360" w:lineRule="auto"/>
        <w:jc w:val="center"/>
        <w:rPr>
          <w:rFonts w:ascii="Times New Roman" w:hAnsi="Times New Roman" w:cs="Times New Roman"/>
          <w:b/>
        </w:rPr>
      </w:pPr>
      <w:r w:rsidRPr="00195916">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Pr="00195916">
        <w:rPr>
          <w:rFonts w:ascii="Times New Roman" w:hAnsi="Times New Roman" w:cs="Times New Roman"/>
          <w:b/>
        </w:rPr>
        <w:t>„ПРОВЕЖДАНЕ НА МЕДИЦИНСКИ ПРЕГЛЕДИ И ИЗСЛЕДВАНИЯ НА РАБОТЕЩИТЕ В БЪЛГАРСКАТА НАРОДНА БАНКА“</w:t>
      </w:r>
    </w:p>
    <w:p w14:paraId="2722701F" w14:textId="77777777" w:rsidR="00436A5E" w:rsidRPr="00195916" w:rsidRDefault="00436A5E" w:rsidP="00406778">
      <w:pPr>
        <w:suppressAutoHyphens/>
        <w:spacing w:line="360" w:lineRule="auto"/>
        <w:jc w:val="center"/>
        <w:rPr>
          <w:rFonts w:ascii="Times New Roman" w:hAnsi="Times New Roman" w:cs="Times New Roman"/>
          <w:lang w:eastAsia="ar-SA"/>
        </w:rPr>
      </w:pPr>
    </w:p>
    <w:p w14:paraId="6F341FF6" w14:textId="77777777"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bookmarkStart w:id="0" w:name="bookmark2"/>
    </w:p>
    <w:bookmarkEnd w:id="0"/>
    <w:p w14:paraId="3DBB243E" w14:textId="77777777"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p>
    <w:p w14:paraId="4F6A2C60"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r w:rsidRPr="00195916">
        <w:rPr>
          <w:sz w:val="24"/>
          <w:szCs w:val="24"/>
        </w:rPr>
        <w:t>ОБЩИ УСЛОВИЯ</w:t>
      </w:r>
      <w:bookmarkEnd w:id="1"/>
    </w:p>
    <w:p w14:paraId="37352E26"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w:t>
      </w:r>
      <w:r w:rsidRPr="00332C31">
        <w:rPr>
          <w:sz w:val="24"/>
          <w:szCs w:val="24"/>
        </w:rPr>
        <w:t>(</w:t>
      </w:r>
      <w:r w:rsidRPr="00195916">
        <w:rPr>
          <w:sz w:val="24"/>
          <w:szCs w:val="24"/>
        </w:rPr>
        <w:t>ЗОП</w:t>
      </w:r>
      <w:r w:rsidRPr="00332C31">
        <w:rPr>
          <w:sz w:val="24"/>
          <w:szCs w:val="24"/>
        </w:rPr>
        <w:t xml:space="preserve">) </w:t>
      </w:r>
      <w:r w:rsidRPr="00195916">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0E384864" w14:textId="77777777" w:rsidR="00436A5E" w:rsidRPr="00195916" w:rsidRDefault="00436A5E" w:rsidP="00FD27BD">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195916">
        <w:rPr>
          <w:rStyle w:val="Heading60"/>
          <w:b/>
          <w:szCs w:val="24"/>
        </w:rPr>
        <w:t>Правно основание за провеждане на обществената поръчка</w:t>
      </w:r>
      <w:bookmarkEnd w:id="2"/>
    </w:p>
    <w:p w14:paraId="203DDCFA"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Чл. 187, ал.1, във вр. с чл. 186, във вр. с чл. 20, ал. 3, т. 2 от ЗОП.</w:t>
      </w:r>
    </w:p>
    <w:p w14:paraId="00532297"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За неуредените в настоящата обява условия по провеждането на обществената поръчка се прилагат разпоредбите на ЗОП и ППЗОП.</w:t>
      </w:r>
    </w:p>
    <w:p w14:paraId="10629E13"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195916">
        <w:rPr>
          <w:sz w:val="24"/>
          <w:szCs w:val="24"/>
        </w:rPr>
        <w:t>УКАЗАНИЯ ЗА ПОДГОТОВКА НА ОФЕРТИТЕ</w:t>
      </w:r>
      <w:bookmarkEnd w:id="3"/>
    </w:p>
    <w:p w14:paraId="3257009E"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е предмета на поръчката съгласно законодателството на държавата, в която то е установено.</w:t>
      </w:r>
    </w:p>
    <w:p w14:paraId="4EBF7AB5"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подготвяне на офертата всеки участник трябва да се придържа точно към обявените от възложителя условия.</w:t>
      </w:r>
    </w:p>
    <w:p w14:paraId="22D33E7C"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В случай, че участникът е обединение, следва да представи </w:t>
      </w:r>
      <w:r w:rsidRPr="00195916">
        <w:rPr>
          <w:b/>
          <w:sz w:val="24"/>
          <w:szCs w:val="24"/>
          <w:u w:val="single"/>
        </w:rPr>
        <w:t>копие на договора за обединение</w:t>
      </w:r>
      <w:r w:rsidRPr="00195916">
        <w:rPr>
          <w:sz w:val="24"/>
          <w:szCs w:val="24"/>
        </w:rPr>
        <w:t xml:space="preserve">, а когато в договора не е посочено лицето, което представлява участниците в обединението - </w:t>
      </w:r>
      <w:r w:rsidRPr="00195916">
        <w:rPr>
          <w:b/>
          <w:sz w:val="24"/>
          <w:szCs w:val="24"/>
          <w:u w:val="single"/>
        </w:rPr>
        <w:t>и документ, подписан от лицата в обединението, в който се посочва представляващият</w:t>
      </w:r>
      <w:r w:rsidRPr="00195916">
        <w:rPr>
          <w:sz w:val="24"/>
          <w:szCs w:val="24"/>
        </w:rPr>
        <w:t>.</w:t>
      </w:r>
    </w:p>
    <w:p w14:paraId="1D10CE86"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rStyle w:val="Bodytext2Bold"/>
          <w:bCs/>
          <w:iCs/>
          <w:szCs w:val="24"/>
        </w:rPr>
        <w:t>Забележка:</w:t>
      </w:r>
      <w:r w:rsidRPr="00195916">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обединението до крайния срок на изпълнение на </w:t>
      </w:r>
      <w:r w:rsidRPr="00195916">
        <w:rPr>
          <w:sz w:val="24"/>
          <w:szCs w:val="24"/>
        </w:rPr>
        <w:lastRenderedPageBreak/>
        <w:t>договора.</w:t>
      </w:r>
    </w:p>
    <w:p w14:paraId="28CFBC5A"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създаването на обединение/консорциум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14:paraId="4479A216"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Когато участник в обществената поръчка </w:t>
      </w:r>
      <w:r w:rsidRPr="00195916">
        <w:rPr>
          <w:b/>
          <w:sz w:val="24"/>
          <w:szCs w:val="24"/>
          <w:u w:val="single"/>
        </w:rPr>
        <w:t>е обединение, което не е юридическо лице, се прилага разпоредбата на чл. 59, ал. 6 от ЗОП</w:t>
      </w:r>
      <w:r w:rsidRPr="00195916">
        <w:rPr>
          <w:sz w:val="24"/>
          <w:szCs w:val="24"/>
        </w:rPr>
        <w:t xml:space="preserve">.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код по БУЛСТАТ или еквивалентни документи съгласно законодателството на държавата, в която обединението е установено. </w:t>
      </w:r>
      <w:r w:rsidRPr="00195916">
        <w:rPr>
          <w:b/>
          <w:sz w:val="24"/>
          <w:szCs w:val="24"/>
          <w:u w:val="single"/>
        </w:rPr>
        <w:t>Лице, което участва в обединение - участник в поръчката, не може да представя самостоятелна оферта</w:t>
      </w:r>
      <w:r w:rsidRPr="00195916">
        <w:rPr>
          <w:sz w:val="24"/>
          <w:szCs w:val="24"/>
        </w:rPr>
        <w:t>.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14:paraId="094BF439"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Участник в настоящата обществена поръчка може да използва подизпълнител. Когато се предвижда </w:t>
      </w:r>
      <w:r w:rsidRPr="00195916">
        <w:rPr>
          <w:b/>
          <w:sz w:val="24"/>
          <w:szCs w:val="24"/>
          <w:u w:val="single"/>
        </w:rPr>
        <w:t>участие на подизпълнител, следва да се спазят изискванията на чл. 66 от ЗОП</w:t>
      </w:r>
      <w:r w:rsidRPr="00195916">
        <w:rPr>
          <w:sz w:val="24"/>
          <w:szCs w:val="24"/>
        </w:rPr>
        <w:t>.</w:t>
      </w:r>
    </w:p>
    <w:p w14:paraId="41E4D419"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процедурата може да се позовава на капацитета на трети лица, по отношение на критериите, свързани с технически способности и професионална компетентност.</w:t>
      </w:r>
    </w:p>
    <w:p w14:paraId="02A98F10"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3DE21355"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Всички оферти се представят на български език.</w:t>
      </w:r>
    </w:p>
    <w:p w14:paraId="250C7867"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Възложителят отстранява от участие лице, за което са налице обстоятелствата по чл.                                                        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w:t>
      </w:r>
      <w:r w:rsidRPr="00195916">
        <w:rPr>
          <w:sz w:val="24"/>
          <w:szCs w:val="24"/>
        </w:rPr>
        <w:lastRenderedPageBreak/>
        <w:t>за предложените подизпълнители и за третите лица, в случай че участникът е оферирал такива.</w:t>
      </w:r>
    </w:p>
    <w:p w14:paraId="6A73CDB3"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77A73466"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По офертата не се допуска никакви вписвания между редовете, изтривания или корекции.</w:t>
      </w:r>
    </w:p>
    <w:p w14:paraId="64922E3B" w14:textId="77777777"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sz w:val="24"/>
          <w:szCs w:val="24"/>
        </w:rPr>
        <w:t xml:space="preserve">Документите и данните в офертата </w:t>
      </w:r>
      <w:r w:rsidRPr="00195916">
        <w:rPr>
          <w:b/>
          <w:sz w:val="24"/>
          <w:szCs w:val="24"/>
          <w:u w:val="single"/>
        </w:rPr>
        <w:t>се подписват само от лица с представителни функции съгласно актуалното състояние или от изрично упълномощени за това лица</w:t>
      </w:r>
      <w:r w:rsidRPr="00195916">
        <w:rPr>
          <w:sz w:val="24"/>
          <w:szCs w:val="24"/>
        </w:rPr>
        <w:t xml:space="preserve">. Във втория случай се изисква да се </w:t>
      </w:r>
      <w:r w:rsidRPr="00195916">
        <w:rPr>
          <w:b/>
          <w:sz w:val="24"/>
          <w:szCs w:val="24"/>
          <w:u w:val="single"/>
        </w:rPr>
        <w:t>представи пълномощно за изпълнението на такива функции.</w:t>
      </w:r>
    </w:p>
    <w:p w14:paraId="57046CF7"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5FD53045" w14:textId="77777777"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u w:val="single"/>
        </w:rPr>
        <w:t>Представените образци в документацията за участие и условията, описани в тях, са задължителни за участниците</w:t>
      </w:r>
      <w:r w:rsidRPr="00195916">
        <w:rPr>
          <w:sz w:val="24"/>
          <w:szCs w:val="24"/>
        </w:rPr>
        <w:t xml:space="preserve">. </w:t>
      </w:r>
      <w:r w:rsidRPr="00195916">
        <w:rPr>
          <w:b/>
          <w:sz w:val="24"/>
          <w:szCs w:val="24"/>
          <w:u w:val="single"/>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0A9C087" w14:textId="77777777" w:rsidR="00436A5E" w:rsidRPr="00195916" w:rsidRDefault="00436A5E" w:rsidP="0022451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73803FBD" w14:textId="77777777" w:rsidR="00663D9E" w:rsidRDefault="00436A5E" w:rsidP="00663D9E">
      <w:pPr>
        <w:pStyle w:val="Bodytext21"/>
        <w:tabs>
          <w:tab w:val="left" w:pos="0"/>
          <w:tab w:val="left" w:pos="426"/>
        </w:tabs>
        <w:spacing w:after="0" w:line="360" w:lineRule="auto"/>
        <w:ind w:firstLine="737"/>
        <w:rPr>
          <w:sz w:val="24"/>
          <w:szCs w:val="24"/>
        </w:rPr>
      </w:pPr>
      <w:r w:rsidRPr="00195916">
        <w:rPr>
          <w:sz w:val="24"/>
          <w:szCs w:val="24"/>
        </w:rPr>
        <w:t xml:space="preserve">Документацията за участие е публикувана на интернет страницата на БНБ, в раздел „Профил </w:t>
      </w:r>
      <w:r w:rsidR="00663D9E">
        <w:rPr>
          <w:sz w:val="24"/>
          <w:szCs w:val="24"/>
        </w:rPr>
        <w:t>на купувача“ на адрес:</w:t>
      </w:r>
    </w:p>
    <w:p w14:paraId="5B4BBF60" w14:textId="0207513B" w:rsidR="00436A5E" w:rsidRPr="00195916" w:rsidRDefault="00AD2D3B" w:rsidP="00663D9E">
      <w:pPr>
        <w:pStyle w:val="Bodytext21"/>
        <w:tabs>
          <w:tab w:val="left" w:pos="0"/>
          <w:tab w:val="left" w:pos="426"/>
        </w:tabs>
        <w:spacing w:after="0" w:line="360" w:lineRule="auto"/>
        <w:ind w:firstLine="737"/>
        <w:rPr>
          <w:sz w:val="24"/>
          <w:szCs w:val="24"/>
        </w:rPr>
      </w:pPr>
      <w:hyperlink r:id="rId8" w:history="1">
        <w:r w:rsidR="00663D9E" w:rsidRPr="000209DB">
          <w:rPr>
            <w:rStyle w:val="Hyperlink"/>
            <w:sz w:val="24"/>
            <w:szCs w:val="24"/>
          </w:rPr>
          <w:t>http://</w:t>
        </w:r>
        <w:r w:rsidR="00663D9E" w:rsidRPr="000209DB">
          <w:rPr>
            <w:rStyle w:val="Hyperlink"/>
            <w:sz w:val="24"/>
            <w:szCs w:val="24"/>
            <w:lang w:val="en-US"/>
          </w:rPr>
          <w:t>www.bnb.bg</w:t>
        </w:r>
        <w:r w:rsidR="00663D9E" w:rsidRPr="000209DB">
          <w:rPr>
            <w:rStyle w:val="Hyperlink"/>
            <w:sz w:val="24"/>
            <w:szCs w:val="24"/>
          </w:rPr>
          <w:t>/AboutUs/AUPublicProcurements/AUPPList/PP_01224-2016-INV_0</w:t>
        </w:r>
        <w:r w:rsidR="00663D9E" w:rsidRPr="000209DB">
          <w:rPr>
            <w:rStyle w:val="Hyperlink"/>
            <w:sz w:val="24"/>
            <w:szCs w:val="24"/>
            <w:lang w:val="en-US"/>
          </w:rPr>
          <w:t>8</w:t>
        </w:r>
        <w:r w:rsidR="00663D9E" w:rsidRPr="000209DB">
          <w:rPr>
            <w:rStyle w:val="Hyperlink"/>
            <w:sz w:val="24"/>
            <w:szCs w:val="24"/>
          </w:rPr>
          <w:t>_BG</w:t>
        </w:r>
      </w:hyperlink>
    </w:p>
    <w:p w14:paraId="03F9B8E5"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Разходите за изработването на офертите са за сметка на участниците. Спрямо Възложителя участниците </w:t>
      </w:r>
      <w:r w:rsidRPr="00195916">
        <w:rPr>
          <w:b/>
          <w:sz w:val="24"/>
          <w:szCs w:val="24"/>
        </w:rPr>
        <w:t>не могат</w:t>
      </w:r>
      <w:r w:rsidRPr="00195916">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38B109D2" w14:textId="77777777" w:rsidR="00436A5E" w:rsidRPr="00195916" w:rsidRDefault="00436A5E" w:rsidP="00E92782">
      <w:pPr>
        <w:pStyle w:val="Heading61"/>
        <w:keepNext/>
        <w:keepLines/>
        <w:numPr>
          <w:ilvl w:val="0"/>
          <w:numId w:val="1"/>
        </w:numPr>
        <w:shd w:val="clear" w:color="auto" w:fill="auto"/>
        <w:tabs>
          <w:tab w:val="left" w:pos="0"/>
          <w:tab w:val="left" w:pos="426"/>
          <w:tab w:val="left" w:pos="1134"/>
        </w:tabs>
        <w:spacing w:before="0" w:line="360" w:lineRule="auto"/>
        <w:ind w:firstLine="709"/>
        <w:outlineLvl w:val="9"/>
        <w:rPr>
          <w:sz w:val="24"/>
          <w:szCs w:val="24"/>
        </w:rPr>
      </w:pPr>
      <w:bookmarkStart w:id="4" w:name="bookmark7"/>
      <w:r w:rsidRPr="00195916">
        <w:rPr>
          <w:sz w:val="24"/>
          <w:szCs w:val="24"/>
        </w:rPr>
        <w:lastRenderedPageBreak/>
        <w:t>ОПИСАНИЕ НА ПОРЪЧКАТА</w:t>
      </w:r>
      <w:bookmarkEnd w:id="4"/>
    </w:p>
    <w:p w14:paraId="7AD2964D" w14:textId="77777777" w:rsidR="00436A5E" w:rsidRPr="00195916" w:rsidRDefault="00436A5E" w:rsidP="003F01D1">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bCs/>
          <w:szCs w:val="24"/>
        </w:rPr>
      </w:pPr>
      <w:bookmarkStart w:id="5" w:name="bookmark8"/>
      <w:r w:rsidRPr="00195916">
        <w:rPr>
          <w:sz w:val="24"/>
          <w:szCs w:val="24"/>
        </w:rPr>
        <w:t xml:space="preserve">Обект на поръчката </w:t>
      </w:r>
      <w:r w:rsidRPr="00195916">
        <w:rPr>
          <w:rStyle w:val="Heading6NotBold"/>
          <w:szCs w:val="24"/>
        </w:rPr>
        <w:t xml:space="preserve">– </w:t>
      </w:r>
      <w:bookmarkEnd w:id="5"/>
      <w:r w:rsidRPr="00195916">
        <w:rPr>
          <w:sz w:val="24"/>
          <w:szCs w:val="24"/>
        </w:rPr>
        <w:t>услуги</w:t>
      </w:r>
      <w:r w:rsidRPr="00195916">
        <w:rPr>
          <w:sz w:val="24"/>
          <w:szCs w:val="24"/>
          <w:lang w:val="en-US"/>
        </w:rPr>
        <w:t>.</w:t>
      </w:r>
    </w:p>
    <w:p w14:paraId="7BDD0014" w14:textId="77777777" w:rsidR="00436A5E" w:rsidRPr="00584D44" w:rsidRDefault="00436A5E" w:rsidP="00D27D69">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Fonts w:eastAsia="Times New Roman"/>
          <w:b w:val="0"/>
          <w:sz w:val="24"/>
          <w:szCs w:val="24"/>
        </w:rPr>
      </w:pPr>
      <w:r w:rsidRPr="00195916">
        <w:rPr>
          <w:rStyle w:val="Bodytext2Bold1"/>
          <w:b/>
          <w:szCs w:val="24"/>
        </w:rPr>
        <w:t>Предмет:</w:t>
      </w:r>
      <w:r w:rsidRPr="00195916">
        <w:rPr>
          <w:rStyle w:val="Bodytext2Bold1"/>
          <w:szCs w:val="24"/>
        </w:rPr>
        <w:t xml:space="preserve"> „</w:t>
      </w:r>
      <w:r w:rsidRPr="00195916">
        <w:rPr>
          <w:sz w:val="24"/>
          <w:szCs w:val="24"/>
        </w:rPr>
        <w:t xml:space="preserve">Провеждане на медицински прегледи и изследвания на работещите в </w:t>
      </w:r>
      <w:r w:rsidRPr="00584D44">
        <w:rPr>
          <w:rFonts w:eastAsia="Times New Roman"/>
          <w:b w:val="0"/>
          <w:sz w:val="24"/>
          <w:szCs w:val="24"/>
        </w:rPr>
        <w:t xml:space="preserve">Българската народна банка“. Настоящата обществена поръчка включва: </w:t>
      </w:r>
    </w:p>
    <w:p w14:paraId="3A4A64F6" w14:textId="69D1E1FD" w:rsidR="0033571D" w:rsidRPr="00584D44" w:rsidRDefault="00436A5E" w:rsidP="00584D44">
      <w:pPr>
        <w:pStyle w:val="Heading61"/>
        <w:keepNext/>
        <w:keepLines/>
        <w:shd w:val="clear" w:color="auto" w:fill="auto"/>
        <w:tabs>
          <w:tab w:val="left" w:pos="0"/>
          <w:tab w:val="left" w:pos="426"/>
          <w:tab w:val="left" w:pos="1029"/>
        </w:tabs>
        <w:spacing w:before="0" w:line="360" w:lineRule="auto"/>
        <w:ind w:firstLine="709"/>
        <w:outlineLvl w:val="9"/>
        <w:rPr>
          <w:rFonts w:eastAsia="Times New Roman"/>
        </w:rPr>
      </w:pPr>
      <w:r w:rsidRPr="00584D44">
        <w:rPr>
          <w:rFonts w:eastAsia="Times New Roman"/>
        </w:rPr>
        <w:t xml:space="preserve">2.1.  </w:t>
      </w:r>
      <w:r w:rsidR="0033571D" w:rsidRPr="00584D44">
        <w:rPr>
          <w:rFonts w:eastAsia="Times New Roman"/>
          <w:b w:val="0"/>
          <w:sz w:val="24"/>
          <w:szCs w:val="24"/>
        </w:rPr>
        <w:t>Обществената поръчка включва провеждане на медицински прегледи и изследвания на работещите в БНБ, документиране и предаване на резултатите от проведените медицински прегледи и изследвания, при спазване на изискванията за качествено медицинско обслужване. Пакетът от медицински прегледи и изследвания, както и изискванията за качествено медицинско обслужване са посочени в Техническа спецификация - Приложение № 1 по 6 (шест) обособени позиции, съгласно обявата за обществената поръчка.</w:t>
      </w:r>
    </w:p>
    <w:p w14:paraId="7CA44422" w14:textId="77777777" w:rsidR="0060646A" w:rsidRPr="0060646A" w:rsidRDefault="0060646A" w:rsidP="0060646A">
      <w:pPr>
        <w:widowControl/>
        <w:spacing w:before="120" w:line="360" w:lineRule="auto"/>
        <w:ind w:firstLine="709"/>
        <w:jc w:val="both"/>
        <w:rPr>
          <w:rFonts w:ascii="Times New Roman" w:eastAsia="Times New Roman" w:hAnsi="Times New Roman" w:cs="Times New Roman"/>
          <w:color w:val="auto"/>
        </w:rPr>
      </w:pPr>
      <w:r w:rsidRPr="0060646A">
        <w:rPr>
          <w:rFonts w:ascii="Times New Roman" w:eastAsia="Times New Roman" w:hAnsi="Times New Roman" w:cs="Times New Roman"/>
          <w:color w:val="auto"/>
        </w:rPr>
        <w:t xml:space="preserve">По обособена позиция № 1 пакетът от медицински прегледи и изследвания е за приблизително </w:t>
      </w:r>
      <w:r w:rsidRPr="0060646A">
        <w:rPr>
          <w:rFonts w:ascii="Times New Roman" w:eastAsia="Times New Roman" w:hAnsi="Times New Roman" w:cs="Times New Roman"/>
          <w:color w:val="auto"/>
          <w:lang w:val="ru-RU"/>
        </w:rPr>
        <w:t>775 работещи</w:t>
      </w:r>
      <w:r w:rsidRPr="0060646A">
        <w:rPr>
          <w:rFonts w:ascii="Times New Roman" w:eastAsia="Times New Roman" w:hAnsi="Times New Roman" w:cs="Times New Roman"/>
          <w:color w:val="auto"/>
        </w:rPr>
        <w:t>, от които 501</w:t>
      </w:r>
      <w:r w:rsidRPr="0060646A">
        <w:rPr>
          <w:rFonts w:ascii="Times New Roman" w:eastAsia="Times New Roman" w:hAnsi="Times New Roman" w:cs="Times New Roman"/>
          <w:color w:val="auto"/>
          <w:lang w:val="ru-RU"/>
        </w:rPr>
        <w:t xml:space="preserve"> </w:t>
      </w:r>
      <w:r w:rsidRPr="0060646A">
        <w:rPr>
          <w:rFonts w:ascii="Times New Roman" w:eastAsia="Times New Roman" w:hAnsi="Times New Roman" w:cs="Times New Roman"/>
          <w:color w:val="auto"/>
        </w:rPr>
        <w:t>жени и</w:t>
      </w:r>
      <w:r w:rsidRPr="0060646A">
        <w:rPr>
          <w:rFonts w:ascii="Times New Roman" w:eastAsia="Times New Roman" w:hAnsi="Times New Roman" w:cs="Times New Roman"/>
          <w:color w:val="auto"/>
          <w:lang w:val="ru-RU"/>
        </w:rPr>
        <w:t xml:space="preserve"> 274</w:t>
      </w:r>
      <w:r w:rsidRPr="0060646A">
        <w:rPr>
          <w:rFonts w:ascii="Times New Roman" w:eastAsia="Times New Roman" w:hAnsi="Times New Roman" w:cs="Times New Roman"/>
          <w:color w:val="auto"/>
        </w:rPr>
        <w:t xml:space="preserve"> мъже, на територията на гр. София.</w:t>
      </w:r>
    </w:p>
    <w:p w14:paraId="44D6D89E" w14:textId="77777777" w:rsidR="0060646A" w:rsidRPr="0060646A" w:rsidRDefault="0060646A" w:rsidP="0060646A">
      <w:pPr>
        <w:widowControl/>
        <w:spacing w:before="120" w:line="360" w:lineRule="auto"/>
        <w:ind w:firstLine="709"/>
        <w:jc w:val="both"/>
        <w:rPr>
          <w:rFonts w:ascii="Times New Roman" w:eastAsia="Times New Roman" w:hAnsi="Times New Roman" w:cs="Times New Roman"/>
          <w:color w:val="auto"/>
        </w:rPr>
      </w:pPr>
      <w:r w:rsidRPr="0060646A">
        <w:rPr>
          <w:rFonts w:ascii="Times New Roman" w:eastAsia="Times New Roman" w:hAnsi="Times New Roman" w:cs="Times New Roman"/>
          <w:color w:val="auto"/>
        </w:rPr>
        <w:t>По обособена позиция № 2 пакетът от медицински прегледи и изследвания е за приблизително</w:t>
      </w:r>
      <w:r w:rsidRPr="0060646A">
        <w:rPr>
          <w:rFonts w:ascii="Times New Roman" w:eastAsia="Times New Roman" w:hAnsi="Times New Roman" w:cs="Times New Roman"/>
          <w:color w:val="auto"/>
          <w:lang w:val="ru-RU"/>
        </w:rPr>
        <w:t xml:space="preserve"> 13 работещи</w:t>
      </w:r>
      <w:r w:rsidRPr="0060646A">
        <w:rPr>
          <w:rFonts w:ascii="Times New Roman" w:eastAsia="Times New Roman" w:hAnsi="Times New Roman" w:cs="Times New Roman"/>
          <w:color w:val="auto"/>
        </w:rPr>
        <w:t xml:space="preserve">, от които </w:t>
      </w:r>
      <w:r w:rsidRPr="0060646A">
        <w:rPr>
          <w:rFonts w:ascii="Times New Roman" w:eastAsia="Times New Roman" w:hAnsi="Times New Roman" w:cs="Times New Roman"/>
          <w:color w:val="auto"/>
          <w:lang w:val="ru-RU"/>
        </w:rPr>
        <w:t xml:space="preserve">7 </w:t>
      </w:r>
      <w:r w:rsidRPr="0060646A">
        <w:rPr>
          <w:rFonts w:ascii="Times New Roman" w:eastAsia="Times New Roman" w:hAnsi="Times New Roman" w:cs="Times New Roman"/>
          <w:color w:val="auto"/>
        </w:rPr>
        <w:t xml:space="preserve">жени и </w:t>
      </w:r>
      <w:r w:rsidRPr="0060646A">
        <w:rPr>
          <w:rFonts w:ascii="Times New Roman" w:eastAsia="Times New Roman" w:hAnsi="Times New Roman" w:cs="Times New Roman"/>
          <w:color w:val="auto"/>
          <w:lang w:val="ru-RU"/>
        </w:rPr>
        <w:t xml:space="preserve">6 </w:t>
      </w:r>
      <w:r w:rsidRPr="0060646A">
        <w:rPr>
          <w:rFonts w:ascii="Times New Roman" w:eastAsia="Times New Roman" w:hAnsi="Times New Roman" w:cs="Times New Roman"/>
          <w:color w:val="auto"/>
        </w:rPr>
        <w:t>мъже, на територията на гр. Пловдив.</w:t>
      </w:r>
    </w:p>
    <w:p w14:paraId="01410071" w14:textId="77777777" w:rsidR="0060646A" w:rsidRPr="0060646A" w:rsidRDefault="0060646A" w:rsidP="0060646A">
      <w:pPr>
        <w:widowControl/>
        <w:spacing w:before="120" w:line="360" w:lineRule="auto"/>
        <w:ind w:firstLine="709"/>
        <w:jc w:val="both"/>
        <w:rPr>
          <w:rFonts w:ascii="Times New Roman" w:eastAsia="Times New Roman" w:hAnsi="Times New Roman" w:cs="Times New Roman"/>
          <w:color w:val="auto"/>
          <w:lang w:val="ru-RU"/>
        </w:rPr>
      </w:pPr>
      <w:r w:rsidRPr="0060646A">
        <w:rPr>
          <w:rFonts w:ascii="Times New Roman" w:eastAsia="Times New Roman" w:hAnsi="Times New Roman" w:cs="Times New Roman"/>
          <w:color w:val="auto"/>
        </w:rPr>
        <w:t xml:space="preserve">По обособена позиция № 3 пакетът от медицински прегледи и изследвания  е за приблизително </w:t>
      </w:r>
      <w:r w:rsidRPr="0060646A">
        <w:rPr>
          <w:rFonts w:ascii="Times New Roman" w:eastAsia="Times New Roman" w:hAnsi="Times New Roman" w:cs="Times New Roman"/>
          <w:color w:val="auto"/>
          <w:lang w:val="ru-RU"/>
        </w:rPr>
        <w:t>15 работещи</w:t>
      </w:r>
      <w:r w:rsidRPr="0060646A">
        <w:rPr>
          <w:rFonts w:ascii="Times New Roman" w:eastAsia="Times New Roman" w:hAnsi="Times New Roman" w:cs="Times New Roman"/>
          <w:color w:val="auto"/>
        </w:rPr>
        <w:t>, от които 8</w:t>
      </w:r>
      <w:r w:rsidRPr="0060646A">
        <w:rPr>
          <w:rFonts w:ascii="Times New Roman" w:eastAsia="Times New Roman" w:hAnsi="Times New Roman" w:cs="Times New Roman"/>
          <w:color w:val="auto"/>
          <w:lang w:val="ru-RU"/>
        </w:rPr>
        <w:t xml:space="preserve"> </w:t>
      </w:r>
      <w:r w:rsidRPr="0060646A">
        <w:rPr>
          <w:rFonts w:ascii="Times New Roman" w:eastAsia="Times New Roman" w:hAnsi="Times New Roman" w:cs="Times New Roman"/>
          <w:color w:val="auto"/>
        </w:rPr>
        <w:t>жени и 7 мъже, на територията на гр. Варна.</w:t>
      </w:r>
    </w:p>
    <w:p w14:paraId="35BA96C4" w14:textId="77777777" w:rsidR="0060646A" w:rsidRPr="0060646A" w:rsidRDefault="0060646A" w:rsidP="0060646A">
      <w:pPr>
        <w:widowControl/>
        <w:spacing w:before="120" w:line="360" w:lineRule="auto"/>
        <w:ind w:firstLine="709"/>
        <w:jc w:val="both"/>
        <w:rPr>
          <w:rFonts w:ascii="Times New Roman" w:eastAsia="Times New Roman" w:hAnsi="Times New Roman" w:cs="Times New Roman"/>
          <w:color w:val="auto"/>
        </w:rPr>
      </w:pPr>
      <w:r w:rsidRPr="0060646A">
        <w:rPr>
          <w:rFonts w:ascii="Times New Roman" w:eastAsia="Times New Roman" w:hAnsi="Times New Roman" w:cs="Times New Roman"/>
          <w:color w:val="auto"/>
          <w:spacing w:val="-7"/>
        </w:rPr>
        <w:t xml:space="preserve">По обособена позиция № 4 пакетът от медицински прегледи и изследвания е за приблизително </w:t>
      </w:r>
      <w:r w:rsidRPr="0060646A">
        <w:rPr>
          <w:rFonts w:ascii="Times New Roman" w:eastAsia="Times New Roman" w:hAnsi="Times New Roman" w:cs="Times New Roman"/>
          <w:color w:val="auto"/>
          <w:lang w:val="ru-RU"/>
        </w:rPr>
        <w:t>13 работещи,</w:t>
      </w:r>
      <w:r w:rsidRPr="0060646A">
        <w:rPr>
          <w:rFonts w:ascii="Times New Roman" w:eastAsia="Times New Roman" w:hAnsi="Times New Roman" w:cs="Times New Roman"/>
          <w:color w:val="auto"/>
        </w:rPr>
        <w:t xml:space="preserve"> от които</w:t>
      </w:r>
      <w:r w:rsidRPr="0060646A">
        <w:rPr>
          <w:rFonts w:ascii="Times New Roman" w:eastAsia="Times New Roman" w:hAnsi="Times New Roman" w:cs="Times New Roman"/>
          <w:color w:val="auto"/>
          <w:lang w:val="ru-RU"/>
        </w:rPr>
        <w:t xml:space="preserve"> 7  </w:t>
      </w:r>
      <w:r w:rsidRPr="0060646A">
        <w:rPr>
          <w:rFonts w:ascii="Times New Roman" w:eastAsia="Times New Roman" w:hAnsi="Times New Roman" w:cs="Times New Roman"/>
          <w:color w:val="auto"/>
        </w:rPr>
        <w:t>жени и</w:t>
      </w:r>
      <w:r w:rsidRPr="0060646A">
        <w:rPr>
          <w:rFonts w:ascii="Times New Roman" w:eastAsia="Times New Roman" w:hAnsi="Times New Roman" w:cs="Times New Roman"/>
          <w:color w:val="auto"/>
          <w:lang w:val="ru-RU"/>
        </w:rPr>
        <w:t xml:space="preserve"> 6</w:t>
      </w:r>
      <w:r w:rsidRPr="0060646A">
        <w:rPr>
          <w:rFonts w:ascii="Times New Roman" w:eastAsia="Times New Roman" w:hAnsi="Times New Roman" w:cs="Times New Roman"/>
          <w:color w:val="auto"/>
        </w:rPr>
        <w:t xml:space="preserve"> мъже, на територията на гр. Бургас.</w:t>
      </w:r>
    </w:p>
    <w:p w14:paraId="52369B05" w14:textId="77777777" w:rsidR="0060646A" w:rsidRPr="0060646A" w:rsidRDefault="0060646A" w:rsidP="0060646A">
      <w:pPr>
        <w:widowControl/>
        <w:spacing w:before="120" w:line="360" w:lineRule="auto"/>
        <w:ind w:firstLine="709"/>
        <w:jc w:val="both"/>
        <w:rPr>
          <w:rFonts w:ascii="Times New Roman" w:eastAsia="Times New Roman" w:hAnsi="Times New Roman" w:cs="Times New Roman"/>
          <w:color w:val="auto"/>
        </w:rPr>
      </w:pPr>
      <w:r w:rsidRPr="0060646A">
        <w:rPr>
          <w:rFonts w:ascii="Times New Roman" w:eastAsia="Times New Roman" w:hAnsi="Times New Roman" w:cs="Times New Roman"/>
          <w:color w:val="auto"/>
          <w:spacing w:val="-7"/>
        </w:rPr>
        <w:t xml:space="preserve">По обособена позиция № 5 пакетът от медицински прегледи и изследвания  е за приблизително </w:t>
      </w:r>
      <w:r w:rsidRPr="0060646A">
        <w:rPr>
          <w:rFonts w:ascii="Times New Roman" w:eastAsia="Times New Roman" w:hAnsi="Times New Roman" w:cs="Times New Roman"/>
          <w:color w:val="auto"/>
        </w:rPr>
        <w:t>17 работещи,</w:t>
      </w:r>
      <w:r w:rsidRPr="0060646A">
        <w:rPr>
          <w:rFonts w:ascii="Times New Roman" w:eastAsia="Times New Roman" w:hAnsi="Times New Roman" w:cs="Times New Roman"/>
          <w:color w:val="auto"/>
          <w:lang w:val="ru-RU"/>
        </w:rPr>
        <w:t xml:space="preserve"> </w:t>
      </w:r>
      <w:r w:rsidRPr="0060646A">
        <w:rPr>
          <w:rFonts w:ascii="Times New Roman" w:eastAsia="Times New Roman" w:hAnsi="Times New Roman" w:cs="Times New Roman"/>
          <w:color w:val="auto"/>
        </w:rPr>
        <w:t>от които 11</w:t>
      </w:r>
      <w:r w:rsidRPr="0060646A">
        <w:rPr>
          <w:rFonts w:ascii="Times New Roman" w:eastAsia="Times New Roman" w:hAnsi="Times New Roman" w:cs="Times New Roman"/>
          <w:color w:val="auto"/>
          <w:lang w:val="ru-RU"/>
        </w:rPr>
        <w:t xml:space="preserve"> </w:t>
      </w:r>
      <w:r w:rsidRPr="0060646A">
        <w:rPr>
          <w:rFonts w:ascii="Times New Roman" w:eastAsia="Times New Roman" w:hAnsi="Times New Roman" w:cs="Times New Roman"/>
          <w:color w:val="auto"/>
        </w:rPr>
        <w:t>жени и 6 мъже, на територията на гр. Плевен.</w:t>
      </w:r>
    </w:p>
    <w:p w14:paraId="33D78EC3" w14:textId="13E5EE81" w:rsidR="0060646A" w:rsidRPr="00195916" w:rsidRDefault="0060646A" w:rsidP="0060646A">
      <w:pPr>
        <w:pStyle w:val="Heading61"/>
        <w:keepNext/>
        <w:keepLines/>
        <w:shd w:val="clear" w:color="auto" w:fill="auto"/>
        <w:tabs>
          <w:tab w:val="left" w:pos="0"/>
          <w:tab w:val="left" w:pos="426"/>
          <w:tab w:val="left" w:pos="1029"/>
        </w:tabs>
        <w:spacing w:before="0" w:line="360" w:lineRule="auto"/>
        <w:ind w:firstLine="709"/>
        <w:outlineLvl w:val="9"/>
        <w:rPr>
          <w:b w:val="0"/>
          <w:sz w:val="24"/>
          <w:szCs w:val="24"/>
          <w:lang w:eastAsia="en-US"/>
        </w:rPr>
      </w:pPr>
      <w:r w:rsidRPr="0060646A">
        <w:rPr>
          <w:rFonts w:eastAsia="Times New Roman"/>
          <w:b w:val="0"/>
          <w:sz w:val="24"/>
          <w:szCs w:val="24"/>
        </w:rPr>
        <w:t xml:space="preserve">По обособена позиция № 6 пакетът от медицински прегледи и изследвания е за приблизително </w:t>
      </w:r>
      <w:r w:rsidRPr="0060646A">
        <w:rPr>
          <w:rFonts w:eastAsia="Times New Roman"/>
          <w:b w:val="0"/>
          <w:sz w:val="24"/>
          <w:szCs w:val="24"/>
          <w:lang w:val="ru-RU"/>
        </w:rPr>
        <w:t>14 работещи,</w:t>
      </w:r>
      <w:r w:rsidRPr="0060646A">
        <w:rPr>
          <w:rFonts w:eastAsia="Times New Roman"/>
          <w:b w:val="0"/>
          <w:sz w:val="24"/>
          <w:szCs w:val="24"/>
        </w:rPr>
        <w:t xml:space="preserve"> от които 10</w:t>
      </w:r>
      <w:r w:rsidRPr="0060646A">
        <w:rPr>
          <w:rFonts w:eastAsia="Times New Roman"/>
          <w:b w:val="0"/>
          <w:sz w:val="24"/>
          <w:szCs w:val="24"/>
          <w:lang w:val="ru-RU"/>
        </w:rPr>
        <w:t xml:space="preserve"> </w:t>
      </w:r>
      <w:r w:rsidRPr="0060646A">
        <w:rPr>
          <w:rFonts w:eastAsia="Times New Roman"/>
          <w:b w:val="0"/>
          <w:sz w:val="24"/>
          <w:szCs w:val="24"/>
        </w:rPr>
        <w:t xml:space="preserve">жени и </w:t>
      </w:r>
      <w:r w:rsidRPr="0060646A">
        <w:rPr>
          <w:rFonts w:eastAsia="Times New Roman"/>
          <w:b w:val="0"/>
          <w:sz w:val="24"/>
          <w:szCs w:val="24"/>
          <w:lang w:val="ru-RU"/>
        </w:rPr>
        <w:t xml:space="preserve">4 </w:t>
      </w:r>
      <w:r w:rsidRPr="0060646A">
        <w:rPr>
          <w:rFonts w:eastAsia="Times New Roman"/>
          <w:b w:val="0"/>
          <w:sz w:val="24"/>
          <w:szCs w:val="24"/>
        </w:rPr>
        <w:t>мъже, на територията на гр. Смолян.</w:t>
      </w:r>
      <w:bookmarkStart w:id="6" w:name="_GoBack"/>
      <w:bookmarkEnd w:id="6"/>
    </w:p>
    <w:p w14:paraId="29475A07" w14:textId="77777777" w:rsidR="00436A5E" w:rsidRPr="00195916" w:rsidRDefault="00436A5E" w:rsidP="00CB742C">
      <w:pPr>
        <w:pStyle w:val="Heading61"/>
        <w:keepNext/>
        <w:keepLines/>
        <w:shd w:val="clear" w:color="auto" w:fill="auto"/>
        <w:tabs>
          <w:tab w:val="left" w:pos="0"/>
          <w:tab w:val="left" w:pos="426"/>
          <w:tab w:val="left" w:pos="1029"/>
        </w:tabs>
        <w:spacing w:before="0" w:line="360" w:lineRule="auto"/>
        <w:ind w:firstLine="709"/>
        <w:outlineLvl w:val="9"/>
        <w:rPr>
          <w:sz w:val="24"/>
          <w:szCs w:val="24"/>
        </w:rPr>
      </w:pPr>
      <w:r w:rsidRPr="00195916">
        <w:rPr>
          <w:b w:val="0"/>
          <w:sz w:val="24"/>
          <w:szCs w:val="24"/>
          <w:lang w:eastAsia="en-US"/>
        </w:rPr>
        <w:t xml:space="preserve">Изискванията за качествено медицинско обслужване и за изпълнение на обществената поръчка са посочени в: </w:t>
      </w:r>
    </w:p>
    <w:p w14:paraId="315581E8" w14:textId="77777777" w:rsidR="00436A5E" w:rsidRPr="00195916" w:rsidRDefault="00436A5E" w:rsidP="00CB742C">
      <w:pPr>
        <w:widowControl/>
        <w:tabs>
          <w:tab w:val="left" w:pos="1843"/>
        </w:tabs>
        <w:spacing w:after="200" w:line="276" w:lineRule="auto"/>
        <w:ind w:firstLine="709"/>
        <w:jc w:val="both"/>
        <w:rPr>
          <w:rFonts w:ascii="Times New Roman" w:hAnsi="Times New Roman" w:cs="Times New Roman"/>
          <w:bCs/>
          <w:color w:val="auto"/>
          <w:lang w:eastAsia="en-US"/>
        </w:rPr>
      </w:pPr>
      <w:r w:rsidRPr="00195916">
        <w:rPr>
          <w:rFonts w:ascii="Times New Roman" w:hAnsi="Times New Roman" w:cs="Times New Roman"/>
          <w:bCs/>
          <w:color w:val="auto"/>
          <w:lang w:eastAsia="en-US"/>
        </w:rPr>
        <w:t xml:space="preserve">а) Техническата спецификация – Приложение № 1 и </w:t>
      </w:r>
    </w:p>
    <w:p w14:paraId="38656012" w14:textId="77777777" w:rsidR="00436A5E" w:rsidRPr="00195916" w:rsidRDefault="00436A5E" w:rsidP="000D209B">
      <w:pPr>
        <w:widowControl/>
        <w:tabs>
          <w:tab w:val="left" w:pos="1843"/>
        </w:tabs>
        <w:spacing w:after="200" w:line="360" w:lineRule="auto"/>
        <w:ind w:firstLine="709"/>
        <w:jc w:val="both"/>
        <w:rPr>
          <w:rFonts w:ascii="Times New Roman" w:hAnsi="Times New Roman" w:cs="Times New Roman"/>
          <w:bCs/>
          <w:color w:val="auto"/>
          <w:lang w:eastAsia="en-US"/>
        </w:rPr>
      </w:pPr>
      <w:r w:rsidRPr="00195916">
        <w:rPr>
          <w:rFonts w:ascii="Times New Roman" w:hAnsi="Times New Roman" w:cs="Times New Roman"/>
          <w:bCs/>
          <w:color w:val="auto"/>
          <w:lang w:eastAsia="en-US"/>
        </w:rPr>
        <w:t>б)  Предложение за изпълнение на  поръчката на избрания за изпълнител участник за всяка обособена позиция – Приложение № 2 за обособена позиция № 1 и Приложение № 3 за обособени позиции №№ 2, 3, 4, 5 и 6 (за всяка от обособените позиции).</w:t>
      </w:r>
    </w:p>
    <w:p w14:paraId="2423749F" w14:textId="77777777" w:rsidR="00436A5E" w:rsidRPr="00195916" w:rsidRDefault="00436A5E" w:rsidP="004D51E2">
      <w:pPr>
        <w:widowControl/>
        <w:tabs>
          <w:tab w:val="left" w:pos="1843"/>
        </w:tabs>
        <w:spacing w:after="200" w:line="360" w:lineRule="auto"/>
        <w:ind w:firstLine="709"/>
        <w:jc w:val="both"/>
        <w:rPr>
          <w:rFonts w:ascii="Times New Roman" w:hAnsi="Times New Roman" w:cs="Times New Roman"/>
          <w:bCs/>
          <w:color w:val="auto"/>
          <w:lang w:eastAsia="en-US"/>
        </w:rPr>
      </w:pPr>
      <w:r w:rsidRPr="00195916">
        <w:rPr>
          <w:rFonts w:ascii="Times New Roman" w:hAnsi="Times New Roman" w:cs="Times New Roman"/>
          <w:bCs/>
          <w:color w:val="auto"/>
          <w:lang w:eastAsia="en-US"/>
        </w:rPr>
        <w:t>в) Представянето на участника – Приложение № 11 за обособена позиция № 1 и Приложение № 12 за обособени позиции №№ 2, 3, 4, 5 и 6.</w:t>
      </w:r>
    </w:p>
    <w:p w14:paraId="7F3DC8AE" w14:textId="77777777" w:rsidR="00436A5E" w:rsidRPr="00195916" w:rsidRDefault="00436A5E" w:rsidP="004D51E2">
      <w:pPr>
        <w:widowControl/>
        <w:tabs>
          <w:tab w:val="left" w:pos="1843"/>
        </w:tabs>
        <w:spacing w:after="200" w:line="360" w:lineRule="auto"/>
        <w:ind w:firstLine="709"/>
        <w:jc w:val="both"/>
        <w:rPr>
          <w:rFonts w:ascii="Times New Roman" w:hAnsi="Times New Roman" w:cs="Times New Roman"/>
          <w:lang w:eastAsia="en-US"/>
        </w:rPr>
      </w:pPr>
      <w:r w:rsidRPr="00195916">
        <w:rPr>
          <w:rStyle w:val="Bodytext2Bold1"/>
          <w:rFonts w:cs="Times New Roman"/>
          <w:bCs/>
        </w:rPr>
        <w:lastRenderedPageBreak/>
        <w:t xml:space="preserve">3. Срок за изпълнение </w:t>
      </w:r>
      <w:r w:rsidRPr="00195916">
        <w:rPr>
          <w:rFonts w:ascii="Times New Roman" w:hAnsi="Times New Roman" w:cs="Times New Roman"/>
        </w:rPr>
        <w:t xml:space="preserve">– </w:t>
      </w:r>
      <w:r w:rsidRPr="00195916">
        <w:rPr>
          <w:rFonts w:ascii="Times New Roman" w:hAnsi="Times New Roman" w:cs="Times New Roman"/>
          <w:u w:val="single"/>
        </w:rPr>
        <w:t>Срокът за изпълнение на обществената поръчка се определя съгласно изискванията посочени в т. 5 и т. 6 от Техническата спецификация</w:t>
      </w:r>
      <w:r w:rsidRPr="00332C31">
        <w:rPr>
          <w:rFonts w:ascii="Times New Roman" w:hAnsi="Times New Roman" w:cs="Times New Roman"/>
          <w:u w:val="single"/>
        </w:rPr>
        <w:t xml:space="preserve"> </w:t>
      </w:r>
      <w:r w:rsidRPr="00195916">
        <w:rPr>
          <w:rFonts w:ascii="Times New Roman" w:hAnsi="Times New Roman" w:cs="Times New Roman"/>
          <w:u w:val="single"/>
        </w:rPr>
        <w:t>на Възложителя – Приложение № 1</w:t>
      </w:r>
      <w:r w:rsidRPr="00195916">
        <w:rPr>
          <w:rFonts w:ascii="Times New Roman" w:hAnsi="Times New Roman" w:cs="Times New Roman"/>
        </w:rPr>
        <w:t>.</w:t>
      </w:r>
      <w:r w:rsidRPr="00195916">
        <w:rPr>
          <w:rFonts w:ascii="Times New Roman" w:hAnsi="Times New Roman" w:cs="Times New Roman"/>
          <w:lang w:eastAsia="en-US"/>
        </w:rPr>
        <w:t xml:space="preserve"> Договорът влиза в сила, считано от датата на сключване на договора, посочена в регистрационния номер от деловодната система на възложителя. </w:t>
      </w:r>
    </w:p>
    <w:p w14:paraId="0048C203"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rStyle w:val="Bodytext2Bold1"/>
          <w:bCs/>
          <w:szCs w:val="24"/>
        </w:rPr>
        <w:t xml:space="preserve">4. Прогнозна стойност </w:t>
      </w:r>
      <w:r w:rsidRPr="00195916">
        <w:rPr>
          <w:sz w:val="24"/>
          <w:szCs w:val="24"/>
        </w:rPr>
        <w:t>– до 65 900 лв. (шестдесет и пет хиляди и деветстотин лева) общо за всички обособени позиции разпределени както следва:</w:t>
      </w:r>
    </w:p>
    <w:p w14:paraId="024797E1"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sz w:val="24"/>
          <w:szCs w:val="24"/>
        </w:rPr>
        <w:t xml:space="preserve">За обособена позиция № 1 прогнозната стойност е до 60 100 лв. (шестдесет хиляди и сто лева);  </w:t>
      </w:r>
    </w:p>
    <w:p w14:paraId="0F9A3B5B"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sz w:val="24"/>
          <w:szCs w:val="24"/>
        </w:rPr>
        <w:t>За обособена позиция № 2 прогнозната стойност е до 1 000 лв. (хиляда лева);</w:t>
      </w:r>
    </w:p>
    <w:p w14:paraId="2AE3BEC8"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sz w:val="24"/>
          <w:szCs w:val="24"/>
        </w:rPr>
        <w:t>За обособена позиция № 3 прогнозната стойност е до 1 150 лв. (хиляда сто и петдесет лева);</w:t>
      </w:r>
    </w:p>
    <w:p w14:paraId="7E1AC31A"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sz w:val="24"/>
          <w:szCs w:val="24"/>
        </w:rPr>
        <w:t>За обособена позиция № 4 прогнозната стойност е до 1 000 лв. (хиляда лева);</w:t>
      </w:r>
    </w:p>
    <w:p w14:paraId="63BBA6BB" w14:textId="77777777"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sz w:val="24"/>
          <w:szCs w:val="24"/>
        </w:rPr>
        <w:t>За обособена позиция № 5 прогнозната стойност е до 1 400 лв. (хиляда и четиристотин лева);</w:t>
      </w:r>
    </w:p>
    <w:p w14:paraId="30F833EB" w14:textId="77777777" w:rsidR="00436A5E" w:rsidRPr="00195916" w:rsidRDefault="00436A5E" w:rsidP="007F368A">
      <w:pPr>
        <w:pStyle w:val="Bodytext21"/>
        <w:shd w:val="clear" w:color="auto" w:fill="auto"/>
        <w:tabs>
          <w:tab w:val="left" w:pos="0"/>
          <w:tab w:val="left" w:pos="426"/>
          <w:tab w:val="left" w:pos="1014"/>
        </w:tabs>
        <w:spacing w:after="0" w:line="360" w:lineRule="auto"/>
        <w:ind w:firstLine="680"/>
        <w:rPr>
          <w:sz w:val="24"/>
          <w:szCs w:val="24"/>
        </w:rPr>
      </w:pPr>
      <w:r w:rsidRPr="00195916">
        <w:rPr>
          <w:sz w:val="24"/>
          <w:szCs w:val="24"/>
        </w:rPr>
        <w:t>За обособена позиция № 6 прогнозната стойност е до 1 250 лв. (хиляда двеста и петдесет лева).</w:t>
      </w:r>
    </w:p>
    <w:p w14:paraId="3E3FC1BB" w14:textId="78C56E67" w:rsidR="00836520" w:rsidRPr="00584D44" w:rsidRDefault="00436A5E" w:rsidP="00584D44">
      <w:pPr>
        <w:widowControl/>
        <w:spacing w:line="360" w:lineRule="auto"/>
        <w:ind w:firstLine="680"/>
        <w:jc w:val="both"/>
        <w:rPr>
          <w:rFonts w:ascii="Times New Roman" w:hAnsi="Times New Roman" w:cs="Times New Roman"/>
          <w:color w:val="auto"/>
        </w:rPr>
      </w:pPr>
      <w:r w:rsidRPr="00584D44">
        <w:rPr>
          <w:rFonts w:ascii="Times New Roman" w:hAnsi="Times New Roman" w:cs="Times New Roman"/>
          <w:b/>
          <w:color w:val="auto"/>
        </w:rPr>
        <w:t>Важно!!!</w:t>
      </w:r>
      <w:r w:rsidRPr="00584D44">
        <w:rPr>
          <w:rFonts w:ascii="Times New Roman" w:hAnsi="Times New Roman" w:cs="Times New Roman"/>
          <w:color w:val="auto"/>
        </w:rPr>
        <w:t xml:space="preserve"> </w:t>
      </w:r>
      <w:r w:rsidR="000B4C78" w:rsidRPr="00584D44">
        <w:rPr>
          <w:rFonts w:ascii="Times New Roman" w:hAnsi="Times New Roman" w:cs="Times New Roman"/>
          <w:color w:val="auto"/>
        </w:rPr>
        <w:t>О</w:t>
      </w:r>
      <w:r w:rsidR="0033571D" w:rsidRPr="00584D44">
        <w:rPr>
          <w:rFonts w:ascii="Times New Roman" w:hAnsi="Times New Roman" w:cs="Times New Roman"/>
          <w:color w:val="auto"/>
        </w:rPr>
        <w:t xml:space="preserve">бщата стойност за всяка обособена позиция </w:t>
      </w:r>
      <w:r w:rsidR="00053327" w:rsidRPr="00584D44">
        <w:rPr>
          <w:rFonts w:ascii="Times New Roman" w:hAnsi="Times New Roman" w:cs="Times New Roman"/>
          <w:color w:val="auto"/>
        </w:rPr>
        <w:t xml:space="preserve">се формира от единичната цена за един работещ жена или мъж умножена по </w:t>
      </w:r>
      <w:r w:rsidR="0033571D" w:rsidRPr="00584D44">
        <w:rPr>
          <w:rFonts w:ascii="Times New Roman" w:hAnsi="Times New Roman" w:cs="Times New Roman"/>
          <w:color w:val="auto"/>
        </w:rPr>
        <w:t xml:space="preserve">приблизителния брой работещи </w:t>
      </w:r>
      <w:r w:rsidR="000B4C78" w:rsidRPr="00584D44">
        <w:rPr>
          <w:rFonts w:ascii="Times New Roman" w:hAnsi="Times New Roman" w:cs="Times New Roman"/>
          <w:color w:val="auto"/>
        </w:rPr>
        <w:t xml:space="preserve">предвидени </w:t>
      </w:r>
      <w:r w:rsidR="00053327" w:rsidRPr="00584D44">
        <w:rPr>
          <w:rFonts w:ascii="Times New Roman" w:hAnsi="Times New Roman" w:cs="Times New Roman"/>
          <w:color w:val="auto"/>
        </w:rPr>
        <w:t xml:space="preserve">за съответната позиция. Образуваната по този начин </w:t>
      </w:r>
      <w:r w:rsidR="00BB2BEC" w:rsidRPr="00584D44">
        <w:rPr>
          <w:rFonts w:ascii="Times New Roman" w:hAnsi="Times New Roman" w:cs="Times New Roman"/>
          <w:color w:val="auto"/>
        </w:rPr>
        <w:t>сума</w:t>
      </w:r>
      <w:r w:rsidR="00053327" w:rsidRPr="00584D44">
        <w:rPr>
          <w:rFonts w:ascii="Times New Roman" w:hAnsi="Times New Roman" w:cs="Times New Roman"/>
          <w:color w:val="auto"/>
        </w:rPr>
        <w:t xml:space="preserve"> </w:t>
      </w:r>
      <w:r w:rsidR="0033571D" w:rsidRPr="00584D44">
        <w:rPr>
          <w:rFonts w:ascii="Times New Roman" w:hAnsi="Times New Roman" w:cs="Times New Roman"/>
          <w:color w:val="auto"/>
        </w:rPr>
        <w:t xml:space="preserve">не може да надвишава прогнозната </w:t>
      </w:r>
      <w:r w:rsidR="00BB2BEC" w:rsidRPr="00584D44">
        <w:rPr>
          <w:rFonts w:ascii="Times New Roman" w:hAnsi="Times New Roman" w:cs="Times New Roman"/>
          <w:color w:val="auto"/>
        </w:rPr>
        <w:t>стойност предвидена за всяка</w:t>
      </w:r>
      <w:r w:rsidR="000B4C78" w:rsidRPr="00584D44">
        <w:rPr>
          <w:rFonts w:ascii="Times New Roman" w:hAnsi="Times New Roman" w:cs="Times New Roman"/>
          <w:color w:val="auto"/>
        </w:rPr>
        <w:t xml:space="preserve"> обособена позиция</w:t>
      </w:r>
      <w:r w:rsidR="00053327" w:rsidRPr="00584D44">
        <w:rPr>
          <w:rFonts w:ascii="Times New Roman" w:hAnsi="Times New Roman" w:cs="Times New Roman"/>
          <w:color w:val="auto"/>
        </w:rPr>
        <w:t xml:space="preserve">. </w:t>
      </w:r>
      <w:r w:rsidR="00836520" w:rsidRPr="00584D44">
        <w:rPr>
          <w:rFonts w:ascii="Times New Roman" w:hAnsi="Times New Roman" w:cs="Times New Roman"/>
          <w:color w:val="auto"/>
        </w:rPr>
        <w:t>Участник, който предложи пакетна цена за мъже и жени, която умножена по съответния приблизителен брой работещи надвишава общата прогнозна стойност</w:t>
      </w:r>
      <w:r w:rsidR="00836520">
        <w:rPr>
          <w:rFonts w:ascii="Times New Roman" w:hAnsi="Times New Roman" w:cs="Times New Roman"/>
          <w:color w:val="auto"/>
        </w:rPr>
        <w:t xml:space="preserve"> по съответната обособена позиция</w:t>
      </w:r>
      <w:r w:rsidR="00836520" w:rsidRPr="00584D44">
        <w:rPr>
          <w:rFonts w:ascii="Times New Roman" w:hAnsi="Times New Roman" w:cs="Times New Roman"/>
          <w:color w:val="auto"/>
        </w:rPr>
        <w:t xml:space="preserve"> ще бъде отстранен от участие по тази позиция.</w:t>
      </w:r>
    </w:p>
    <w:p w14:paraId="244940B5" w14:textId="12F84559" w:rsidR="00836520" w:rsidRPr="00195916" w:rsidRDefault="00836520" w:rsidP="007F368A">
      <w:pPr>
        <w:pStyle w:val="Bodytext21"/>
        <w:shd w:val="clear" w:color="auto" w:fill="auto"/>
        <w:tabs>
          <w:tab w:val="left" w:pos="0"/>
          <w:tab w:val="left" w:pos="426"/>
          <w:tab w:val="left" w:pos="1014"/>
        </w:tabs>
        <w:spacing w:after="0" w:line="360" w:lineRule="auto"/>
        <w:ind w:firstLine="680"/>
        <w:rPr>
          <w:sz w:val="24"/>
          <w:szCs w:val="24"/>
        </w:rPr>
      </w:pPr>
    </w:p>
    <w:p w14:paraId="59C3965E"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rStyle w:val="Bodytext2Bold1"/>
          <w:bCs/>
          <w:szCs w:val="24"/>
        </w:rPr>
        <w:t xml:space="preserve">5. Критерий за оценка на офертите </w:t>
      </w:r>
      <w:r w:rsidRPr="00195916">
        <w:rPr>
          <w:sz w:val="24"/>
          <w:szCs w:val="24"/>
        </w:rPr>
        <w:t>- обществената поръчка се възлага въз основа на  икономически най-изгодната оферта въз основа на критерий за оценка – „най-ниска цена“, при показатели за определяне на комплексната оценка, посочени в Методиката - Приложение № 5</w:t>
      </w:r>
      <w:r w:rsidR="00332C31">
        <w:rPr>
          <w:sz w:val="24"/>
          <w:szCs w:val="24"/>
        </w:rPr>
        <w:t>.</w:t>
      </w:r>
      <w:r w:rsidRPr="00195916">
        <w:rPr>
          <w:sz w:val="24"/>
          <w:szCs w:val="24"/>
        </w:rPr>
        <w:t xml:space="preserve">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14:paraId="3F6C8118"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7" w:name="bookmark17"/>
      <w:r w:rsidRPr="00195916">
        <w:rPr>
          <w:sz w:val="24"/>
          <w:szCs w:val="24"/>
        </w:rPr>
        <w:t>ПРЕДСТАВЯНЕ НА ОФЕРТА, НЕОБХОДИМИ ДОКУМЕНТИ И ИЗИСКВАНИЯ КЪМ ТЯХ</w:t>
      </w:r>
      <w:bookmarkEnd w:id="7"/>
    </w:p>
    <w:p w14:paraId="40A1539B" w14:textId="77777777"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shd w:val="clear" w:color="auto" w:fill="FFFFFF"/>
        </w:rPr>
        <w:t>Важно!!!</w:t>
      </w:r>
      <w:r w:rsidRPr="00195916">
        <w:rPr>
          <w:i/>
          <w:sz w:val="24"/>
          <w:szCs w:val="24"/>
          <w:shd w:val="clear" w:color="auto" w:fill="FFFFFF"/>
        </w:rPr>
        <w:t xml:space="preserve"> </w:t>
      </w:r>
      <w:r w:rsidRPr="00195916">
        <w:rPr>
          <w:sz w:val="24"/>
          <w:szCs w:val="24"/>
        </w:rPr>
        <w:t xml:space="preserve">1. </w:t>
      </w:r>
      <w:r w:rsidRPr="00195916">
        <w:rPr>
          <w:b/>
          <w:sz w:val="24"/>
          <w:szCs w:val="24"/>
          <w:u w:val="single"/>
        </w:rPr>
        <w:t xml:space="preserve">Офертата се подава запечатана в непрозрачна опаковка, в рамките на </w:t>
      </w:r>
      <w:r w:rsidRPr="00195916">
        <w:rPr>
          <w:b/>
          <w:sz w:val="24"/>
          <w:szCs w:val="24"/>
          <w:u w:val="single"/>
        </w:rPr>
        <w:lastRenderedPageBreak/>
        <w:t>определения в обявата краен срок, като върху плика се посочва:</w:t>
      </w:r>
    </w:p>
    <w:p w14:paraId="08112BA4" w14:textId="77777777"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наименование на поръчката;</w:t>
      </w:r>
    </w:p>
    <w:p w14:paraId="15C3ED40" w14:textId="77777777"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наименование на участника;</w:t>
      </w:r>
    </w:p>
    <w:p w14:paraId="18716C58" w14:textId="77777777"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 xml:space="preserve">адрес за кореспонденция, по възможност телефон, факс и/или </w:t>
      </w:r>
      <w:r w:rsidRPr="00195916">
        <w:rPr>
          <w:b/>
          <w:sz w:val="24"/>
          <w:szCs w:val="24"/>
          <w:u w:val="single"/>
          <w:lang w:eastAsia="en-US"/>
        </w:rPr>
        <w:t>e-mail;</w:t>
      </w:r>
    </w:p>
    <w:p w14:paraId="5256395E" w14:textId="77777777"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lang w:eastAsia="en-US"/>
        </w:rPr>
        <w:t>позицията за която се кандидатства.</w:t>
      </w:r>
    </w:p>
    <w:p w14:paraId="50E3BD57" w14:textId="77777777"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u w:val="single"/>
        </w:rPr>
        <w:t>Върху опаковката не се поставят никакви други обозначения.</w:t>
      </w:r>
    </w:p>
    <w:p w14:paraId="4BE3858D"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72874EFB" w14:textId="77777777" w:rsidR="00436A5E" w:rsidRPr="00195916"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195916">
        <w:rPr>
          <w:b/>
          <w:sz w:val="24"/>
          <w:szCs w:val="24"/>
        </w:rPr>
        <w:t>15:45 часа</w:t>
      </w:r>
      <w:r w:rsidRPr="00195916">
        <w:rPr>
          <w:sz w:val="24"/>
          <w:szCs w:val="24"/>
        </w:rPr>
        <w:t xml:space="preserve"> </w:t>
      </w:r>
      <w:r w:rsidRPr="00195916">
        <w:rPr>
          <w:b/>
          <w:sz w:val="24"/>
          <w:szCs w:val="24"/>
        </w:rPr>
        <w:t>на датата, посочена в обявата.</w:t>
      </w:r>
    </w:p>
    <w:p w14:paraId="4BEDEE71" w14:textId="77777777" w:rsidR="00436A5E" w:rsidRPr="00584D44"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 xml:space="preserve">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w:t>
      </w:r>
      <w:r w:rsidRPr="00584D44">
        <w:rPr>
          <w:sz w:val="24"/>
          <w:szCs w:val="24"/>
        </w:rPr>
        <w:t>подписва от предаващото лице и от председателя на комисията.</w:t>
      </w:r>
    </w:p>
    <w:p w14:paraId="01E13740" w14:textId="77777777" w:rsidR="00436A5E" w:rsidRPr="00584D44" w:rsidRDefault="00436A5E" w:rsidP="00FD27BD">
      <w:pPr>
        <w:pStyle w:val="Bodytext21"/>
        <w:shd w:val="clear" w:color="auto" w:fill="auto"/>
        <w:tabs>
          <w:tab w:val="left" w:pos="0"/>
          <w:tab w:val="left" w:pos="426"/>
        </w:tabs>
        <w:spacing w:after="0" w:line="360" w:lineRule="auto"/>
        <w:ind w:firstLine="737"/>
        <w:rPr>
          <w:sz w:val="24"/>
          <w:szCs w:val="24"/>
        </w:rPr>
      </w:pPr>
      <w:r w:rsidRPr="00584D44">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489A7A97" w:rsidR="00436A5E" w:rsidRPr="00584D44"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584D44">
        <w:rPr>
          <w:rStyle w:val="Bodytext2Bold1"/>
          <w:b w:val="0"/>
          <w:bCs/>
          <w:szCs w:val="24"/>
        </w:rPr>
        <w:t xml:space="preserve">Срокът на валидност на </w:t>
      </w:r>
      <w:r w:rsidRPr="00584D44">
        <w:rPr>
          <w:rStyle w:val="Bodytext2Bold1"/>
          <w:b w:val="0"/>
          <w:bCs/>
          <w:color w:val="auto"/>
          <w:szCs w:val="24"/>
        </w:rPr>
        <w:t xml:space="preserve">офертите е </w:t>
      </w:r>
      <w:r w:rsidR="0033571D" w:rsidRPr="00584D44">
        <w:rPr>
          <w:rStyle w:val="Bodytext2Bold1"/>
          <w:b w:val="0"/>
          <w:bCs/>
          <w:color w:val="auto"/>
          <w:szCs w:val="24"/>
        </w:rPr>
        <w:t xml:space="preserve">до </w:t>
      </w:r>
      <w:r w:rsidR="0033571D" w:rsidRPr="00584D44">
        <w:rPr>
          <w:bCs/>
          <w:iCs/>
          <w:sz w:val="24"/>
          <w:szCs w:val="24"/>
        </w:rPr>
        <w:t>09.02.2017</w:t>
      </w:r>
      <w:r w:rsidR="000B4C78" w:rsidRPr="00584D44">
        <w:rPr>
          <w:bCs/>
          <w:iCs/>
          <w:sz w:val="24"/>
          <w:szCs w:val="24"/>
        </w:rPr>
        <w:t xml:space="preserve"> г.</w:t>
      </w:r>
    </w:p>
    <w:p w14:paraId="0B2B110C"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584D44">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0E39B861" w14:textId="77777777" w:rsidR="00436A5E" w:rsidRPr="00195916"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8" w:name="bookmark18"/>
      <w:r w:rsidRPr="00195916">
        <w:rPr>
          <w:sz w:val="24"/>
          <w:szCs w:val="24"/>
          <w:shd w:val="clear" w:color="auto" w:fill="FFFFFF"/>
        </w:rPr>
        <w:lastRenderedPageBreak/>
        <w:t>Важно!!!</w:t>
      </w:r>
      <w:r w:rsidRPr="00195916">
        <w:rPr>
          <w:i/>
          <w:sz w:val="24"/>
          <w:szCs w:val="24"/>
          <w:shd w:val="clear" w:color="auto" w:fill="FFFFFF"/>
        </w:rPr>
        <w:t xml:space="preserve"> </w:t>
      </w:r>
      <w:r w:rsidRPr="00195916">
        <w:rPr>
          <w:b w:val="0"/>
          <w:sz w:val="24"/>
          <w:szCs w:val="24"/>
        </w:rPr>
        <w:t>3.</w:t>
      </w:r>
      <w:r w:rsidRPr="00195916">
        <w:rPr>
          <w:sz w:val="24"/>
          <w:szCs w:val="24"/>
        </w:rPr>
        <w:t xml:space="preserve"> Съдържание на офертата:</w:t>
      </w:r>
      <w:bookmarkEnd w:id="8"/>
      <w:r w:rsidRPr="00195916">
        <w:rPr>
          <w:b w:val="0"/>
          <w:sz w:val="24"/>
          <w:szCs w:val="24"/>
        </w:rPr>
        <w:tab/>
      </w:r>
    </w:p>
    <w:p w14:paraId="57630B7F" w14:textId="77777777"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 xml:space="preserve">3.1. </w:t>
      </w:r>
      <w:r w:rsidRPr="00195916">
        <w:rPr>
          <w:sz w:val="24"/>
          <w:szCs w:val="24"/>
          <w:u w:val="single"/>
        </w:rPr>
        <w:t>Опис на предлаганите документи съдържащи се в офертата</w:t>
      </w:r>
      <w:r w:rsidRPr="00195916">
        <w:rPr>
          <w:sz w:val="24"/>
          <w:szCs w:val="24"/>
        </w:rPr>
        <w:t xml:space="preserve"> </w:t>
      </w:r>
      <w:r w:rsidRPr="00195916">
        <w:rPr>
          <w:b w:val="0"/>
          <w:sz w:val="24"/>
          <w:szCs w:val="24"/>
        </w:rPr>
        <w:t>(свободен формат на текстово оформяне)</w:t>
      </w:r>
    </w:p>
    <w:p w14:paraId="0DBCF210" w14:textId="77777777"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3.2</w:t>
      </w:r>
      <w:r w:rsidRPr="00195916">
        <w:rPr>
          <w:b w:val="0"/>
          <w:i/>
          <w:sz w:val="24"/>
          <w:szCs w:val="24"/>
        </w:rPr>
        <w:t>.</w:t>
      </w:r>
      <w:r w:rsidRPr="00195916">
        <w:rPr>
          <w:i/>
          <w:sz w:val="24"/>
          <w:szCs w:val="24"/>
        </w:rPr>
        <w:t xml:space="preserve"> Приложение № 11</w:t>
      </w:r>
      <w:r w:rsidRPr="00195916">
        <w:rPr>
          <w:b w:val="0"/>
          <w:sz w:val="24"/>
          <w:szCs w:val="24"/>
        </w:rPr>
        <w:t xml:space="preserve"> – </w:t>
      </w:r>
      <w:r w:rsidRPr="00195916">
        <w:rPr>
          <w:sz w:val="24"/>
          <w:szCs w:val="24"/>
        </w:rPr>
        <w:t>Представяне на участника за обособена позиция № 1 и Приложение № 12 – Представяне на участника по обособени позиции №№ 2, 3, 4, 5 и 6 с включени следните приложения</w:t>
      </w:r>
      <w:r w:rsidRPr="00195916">
        <w:rPr>
          <w:rStyle w:val="Bodytext20"/>
          <w:b w:val="0"/>
          <w:szCs w:val="24"/>
          <w:u w:val="none"/>
        </w:rPr>
        <w:t>:</w:t>
      </w:r>
    </w:p>
    <w:p w14:paraId="249F0B02" w14:textId="77777777"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195916">
        <w:rPr>
          <w:rStyle w:val="Bodytext2Italic"/>
          <w:b/>
          <w:i w:val="0"/>
          <w:iCs/>
          <w:szCs w:val="24"/>
          <w:u w:val="single"/>
        </w:rPr>
        <w:t>Пълномощно</w:t>
      </w:r>
      <w:r w:rsidRPr="00195916">
        <w:rPr>
          <w:rStyle w:val="Bodytext22"/>
          <w:b/>
          <w:szCs w:val="24"/>
          <w:u w:val="single"/>
        </w:rPr>
        <w:t xml:space="preserve"> </w:t>
      </w:r>
      <w:r w:rsidRPr="00195916">
        <w:rPr>
          <w:b/>
          <w:sz w:val="24"/>
          <w:szCs w:val="24"/>
          <w:u w:val="single"/>
        </w:rPr>
        <w:t>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w:t>
      </w:r>
      <w:r w:rsidRPr="00195916">
        <w:rPr>
          <w:sz w:val="24"/>
          <w:szCs w:val="24"/>
        </w:rPr>
        <w:t xml:space="preserve"> </w:t>
      </w:r>
      <w:r w:rsidRPr="00195916">
        <w:rPr>
          <w:rStyle w:val="Bodytext2Italic"/>
          <w:iCs/>
          <w:szCs w:val="24"/>
        </w:rPr>
        <w:t>(представя се ако е приложимо);</w:t>
      </w:r>
    </w:p>
    <w:p w14:paraId="0476123D" w14:textId="77777777"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195916">
        <w:rPr>
          <w:sz w:val="24"/>
          <w:szCs w:val="24"/>
        </w:rPr>
        <w:t>Копие на документ за самоличност -</w:t>
      </w:r>
      <w:r w:rsidRPr="00195916">
        <w:rPr>
          <w:rStyle w:val="Bodytext6NotItalic"/>
          <w:iCs/>
          <w:szCs w:val="24"/>
        </w:rPr>
        <w:t xml:space="preserve"> </w:t>
      </w:r>
      <w:r w:rsidRPr="00195916">
        <w:rPr>
          <w:rStyle w:val="Bodytext6NotItalic1"/>
          <w:iCs/>
          <w:szCs w:val="24"/>
        </w:rPr>
        <w:t>когато Участникът е физическо лице;</w:t>
      </w:r>
    </w:p>
    <w:p w14:paraId="40A65EB7" w14:textId="77777777"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195916">
        <w:rPr>
          <w:b/>
          <w:sz w:val="24"/>
          <w:szCs w:val="24"/>
          <w:u w:val="single"/>
        </w:rPr>
        <w:t>При участници обединения</w:t>
      </w:r>
      <w:r w:rsidRPr="00195916">
        <w:rPr>
          <w:sz w:val="24"/>
          <w:szCs w:val="24"/>
        </w:rPr>
        <w:t xml:space="preserve"> - </w:t>
      </w:r>
      <w:r w:rsidRPr="00195916">
        <w:rPr>
          <w:rStyle w:val="Bodytext2Italic"/>
          <w:b/>
          <w:iCs/>
          <w:szCs w:val="24"/>
          <w:u w:val="single"/>
        </w:rPr>
        <w:t>копие на договора за обединение</w:t>
      </w:r>
      <w:r w:rsidRPr="00195916">
        <w:rPr>
          <w:rStyle w:val="Bodytext2Italic"/>
          <w:iCs/>
          <w:szCs w:val="24"/>
        </w:rPr>
        <w:t>,</w:t>
      </w:r>
      <w:r w:rsidRPr="00195916">
        <w:rPr>
          <w:rStyle w:val="Bodytext22"/>
          <w:szCs w:val="24"/>
        </w:rPr>
        <w:t xml:space="preserve"> </w:t>
      </w:r>
      <w:r w:rsidRPr="00195916">
        <w:rPr>
          <w:sz w:val="24"/>
          <w:szCs w:val="24"/>
        </w:rPr>
        <w:t xml:space="preserve">а когато в договора не е посочено лицето, което представлява участниците в обединението - </w:t>
      </w:r>
      <w:r w:rsidRPr="00195916">
        <w:rPr>
          <w:b/>
          <w:sz w:val="24"/>
          <w:szCs w:val="24"/>
          <w:u w:val="single"/>
        </w:rPr>
        <w:t>и документ, подписан от лицата в обединението, в който се посочва представляващия</w:t>
      </w:r>
      <w:r w:rsidRPr="00195916">
        <w:rPr>
          <w:sz w:val="24"/>
          <w:szCs w:val="24"/>
        </w:rPr>
        <w:t xml:space="preserve">; </w:t>
      </w:r>
      <w:r w:rsidRPr="00195916">
        <w:rPr>
          <w:rStyle w:val="Bodytext2Bold"/>
          <w:bCs/>
          <w:iCs/>
          <w:szCs w:val="24"/>
        </w:rPr>
        <w:t>(</w:t>
      </w:r>
      <w:r w:rsidRPr="00195916">
        <w:rPr>
          <w:rStyle w:val="Bodytext2Italic"/>
          <w:iCs/>
          <w:szCs w:val="24"/>
        </w:rPr>
        <w:t>представя се ако е приложимо).</w:t>
      </w:r>
    </w:p>
    <w:p w14:paraId="498C60EE" w14:textId="77777777" w:rsidR="00436A5E" w:rsidRPr="00195916"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195916">
        <w:rPr>
          <w:i/>
          <w:sz w:val="24"/>
          <w:szCs w:val="24"/>
        </w:rPr>
        <w:t>3.3.</w:t>
      </w:r>
      <w:r w:rsidRPr="00195916">
        <w:rPr>
          <w:sz w:val="24"/>
          <w:szCs w:val="24"/>
        </w:rPr>
        <w:t xml:space="preserve"> </w:t>
      </w:r>
      <w:r w:rsidRPr="00195916">
        <w:rPr>
          <w:rStyle w:val="Bodytext2Bold"/>
          <w:bCs/>
          <w:iCs/>
          <w:szCs w:val="24"/>
          <w:u w:val="single"/>
        </w:rPr>
        <w:t>Приложение № 6</w:t>
      </w:r>
      <w:r w:rsidRPr="00195916">
        <w:rPr>
          <w:b/>
          <w:sz w:val="24"/>
          <w:szCs w:val="24"/>
          <w:u w:val="single"/>
        </w:rPr>
        <w:t xml:space="preserve"> - Декларация по чл. 97, ал. 5 от ППЗОП</w:t>
      </w:r>
      <w:r w:rsidRPr="00195916">
        <w:rPr>
          <w:sz w:val="24"/>
          <w:szCs w:val="24"/>
        </w:rPr>
        <w:t xml:space="preserve"> за обстоятелствата по чл. 54, ал. 1, т. 1, 2 и 7 от ЗОП;</w:t>
      </w:r>
    </w:p>
    <w:p w14:paraId="296F6B1F" w14:textId="77777777" w:rsidR="00436A5E" w:rsidRPr="00195916"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195916">
        <w:rPr>
          <w:i/>
          <w:sz w:val="24"/>
          <w:szCs w:val="24"/>
        </w:rPr>
        <w:t>3.4.</w:t>
      </w:r>
      <w:r w:rsidRPr="00195916">
        <w:rPr>
          <w:sz w:val="24"/>
          <w:szCs w:val="24"/>
        </w:rPr>
        <w:t xml:space="preserve"> </w:t>
      </w:r>
      <w:r w:rsidRPr="00195916">
        <w:rPr>
          <w:b/>
          <w:bCs/>
          <w:i/>
          <w:iCs/>
          <w:sz w:val="24"/>
          <w:szCs w:val="24"/>
          <w:u w:val="single"/>
        </w:rPr>
        <w:t>Приложение</w:t>
      </w:r>
      <w:r w:rsidRPr="00195916">
        <w:rPr>
          <w:rStyle w:val="Bodytext2Bold"/>
          <w:bCs/>
          <w:iCs/>
          <w:szCs w:val="24"/>
          <w:u w:val="single"/>
        </w:rPr>
        <w:t xml:space="preserve"> № 7</w:t>
      </w:r>
      <w:r w:rsidRPr="00195916">
        <w:rPr>
          <w:b/>
          <w:sz w:val="24"/>
          <w:szCs w:val="24"/>
          <w:u w:val="single"/>
        </w:rPr>
        <w:t xml:space="preserve"> - Декларация по чл. 97, ал. 5 от ППЗОП</w:t>
      </w:r>
      <w:r w:rsidRPr="00195916">
        <w:rPr>
          <w:sz w:val="24"/>
          <w:szCs w:val="24"/>
        </w:rPr>
        <w:t xml:space="preserve"> за обстоятелствата по чл. 54, ал.1, т. 3-5 от ЗОП;</w:t>
      </w:r>
    </w:p>
    <w:p w14:paraId="326D43E1" w14:textId="77777777" w:rsidR="00436A5E" w:rsidRPr="00195916"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195916">
        <w:rPr>
          <w:rStyle w:val="Bodytext2Bold"/>
          <w:b w:val="0"/>
          <w:bCs/>
          <w:iCs/>
          <w:szCs w:val="24"/>
        </w:rPr>
        <w:t>3.5.</w:t>
      </w:r>
      <w:r w:rsidRPr="00195916">
        <w:rPr>
          <w:rStyle w:val="Bodytext2Bold"/>
          <w:bCs/>
          <w:iCs/>
          <w:szCs w:val="24"/>
        </w:rPr>
        <w:t xml:space="preserve"> </w:t>
      </w:r>
      <w:r w:rsidRPr="00195916">
        <w:rPr>
          <w:b/>
          <w:bCs/>
          <w:i/>
          <w:iCs/>
          <w:sz w:val="24"/>
          <w:szCs w:val="24"/>
          <w:u w:val="single"/>
        </w:rPr>
        <w:t>Приложение № 8</w:t>
      </w:r>
      <w:r w:rsidRPr="00195916">
        <w:rPr>
          <w:b/>
          <w:sz w:val="24"/>
          <w:szCs w:val="24"/>
          <w:u w:val="single"/>
        </w:rPr>
        <w:t xml:space="preserve"> - Декларация по чл. 66, ал. 1 от ЗОП</w:t>
      </w:r>
      <w:r w:rsidRPr="00195916">
        <w:rPr>
          <w:sz w:val="24"/>
          <w:szCs w:val="24"/>
        </w:rPr>
        <w:t xml:space="preserve"> относно видовете работи, които ще се изпълняват от подизпълнител;</w:t>
      </w:r>
    </w:p>
    <w:p w14:paraId="24D1CA62" w14:textId="77777777" w:rsidR="00436A5E" w:rsidRPr="00195916" w:rsidRDefault="00436A5E" w:rsidP="003C4ED6">
      <w:pPr>
        <w:pStyle w:val="Bodytext21"/>
        <w:shd w:val="clear" w:color="auto" w:fill="auto"/>
        <w:tabs>
          <w:tab w:val="left" w:pos="0"/>
          <w:tab w:val="left" w:pos="90"/>
          <w:tab w:val="left" w:pos="426"/>
          <w:tab w:val="left" w:pos="1134"/>
        </w:tabs>
        <w:spacing w:after="0" w:line="360" w:lineRule="auto"/>
        <w:ind w:firstLine="709"/>
        <w:rPr>
          <w:rStyle w:val="Bodytext2Bold"/>
          <w:b w:val="0"/>
          <w:i w:val="0"/>
          <w:szCs w:val="24"/>
          <w:u w:val="single"/>
        </w:rPr>
      </w:pPr>
      <w:r w:rsidRPr="00195916">
        <w:rPr>
          <w:rStyle w:val="Bodytext2Bold"/>
          <w:b w:val="0"/>
          <w:bCs/>
          <w:iCs/>
          <w:szCs w:val="24"/>
        </w:rPr>
        <w:t>3.6.</w:t>
      </w:r>
      <w:r w:rsidRPr="00195916">
        <w:rPr>
          <w:rStyle w:val="Bodytext2Bold"/>
          <w:bCs/>
          <w:iCs/>
          <w:szCs w:val="24"/>
        </w:rPr>
        <w:t xml:space="preserve"> </w:t>
      </w:r>
      <w:r w:rsidRPr="00195916">
        <w:rPr>
          <w:b/>
          <w:bCs/>
          <w:i/>
          <w:iCs/>
          <w:sz w:val="24"/>
          <w:szCs w:val="24"/>
          <w:u w:val="single"/>
        </w:rPr>
        <w:t>Приложение № 9</w:t>
      </w:r>
      <w:r w:rsidRPr="00195916">
        <w:rPr>
          <w:b/>
          <w:sz w:val="24"/>
          <w:szCs w:val="24"/>
          <w:u w:val="single"/>
        </w:rPr>
        <w:t xml:space="preserve"> - Декларация от подизпълнителя</w:t>
      </w:r>
      <w:r w:rsidRPr="00195916">
        <w:rPr>
          <w:sz w:val="24"/>
          <w:szCs w:val="24"/>
          <w:u w:val="single"/>
        </w:rPr>
        <w:t xml:space="preserve"> </w:t>
      </w:r>
      <w:r w:rsidRPr="00195916">
        <w:rPr>
          <w:rStyle w:val="Bodytext2Bold"/>
          <w:b w:val="0"/>
          <w:bCs/>
          <w:iCs/>
          <w:szCs w:val="24"/>
          <w:u w:val="single"/>
        </w:rPr>
        <w:t>(</w:t>
      </w:r>
      <w:r w:rsidRPr="00195916">
        <w:rPr>
          <w:rStyle w:val="Bodytext2Italic"/>
          <w:iCs/>
          <w:szCs w:val="24"/>
          <w:u w:val="single"/>
        </w:rPr>
        <w:t>представя се ако е приложимо)</w:t>
      </w:r>
      <w:r w:rsidRPr="00195916">
        <w:rPr>
          <w:rStyle w:val="Bodytext2Bold"/>
          <w:b w:val="0"/>
          <w:bCs/>
          <w:iCs/>
          <w:szCs w:val="24"/>
          <w:u w:val="single"/>
        </w:rPr>
        <w:t>;</w:t>
      </w:r>
    </w:p>
    <w:p w14:paraId="1F4DDB8F" w14:textId="77777777" w:rsidR="00436A5E" w:rsidRPr="00195916" w:rsidRDefault="00436A5E" w:rsidP="00D775C9">
      <w:pPr>
        <w:pStyle w:val="Bodytext21"/>
        <w:shd w:val="clear" w:color="auto" w:fill="auto"/>
        <w:tabs>
          <w:tab w:val="left" w:pos="0"/>
          <w:tab w:val="left" w:pos="90"/>
          <w:tab w:val="left" w:pos="426"/>
          <w:tab w:val="left" w:pos="1134"/>
        </w:tabs>
        <w:spacing w:after="0" w:line="360" w:lineRule="auto"/>
        <w:ind w:firstLine="709"/>
        <w:rPr>
          <w:b/>
          <w:sz w:val="24"/>
          <w:szCs w:val="24"/>
          <w:u w:val="single"/>
        </w:rPr>
      </w:pPr>
      <w:r w:rsidRPr="00195916">
        <w:rPr>
          <w:rStyle w:val="Bodytext2Bold"/>
          <w:b w:val="0"/>
          <w:bCs/>
          <w:iCs/>
          <w:szCs w:val="24"/>
        </w:rPr>
        <w:t>3.7.</w:t>
      </w:r>
      <w:r w:rsidRPr="00195916">
        <w:rPr>
          <w:rStyle w:val="Bodytext2Bold"/>
          <w:bCs/>
          <w:iCs/>
          <w:szCs w:val="24"/>
        </w:rPr>
        <w:t xml:space="preserve"> </w:t>
      </w:r>
      <w:r w:rsidRPr="00195916">
        <w:rPr>
          <w:rStyle w:val="Bodytext2Bold"/>
          <w:bCs/>
          <w:iCs/>
          <w:szCs w:val="24"/>
          <w:u w:val="single"/>
        </w:rPr>
        <w:t>Приложение № 10</w:t>
      </w:r>
      <w:r w:rsidRPr="00195916">
        <w:rPr>
          <w:rStyle w:val="Bodytext2Bold"/>
          <w:b w:val="0"/>
          <w:bCs/>
          <w:iCs/>
          <w:szCs w:val="24"/>
          <w:u w:val="single"/>
        </w:rPr>
        <w:t xml:space="preserve"> -</w:t>
      </w:r>
      <w:r w:rsidRPr="00195916">
        <w:rPr>
          <w:rStyle w:val="Bodytext2Bold"/>
          <w:b w:val="0"/>
          <w:bCs/>
          <w:i w:val="0"/>
          <w:iCs/>
          <w:szCs w:val="24"/>
          <w:u w:val="single"/>
        </w:rPr>
        <w:t xml:space="preserve"> Дек</w:t>
      </w:r>
      <w:r w:rsidRPr="00195916">
        <w:rPr>
          <w:b/>
          <w:sz w:val="24"/>
          <w:szCs w:val="24"/>
          <w:u w:val="single"/>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08ECBB25" w14:textId="77777777" w:rsidR="00436A5E" w:rsidRPr="00195916" w:rsidRDefault="00436A5E" w:rsidP="007E6C8D">
      <w:pPr>
        <w:pStyle w:val="Bodytext21"/>
        <w:shd w:val="clear" w:color="auto" w:fill="auto"/>
        <w:tabs>
          <w:tab w:val="left" w:pos="0"/>
          <w:tab w:val="left" w:pos="90"/>
          <w:tab w:val="left" w:pos="426"/>
        </w:tabs>
        <w:spacing w:after="0" w:line="360" w:lineRule="auto"/>
        <w:ind w:firstLine="709"/>
        <w:rPr>
          <w:b/>
          <w:sz w:val="24"/>
          <w:szCs w:val="24"/>
          <w:u w:val="single"/>
        </w:rPr>
      </w:pPr>
      <w:r w:rsidRPr="00195916">
        <w:rPr>
          <w:rStyle w:val="Bodytext2Bold"/>
          <w:b w:val="0"/>
          <w:bCs/>
          <w:iCs/>
          <w:szCs w:val="24"/>
        </w:rPr>
        <w:t>3.8.</w:t>
      </w:r>
      <w:r w:rsidRPr="00195916">
        <w:rPr>
          <w:rStyle w:val="Bodytext2Bold"/>
          <w:bCs/>
          <w:iCs/>
          <w:szCs w:val="24"/>
        </w:rPr>
        <w:t xml:space="preserve"> </w:t>
      </w:r>
      <w:r w:rsidRPr="00195916">
        <w:rPr>
          <w:rStyle w:val="Bodytext2Bold"/>
          <w:bCs/>
          <w:iCs/>
          <w:szCs w:val="24"/>
          <w:u w:val="single"/>
        </w:rPr>
        <w:t>Приложение № 2 /за обособена позиция № 1/ или приложение № 3 /за обособени позиции №№ 2-6/</w:t>
      </w:r>
      <w:r w:rsidRPr="00195916">
        <w:rPr>
          <w:b/>
          <w:sz w:val="24"/>
          <w:szCs w:val="24"/>
          <w:u w:val="single"/>
        </w:rPr>
        <w:t xml:space="preserve"> -  Предложение за изпълнение на поръчката в зависимост от съответните позиции за които се кандидатства;</w:t>
      </w:r>
    </w:p>
    <w:p w14:paraId="7CD424C6" w14:textId="77777777" w:rsidR="00436A5E" w:rsidRPr="00195916" w:rsidRDefault="00436A5E" w:rsidP="007E6C8D">
      <w:pPr>
        <w:pStyle w:val="Bodytext21"/>
        <w:shd w:val="clear" w:color="auto" w:fill="auto"/>
        <w:tabs>
          <w:tab w:val="left" w:pos="0"/>
          <w:tab w:val="left" w:pos="90"/>
          <w:tab w:val="left" w:pos="426"/>
        </w:tabs>
        <w:spacing w:after="0" w:line="360" w:lineRule="auto"/>
        <w:ind w:firstLine="709"/>
        <w:rPr>
          <w:b/>
          <w:sz w:val="24"/>
          <w:szCs w:val="24"/>
          <w:u w:val="single"/>
        </w:rPr>
      </w:pPr>
      <w:r w:rsidRPr="00195916">
        <w:rPr>
          <w:rStyle w:val="Bodytext2Bold"/>
          <w:b w:val="0"/>
          <w:bCs/>
          <w:iCs/>
          <w:szCs w:val="24"/>
        </w:rPr>
        <w:t>3.9.</w:t>
      </w:r>
      <w:r w:rsidRPr="00195916">
        <w:rPr>
          <w:rStyle w:val="Bodytext2Bold"/>
          <w:bCs/>
          <w:iCs/>
          <w:szCs w:val="24"/>
        </w:rPr>
        <w:t xml:space="preserve"> </w:t>
      </w:r>
      <w:r w:rsidRPr="00195916">
        <w:rPr>
          <w:b/>
          <w:bCs/>
          <w:i/>
          <w:iCs/>
          <w:sz w:val="24"/>
          <w:szCs w:val="24"/>
          <w:u w:val="single"/>
        </w:rPr>
        <w:t>Приложение № 4</w:t>
      </w:r>
      <w:r w:rsidRPr="00195916">
        <w:rPr>
          <w:rStyle w:val="Bodytext2Bold"/>
          <w:bCs/>
          <w:iCs/>
          <w:szCs w:val="24"/>
          <w:u w:val="single"/>
        </w:rPr>
        <w:t xml:space="preserve"> -</w:t>
      </w:r>
      <w:r w:rsidRPr="00195916">
        <w:rPr>
          <w:b/>
          <w:sz w:val="24"/>
          <w:szCs w:val="24"/>
          <w:u w:val="single"/>
        </w:rPr>
        <w:t xml:space="preserve"> Ценово предложение за всяка обособена позиция, за която се кандидатства.</w:t>
      </w:r>
    </w:p>
    <w:p w14:paraId="7193B1D1" w14:textId="77777777" w:rsidR="00436A5E" w:rsidRPr="00195916" w:rsidRDefault="00436A5E" w:rsidP="00CE4086">
      <w:pPr>
        <w:pStyle w:val="Bodytext21"/>
        <w:tabs>
          <w:tab w:val="left" w:pos="0"/>
          <w:tab w:val="left" w:pos="90"/>
          <w:tab w:val="left" w:pos="426"/>
        </w:tabs>
        <w:spacing w:after="0" w:line="360" w:lineRule="auto"/>
        <w:ind w:firstLine="709"/>
        <w:rPr>
          <w:b/>
          <w:sz w:val="24"/>
          <w:szCs w:val="24"/>
          <w:u w:val="single"/>
        </w:rPr>
      </w:pPr>
      <w:r w:rsidRPr="00195916">
        <w:rPr>
          <w:b/>
          <w:sz w:val="24"/>
          <w:szCs w:val="24"/>
        </w:rPr>
        <w:t>3.10.</w:t>
      </w:r>
      <w:r w:rsidRPr="00195916">
        <w:rPr>
          <w:sz w:val="24"/>
          <w:szCs w:val="24"/>
        </w:rPr>
        <w:t xml:space="preserve"> </w:t>
      </w:r>
      <w:r w:rsidRPr="00195916">
        <w:rPr>
          <w:b/>
          <w:sz w:val="24"/>
          <w:szCs w:val="24"/>
          <w:u w:val="single"/>
        </w:rPr>
        <w:t xml:space="preserve">Офертата на участника задължително следва да включва пълния обхват от медицински прегледи и изследвания за жени и за мъже, изисквани от Възложителя по </w:t>
      </w:r>
      <w:r w:rsidRPr="00195916">
        <w:rPr>
          <w:b/>
          <w:sz w:val="24"/>
          <w:szCs w:val="24"/>
          <w:u w:val="single"/>
        </w:rPr>
        <w:lastRenderedPageBreak/>
        <w:t xml:space="preserve">съответната обособена позиция. </w:t>
      </w:r>
    </w:p>
    <w:p w14:paraId="4A19A2B9" w14:textId="77777777" w:rsidR="00436A5E" w:rsidRPr="00332C31" w:rsidRDefault="00436A5E" w:rsidP="00CE4086">
      <w:pPr>
        <w:pStyle w:val="Bodytext21"/>
        <w:tabs>
          <w:tab w:val="left" w:pos="0"/>
          <w:tab w:val="left" w:pos="90"/>
          <w:tab w:val="left" w:pos="426"/>
        </w:tabs>
        <w:spacing w:after="0" w:line="360" w:lineRule="auto"/>
        <w:ind w:firstLine="709"/>
        <w:rPr>
          <w:b/>
          <w:sz w:val="24"/>
          <w:szCs w:val="24"/>
          <w:u w:val="single"/>
        </w:rPr>
      </w:pPr>
      <w:r w:rsidRPr="00195916">
        <w:rPr>
          <w:b/>
          <w:sz w:val="24"/>
          <w:szCs w:val="24"/>
          <w:u w:val="single"/>
        </w:rPr>
        <w:t>Конкретните изисквания за изпълнение на обществената поръчка са посочени в Техническата спецификация – Приложение № 1</w:t>
      </w:r>
    </w:p>
    <w:p w14:paraId="54848087" w14:textId="77777777" w:rsidR="00436A5E" w:rsidRPr="00195916" w:rsidRDefault="00436A5E" w:rsidP="00CE4086">
      <w:pPr>
        <w:pStyle w:val="Bodytext21"/>
        <w:tabs>
          <w:tab w:val="left" w:pos="0"/>
          <w:tab w:val="left" w:pos="90"/>
          <w:tab w:val="left" w:pos="426"/>
        </w:tabs>
        <w:spacing w:after="0" w:line="360" w:lineRule="auto"/>
        <w:ind w:firstLine="709"/>
        <w:rPr>
          <w:sz w:val="24"/>
          <w:szCs w:val="24"/>
        </w:rPr>
      </w:pPr>
      <w:r w:rsidRPr="00195916">
        <w:rPr>
          <w:b/>
          <w:sz w:val="24"/>
          <w:szCs w:val="24"/>
        </w:rPr>
        <w:t>3.11.</w:t>
      </w:r>
      <w:r w:rsidRPr="00195916">
        <w:rPr>
          <w:bCs/>
          <w:sz w:val="24"/>
          <w:szCs w:val="24"/>
        </w:rPr>
        <w:t> </w:t>
      </w:r>
      <w:r w:rsidRPr="00195916">
        <w:rPr>
          <w:b/>
          <w:sz w:val="24"/>
          <w:szCs w:val="24"/>
          <w:u w:val="single"/>
        </w:rPr>
        <w:t>Предложение за изпълнение на поръчката на участника следва да е по образеца, утвърден от Възложителя в зависимост от позицията за което се кандидатства – Приложение №  2 или № 3 и да е в съответствие с Техническата спецификация и изискванията на</w:t>
      </w:r>
      <w:r w:rsidRPr="00195916">
        <w:rPr>
          <w:b/>
          <w:sz w:val="24"/>
          <w:szCs w:val="24"/>
          <w:u w:val="single"/>
          <w:lang w:val="ru-RU"/>
        </w:rPr>
        <w:t xml:space="preserve"> </w:t>
      </w:r>
      <w:r w:rsidRPr="00195916">
        <w:rPr>
          <w:b/>
          <w:sz w:val="24"/>
          <w:szCs w:val="24"/>
          <w:u w:val="single"/>
        </w:rPr>
        <w:t>Възложителя</w:t>
      </w:r>
      <w:r w:rsidRPr="00332C31">
        <w:rPr>
          <w:b/>
          <w:sz w:val="24"/>
          <w:szCs w:val="24"/>
          <w:u w:val="single"/>
        </w:rPr>
        <w:t xml:space="preserve"> </w:t>
      </w:r>
      <w:r w:rsidRPr="00195916">
        <w:rPr>
          <w:b/>
          <w:sz w:val="24"/>
          <w:szCs w:val="24"/>
          <w:u w:val="single"/>
        </w:rPr>
        <w:t>за изпълнение на обществената поръчка</w:t>
      </w:r>
      <w:r w:rsidRPr="00195916">
        <w:rPr>
          <w:sz w:val="24"/>
          <w:szCs w:val="24"/>
        </w:rPr>
        <w:t xml:space="preserve">. </w:t>
      </w:r>
    </w:p>
    <w:p w14:paraId="7A439567" w14:textId="77777777" w:rsidR="00436A5E" w:rsidRPr="00195916" w:rsidRDefault="00436A5E" w:rsidP="000D209B">
      <w:pPr>
        <w:pStyle w:val="Bodytext21"/>
        <w:shd w:val="clear" w:color="auto" w:fill="auto"/>
        <w:tabs>
          <w:tab w:val="left" w:pos="0"/>
          <w:tab w:val="left" w:pos="90"/>
          <w:tab w:val="left" w:pos="426"/>
        </w:tabs>
        <w:spacing w:after="0" w:line="360" w:lineRule="auto"/>
        <w:ind w:firstLine="709"/>
        <w:rPr>
          <w:b/>
          <w:sz w:val="24"/>
          <w:szCs w:val="24"/>
          <w:u w:val="single"/>
        </w:rPr>
      </w:pPr>
      <w:r w:rsidRPr="00195916">
        <w:rPr>
          <w:sz w:val="24"/>
          <w:szCs w:val="24"/>
        </w:rPr>
        <w:t>3.11.1.</w:t>
      </w:r>
      <w:r w:rsidRPr="00195916">
        <w:rPr>
          <w:bCs/>
          <w:sz w:val="24"/>
          <w:szCs w:val="24"/>
        </w:rPr>
        <w:t> </w:t>
      </w:r>
      <w:r w:rsidRPr="00195916">
        <w:rPr>
          <w:sz w:val="24"/>
          <w:szCs w:val="24"/>
        </w:rPr>
        <w:t xml:space="preserve">Към Предложението за изпълнение на поръчката – Приложение № 2 или № 3, участникът следва да приложи </w:t>
      </w:r>
      <w:r w:rsidRPr="00195916">
        <w:rPr>
          <w:b/>
          <w:sz w:val="24"/>
          <w:szCs w:val="24"/>
        </w:rPr>
        <w:t>образец на профилактична карта</w:t>
      </w:r>
      <w:r w:rsidRPr="00195916">
        <w:rPr>
          <w:sz w:val="24"/>
          <w:szCs w:val="24"/>
        </w:rPr>
        <w:t xml:space="preserve">. </w:t>
      </w:r>
      <w:r w:rsidRPr="00195916">
        <w:rPr>
          <w:b/>
          <w:sz w:val="24"/>
          <w:szCs w:val="24"/>
          <w:u w:val="single"/>
        </w:rPr>
        <w:t>От приложения образец на профилактична карта към  предложението за изпълнение на поръчката трябва да е видно, че е предоставена възможност за документиране на резултатите от извършените прегледи, в т.ч. изследвания съгласно видовете медицински прегледи и изследвания, посочени в Техническата спецификация на Възложителя – Приложение № 1; за издаване на заключения от лекарите.</w:t>
      </w:r>
    </w:p>
    <w:p w14:paraId="0DC792DF" w14:textId="77777777" w:rsidR="00436A5E" w:rsidRPr="00332C31" w:rsidRDefault="00436A5E" w:rsidP="00916A73">
      <w:pPr>
        <w:pStyle w:val="Bodytext21"/>
        <w:shd w:val="clear" w:color="auto" w:fill="auto"/>
        <w:tabs>
          <w:tab w:val="left" w:pos="0"/>
          <w:tab w:val="left" w:pos="90"/>
          <w:tab w:val="left" w:pos="426"/>
        </w:tabs>
        <w:spacing w:after="0" w:line="360" w:lineRule="auto"/>
        <w:ind w:firstLine="709"/>
        <w:rPr>
          <w:sz w:val="24"/>
          <w:szCs w:val="24"/>
        </w:rPr>
      </w:pPr>
    </w:p>
    <w:p w14:paraId="3C5A31A1" w14:textId="77777777" w:rsidR="00436A5E" w:rsidRPr="00195916"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9" w:name="bookmark19"/>
      <w:r w:rsidRPr="00195916">
        <w:rPr>
          <w:rFonts w:ascii="Times New Roman" w:hAnsi="Times New Roman"/>
          <w:b/>
          <w:bCs/>
          <w:caps/>
          <w:sz w:val="24"/>
          <w:szCs w:val="24"/>
        </w:rPr>
        <w:t>Условия, на които трябва да отговарят участниците</w:t>
      </w:r>
    </w:p>
    <w:p w14:paraId="6B2EC54D" w14:textId="77777777" w:rsidR="00436A5E" w:rsidRPr="00195916"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195916">
        <w:rPr>
          <w:rFonts w:ascii="Times New Roman" w:hAnsi="Times New Roman"/>
          <w:sz w:val="24"/>
          <w:szCs w:val="24"/>
        </w:rPr>
        <w:t>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w:t>
      </w:r>
      <w:r w:rsidRPr="00332C31">
        <w:rPr>
          <w:rFonts w:ascii="Times New Roman" w:hAnsi="Times New Roman"/>
          <w:sz w:val="24"/>
          <w:szCs w:val="24"/>
        </w:rPr>
        <w:t xml:space="preserve"> </w:t>
      </w:r>
      <w:r w:rsidRPr="00195916">
        <w:rPr>
          <w:rFonts w:ascii="Times New Roman" w:hAnsi="Times New Roman"/>
          <w:sz w:val="24"/>
          <w:szCs w:val="24"/>
        </w:rPr>
        <w:t>ППЗОП и посочените в настоящата обява изисквания на възложителя. Не се допуска пряко или косвено участие в настоящата обществена поръчка на дружества, регистрирани в юрисдикции с преференциален данъчен режим и на контролирани от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7C5416AD" w14:textId="77777777" w:rsidR="00436A5E" w:rsidRPr="00195916"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p>
    <w:p w14:paraId="40F6E6DB" w14:textId="77777777" w:rsidR="00436A5E" w:rsidRPr="00195916"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 xml:space="preserve">Изисквания за личното състояние: </w:t>
      </w:r>
    </w:p>
    <w:p w14:paraId="5B032AB6" w14:textId="77777777" w:rsidR="00436A5E" w:rsidRPr="00195916" w:rsidRDefault="00436A5E" w:rsidP="00682B8A">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w:t>
      </w:r>
      <w:r w:rsidRPr="00195916">
        <w:rPr>
          <w:sz w:val="24"/>
          <w:szCs w:val="24"/>
        </w:rPr>
        <w:lastRenderedPageBreak/>
        <w:t>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238A6914" w14:textId="77777777" w:rsidR="00436A5E" w:rsidRPr="00195916" w:rsidRDefault="00436A5E" w:rsidP="00FD27BD">
      <w:pPr>
        <w:tabs>
          <w:tab w:val="left" w:pos="0"/>
          <w:tab w:val="left" w:pos="426"/>
        </w:tabs>
        <w:spacing w:line="360" w:lineRule="auto"/>
        <w:ind w:firstLine="737"/>
        <w:jc w:val="both"/>
        <w:rPr>
          <w:rFonts w:ascii="Times New Roman" w:hAnsi="Times New Roman" w:cs="Times New Roman"/>
          <w:b/>
          <w:u w:val="single"/>
          <w:shd w:val="clear" w:color="auto" w:fill="FFFFFF"/>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195916">
        <w:rPr>
          <w:rFonts w:ascii="Times New Roman" w:hAnsi="Times New Roman" w:cs="Times New Roman"/>
          <w:b/>
          <w:u w:val="single"/>
          <w:shd w:val="clear" w:color="auto" w:fill="FFFFFF"/>
        </w:rPr>
        <w:t>При подаване на оферта участникът декларира липсата на основанията за отстраняване с декларации  Приложение 6 и Приложение 7 на Възложителя.</w:t>
      </w:r>
    </w:p>
    <w:p w14:paraId="0FEDD965" w14:textId="77777777" w:rsidR="00436A5E" w:rsidRPr="00195916" w:rsidRDefault="00436A5E" w:rsidP="00724DC3">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195916">
        <w:rPr>
          <w:rFonts w:ascii="Times New Roman" w:hAnsi="Times New Roman"/>
          <w:bCs/>
          <w:sz w:val="24"/>
          <w:szCs w:val="24"/>
        </w:rPr>
        <w:t>Декларация  Приложение 6</w:t>
      </w:r>
      <w:r w:rsidRPr="00195916">
        <w:rPr>
          <w:rFonts w:ascii="Times New Roman" w:hAnsi="Times New Roman"/>
          <w:bCs/>
          <w:i/>
          <w:sz w:val="24"/>
          <w:szCs w:val="24"/>
        </w:rPr>
        <w:t xml:space="preserve"> </w:t>
      </w:r>
      <w:r w:rsidRPr="00195916">
        <w:rPr>
          <w:rFonts w:ascii="Times New Roman" w:hAnsi="Times New Roman"/>
          <w:bCs/>
          <w:sz w:val="24"/>
          <w:szCs w:val="24"/>
        </w:rPr>
        <w:t>(липса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Приложение 7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Приложение 6 и Приложение 7 се подписват и от тях. Когато участникът в обществената поръчка е обединение, всеки член на обединението следва да подпише декларациите Приложение 6 и Приложение 7.</w:t>
      </w:r>
    </w:p>
    <w:p w14:paraId="32B9A2DA" w14:textId="77777777" w:rsidR="00436A5E" w:rsidRPr="00195916"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Годност (правоспособност) за упражняване на професионална дейност:</w:t>
      </w:r>
    </w:p>
    <w:p w14:paraId="16A950A7" w14:textId="77777777" w:rsidR="00436A5E" w:rsidRPr="00195916" w:rsidRDefault="00436A5E" w:rsidP="00724DC3">
      <w:pPr>
        <w:pStyle w:val="ListParagraph"/>
        <w:tabs>
          <w:tab w:val="left" w:pos="0"/>
          <w:tab w:val="left" w:pos="709"/>
        </w:tabs>
        <w:spacing w:line="360" w:lineRule="auto"/>
        <w:ind w:left="0" w:firstLine="709"/>
        <w:jc w:val="both"/>
        <w:rPr>
          <w:rFonts w:ascii="Times New Roman" w:hAnsi="Times New Roman"/>
          <w:b/>
          <w:bCs/>
          <w:sz w:val="24"/>
          <w:szCs w:val="24"/>
          <w:u w:val="single"/>
        </w:rPr>
      </w:pPr>
      <w:r w:rsidRPr="00195916">
        <w:rPr>
          <w:rFonts w:ascii="Times New Roman" w:hAnsi="Times New Roman"/>
          <w:bCs/>
          <w:sz w:val="24"/>
          <w:szCs w:val="24"/>
        </w:rPr>
        <w:t xml:space="preserve">Лечебни заведения /медицински център, МДЦ, ДКЦ/ за всяка от обособените позиции, </w:t>
      </w:r>
      <w:r w:rsidRPr="00195916">
        <w:rPr>
          <w:rFonts w:ascii="Times New Roman" w:hAnsi="Times New Roman"/>
          <w:b/>
          <w:bCs/>
          <w:sz w:val="24"/>
          <w:szCs w:val="24"/>
          <w:u w:val="single"/>
        </w:rPr>
        <w:t xml:space="preserve">трябва да са с валидна регистрация в съответната регионална здравна инспекция, на територията, на която ще се провеждат медицинските прегледи и изследвания по съответната обособена позиция. Лечебните заведения следва да са регистрирани, съгласно чл. 40 от Закона за лечебните заведения (ЗЛЗ) и  вписани в публичен регистър по чл. 41 от ЗЛЗ. </w:t>
      </w:r>
    </w:p>
    <w:p w14:paraId="7887C6C5" w14:textId="77777777" w:rsidR="00436A5E" w:rsidRPr="00195916" w:rsidRDefault="00436A5E" w:rsidP="00724DC3">
      <w:pPr>
        <w:pStyle w:val="ListParagraph"/>
        <w:tabs>
          <w:tab w:val="left" w:pos="-270"/>
          <w:tab w:val="left" w:pos="0"/>
          <w:tab w:val="left" w:pos="90"/>
          <w:tab w:val="left" w:pos="426"/>
        </w:tabs>
        <w:spacing w:line="360" w:lineRule="auto"/>
        <w:ind w:firstLine="737"/>
        <w:jc w:val="both"/>
        <w:rPr>
          <w:rFonts w:ascii="Times New Roman" w:hAnsi="Times New Roman"/>
          <w:bCs/>
          <w:sz w:val="24"/>
          <w:szCs w:val="24"/>
        </w:rPr>
      </w:pPr>
    </w:p>
    <w:p w14:paraId="0BE164F0" w14:textId="77777777" w:rsidR="00436A5E" w:rsidRPr="00195916" w:rsidRDefault="00436A5E" w:rsidP="00B74BC3">
      <w:pPr>
        <w:pStyle w:val="ListParagraph"/>
        <w:numPr>
          <w:ilvl w:val="0"/>
          <w:numId w:val="33"/>
        </w:numPr>
        <w:tabs>
          <w:tab w:val="left" w:pos="-270"/>
          <w:tab w:val="left" w:pos="0"/>
          <w:tab w:val="left" w:pos="90"/>
          <w:tab w:val="left" w:pos="426"/>
        </w:tabs>
        <w:spacing w:line="360" w:lineRule="auto"/>
        <w:ind w:left="1134"/>
        <w:jc w:val="both"/>
        <w:rPr>
          <w:rFonts w:ascii="Times New Roman" w:hAnsi="Times New Roman"/>
          <w:bCs/>
          <w:sz w:val="24"/>
          <w:szCs w:val="24"/>
        </w:rPr>
      </w:pPr>
      <w:r w:rsidRPr="00195916">
        <w:rPr>
          <w:rFonts w:ascii="Times New Roman" w:hAnsi="Times New Roman"/>
          <w:bCs/>
          <w:sz w:val="24"/>
          <w:szCs w:val="24"/>
        </w:rPr>
        <w:t>За удостоверяване на това обстоятелство се извършва проверка в публичния регистър на съответната регионална здравна инспекция на територията на града, в който ще се провеждат медицинските прегледи и изследвания по съответната обособена позиция.</w:t>
      </w:r>
    </w:p>
    <w:p w14:paraId="60E9F7EB" w14:textId="77777777" w:rsidR="00436A5E" w:rsidRPr="00195916" w:rsidRDefault="00436A5E" w:rsidP="000B2018">
      <w:pPr>
        <w:pStyle w:val="ListParagraph"/>
        <w:tabs>
          <w:tab w:val="left" w:pos="-270"/>
          <w:tab w:val="left" w:pos="0"/>
          <w:tab w:val="left" w:pos="90"/>
          <w:tab w:val="left" w:pos="426"/>
        </w:tabs>
        <w:spacing w:line="360" w:lineRule="auto"/>
        <w:ind w:left="0"/>
        <w:jc w:val="both"/>
        <w:rPr>
          <w:rFonts w:ascii="Times New Roman" w:hAnsi="Times New Roman"/>
          <w:bCs/>
          <w:sz w:val="24"/>
          <w:szCs w:val="24"/>
        </w:rPr>
      </w:pPr>
    </w:p>
    <w:p w14:paraId="0AD8DD13" w14:textId="77777777" w:rsidR="00436A5E" w:rsidRPr="00795FD4" w:rsidRDefault="00436A5E" w:rsidP="000B2018">
      <w:pPr>
        <w:pStyle w:val="ListParagraph"/>
        <w:tabs>
          <w:tab w:val="left" w:pos="-270"/>
          <w:tab w:val="left" w:pos="0"/>
          <w:tab w:val="left" w:pos="90"/>
          <w:tab w:val="left" w:pos="426"/>
        </w:tabs>
        <w:spacing w:line="360" w:lineRule="auto"/>
        <w:ind w:left="0" w:firstLine="709"/>
        <w:jc w:val="both"/>
        <w:rPr>
          <w:rFonts w:ascii="Times New Roman" w:hAnsi="Times New Roman"/>
          <w:bCs/>
          <w:sz w:val="24"/>
          <w:szCs w:val="24"/>
        </w:rPr>
      </w:pPr>
      <w:r w:rsidRPr="00795FD4">
        <w:rPr>
          <w:rFonts w:ascii="Times New Roman" w:hAnsi="Times New Roman"/>
          <w:b/>
          <w:bCs/>
          <w:sz w:val="24"/>
          <w:szCs w:val="24"/>
          <w:u w:val="single"/>
        </w:rPr>
        <w:t>Участникът следва да осигури за изпълнение на обществената поръчка лица, които имат право да упражняват медицинска професия (лекари), съгласно изискванията на чл. 183, ал. 1-3 от Закона за здравето и на чл. 3, ал. 1 и 4 от Закона за съсловните организации на лекарите  и лекарите по дентална медицина, и  имат придобита специалност по чл. 178, ал. 2, т. 1 от Закона за здравето</w:t>
      </w:r>
      <w:r w:rsidRPr="00795FD4">
        <w:rPr>
          <w:rFonts w:ascii="Times New Roman" w:hAnsi="Times New Roman"/>
          <w:bCs/>
          <w:sz w:val="24"/>
          <w:szCs w:val="24"/>
        </w:rPr>
        <w:t xml:space="preserve">. Тези лица следва да са вписани в регистъра на съответната районна колегия на Българския лекарски съюз (БЛС), съответно в Националния електронен регистър на БЛС, съгласно чл. 5, т. 6 от Закона за </w:t>
      </w:r>
      <w:r w:rsidRPr="00795FD4">
        <w:rPr>
          <w:rFonts w:ascii="Times New Roman" w:hAnsi="Times New Roman"/>
          <w:bCs/>
          <w:sz w:val="24"/>
          <w:szCs w:val="24"/>
        </w:rPr>
        <w:lastRenderedPageBreak/>
        <w:t>съсловните организации на лекарите  и лекарите по дентална медицина.</w:t>
      </w:r>
    </w:p>
    <w:p w14:paraId="3CA5C831" w14:textId="77777777" w:rsidR="00436A5E" w:rsidRPr="00795FD4" w:rsidRDefault="00436A5E" w:rsidP="00724DC3">
      <w:pPr>
        <w:pStyle w:val="ListParagraph"/>
        <w:tabs>
          <w:tab w:val="left" w:pos="-270"/>
          <w:tab w:val="left" w:pos="0"/>
          <w:tab w:val="left" w:pos="90"/>
          <w:tab w:val="left" w:pos="426"/>
        </w:tabs>
        <w:spacing w:line="360" w:lineRule="auto"/>
        <w:ind w:firstLine="737"/>
        <w:jc w:val="both"/>
        <w:rPr>
          <w:rFonts w:ascii="Times New Roman" w:hAnsi="Times New Roman"/>
          <w:bCs/>
          <w:sz w:val="24"/>
          <w:szCs w:val="24"/>
        </w:rPr>
      </w:pPr>
    </w:p>
    <w:p w14:paraId="3EFDD2AC" w14:textId="77777777" w:rsidR="00436A5E" w:rsidRPr="00195916" w:rsidRDefault="00436A5E" w:rsidP="00265F50">
      <w:pPr>
        <w:pStyle w:val="ListParagraph"/>
        <w:tabs>
          <w:tab w:val="left" w:pos="-270"/>
          <w:tab w:val="left" w:pos="0"/>
          <w:tab w:val="left" w:pos="90"/>
          <w:tab w:val="left" w:pos="426"/>
        </w:tabs>
        <w:spacing w:line="360" w:lineRule="auto"/>
        <w:ind w:left="0"/>
        <w:jc w:val="both"/>
        <w:rPr>
          <w:rFonts w:ascii="Times New Roman" w:hAnsi="Times New Roman"/>
          <w:b/>
          <w:bCs/>
          <w:sz w:val="24"/>
          <w:szCs w:val="24"/>
          <w:u w:val="single"/>
        </w:rPr>
      </w:pPr>
      <w:r w:rsidRPr="00795FD4">
        <w:rPr>
          <w:rFonts w:ascii="Times New Roman" w:hAnsi="Times New Roman"/>
          <w:b/>
          <w:sz w:val="24"/>
          <w:szCs w:val="24"/>
          <w:shd w:val="clear" w:color="auto" w:fill="FFFFFF"/>
        </w:rPr>
        <w:tab/>
      </w:r>
      <w:r w:rsidRPr="00795FD4">
        <w:rPr>
          <w:rFonts w:ascii="Times New Roman" w:hAnsi="Times New Roman"/>
          <w:b/>
          <w:sz w:val="24"/>
          <w:szCs w:val="24"/>
          <w:shd w:val="clear" w:color="auto" w:fill="FFFFFF"/>
        </w:rPr>
        <w:tab/>
      </w:r>
      <w:r w:rsidRPr="00795FD4">
        <w:rPr>
          <w:rFonts w:ascii="Times New Roman" w:hAnsi="Times New Roman"/>
          <w:b/>
          <w:sz w:val="24"/>
          <w:szCs w:val="24"/>
          <w:shd w:val="clear" w:color="auto" w:fill="FFFFFF"/>
        </w:rPr>
        <w:tab/>
        <w:t>Важно!!!</w:t>
      </w:r>
      <w:r w:rsidRPr="00795FD4">
        <w:rPr>
          <w:rFonts w:ascii="Times New Roman" w:hAnsi="Times New Roman"/>
          <w:i/>
          <w:sz w:val="24"/>
          <w:szCs w:val="24"/>
          <w:shd w:val="clear" w:color="auto" w:fill="FFFFFF"/>
        </w:rPr>
        <w:t xml:space="preserve"> </w:t>
      </w:r>
      <w:r w:rsidRPr="00795FD4">
        <w:rPr>
          <w:rFonts w:ascii="Times New Roman" w:hAnsi="Times New Roman"/>
          <w:b/>
          <w:bCs/>
          <w:sz w:val="24"/>
          <w:szCs w:val="24"/>
          <w:u w:val="single"/>
        </w:rPr>
        <w:t>Участникът следва да декларира тези обстоятелства в Представянето на участника, изготвено съгласно Приложение № 11 за обособена позиция № 1 и съгласно Приложение № 12 за обособена позиция №№ 2, 3, 4, 5  и 6.</w:t>
      </w:r>
      <w:r w:rsidRPr="00195916">
        <w:rPr>
          <w:rFonts w:ascii="Times New Roman" w:hAnsi="Times New Roman"/>
          <w:b/>
          <w:bCs/>
          <w:sz w:val="24"/>
          <w:szCs w:val="24"/>
          <w:u w:val="single"/>
        </w:rPr>
        <w:t xml:space="preserve"> </w:t>
      </w:r>
    </w:p>
    <w:p w14:paraId="2A87E647" w14:textId="77777777" w:rsidR="00436A5E" w:rsidRPr="00195916" w:rsidRDefault="00436A5E" w:rsidP="000B2018">
      <w:pPr>
        <w:pStyle w:val="ListParagraph"/>
        <w:tabs>
          <w:tab w:val="left" w:pos="-270"/>
          <w:tab w:val="left" w:pos="0"/>
          <w:tab w:val="left" w:pos="90"/>
          <w:tab w:val="left" w:pos="426"/>
        </w:tabs>
        <w:spacing w:line="360" w:lineRule="auto"/>
        <w:jc w:val="both"/>
        <w:rPr>
          <w:rFonts w:ascii="Times New Roman" w:hAnsi="Times New Roman"/>
          <w:bCs/>
          <w:sz w:val="24"/>
          <w:szCs w:val="24"/>
        </w:rPr>
      </w:pPr>
    </w:p>
    <w:p w14:paraId="3A9A0ACF" w14:textId="77777777" w:rsidR="00436A5E" w:rsidRPr="00195916" w:rsidRDefault="00436A5E" w:rsidP="003D30B0">
      <w:pPr>
        <w:numPr>
          <w:ilvl w:val="0"/>
          <w:numId w:val="32"/>
        </w:numPr>
        <w:tabs>
          <w:tab w:val="left" w:pos="0"/>
          <w:tab w:val="left" w:pos="426"/>
          <w:tab w:val="left" w:pos="993"/>
        </w:tabs>
        <w:spacing w:line="360" w:lineRule="auto"/>
        <w:ind w:left="0" w:firstLine="737"/>
        <w:jc w:val="both"/>
        <w:rPr>
          <w:rFonts w:ascii="Times New Roman" w:hAnsi="Times New Roman" w:cs="Times New Roman"/>
          <w:b/>
          <w:bCs/>
        </w:rPr>
      </w:pPr>
      <w:r w:rsidRPr="00195916">
        <w:rPr>
          <w:rFonts w:ascii="Times New Roman" w:hAnsi="Times New Roman" w:cs="Times New Roman"/>
          <w:b/>
          <w:bCs/>
        </w:rPr>
        <w:t>Изисквания за техническите и професионални способности. Критерии за подбор:</w:t>
      </w:r>
    </w:p>
    <w:p w14:paraId="429D78F2" w14:textId="77777777" w:rsidR="00436A5E" w:rsidRPr="00195916" w:rsidRDefault="00436A5E" w:rsidP="00515FD5">
      <w:pPr>
        <w:spacing w:line="360" w:lineRule="auto"/>
        <w:jc w:val="both"/>
        <w:rPr>
          <w:rFonts w:ascii="Times New Roman" w:hAnsi="Times New Roman" w:cs="Times New Roman"/>
          <w:bCs/>
        </w:rPr>
      </w:pPr>
      <w:r w:rsidRPr="00195916">
        <w:rPr>
          <w:rFonts w:ascii="Times New Roman" w:hAnsi="Times New Roman" w:cs="Times New Roman"/>
          <w:bCs/>
        </w:rPr>
        <w:tab/>
      </w: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195916">
        <w:rPr>
          <w:rFonts w:ascii="Times New Roman" w:hAnsi="Times New Roman" w:cs="Times New Roman"/>
          <w:bCs/>
        </w:rPr>
        <w:t>Всеки от участниците:</w:t>
      </w:r>
    </w:p>
    <w:p w14:paraId="2E35BC46" w14:textId="77777777" w:rsidR="00436A5E" w:rsidRPr="00195916" w:rsidRDefault="00436A5E" w:rsidP="00DC47D4">
      <w:pPr>
        <w:spacing w:line="360" w:lineRule="auto"/>
        <w:jc w:val="both"/>
        <w:rPr>
          <w:rFonts w:ascii="Times New Roman" w:hAnsi="Times New Roman" w:cs="Times New Roman"/>
          <w:bCs/>
        </w:rPr>
      </w:pPr>
      <w:r w:rsidRPr="00195916">
        <w:rPr>
          <w:rFonts w:ascii="Times New Roman" w:hAnsi="Times New Roman" w:cs="Times New Roman"/>
          <w:bCs/>
        </w:rPr>
        <w:tab/>
        <w:t xml:space="preserve">3.1. следва да разполага, през цялото време на изпълнение на обществената поръчка, с лица с определена професионална компетентност за изпълнение на обществената поръчка по съответните обособени позиции, както следва: </w:t>
      </w:r>
    </w:p>
    <w:p w14:paraId="5E849388"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xml:space="preserve">3.1.1. </w:t>
      </w:r>
      <w:r w:rsidRPr="00195916">
        <w:rPr>
          <w:rFonts w:ascii="Times New Roman" w:hAnsi="Times New Roman" w:cs="Times New Roman"/>
          <w:b/>
          <w:bCs/>
          <w:u w:val="single"/>
        </w:rPr>
        <w:t>По обособена позиция № 1:</w:t>
      </w:r>
    </w:p>
    <w:p w14:paraId="1F1CBAE6"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лекар с придобита специалност „Вътрешни болести“;</w:t>
      </w:r>
    </w:p>
    <w:p w14:paraId="2C3AD203"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„Акушерство и гинекология“;</w:t>
      </w:r>
    </w:p>
    <w:p w14:paraId="6797895D"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xml:space="preserve">- минимум </w:t>
      </w:r>
      <w:r w:rsidRPr="00332C31">
        <w:rPr>
          <w:rFonts w:ascii="Times New Roman" w:hAnsi="Times New Roman" w:cs="Times New Roman"/>
          <w:b/>
          <w:bCs/>
          <w:u w:val="single"/>
        </w:rPr>
        <w:t>1</w:t>
      </w:r>
      <w:r w:rsidRPr="00195916">
        <w:rPr>
          <w:rFonts w:ascii="Times New Roman" w:hAnsi="Times New Roman" w:cs="Times New Roman"/>
          <w:b/>
          <w:bCs/>
          <w:u w:val="single"/>
        </w:rPr>
        <w:t xml:space="preserve">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„Очни болести“;</w:t>
      </w:r>
    </w:p>
    <w:p w14:paraId="3B7DB18B" w14:textId="77777777" w:rsidR="00436A5E" w:rsidRPr="00195916" w:rsidRDefault="00436A5E" w:rsidP="00265F50">
      <w:pPr>
        <w:spacing w:line="360" w:lineRule="auto"/>
        <w:ind w:firstLine="720"/>
        <w:jc w:val="both"/>
        <w:rPr>
          <w:rFonts w:ascii="Times New Roman" w:hAnsi="Times New Roman" w:cs="Times New Roman"/>
          <w:bCs/>
        </w:rPr>
      </w:pPr>
      <w:r w:rsidRPr="00195916">
        <w:rPr>
          <w:rFonts w:ascii="Times New Roman" w:hAnsi="Times New Roman" w:cs="Times New Roman"/>
          <w:b/>
          <w:bCs/>
          <w:u w:val="single"/>
        </w:rPr>
        <w:t xml:space="preserve">- минимум 1 </w:t>
      </w:r>
      <w:r w:rsidRPr="00332C31">
        <w:rPr>
          <w:rFonts w:ascii="Times New Roman" w:hAnsi="Times New Roman" w:cs="Times New Roman"/>
          <w:b/>
          <w:bCs/>
          <w:u w:val="single"/>
        </w:rPr>
        <w:t>(</w:t>
      </w:r>
      <w:r w:rsidRPr="00195916">
        <w:rPr>
          <w:rFonts w:ascii="Times New Roman" w:hAnsi="Times New Roman" w:cs="Times New Roman"/>
          <w:b/>
          <w:bCs/>
          <w:u w:val="single"/>
          <w:lang w:val="en-US"/>
        </w:rPr>
        <w:t>e</w:t>
      </w:r>
      <w:r w:rsidRPr="00195916">
        <w:rPr>
          <w:rFonts w:ascii="Times New Roman" w:hAnsi="Times New Roman" w:cs="Times New Roman"/>
          <w:b/>
          <w:bCs/>
          <w:u w:val="single"/>
        </w:rPr>
        <w:t>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специалист с квалификация в областта на ехографията на млечни жлези;</w:t>
      </w:r>
    </w:p>
    <w:p w14:paraId="6010E588"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xml:space="preserve">- 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„Урология“;</w:t>
      </w:r>
      <w:r w:rsidRPr="00332C31">
        <w:rPr>
          <w:rFonts w:ascii="Times New Roman" w:hAnsi="Times New Roman" w:cs="Times New Roman"/>
          <w:b/>
          <w:bCs/>
          <w:u w:val="single"/>
        </w:rPr>
        <w:t xml:space="preserve"> </w:t>
      </w:r>
    </w:p>
    <w:p w14:paraId="0342698D"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минимум 1</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един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„Ушно-носно-гърлени болести“;</w:t>
      </w:r>
    </w:p>
    <w:p w14:paraId="25D80337"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минимум 2</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двама</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клинични лаборанти;</w:t>
      </w:r>
    </w:p>
    <w:p w14:paraId="6B002946"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2 </w:t>
      </w:r>
      <w:r w:rsidRPr="00332C31">
        <w:rPr>
          <w:rFonts w:ascii="Times New Roman" w:hAnsi="Times New Roman" w:cs="Times New Roman"/>
          <w:b/>
          <w:bCs/>
          <w:u w:val="single"/>
        </w:rPr>
        <w:t>(</w:t>
      </w:r>
      <w:r w:rsidRPr="00195916">
        <w:rPr>
          <w:rFonts w:ascii="Times New Roman" w:hAnsi="Times New Roman" w:cs="Times New Roman"/>
          <w:b/>
          <w:bCs/>
          <w:u w:val="single"/>
        </w:rPr>
        <w:t>двама</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координатори.</w:t>
      </w:r>
    </w:p>
    <w:p w14:paraId="003C608A" w14:textId="77777777" w:rsidR="00436A5E" w:rsidRPr="00332C31" w:rsidRDefault="00436A5E" w:rsidP="00DC47D4">
      <w:pPr>
        <w:spacing w:line="360" w:lineRule="auto"/>
        <w:ind w:firstLine="720"/>
        <w:jc w:val="both"/>
        <w:rPr>
          <w:rFonts w:ascii="Times New Roman" w:hAnsi="Times New Roman" w:cs="Times New Roman"/>
          <w:bCs/>
        </w:rPr>
      </w:pPr>
    </w:p>
    <w:p w14:paraId="27503639"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3.1.2. По обособени позиции №№ 2, 3, 4, 5 и 6 (за всяка от обособените позиции):</w:t>
      </w:r>
    </w:p>
    <w:p w14:paraId="4B3CE301"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лекар с придобита специалност „Вътрешни болести“;</w:t>
      </w:r>
    </w:p>
    <w:p w14:paraId="79DD6B5C" w14:textId="77777777" w:rsidR="00436A5E" w:rsidRPr="00195916" w:rsidRDefault="00436A5E" w:rsidP="00DC47D4">
      <w:pPr>
        <w:tabs>
          <w:tab w:val="left" w:pos="851"/>
        </w:tabs>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„Акушерство и гинекология“;</w:t>
      </w:r>
    </w:p>
    <w:p w14:paraId="3E6CABFF" w14:textId="77777777" w:rsidR="00436A5E" w:rsidRPr="00195916" w:rsidRDefault="00436A5E" w:rsidP="00DC47D4">
      <w:pPr>
        <w:tabs>
          <w:tab w:val="left" w:pos="851"/>
        </w:tabs>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lang w:val="en-US"/>
        </w:rPr>
        <w:t>e</w:t>
      </w:r>
      <w:r w:rsidRPr="00195916">
        <w:rPr>
          <w:rFonts w:ascii="Times New Roman" w:hAnsi="Times New Roman" w:cs="Times New Roman"/>
          <w:b/>
          <w:bCs/>
          <w:u w:val="single"/>
        </w:rPr>
        <w:t>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„Очни болести“</w:t>
      </w:r>
    </w:p>
    <w:p w14:paraId="6A0F2DFA"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придобита специалност „Урология“;</w:t>
      </w:r>
    </w:p>
    <w:p w14:paraId="6363AF94"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lang w:val="en-US"/>
        </w:rPr>
        <w:t>e</w:t>
      </w:r>
      <w:r w:rsidRPr="00195916">
        <w:rPr>
          <w:rFonts w:ascii="Times New Roman" w:hAnsi="Times New Roman" w:cs="Times New Roman"/>
          <w:b/>
          <w:bCs/>
          <w:u w:val="single"/>
        </w:rPr>
        <w:t>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лекар специалист с квалификация в областта на ехографията на млечни жлези; </w:t>
      </w:r>
    </w:p>
    <w:p w14:paraId="02539FDB"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минимум 1 </w:t>
      </w:r>
      <w:r w:rsidRPr="00332C31">
        <w:rPr>
          <w:rFonts w:ascii="Times New Roman" w:hAnsi="Times New Roman" w:cs="Times New Roman"/>
          <w:b/>
          <w:bCs/>
          <w:u w:val="single"/>
        </w:rPr>
        <w:t>(</w:t>
      </w:r>
      <w:r w:rsidRPr="00195916">
        <w:rPr>
          <w:rFonts w:ascii="Times New Roman" w:hAnsi="Times New Roman" w:cs="Times New Roman"/>
          <w:b/>
          <w:bCs/>
          <w:u w:val="single"/>
        </w:rPr>
        <w:t>един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клиничен лаборант;</w:t>
      </w:r>
    </w:p>
    <w:p w14:paraId="5D2834ED"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минимум 1</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един</w:t>
      </w:r>
      <w:r w:rsidRPr="00332C31">
        <w:rPr>
          <w:rFonts w:ascii="Times New Roman" w:hAnsi="Times New Roman" w:cs="Times New Roman"/>
          <w:b/>
          <w:bCs/>
          <w:u w:val="single"/>
        </w:rPr>
        <w:t>)</w:t>
      </w:r>
      <w:r w:rsidRPr="00195916">
        <w:rPr>
          <w:rFonts w:ascii="Times New Roman" w:hAnsi="Times New Roman" w:cs="Times New Roman"/>
          <w:b/>
          <w:bCs/>
          <w:u w:val="single"/>
        </w:rPr>
        <w:t xml:space="preserve"> координатор.</w:t>
      </w:r>
    </w:p>
    <w:p w14:paraId="6A8353EB" w14:textId="77777777" w:rsidR="00436A5E" w:rsidRPr="00195916" w:rsidRDefault="00436A5E" w:rsidP="00DC47D4">
      <w:pPr>
        <w:spacing w:line="360" w:lineRule="auto"/>
        <w:ind w:firstLine="720"/>
        <w:jc w:val="both"/>
        <w:rPr>
          <w:rFonts w:ascii="Times New Roman" w:hAnsi="Times New Roman" w:cs="Times New Roman"/>
          <w:bCs/>
        </w:rPr>
      </w:pPr>
    </w:p>
    <w:p w14:paraId="4B375DD3"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3.2. </w:t>
      </w:r>
      <w:r w:rsidRPr="00195916">
        <w:rPr>
          <w:rFonts w:ascii="Times New Roman" w:hAnsi="Times New Roman" w:cs="Times New Roman"/>
          <w:b/>
          <w:bCs/>
          <w:u w:val="single"/>
        </w:rPr>
        <w:t>Ехографията на коремни органи</w:t>
      </w:r>
      <w:r w:rsidRPr="00195916">
        <w:rPr>
          <w:rFonts w:ascii="Times New Roman" w:hAnsi="Times New Roman" w:cs="Times New Roman"/>
          <w:bCs/>
        </w:rPr>
        <w:t xml:space="preserve"> </w:t>
      </w:r>
      <w:r w:rsidRPr="00332C31">
        <w:rPr>
          <w:rFonts w:ascii="Times New Roman" w:hAnsi="Times New Roman" w:cs="Times New Roman"/>
          <w:bCs/>
        </w:rPr>
        <w:t>(</w:t>
      </w:r>
      <w:r w:rsidRPr="00195916">
        <w:rPr>
          <w:rFonts w:ascii="Times New Roman" w:hAnsi="Times New Roman" w:cs="Times New Roman"/>
          <w:bCs/>
        </w:rPr>
        <w:t>за всяка от обособените позиции</w:t>
      </w:r>
      <w:r w:rsidRPr="00332C31">
        <w:rPr>
          <w:rFonts w:ascii="Times New Roman" w:hAnsi="Times New Roman" w:cs="Times New Roman"/>
          <w:bCs/>
        </w:rPr>
        <w:t xml:space="preserve">) </w:t>
      </w:r>
      <w:r w:rsidRPr="00195916">
        <w:rPr>
          <w:rFonts w:ascii="Times New Roman" w:hAnsi="Times New Roman" w:cs="Times New Roman"/>
          <w:b/>
          <w:bCs/>
          <w:u w:val="single"/>
        </w:rPr>
        <w:t>следва да се проведе от лекар специалист по образна диагностика или от друг лекар, ако същият има квалификация за провеждане на изследването.</w:t>
      </w:r>
    </w:p>
    <w:p w14:paraId="2617405F" w14:textId="77777777" w:rsidR="00436A5E" w:rsidRPr="00195916" w:rsidRDefault="00436A5E" w:rsidP="00DC47D4">
      <w:pPr>
        <w:spacing w:line="360" w:lineRule="auto"/>
        <w:ind w:firstLine="720"/>
        <w:jc w:val="both"/>
        <w:rPr>
          <w:rFonts w:ascii="Times New Roman" w:hAnsi="Times New Roman" w:cs="Times New Roman"/>
          <w:bCs/>
        </w:rPr>
      </w:pPr>
      <w:r w:rsidRPr="00195916">
        <w:rPr>
          <w:rFonts w:ascii="Times New Roman" w:hAnsi="Times New Roman" w:cs="Times New Roman"/>
          <w:bCs/>
        </w:rPr>
        <w:t xml:space="preserve">3.3. Изпълнението на критерия за </w:t>
      </w:r>
      <w:r w:rsidRPr="00195916">
        <w:rPr>
          <w:rFonts w:ascii="Times New Roman" w:hAnsi="Times New Roman" w:cs="Times New Roman"/>
          <w:b/>
          <w:bCs/>
          <w:u w:val="single"/>
        </w:rPr>
        <w:t>подбор се доказва с декларираните от участника обстоятелства в Представянето на участника, изготвено съгласно Приложение № 11 за обособена позиция № 1 или Представянето на участника, изготвено съгласно Приложение № 12 за обособени позиции №№ 2, 3, 4 , 5 и 6</w:t>
      </w:r>
      <w:r w:rsidRPr="00195916">
        <w:rPr>
          <w:rFonts w:ascii="Times New Roman" w:hAnsi="Times New Roman" w:cs="Times New Roman"/>
          <w:bCs/>
        </w:rPr>
        <w:t>. Участникът следва да декларира, че медицинските прегледи и изследвания ще се провеждат от изисквания по-горе персонал през цялото време на изпълнение на обществената поръчка в Предложението за изпълнение на обществената поръчка.</w:t>
      </w:r>
    </w:p>
    <w:p w14:paraId="650D3262" w14:textId="77777777" w:rsidR="00436A5E" w:rsidRPr="00195916" w:rsidRDefault="00436A5E" w:rsidP="00DC47D4">
      <w:pPr>
        <w:spacing w:line="360" w:lineRule="auto"/>
        <w:ind w:firstLine="720"/>
        <w:jc w:val="both"/>
        <w:rPr>
          <w:rFonts w:ascii="Times New Roman" w:hAnsi="Times New Roman" w:cs="Times New Roman"/>
          <w:bCs/>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195916">
        <w:rPr>
          <w:rFonts w:ascii="Times New Roman" w:hAnsi="Times New Roman" w:cs="Times New Roman"/>
          <w:bCs/>
        </w:rPr>
        <w:t xml:space="preserve">3.4. Участникът следва да разполага през цялото време на провеждане на медицинските прегледи и изследвания </w:t>
      </w:r>
      <w:r w:rsidRPr="00195916">
        <w:rPr>
          <w:rFonts w:ascii="Times New Roman" w:hAnsi="Times New Roman" w:cs="Times New Roman"/>
          <w:b/>
          <w:bCs/>
          <w:u w:val="single"/>
        </w:rPr>
        <w:t>по обособена позиция № 1</w:t>
      </w:r>
      <w:r w:rsidRPr="00195916">
        <w:rPr>
          <w:rFonts w:ascii="Times New Roman" w:hAnsi="Times New Roman" w:cs="Times New Roman"/>
          <w:bCs/>
        </w:rPr>
        <w:t xml:space="preserve"> с:</w:t>
      </w:r>
    </w:p>
    <w:p w14:paraId="4652CA72"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xml:space="preserve">- </w:t>
      </w:r>
      <w:r w:rsidRPr="00195916">
        <w:rPr>
          <w:rFonts w:ascii="Times New Roman" w:hAnsi="Times New Roman" w:cs="Times New Roman"/>
          <w:b/>
          <w:bCs/>
          <w:u w:val="single"/>
        </w:rPr>
        <w:t>минимум 1 (eдин) самостоятелен специализиран медицински кабинет, за провеждане на съответния вид медицински преглед, оборудван съгласно медицински стандарт „Вътрешни болести“, утвърден с Наредба № 28 от 01.07.2010 г. за утвърждаване на медицински стандарт „Вътрешни болести“;</w:t>
      </w:r>
    </w:p>
    <w:p w14:paraId="712D4004"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минимум 1 (eдин) самостоятелен специализиран медицински кабинет, с обособена съблекалня за провеждане на съответния вид медицински преглед, оборудван съгласно медицински стандарт „Акушерство и гинекология“, утвърден с Наредба № 19 от 22.12.2014 г. за утвърждаване на медицински стандарт „Акушерство и гинекология“;</w:t>
      </w:r>
    </w:p>
    <w:p w14:paraId="6FFDDA07"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минимум 1 (един) самостоятелен специализиран медицински кабинет за провеждане на съответния вид медицински преглед, оборудван съгласно медицински стандарт „Очни болести“, утвърден с Наредба № 36 от 6.08.2010 г. за утвърждаване на медицински стандарт „Очни болести“;</w:t>
      </w:r>
    </w:p>
    <w:p w14:paraId="78A2330E"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минимум 1 (един) специализиран медицински кабинет за провеждане на съответния вид медицински преглед, оборудван съгласно медицински стандарт „Урология“, утвърден с Наредба №</w:t>
      </w:r>
      <w:r w:rsidR="006F4D37">
        <w:rPr>
          <w:rFonts w:ascii="Times New Roman" w:hAnsi="Times New Roman" w:cs="Times New Roman"/>
          <w:b/>
          <w:bCs/>
          <w:u w:val="single"/>
        </w:rPr>
        <w:t xml:space="preserve"> 4 от</w:t>
      </w:r>
      <w:r w:rsidRPr="00195916">
        <w:rPr>
          <w:rFonts w:ascii="Times New Roman" w:hAnsi="Times New Roman" w:cs="Times New Roman"/>
          <w:b/>
          <w:bCs/>
          <w:u w:val="single"/>
        </w:rPr>
        <w:t xml:space="preserve"> 10.12.2013 г. за утвърждаване на медицински стандарт „Урология“;</w:t>
      </w:r>
    </w:p>
    <w:p w14:paraId="018D8B50"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xml:space="preserve">- минимум 1 (един) самостоятелен специализиран медицински кабинет за провеждане на ехография на млечни жлези, оборудван с необходимата медицинска апаратура за провеждане на изследването. В случай че за провеждането на изследването, участникът ще осигури ползването на някой от другите медицински </w:t>
      </w:r>
      <w:r w:rsidRPr="00195916">
        <w:rPr>
          <w:rFonts w:ascii="Times New Roman" w:hAnsi="Times New Roman" w:cs="Times New Roman"/>
          <w:b/>
          <w:bCs/>
          <w:u w:val="single"/>
        </w:rPr>
        <w:lastRenderedPageBreak/>
        <w:t>кабинети, в които предлага да се провеждат медицински прегледи, следва да посочи изрично това обстоятелство;</w:t>
      </w:r>
    </w:p>
    <w:p w14:paraId="2E262CD8"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минимум 1 (един) самостоятелен специализиран медицински кабинет за провеждане на ехография на коремни органи, оборудван с необходимата медицинска апаратура за провеждане на изследването. В случай че за провеждането на изследването, участникът ще осигури ползването на</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някой от другите кабинети, в които предлага да се провеждат медицински прегледи, следва да посочи изрично това обстоятелство.</w:t>
      </w:r>
    </w:p>
    <w:p w14:paraId="09931777" w14:textId="77777777" w:rsidR="00436A5E" w:rsidRPr="00332C31"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
          <w:bCs/>
          <w:u w:val="single"/>
        </w:rPr>
        <w:t>- клинична лаборатория, в</w:t>
      </w:r>
      <w:r w:rsidRPr="00332C31">
        <w:rPr>
          <w:rFonts w:ascii="Times New Roman" w:hAnsi="Times New Roman" w:cs="Times New Roman"/>
          <w:b/>
          <w:bCs/>
          <w:u w:val="single"/>
        </w:rPr>
        <w:t xml:space="preserve"> </w:t>
      </w:r>
      <w:r w:rsidRPr="00195916">
        <w:rPr>
          <w:rFonts w:ascii="Times New Roman" w:hAnsi="Times New Roman" w:cs="Times New Roman"/>
          <w:b/>
          <w:bCs/>
          <w:u w:val="single"/>
        </w:rPr>
        <w:t>т.ч. и помещения за вземане на биологичен материал, като лабораторията следва да е оборудвана съгласно изискванията на медицински стандарт „Клинична лаборатория“, утвърден с Наредба № 1 от 31 януари 2014 г. за утвърждаване на медицински стандарт „Клинична лаборатория“.</w:t>
      </w:r>
    </w:p>
    <w:p w14:paraId="6AF7E9A9" w14:textId="77777777" w:rsidR="00436A5E" w:rsidRPr="00332C31"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3.5. </w:t>
      </w:r>
      <w:r w:rsidRPr="00195916">
        <w:rPr>
          <w:rFonts w:ascii="Times New Roman" w:hAnsi="Times New Roman" w:cs="Times New Roman"/>
          <w:b/>
          <w:bCs/>
          <w:u w:val="single"/>
        </w:rPr>
        <w:t>Аудиометричното изследване и разчитането на резултатите се провежда на дати, договорени между Възложителя и Изпълнителя, като участникът следва да разполага с минимум 1 (един) самостоятелен специализиран медицински кабинет, оборудван с необходимата медицинска апаратура за провеждането на изследването на територията му по време на тези дати.</w:t>
      </w:r>
    </w:p>
    <w:p w14:paraId="43CBEE25" w14:textId="77777777" w:rsidR="00436A5E" w:rsidRPr="00332C31"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3.6. </w:t>
      </w:r>
      <w:r w:rsidRPr="00195916">
        <w:rPr>
          <w:rFonts w:ascii="Times New Roman" w:hAnsi="Times New Roman" w:cs="Times New Roman"/>
          <w:b/>
          <w:bCs/>
          <w:u w:val="single"/>
        </w:rPr>
        <w:t>Участникът следва да разполага с регистратура, на която работещите на БНБ да бъдат посрещнати, насочени и информирани за реда на провеждане на медицинските прегледи и изследвания и на която да получат профилактични карти, в които да попълнят личните си данни.</w:t>
      </w:r>
    </w:p>
    <w:p w14:paraId="017BD956" w14:textId="77777777" w:rsidR="00436A5E" w:rsidRPr="00195916" w:rsidRDefault="00436A5E" w:rsidP="00DC47D4">
      <w:pPr>
        <w:spacing w:line="360" w:lineRule="auto"/>
        <w:ind w:firstLine="720"/>
        <w:jc w:val="both"/>
        <w:rPr>
          <w:rFonts w:ascii="Times New Roman" w:hAnsi="Times New Roman" w:cs="Times New Roman"/>
          <w:bCs/>
        </w:rPr>
      </w:pPr>
      <w:r w:rsidRPr="00195916">
        <w:rPr>
          <w:rFonts w:ascii="Times New Roman" w:hAnsi="Times New Roman" w:cs="Times New Roman"/>
          <w:bCs/>
        </w:rPr>
        <w:t xml:space="preserve">3.7. Участниците </w:t>
      </w:r>
      <w:r w:rsidRPr="00195916">
        <w:rPr>
          <w:rFonts w:ascii="Times New Roman" w:hAnsi="Times New Roman" w:cs="Times New Roman"/>
          <w:b/>
          <w:bCs/>
          <w:u w:val="single"/>
        </w:rPr>
        <w:t>по особени позиции №№ 2, 3, 4, 5 и 6</w:t>
      </w:r>
      <w:r w:rsidRPr="00195916">
        <w:rPr>
          <w:rFonts w:ascii="Times New Roman" w:hAnsi="Times New Roman" w:cs="Times New Roman"/>
          <w:bCs/>
        </w:rPr>
        <w:t xml:space="preserve"> (за всяка от обособените позиции), следва да разполагат през цялото време на провеждане на медицинските прегледи и изследвания с:</w:t>
      </w:r>
    </w:p>
    <w:p w14:paraId="074D6E32"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отделни специализирани медицински кабинети, оборудвани с необходимата медицинска апаратура за изпълнение на съответния вид медицинска дейност. Участникът има право да предложи провеждането на ехографията на млечни жлези и на ехографията на коремните органи да се осъществи в някой от другите медицински кабинети, в които предлага да се провеждат медицински прегледи;</w:t>
      </w:r>
    </w:p>
    <w:p w14:paraId="40891F40"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 xml:space="preserve">клинична лаборатория, в т.ч. и помещения за вземане на биологичен материал за провеждане на клинико-лабораторните изследвания, като лабораторията следва да е оборудвана съгласно изискванията на медицински стандарт „Клинична лаборатория“, утвърден с Наредба № 1 от 31 януари 2014 г. за утвърждаване на медицински стандарт </w:t>
      </w:r>
      <w:r w:rsidRPr="00195916">
        <w:rPr>
          <w:rFonts w:ascii="Times New Roman" w:hAnsi="Times New Roman" w:cs="Times New Roman"/>
          <w:b/>
          <w:bCs/>
          <w:u w:val="single"/>
        </w:rPr>
        <w:lastRenderedPageBreak/>
        <w:t xml:space="preserve">„Клинична лаборатория“; </w:t>
      </w:r>
    </w:p>
    <w:p w14:paraId="6780AA3C" w14:textId="77777777" w:rsidR="00436A5E" w:rsidRPr="00332C31"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регистратура, на която работещите на БНБ да бъдат посрещнати, насочени и информирани за реда на провеждане на медицинските прегледи и изследвания и на която да получат профилактични карти, в които да попълнят личните си данни.</w:t>
      </w:r>
    </w:p>
    <w:p w14:paraId="4E0FA8FF" w14:textId="77777777" w:rsidR="00436A5E" w:rsidRPr="00195916" w:rsidRDefault="00436A5E" w:rsidP="00DC47D4">
      <w:pPr>
        <w:spacing w:line="360" w:lineRule="auto"/>
        <w:ind w:firstLine="720"/>
        <w:jc w:val="both"/>
        <w:rPr>
          <w:rFonts w:ascii="Times New Roman" w:hAnsi="Times New Roman" w:cs="Times New Roman"/>
          <w:b/>
          <w:bCs/>
          <w:u w:val="single"/>
        </w:rPr>
      </w:pPr>
      <w:r w:rsidRPr="00195916">
        <w:rPr>
          <w:rFonts w:ascii="Times New Roman" w:hAnsi="Times New Roman" w:cs="Times New Roman"/>
          <w:bCs/>
        </w:rPr>
        <w:t>3.8. </w:t>
      </w:r>
      <w:r w:rsidRPr="00195916">
        <w:rPr>
          <w:rFonts w:ascii="Times New Roman" w:hAnsi="Times New Roman" w:cs="Times New Roman"/>
          <w:b/>
          <w:bCs/>
          <w:u w:val="single"/>
        </w:rPr>
        <w:t>Отделните специализирани медицински кабинети и клиничната лаборатория, в т.ч. помещенията за вземане на биологичен материал следва да са на разстояние помежду си на не повече от 10 минути, без ползване на превозни средства. Изискването се прилага за всеки специализиран медицински кабинет и за клиничната лаборатория, в т.ч. помещенията за вземане на биологичен материал, като се прилага за всички обособени позиции.</w:t>
      </w:r>
    </w:p>
    <w:p w14:paraId="49D31960" w14:textId="77777777" w:rsidR="00436A5E" w:rsidRPr="00195916" w:rsidRDefault="00436A5E" w:rsidP="00156552">
      <w:pPr>
        <w:spacing w:line="360" w:lineRule="auto"/>
        <w:ind w:firstLine="709"/>
        <w:jc w:val="both"/>
        <w:rPr>
          <w:rFonts w:ascii="Times New Roman" w:hAnsi="Times New Roman" w:cs="Times New Roman"/>
          <w:b/>
          <w:bCs/>
          <w:u w:val="single"/>
        </w:rPr>
      </w:pPr>
      <w:r w:rsidRPr="00195916">
        <w:rPr>
          <w:rFonts w:ascii="Times New Roman" w:hAnsi="Times New Roman" w:cs="Times New Roman"/>
          <w:bCs/>
        </w:rPr>
        <w:t>- </w:t>
      </w:r>
      <w:r w:rsidRPr="00195916">
        <w:rPr>
          <w:rFonts w:ascii="Times New Roman" w:hAnsi="Times New Roman" w:cs="Times New Roman"/>
          <w:b/>
          <w:bCs/>
          <w:u w:val="single"/>
        </w:rPr>
        <w:t>Изпълнението на посочените в т. 3.4, 3.5, 3.6 и 3.7 и 3.8 изисквания се установява от декларираните от участника обстоятелства в Представянето на участника, изготвено съгласно Приложение № 11 за обособена позиция № 1 или в Представянето на участника, изготвено съгласно Приложение № 12 за обособени позиции №№ 2, 3, 4, 5 и 6, а изпълнението на посочените в т. 3.8. изисквания от декларираните от участника обстоятелства в  Предложение за изпълнение на поръчката – Приложение № 2 или № 3 в зависимост от позицията за която се кандидатства.</w:t>
      </w:r>
    </w:p>
    <w:p w14:paraId="42815071" w14:textId="77777777" w:rsidR="00436A5E" w:rsidRPr="00332C31" w:rsidRDefault="00436A5E" w:rsidP="0049601F">
      <w:pPr>
        <w:spacing w:line="360" w:lineRule="auto"/>
        <w:ind w:firstLine="720"/>
        <w:jc w:val="both"/>
        <w:rPr>
          <w:rFonts w:ascii="Times New Roman" w:hAnsi="Times New Roman" w:cs="Times New Roman"/>
        </w:rPr>
      </w:pPr>
      <w:r w:rsidRPr="00195916">
        <w:rPr>
          <w:rFonts w:ascii="Times New Roman" w:hAnsi="Times New Roman" w:cs="Times New Roman"/>
          <w:bCs/>
        </w:rPr>
        <w:t>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Проверката се извършва на територията на лечебното заведение, което участникът е посочил за изпълнение на обществената поръчка.</w:t>
      </w:r>
    </w:p>
    <w:p w14:paraId="75F7CD59" w14:textId="16570C1B" w:rsidR="00436A5E" w:rsidRPr="00195916" w:rsidRDefault="00436A5E" w:rsidP="003D30B0">
      <w:pPr>
        <w:tabs>
          <w:tab w:val="left" w:pos="0"/>
          <w:tab w:val="left" w:pos="426"/>
        </w:tabs>
        <w:spacing w:line="360" w:lineRule="auto"/>
        <w:ind w:firstLine="709"/>
        <w:jc w:val="both"/>
        <w:rPr>
          <w:rFonts w:ascii="Times New Roman" w:hAnsi="Times New Roman" w:cs="Times New Roman"/>
          <w:i/>
          <w:shd w:val="clear" w:color="auto" w:fill="FFFFFF"/>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Документите, доказващи съответствието с критериите за подбор, се представят от участника, избран за изпълнител при сключване на договора за изпълнение на поръчката.</w:t>
      </w:r>
      <w:r w:rsidR="00222E72" w:rsidRPr="00222E72">
        <w:rPr>
          <w:rFonts w:ascii="Times New Roman" w:eastAsia="Times New Roman" w:hAnsi="Times New Roman" w:cs="Times New Roman"/>
          <w:color w:val="auto"/>
          <w:lang w:val="en-US"/>
        </w:rPr>
        <w:t xml:space="preserve"> </w:t>
      </w:r>
      <w:r w:rsidR="00222E72" w:rsidRPr="00222E72">
        <w:rPr>
          <w:rFonts w:ascii="Times New Roman" w:hAnsi="Times New Roman" w:cs="Times New Roman"/>
          <w:i/>
          <w:shd w:val="clear" w:color="auto" w:fill="FFFFFF"/>
          <w:lang w:val="en-US"/>
        </w:rPr>
        <w:t xml:space="preserve">Преди </w:t>
      </w:r>
      <w:r w:rsidR="00222E72" w:rsidRPr="00222E72">
        <w:rPr>
          <w:rFonts w:ascii="Times New Roman" w:hAnsi="Times New Roman" w:cs="Times New Roman"/>
          <w:i/>
          <w:shd w:val="clear" w:color="auto" w:fill="FFFFFF"/>
        </w:rPr>
        <w:t>сключване на договора участникът представя актуален списък на лекарския екип, който ще изпълни поръчката</w:t>
      </w:r>
      <w:r w:rsidR="003D0AB2">
        <w:rPr>
          <w:rFonts w:ascii="Times New Roman" w:hAnsi="Times New Roman" w:cs="Times New Roman"/>
          <w:i/>
          <w:shd w:val="clear" w:color="auto" w:fill="FFFFFF"/>
        </w:rPr>
        <w:t xml:space="preserve"> (приложимо за всички обособени позиции)</w:t>
      </w:r>
      <w:r w:rsidR="00222E72" w:rsidRPr="00222E72">
        <w:rPr>
          <w:rFonts w:ascii="Times New Roman" w:hAnsi="Times New Roman" w:cs="Times New Roman"/>
          <w:i/>
          <w:shd w:val="clear" w:color="auto" w:fill="FFFFFF"/>
        </w:rPr>
        <w:t xml:space="preserve"> </w:t>
      </w:r>
      <w:r w:rsidR="00584D44">
        <w:rPr>
          <w:rFonts w:ascii="Times New Roman" w:hAnsi="Times New Roman" w:cs="Times New Roman"/>
          <w:i/>
          <w:shd w:val="clear" w:color="auto" w:fill="FFFFFF"/>
        </w:rPr>
        <w:t>и актуален</w:t>
      </w:r>
      <w:r w:rsidR="00222E72" w:rsidRPr="00222E72">
        <w:rPr>
          <w:rFonts w:ascii="Times New Roman" w:hAnsi="Times New Roman" w:cs="Times New Roman"/>
          <w:i/>
          <w:shd w:val="clear" w:color="auto" w:fill="FFFFFF"/>
        </w:rPr>
        <w:t xml:space="preserve"> списък на вида и броя</w:t>
      </w:r>
      <w:r w:rsidR="00BB2BEC">
        <w:rPr>
          <w:rFonts w:ascii="Times New Roman" w:hAnsi="Times New Roman" w:cs="Times New Roman"/>
          <w:i/>
          <w:shd w:val="clear" w:color="auto" w:fill="FFFFFF"/>
        </w:rPr>
        <w:t xml:space="preserve"> на медицинските кабинети, в кои</w:t>
      </w:r>
      <w:r w:rsidR="00222E72" w:rsidRPr="00222E72">
        <w:rPr>
          <w:rFonts w:ascii="Times New Roman" w:hAnsi="Times New Roman" w:cs="Times New Roman"/>
          <w:i/>
          <w:shd w:val="clear" w:color="auto" w:fill="FFFFFF"/>
        </w:rPr>
        <w:t>то ще се изпълни поръчката съгласно изискванията на възложителя</w:t>
      </w:r>
      <w:r w:rsidR="003D0AB2">
        <w:rPr>
          <w:rFonts w:ascii="Times New Roman" w:hAnsi="Times New Roman" w:cs="Times New Roman"/>
          <w:i/>
          <w:shd w:val="clear" w:color="auto" w:fill="FFFFFF"/>
        </w:rPr>
        <w:t xml:space="preserve"> (приложимо само за обособена позиция № 1)</w:t>
      </w:r>
      <w:r w:rsidR="00222E72" w:rsidRPr="00222E72">
        <w:rPr>
          <w:rFonts w:ascii="Times New Roman" w:hAnsi="Times New Roman" w:cs="Times New Roman"/>
          <w:i/>
          <w:shd w:val="clear" w:color="auto" w:fill="FFFFFF"/>
        </w:rPr>
        <w:t>.</w:t>
      </w:r>
    </w:p>
    <w:p w14:paraId="3E8DC86B" w14:textId="77777777" w:rsidR="00436A5E" w:rsidRPr="00195916" w:rsidRDefault="00436A5E" w:rsidP="003D30B0">
      <w:pPr>
        <w:tabs>
          <w:tab w:val="left" w:pos="0"/>
          <w:tab w:val="left" w:pos="426"/>
        </w:tabs>
        <w:spacing w:line="360" w:lineRule="auto"/>
        <w:ind w:firstLine="709"/>
        <w:jc w:val="both"/>
        <w:rPr>
          <w:rFonts w:ascii="Times New Roman" w:hAnsi="Times New Roman" w:cs="Times New Roman"/>
          <w:shd w:val="clear" w:color="auto" w:fill="FFFFFF"/>
        </w:rPr>
      </w:pPr>
      <w:r w:rsidRPr="00195916">
        <w:rPr>
          <w:rFonts w:ascii="Times New Roman" w:hAnsi="Times New Roman" w:cs="Times New Roman"/>
          <w:shd w:val="clear" w:color="auto" w:fill="FFFFFF"/>
        </w:rPr>
        <w:t xml:space="preserve">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w:t>
      </w:r>
      <w:r w:rsidRPr="00195916">
        <w:rPr>
          <w:rFonts w:ascii="Times New Roman" w:hAnsi="Times New Roman" w:cs="Times New Roman"/>
          <w:shd w:val="clear" w:color="auto" w:fill="FFFFFF"/>
        </w:rPr>
        <w:lastRenderedPageBreak/>
        <w:t>при изпълнение на дейностите, предвидено в договора за създаване на обединение, съгласно чл. 59, ал. 6 от ЗОП</w:t>
      </w:r>
    </w:p>
    <w:p w14:paraId="604E78BA" w14:textId="77777777"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195916">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3D7A58D4" w14:textId="77777777"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195916">
        <w:rPr>
          <w:rFonts w:ascii="Times New Roman" w:hAnsi="Times New Roman" w:cs="Times New Roman"/>
          <w:shd w:val="clear" w:color="auto" w:fill="FFFFFF"/>
        </w:rPr>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14:paraId="19AE8E04" w14:textId="77777777"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p>
    <w:p w14:paraId="588AF07D"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95916">
        <w:rPr>
          <w:sz w:val="24"/>
          <w:szCs w:val="24"/>
        </w:rPr>
        <w:t>РАЗГЛЕЖДАНЕ НА ОФЕРТИТЕ</w:t>
      </w:r>
      <w:bookmarkEnd w:id="9"/>
    </w:p>
    <w:p w14:paraId="6538DEB9" w14:textId="77777777" w:rsidR="00436A5E" w:rsidRPr="00195916" w:rsidRDefault="00436A5E" w:rsidP="00FD27B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 xml:space="preserve">Разглеждането и оценката на офертите ще се извърши от назначена от възложителя комисия на </w:t>
      </w:r>
      <w:r w:rsidRPr="00195916">
        <w:rPr>
          <w:rStyle w:val="Bodytext2Bold1"/>
          <w:szCs w:val="24"/>
        </w:rPr>
        <w:t xml:space="preserve">датата и часа, посочени в обявата за събиране на оферти за обществената поръчка. </w:t>
      </w:r>
      <w:r w:rsidRPr="00195916">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14:paraId="51C54DF3"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14:paraId="194C4EF4"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14:paraId="1F7D9ACB"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30A82168"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color w:val="000000"/>
          <w:lang w:val="bg-BG" w:eastAsia="bg-BG"/>
        </w:rPr>
      </w:pPr>
      <w:r w:rsidRPr="00195916">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3D166D72"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20718003"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Комисията разглежда допуснатите оферти и проверява за тяхното съответствие с предварително обявените условия. У</w:t>
      </w:r>
      <w:r w:rsidRPr="00195916">
        <w:rPr>
          <w:lang w:val="bg-BG"/>
        </w:rPr>
        <w:t xml:space="preserve">частник, </w:t>
      </w:r>
      <w:r w:rsidRPr="00195916">
        <w:rPr>
          <w:bCs/>
          <w:iCs/>
          <w:lang w:val="bg-BG"/>
        </w:rPr>
        <w:t xml:space="preserve">предложил цена </w:t>
      </w:r>
      <w:r w:rsidRPr="00195916">
        <w:rPr>
          <w:lang w:val="bg-BG"/>
        </w:rPr>
        <w:t>с повече от 20 на сто по-</w:t>
      </w:r>
      <w:r w:rsidRPr="00195916">
        <w:rPr>
          <w:lang w:val="bg-BG"/>
        </w:rPr>
        <w:lastRenderedPageBreak/>
        <w:t>благоприятно от средната стойност на предложенията на останалите участници</w:t>
      </w:r>
      <w:r w:rsidRPr="00195916">
        <w:rPr>
          <w:bCs/>
          <w:iCs/>
          <w:lang w:val="bg-BG"/>
        </w:rPr>
        <w:t xml:space="preserve">, ще трябва да докаже, </w:t>
      </w:r>
      <w:r w:rsidRPr="00195916">
        <w:rPr>
          <w:lang w:val="bg-BG"/>
        </w:rPr>
        <w:t>че предложението му (предложената цена) е формирано обективно</w:t>
      </w:r>
      <w:r w:rsidRPr="00195916">
        <w:rPr>
          <w:bCs/>
          <w:iCs/>
          <w:lang w:val="bg-BG"/>
        </w:rPr>
        <w:t xml:space="preserve"> съгласно разпоредбата на чл. 72 от ЗОП.</w:t>
      </w:r>
    </w:p>
    <w:p w14:paraId="3D48C583" w14:textId="77777777" w:rsidR="00436A5E" w:rsidRPr="00222E72" w:rsidRDefault="00436A5E" w:rsidP="00FD27BD">
      <w:pPr>
        <w:pStyle w:val="NormalWeb"/>
        <w:tabs>
          <w:tab w:val="left" w:pos="0"/>
          <w:tab w:val="left" w:pos="426"/>
        </w:tabs>
        <w:spacing w:before="0" w:beforeAutospacing="0" w:after="0" w:afterAutospacing="0" w:line="360" w:lineRule="auto"/>
        <w:ind w:firstLine="737"/>
        <w:jc w:val="both"/>
        <w:rPr>
          <w:color w:val="000000"/>
          <w:lang w:val="bg-BG"/>
        </w:rPr>
      </w:pPr>
      <w:r w:rsidRPr="00195916">
        <w:rPr>
          <w:lang w:val="bg-BG"/>
        </w:rPr>
        <w:t xml:space="preserve">Комисията съставя протокол за разглеждането и оценката на офертите и за класирането на участниците. </w:t>
      </w:r>
      <w:r w:rsidRPr="00195916">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с по-ниска предложена </w:t>
      </w:r>
      <w:r w:rsidRPr="00222E72">
        <w:rPr>
          <w:color w:val="000000"/>
          <w:lang w:val="bg-BG"/>
        </w:rPr>
        <w:t>цена в следния ред:</w:t>
      </w:r>
    </w:p>
    <w:p w14:paraId="2BCE04F0" w14:textId="77777777" w:rsidR="00436A5E" w:rsidRPr="0033571D" w:rsidRDefault="00436A5E" w:rsidP="00F24CEE">
      <w:pPr>
        <w:pStyle w:val="NormalWeb"/>
        <w:numPr>
          <w:ilvl w:val="0"/>
          <w:numId w:val="33"/>
        </w:numPr>
        <w:tabs>
          <w:tab w:val="left" w:pos="0"/>
          <w:tab w:val="left" w:pos="426"/>
        </w:tabs>
        <w:spacing w:before="0" w:beforeAutospacing="0" w:after="0" w:afterAutospacing="0" w:line="360" w:lineRule="auto"/>
        <w:ind w:left="1134"/>
        <w:jc w:val="both"/>
        <w:rPr>
          <w:color w:val="000000"/>
          <w:lang w:val="bg-BG"/>
        </w:rPr>
      </w:pPr>
      <w:r w:rsidRPr="00222E72">
        <w:rPr>
          <w:color w:val="000000"/>
          <w:lang w:val="bg-BG"/>
        </w:rPr>
        <w:t>По-ниска предложена цена за жени</w:t>
      </w:r>
      <w:r w:rsidRPr="0033571D">
        <w:rPr>
          <w:color w:val="000000"/>
          <w:lang w:val="bg-BG"/>
        </w:rPr>
        <w:t>;</w:t>
      </w:r>
    </w:p>
    <w:p w14:paraId="19A03691" w14:textId="77777777" w:rsidR="00436A5E" w:rsidRPr="0033571D" w:rsidRDefault="00436A5E" w:rsidP="00F24CEE">
      <w:pPr>
        <w:pStyle w:val="NormalWeb"/>
        <w:numPr>
          <w:ilvl w:val="0"/>
          <w:numId w:val="33"/>
        </w:numPr>
        <w:tabs>
          <w:tab w:val="left" w:pos="0"/>
          <w:tab w:val="left" w:pos="426"/>
        </w:tabs>
        <w:spacing w:before="0" w:beforeAutospacing="0" w:after="0" w:afterAutospacing="0" w:line="360" w:lineRule="auto"/>
        <w:ind w:left="1134"/>
        <w:jc w:val="both"/>
        <w:rPr>
          <w:color w:val="000000"/>
          <w:lang w:val="bg-BG"/>
        </w:rPr>
      </w:pPr>
      <w:r w:rsidRPr="00222E72">
        <w:rPr>
          <w:color w:val="000000"/>
          <w:lang w:val="bg-BG"/>
        </w:rPr>
        <w:t>По-ниска предложена цена за мъже</w:t>
      </w:r>
      <w:r w:rsidRPr="0033571D">
        <w:rPr>
          <w:color w:val="000000"/>
          <w:lang w:val="bg-BG"/>
        </w:rPr>
        <w:t>.</w:t>
      </w:r>
    </w:p>
    <w:p w14:paraId="325A282D" w14:textId="77777777" w:rsidR="00436A5E" w:rsidRPr="00195916" w:rsidRDefault="00436A5E" w:rsidP="00FD27BD">
      <w:pPr>
        <w:pStyle w:val="NormalWeb"/>
        <w:tabs>
          <w:tab w:val="left" w:pos="0"/>
          <w:tab w:val="left" w:pos="426"/>
        </w:tabs>
        <w:spacing w:before="0" w:beforeAutospacing="0" w:after="0" w:afterAutospacing="0" w:line="360" w:lineRule="auto"/>
        <w:ind w:firstLine="737"/>
        <w:jc w:val="both"/>
        <w:rPr>
          <w:color w:val="000000"/>
          <w:lang w:val="bg-BG"/>
        </w:rPr>
      </w:pPr>
      <w:r w:rsidRPr="00195916">
        <w:rPr>
          <w:color w:val="000000"/>
          <w:lang w:val="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горепосоченото.</w:t>
      </w:r>
    </w:p>
    <w:p w14:paraId="47C41579" w14:textId="77777777"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195916">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4878959A" w14:textId="77777777"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p>
    <w:p w14:paraId="55101C32" w14:textId="77777777" w:rsidR="00436A5E" w:rsidRPr="00195916"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10" w:name="bookmark20"/>
      <w:r w:rsidRPr="00195916">
        <w:rPr>
          <w:sz w:val="24"/>
          <w:szCs w:val="24"/>
        </w:rPr>
        <w:t>ОТСТРАНЯВАНЕ НА УЧАСТНИЦИ</w:t>
      </w:r>
      <w:bookmarkEnd w:id="10"/>
    </w:p>
    <w:p w14:paraId="66168F8A"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Отстранява се участник:</w:t>
      </w:r>
    </w:p>
    <w:p w14:paraId="0A8D981F"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а)</w:t>
      </w:r>
      <w:r w:rsidRPr="00195916">
        <w:rPr>
          <w:b w:val="0"/>
          <w:sz w:val="24"/>
          <w:szCs w:val="24"/>
        </w:rPr>
        <w:tab/>
        <w:t>който не е представил някой от документите, посочени в настоящата документация;</w:t>
      </w:r>
    </w:p>
    <w:p w14:paraId="7511A1D1"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б)</w:t>
      </w:r>
      <w:r w:rsidRPr="00195916">
        <w:rPr>
          <w:b w:val="0"/>
          <w:sz w:val="24"/>
          <w:szCs w:val="24"/>
        </w:rPr>
        <w:tab/>
        <w:t>който е представил оферта, която не отговаря на условията на възложителя.</w:t>
      </w:r>
    </w:p>
    <w:p w14:paraId="4079D6D9"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195916"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1" w:name="bookmark21"/>
      <w:r w:rsidRPr="00195916">
        <w:rPr>
          <w:sz w:val="24"/>
          <w:szCs w:val="24"/>
        </w:rPr>
        <w:t>СКЛЮЧВАНЕ НА ДОГОВОР</w:t>
      </w:r>
      <w:bookmarkEnd w:id="11"/>
    </w:p>
    <w:p w14:paraId="705CE543" w14:textId="77777777"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p>
    <w:p w14:paraId="36D427E9" w14:textId="77777777"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195916">
        <w:rPr>
          <w:lang w:val="bg-BG" w:eastAsia="bg-BG"/>
        </w:rPr>
        <w:t xml:space="preserve">Преди сключването на договор за обществена поръчка, участникът определен за изпълнител, следва да предостави оригинални 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040BF721" w14:textId="77777777"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195916">
        <w:rPr>
          <w:b/>
          <w:lang w:val="bg-BG" w:eastAsia="bg-BG"/>
        </w:rPr>
        <w:t>1</w:t>
      </w:r>
      <w:r w:rsidRPr="00195916">
        <w:rPr>
          <w:lang w:val="bg-BG" w:eastAsia="bg-BG"/>
        </w:rPr>
        <w:t xml:space="preserve">. Вече са били предоставени от участника или са служебно известни, или </w:t>
      </w:r>
    </w:p>
    <w:p w14:paraId="5A146C87" w14:textId="77777777"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195916">
        <w:rPr>
          <w:b/>
          <w:bCs/>
          <w:color w:val="000000"/>
          <w:spacing w:val="1"/>
          <w:lang w:val="bg-BG"/>
        </w:rPr>
        <w:lastRenderedPageBreak/>
        <w:t>2</w:t>
      </w:r>
      <w:r w:rsidRPr="00195916">
        <w:rPr>
          <w:bCs/>
          <w:color w:val="000000"/>
          <w:spacing w:val="1"/>
          <w:lang w:val="bg-BG"/>
        </w:rPr>
        <w:t>.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5C945214" w14:textId="77777777" w:rsidR="00436A5E" w:rsidRPr="00195916" w:rsidRDefault="00436A5E" w:rsidP="007807A0">
      <w:pPr>
        <w:pStyle w:val="Clause3RestartNumbering1"/>
        <w:numPr>
          <w:ilvl w:val="0"/>
          <w:numId w:val="0"/>
        </w:numPr>
        <w:tabs>
          <w:tab w:val="left" w:pos="0"/>
          <w:tab w:val="left" w:pos="426"/>
        </w:tabs>
        <w:spacing w:line="360" w:lineRule="auto"/>
        <w:ind w:firstLine="737"/>
        <w:rPr>
          <w:rFonts w:ascii="Times New Roman" w:hAnsi="Times New Roman"/>
          <w:bCs w:val="0"/>
          <w:color w:val="auto"/>
        </w:rPr>
      </w:pPr>
      <w:r w:rsidRPr="00195916">
        <w:rPr>
          <w:rFonts w:ascii="Times New Roman" w:hAnsi="Times New Roman"/>
          <w:b/>
          <w:bCs w:val="0"/>
          <w:color w:val="auto"/>
          <w:spacing w:val="0"/>
          <w:lang w:eastAsia="bg-BG"/>
        </w:rPr>
        <w:t>3.</w:t>
      </w:r>
      <w:r w:rsidRPr="00195916">
        <w:rPr>
          <w:rFonts w:ascii="Times New Roman" w:hAnsi="Times New Roman"/>
          <w:bCs w:val="0"/>
          <w:color w:val="auto"/>
          <w:spacing w:val="0"/>
          <w:lang w:eastAsia="bg-BG"/>
        </w:rPr>
        <w:t xml:space="preserve"> Определеният изпълнител по обособена позиция № 1 трябва да представи гаранция, която да обезпечи изпълнението на договора в размер на 5 % от </w:t>
      </w:r>
      <w:r w:rsidRPr="00195916">
        <w:rPr>
          <w:rFonts w:ascii="Times New Roman" w:hAnsi="Times New Roman"/>
          <w:lang w:eastAsia="bg-BG"/>
        </w:rPr>
        <w:t xml:space="preserve">сумата по чл. 2, ал. 5 </w:t>
      </w:r>
      <w:r w:rsidRPr="00195916">
        <w:rPr>
          <w:rFonts w:ascii="Times New Roman" w:hAnsi="Times New Roman"/>
          <w:bCs w:val="0"/>
          <w:color w:val="auto"/>
          <w:spacing w:val="0"/>
          <w:lang w:eastAsia="bg-BG"/>
        </w:rPr>
        <w:t xml:space="preserve">от проекта на </w:t>
      </w:r>
      <w:r w:rsidRPr="00195916">
        <w:rPr>
          <w:rFonts w:ascii="Times New Roman" w:hAnsi="Times New Roman"/>
          <w:lang w:eastAsia="bg-BG"/>
        </w:rPr>
        <w:t>договора.</w:t>
      </w:r>
    </w:p>
    <w:p w14:paraId="411DBDB4" w14:textId="77777777"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Гаранцията се представя в една от следните форми:</w:t>
      </w:r>
    </w:p>
    <w:p w14:paraId="2D038692" w14:textId="77777777"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t>парична сума;</w:t>
      </w:r>
    </w:p>
    <w:p w14:paraId="7B4E6341" w14:textId="77777777"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t>банкова гаранция;</w:t>
      </w:r>
    </w:p>
    <w:p w14:paraId="0942BB1D" w14:textId="77777777"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t>застраховка, която обезпечава изпълнението чрез покритие на отговорността на изпълнителя.</w:t>
      </w:r>
    </w:p>
    <w:p w14:paraId="6010FCCF" w14:textId="77777777"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6BF70A9" w14:textId="77777777"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Когато участникът избере гаранцията за участие да бъде банкова гаранция, същата следва да отговаря на клаузите на договора. Банковите разходи по откриването на гаранцията са за сметка на участника. Условията и сроковете за освобождаване на гаранцията за изпълнение се уреждат в договора за възлагане на обществена поръчка.</w:t>
      </w:r>
    </w:p>
    <w:p w14:paraId="7951C69A"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Ако след покана за сключване на договор, определеният за изпълнител откаже сключването на договора, Възложителят може да сключи със следващия класиран участник.</w:t>
      </w:r>
    </w:p>
    <w:p w14:paraId="513CFF86"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За отказ се приема постъпил писмен отказ от участника или неявяването в срока, определен от възложителя, без обективни причини.</w:t>
      </w:r>
    </w:p>
    <w:p w14:paraId="2C23A201"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p>
    <w:p w14:paraId="6E0AD089" w14:textId="77777777" w:rsidR="00436A5E" w:rsidRPr="00195916" w:rsidRDefault="00436A5E" w:rsidP="00FD27BD">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195916">
        <w:rPr>
          <w:sz w:val="24"/>
          <w:szCs w:val="24"/>
        </w:rPr>
        <w:t>ДРУГИ УСЛОВИЯ</w:t>
      </w:r>
    </w:p>
    <w:p w14:paraId="2FEEFF3F" w14:textId="77777777"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7EC2E7E1" w14:textId="77777777"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1. Обява за обществена поръчка на стойност по чл. 20, ал. 3, т. 2 от ЗОП;</w:t>
      </w:r>
    </w:p>
    <w:p w14:paraId="16469455" w14:textId="77777777"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2. Указания към участниците за подготовка на офертата с включена техническа спецификация и проект на договор за изпълнение на поръчката;</w:t>
      </w:r>
    </w:p>
    <w:p w14:paraId="2CB54271" w14:textId="77777777"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3. Образци за участие в процедурата.</w:t>
      </w:r>
    </w:p>
    <w:p w14:paraId="40C2C06B" w14:textId="77777777" w:rsidR="00436A5E" w:rsidRPr="00222E72" w:rsidRDefault="00436A5E" w:rsidP="00222E72">
      <w:pPr>
        <w:pStyle w:val="Bodytext50"/>
        <w:shd w:val="clear" w:color="auto" w:fill="auto"/>
        <w:tabs>
          <w:tab w:val="left" w:pos="0"/>
          <w:tab w:val="left" w:pos="426"/>
        </w:tabs>
        <w:spacing w:before="0" w:after="0" w:line="360" w:lineRule="auto"/>
        <w:ind w:firstLine="737"/>
        <w:rPr>
          <w:sz w:val="24"/>
          <w:szCs w:val="24"/>
        </w:rPr>
      </w:pPr>
      <w:r w:rsidRPr="00195916">
        <w:rPr>
          <w:sz w:val="24"/>
          <w:szCs w:val="24"/>
        </w:rPr>
        <w:t>Документът с най-висок приоритет е посочен на първо мя</w:t>
      </w:r>
      <w:bookmarkStart w:id="12" w:name="bookmark23"/>
      <w:r w:rsidRPr="00195916">
        <w:rPr>
          <w:sz w:val="24"/>
          <w:szCs w:val="24"/>
        </w:rPr>
        <w:t>сто.</w:t>
      </w:r>
      <w:bookmarkEnd w:id="12"/>
    </w:p>
    <w:sectPr w:rsidR="00436A5E" w:rsidRPr="00222E72" w:rsidSect="008A28BC">
      <w:footerReference w:type="default" r:id="rId9"/>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8187D" w14:textId="77777777" w:rsidR="00AD2D3B" w:rsidRDefault="00AD2D3B">
      <w:r>
        <w:separator/>
      </w:r>
    </w:p>
  </w:endnote>
  <w:endnote w:type="continuationSeparator" w:id="0">
    <w:p w14:paraId="1C0F6F51" w14:textId="77777777" w:rsidR="00AD2D3B" w:rsidRDefault="00AD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5C78F" w14:textId="77777777" w:rsidR="00436A5E" w:rsidRDefault="00FA6804">
    <w:pPr>
      <w:pStyle w:val="Footer"/>
      <w:jc w:val="right"/>
    </w:pPr>
    <w:r>
      <w:fldChar w:fldCharType="begin"/>
    </w:r>
    <w:r w:rsidR="005E3877">
      <w:instrText xml:space="preserve"> PAGE   \* MERGEFORMAT </w:instrText>
    </w:r>
    <w:r>
      <w:fldChar w:fldCharType="separate"/>
    </w:r>
    <w:r w:rsidR="0060646A">
      <w:rPr>
        <w:noProof/>
      </w:rPr>
      <w:t>4</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C7656" w14:textId="77777777" w:rsidR="00AD2D3B" w:rsidRDefault="00AD2D3B"/>
  </w:footnote>
  <w:footnote w:type="continuationSeparator" w:id="0">
    <w:p w14:paraId="420B6AAF" w14:textId="77777777" w:rsidR="00AD2D3B" w:rsidRDefault="00AD2D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1C400850"/>
    <w:multiLevelType w:val="hybridMultilevel"/>
    <w:tmpl w:val="E4D8CC2E"/>
    <w:lvl w:ilvl="0" w:tplc="4F886C6C">
      <w:start w:val="1"/>
      <w:numFmt w:val="decimal"/>
      <w:lvlText w:val="%1."/>
      <w:lvlJc w:val="left"/>
      <w:pPr>
        <w:ind w:left="1097" w:hanging="360"/>
      </w:pPr>
      <w:rPr>
        <w:rFonts w:cs="Times New Roman" w:hint="default"/>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9">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1">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7">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2">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28"/>
  </w:num>
  <w:num w:numId="3">
    <w:abstractNumId w:val="25"/>
  </w:num>
  <w:num w:numId="4">
    <w:abstractNumId w:val="0"/>
  </w:num>
  <w:num w:numId="5">
    <w:abstractNumId w:val="3"/>
  </w:num>
  <w:num w:numId="6">
    <w:abstractNumId w:val="19"/>
  </w:num>
  <w:num w:numId="7">
    <w:abstractNumId w:val="22"/>
  </w:num>
  <w:num w:numId="8">
    <w:abstractNumId w:val="30"/>
  </w:num>
  <w:num w:numId="9">
    <w:abstractNumId w:val="32"/>
  </w:num>
  <w:num w:numId="10">
    <w:abstractNumId w:val="17"/>
  </w:num>
  <w:num w:numId="11">
    <w:abstractNumId w:val="1"/>
  </w:num>
  <w:num w:numId="12">
    <w:abstractNumId w:val="8"/>
  </w:num>
  <w:num w:numId="13">
    <w:abstractNumId w:val="23"/>
  </w:num>
  <w:num w:numId="14">
    <w:abstractNumId w:val="15"/>
  </w:num>
  <w:num w:numId="15">
    <w:abstractNumId w:val="24"/>
  </w:num>
  <w:num w:numId="16">
    <w:abstractNumId w:val="27"/>
  </w:num>
  <w:num w:numId="17">
    <w:abstractNumId w:val="33"/>
  </w:num>
  <w:num w:numId="18">
    <w:abstractNumId w:val="29"/>
  </w:num>
  <w:num w:numId="19">
    <w:abstractNumId w:val="21"/>
  </w:num>
  <w:num w:numId="20">
    <w:abstractNumId w:val="4"/>
  </w:num>
  <w:num w:numId="21">
    <w:abstractNumId w:val="2"/>
  </w:num>
  <w:num w:numId="22">
    <w:abstractNumId w:val="7"/>
  </w:num>
  <w:num w:numId="23">
    <w:abstractNumId w:val="11"/>
  </w:num>
  <w:num w:numId="24">
    <w:abstractNumId w:val="16"/>
  </w:num>
  <w:num w:numId="25">
    <w:abstractNumId w:val="18"/>
  </w:num>
  <w:num w:numId="26">
    <w:abstractNumId w:val="5"/>
  </w:num>
  <w:num w:numId="27">
    <w:abstractNumId w:val="9"/>
  </w:num>
  <w:num w:numId="28">
    <w:abstractNumId w:val="31"/>
  </w:num>
  <w:num w:numId="29">
    <w:abstractNumId w:val="5"/>
  </w:num>
  <w:num w:numId="30">
    <w:abstractNumId w:val="6"/>
  </w:num>
  <w:num w:numId="31">
    <w:abstractNumId w:val="12"/>
  </w:num>
  <w:num w:numId="32">
    <w:abstractNumId w:val="10"/>
  </w:num>
  <w:num w:numId="33">
    <w:abstractNumId w:val="26"/>
  </w:num>
  <w:num w:numId="34">
    <w:abstractNumId w:val="13"/>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C51"/>
    <w:rsid w:val="00005768"/>
    <w:rsid w:val="000110B5"/>
    <w:rsid w:val="00012578"/>
    <w:rsid w:val="00013159"/>
    <w:rsid w:val="00016C0D"/>
    <w:rsid w:val="00017BF5"/>
    <w:rsid w:val="00017CDA"/>
    <w:rsid w:val="000209DB"/>
    <w:rsid w:val="00027F38"/>
    <w:rsid w:val="00031E22"/>
    <w:rsid w:val="000333E4"/>
    <w:rsid w:val="00033C8D"/>
    <w:rsid w:val="000344BA"/>
    <w:rsid w:val="00035782"/>
    <w:rsid w:val="00041526"/>
    <w:rsid w:val="000418B3"/>
    <w:rsid w:val="000429F1"/>
    <w:rsid w:val="00053327"/>
    <w:rsid w:val="00056334"/>
    <w:rsid w:val="00056381"/>
    <w:rsid w:val="000566F8"/>
    <w:rsid w:val="00057810"/>
    <w:rsid w:val="0006082C"/>
    <w:rsid w:val="00061234"/>
    <w:rsid w:val="00064923"/>
    <w:rsid w:val="00065594"/>
    <w:rsid w:val="00067C99"/>
    <w:rsid w:val="00073A65"/>
    <w:rsid w:val="00076DC4"/>
    <w:rsid w:val="00082644"/>
    <w:rsid w:val="0009053D"/>
    <w:rsid w:val="00093526"/>
    <w:rsid w:val="0009593B"/>
    <w:rsid w:val="000A1498"/>
    <w:rsid w:val="000A7ACF"/>
    <w:rsid w:val="000B1394"/>
    <w:rsid w:val="000B2018"/>
    <w:rsid w:val="000B2DA1"/>
    <w:rsid w:val="000B4C78"/>
    <w:rsid w:val="000C07F6"/>
    <w:rsid w:val="000C1F33"/>
    <w:rsid w:val="000C53F7"/>
    <w:rsid w:val="000C6BAB"/>
    <w:rsid w:val="000C79E1"/>
    <w:rsid w:val="000C7BE4"/>
    <w:rsid w:val="000D0DA1"/>
    <w:rsid w:val="000D209B"/>
    <w:rsid w:val="000E0A96"/>
    <w:rsid w:val="000E1F3C"/>
    <w:rsid w:val="000E3DE5"/>
    <w:rsid w:val="000E4988"/>
    <w:rsid w:val="000E7F26"/>
    <w:rsid w:val="000F412A"/>
    <w:rsid w:val="000F53DA"/>
    <w:rsid w:val="000F7AA0"/>
    <w:rsid w:val="0010052F"/>
    <w:rsid w:val="001010B2"/>
    <w:rsid w:val="00104BA9"/>
    <w:rsid w:val="00116CD9"/>
    <w:rsid w:val="00124ADD"/>
    <w:rsid w:val="00142E5A"/>
    <w:rsid w:val="001453A1"/>
    <w:rsid w:val="00150FB7"/>
    <w:rsid w:val="0015502C"/>
    <w:rsid w:val="00156552"/>
    <w:rsid w:val="00164820"/>
    <w:rsid w:val="0018103D"/>
    <w:rsid w:val="00186652"/>
    <w:rsid w:val="00190089"/>
    <w:rsid w:val="001910BB"/>
    <w:rsid w:val="00195916"/>
    <w:rsid w:val="00197800"/>
    <w:rsid w:val="001A411F"/>
    <w:rsid w:val="001B1686"/>
    <w:rsid w:val="001B2924"/>
    <w:rsid w:val="001C4C5A"/>
    <w:rsid w:val="001C5003"/>
    <w:rsid w:val="001D2612"/>
    <w:rsid w:val="001D2E5E"/>
    <w:rsid w:val="001D51CD"/>
    <w:rsid w:val="001D5BD3"/>
    <w:rsid w:val="001D717E"/>
    <w:rsid w:val="001E300C"/>
    <w:rsid w:val="001E40AD"/>
    <w:rsid w:val="001E5020"/>
    <w:rsid w:val="001F24FA"/>
    <w:rsid w:val="001F25B2"/>
    <w:rsid w:val="001F3185"/>
    <w:rsid w:val="001F6338"/>
    <w:rsid w:val="001F670A"/>
    <w:rsid w:val="002046BE"/>
    <w:rsid w:val="00205FD2"/>
    <w:rsid w:val="00212DDE"/>
    <w:rsid w:val="0021679D"/>
    <w:rsid w:val="002212BB"/>
    <w:rsid w:val="00222E72"/>
    <w:rsid w:val="002242E4"/>
    <w:rsid w:val="00224514"/>
    <w:rsid w:val="002248C7"/>
    <w:rsid w:val="00232BD7"/>
    <w:rsid w:val="002333F7"/>
    <w:rsid w:val="0024155E"/>
    <w:rsid w:val="002449C5"/>
    <w:rsid w:val="00246D07"/>
    <w:rsid w:val="00251B2A"/>
    <w:rsid w:val="0025222B"/>
    <w:rsid w:val="00253CB0"/>
    <w:rsid w:val="002568E6"/>
    <w:rsid w:val="0026522B"/>
    <w:rsid w:val="00265F50"/>
    <w:rsid w:val="00265FCC"/>
    <w:rsid w:val="0027290D"/>
    <w:rsid w:val="002763BE"/>
    <w:rsid w:val="0028339A"/>
    <w:rsid w:val="00291FDE"/>
    <w:rsid w:val="00297469"/>
    <w:rsid w:val="002A08BE"/>
    <w:rsid w:val="002A16DC"/>
    <w:rsid w:val="002A470D"/>
    <w:rsid w:val="002A4B66"/>
    <w:rsid w:val="002A5550"/>
    <w:rsid w:val="002B3F4F"/>
    <w:rsid w:val="002B6E72"/>
    <w:rsid w:val="002B738D"/>
    <w:rsid w:val="002C0412"/>
    <w:rsid w:val="002C161F"/>
    <w:rsid w:val="002C1D3E"/>
    <w:rsid w:val="002C47DD"/>
    <w:rsid w:val="002D0874"/>
    <w:rsid w:val="002D18CA"/>
    <w:rsid w:val="002D2DBF"/>
    <w:rsid w:val="002D4B33"/>
    <w:rsid w:val="002D4C80"/>
    <w:rsid w:val="002D6A82"/>
    <w:rsid w:val="002F421C"/>
    <w:rsid w:val="003025EF"/>
    <w:rsid w:val="00304597"/>
    <w:rsid w:val="00310210"/>
    <w:rsid w:val="00310BE4"/>
    <w:rsid w:val="0031469E"/>
    <w:rsid w:val="00317D06"/>
    <w:rsid w:val="00332C31"/>
    <w:rsid w:val="0033571D"/>
    <w:rsid w:val="0034142A"/>
    <w:rsid w:val="003432E3"/>
    <w:rsid w:val="00343B9C"/>
    <w:rsid w:val="0034494E"/>
    <w:rsid w:val="00346E8B"/>
    <w:rsid w:val="00350BF1"/>
    <w:rsid w:val="003543AA"/>
    <w:rsid w:val="00360516"/>
    <w:rsid w:val="00362223"/>
    <w:rsid w:val="00365637"/>
    <w:rsid w:val="003764D9"/>
    <w:rsid w:val="00383944"/>
    <w:rsid w:val="00386C8B"/>
    <w:rsid w:val="00386EDA"/>
    <w:rsid w:val="0039226E"/>
    <w:rsid w:val="003A6060"/>
    <w:rsid w:val="003A7A44"/>
    <w:rsid w:val="003B5605"/>
    <w:rsid w:val="003C10B4"/>
    <w:rsid w:val="003C1A93"/>
    <w:rsid w:val="003C36BB"/>
    <w:rsid w:val="003C3A9E"/>
    <w:rsid w:val="003C4ED6"/>
    <w:rsid w:val="003D0AB2"/>
    <w:rsid w:val="003D228B"/>
    <w:rsid w:val="003D30B0"/>
    <w:rsid w:val="003D359B"/>
    <w:rsid w:val="003E0784"/>
    <w:rsid w:val="003E355F"/>
    <w:rsid w:val="003F01D1"/>
    <w:rsid w:val="003F39BB"/>
    <w:rsid w:val="003F55AE"/>
    <w:rsid w:val="00404BEE"/>
    <w:rsid w:val="00406778"/>
    <w:rsid w:val="0041537D"/>
    <w:rsid w:val="0042018E"/>
    <w:rsid w:val="004241EF"/>
    <w:rsid w:val="004278B4"/>
    <w:rsid w:val="00436A5E"/>
    <w:rsid w:val="0044175A"/>
    <w:rsid w:val="00442CF2"/>
    <w:rsid w:val="00442DD6"/>
    <w:rsid w:val="00446431"/>
    <w:rsid w:val="0045218C"/>
    <w:rsid w:val="00453FF4"/>
    <w:rsid w:val="00455925"/>
    <w:rsid w:val="004635A6"/>
    <w:rsid w:val="004652CB"/>
    <w:rsid w:val="00465FD7"/>
    <w:rsid w:val="0047479E"/>
    <w:rsid w:val="00475FAA"/>
    <w:rsid w:val="00480316"/>
    <w:rsid w:val="004845C7"/>
    <w:rsid w:val="004854E2"/>
    <w:rsid w:val="00491EBB"/>
    <w:rsid w:val="004922BB"/>
    <w:rsid w:val="0049264C"/>
    <w:rsid w:val="00493999"/>
    <w:rsid w:val="0049601F"/>
    <w:rsid w:val="00496BFB"/>
    <w:rsid w:val="00497A0A"/>
    <w:rsid w:val="004B036A"/>
    <w:rsid w:val="004B1271"/>
    <w:rsid w:val="004B1718"/>
    <w:rsid w:val="004C7A22"/>
    <w:rsid w:val="004D51E2"/>
    <w:rsid w:val="004D6DFE"/>
    <w:rsid w:val="004D6F7F"/>
    <w:rsid w:val="004E12FF"/>
    <w:rsid w:val="004E381C"/>
    <w:rsid w:val="004E6620"/>
    <w:rsid w:val="004F407C"/>
    <w:rsid w:val="004F4E37"/>
    <w:rsid w:val="004F5D2D"/>
    <w:rsid w:val="00505486"/>
    <w:rsid w:val="00507646"/>
    <w:rsid w:val="0051272D"/>
    <w:rsid w:val="00515FD5"/>
    <w:rsid w:val="005164FF"/>
    <w:rsid w:val="00516AA0"/>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24A5"/>
    <w:rsid w:val="00557538"/>
    <w:rsid w:val="00563096"/>
    <w:rsid w:val="005668B4"/>
    <w:rsid w:val="00567461"/>
    <w:rsid w:val="0057071D"/>
    <w:rsid w:val="00580E0B"/>
    <w:rsid w:val="00583826"/>
    <w:rsid w:val="00584D44"/>
    <w:rsid w:val="0058704C"/>
    <w:rsid w:val="00590857"/>
    <w:rsid w:val="005A077D"/>
    <w:rsid w:val="005A1490"/>
    <w:rsid w:val="005A4E5E"/>
    <w:rsid w:val="005A6711"/>
    <w:rsid w:val="005A6BFB"/>
    <w:rsid w:val="005B7EF2"/>
    <w:rsid w:val="005C1734"/>
    <w:rsid w:val="005C4C0E"/>
    <w:rsid w:val="005D2807"/>
    <w:rsid w:val="005D3A87"/>
    <w:rsid w:val="005D47C3"/>
    <w:rsid w:val="005D5C49"/>
    <w:rsid w:val="005D6C51"/>
    <w:rsid w:val="005E0D55"/>
    <w:rsid w:val="005E0EC4"/>
    <w:rsid w:val="005E3877"/>
    <w:rsid w:val="005E5F1A"/>
    <w:rsid w:val="005F5DD2"/>
    <w:rsid w:val="005F6A68"/>
    <w:rsid w:val="0060365A"/>
    <w:rsid w:val="0060646A"/>
    <w:rsid w:val="00606E4B"/>
    <w:rsid w:val="006138E0"/>
    <w:rsid w:val="00614B88"/>
    <w:rsid w:val="00616CE0"/>
    <w:rsid w:val="0061794E"/>
    <w:rsid w:val="0062166C"/>
    <w:rsid w:val="0062678D"/>
    <w:rsid w:val="00630B6A"/>
    <w:rsid w:val="006312B5"/>
    <w:rsid w:val="00631D6F"/>
    <w:rsid w:val="00633D56"/>
    <w:rsid w:val="00634740"/>
    <w:rsid w:val="00644BDC"/>
    <w:rsid w:val="006453C8"/>
    <w:rsid w:val="00653B82"/>
    <w:rsid w:val="00654005"/>
    <w:rsid w:val="006541D7"/>
    <w:rsid w:val="0065655C"/>
    <w:rsid w:val="00662AD4"/>
    <w:rsid w:val="00662B8F"/>
    <w:rsid w:val="00663A20"/>
    <w:rsid w:val="00663D9E"/>
    <w:rsid w:val="00664768"/>
    <w:rsid w:val="00667536"/>
    <w:rsid w:val="00675CAA"/>
    <w:rsid w:val="0067786A"/>
    <w:rsid w:val="006822E3"/>
    <w:rsid w:val="00682B8A"/>
    <w:rsid w:val="006838AF"/>
    <w:rsid w:val="00694FB6"/>
    <w:rsid w:val="006A52A0"/>
    <w:rsid w:val="006A6166"/>
    <w:rsid w:val="006A771C"/>
    <w:rsid w:val="006B3671"/>
    <w:rsid w:val="006B630E"/>
    <w:rsid w:val="006B7A15"/>
    <w:rsid w:val="006C1074"/>
    <w:rsid w:val="006C1289"/>
    <w:rsid w:val="006C46BA"/>
    <w:rsid w:val="006C55AD"/>
    <w:rsid w:val="006D39A6"/>
    <w:rsid w:val="006D721B"/>
    <w:rsid w:val="006E2A09"/>
    <w:rsid w:val="006E3BAF"/>
    <w:rsid w:val="006E4956"/>
    <w:rsid w:val="006E6424"/>
    <w:rsid w:val="006E6A28"/>
    <w:rsid w:val="006F4D37"/>
    <w:rsid w:val="006F500B"/>
    <w:rsid w:val="006F5A9F"/>
    <w:rsid w:val="006F7405"/>
    <w:rsid w:val="00700232"/>
    <w:rsid w:val="0070054D"/>
    <w:rsid w:val="0070551F"/>
    <w:rsid w:val="0070669E"/>
    <w:rsid w:val="0070760F"/>
    <w:rsid w:val="0071180C"/>
    <w:rsid w:val="00722ABC"/>
    <w:rsid w:val="00724BB1"/>
    <w:rsid w:val="00724DC3"/>
    <w:rsid w:val="00726967"/>
    <w:rsid w:val="007270C3"/>
    <w:rsid w:val="00727377"/>
    <w:rsid w:val="00730AD9"/>
    <w:rsid w:val="00731CA8"/>
    <w:rsid w:val="007320A2"/>
    <w:rsid w:val="0073322D"/>
    <w:rsid w:val="00736670"/>
    <w:rsid w:val="00743DFB"/>
    <w:rsid w:val="00751493"/>
    <w:rsid w:val="007518F5"/>
    <w:rsid w:val="0075407A"/>
    <w:rsid w:val="00754645"/>
    <w:rsid w:val="0076130C"/>
    <w:rsid w:val="00762235"/>
    <w:rsid w:val="007653CE"/>
    <w:rsid w:val="007734B1"/>
    <w:rsid w:val="007800A1"/>
    <w:rsid w:val="007807A0"/>
    <w:rsid w:val="0078344E"/>
    <w:rsid w:val="00784FFB"/>
    <w:rsid w:val="0078572A"/>
    <w:rsid w:val="00795FD4"/>
    <w:rsid w:val="00797438"/>
    <w:rsid w:val="00797BEA"/>
    <w:rsid w:val="007A5016"/>
    <w:rsid w:val="007A5BE9"/>
    <w:rsid w:val="007B0772"/>
    <w:rsid w:val="007B2668"/>
    <w:rsid w:val="007C2DA0"/>
    <w:rsid w:val="007C3F6A"/>
    <w:rsid w:val="007C5703"/>
    <w:rsid w:val="007C7487"/>
    <w:rsid w:val="007E16C9"/>
    <w:rsid w:val="007E6B05"/>
    <w:rsid w:val="007E6C8D"/>
    <w:rsid w:val="007E7AB3"/>
    <w:rsid w:val="007F1BA5"/>
    <w:rsid w:val="007F2127"/>
    <w:rsid w:val="007F368A"/>
    <w:rsid w:val="007F36C8"/>
    <w:rsid w:val="007F485A"/>
    <w:rsid w:val="007F5674"/>
    <w:rsid w:val="00801DAB"/>
    <w:rsid w:val="00802B78"/>
    <w:rsid w:val="00805A2D"/>
    <w:rsid w:val="008069B8"/>
    <w:rsid w:val="00807BEF"/>
    <w:rsid w:val="008104A9"/>
    <w:rsid w:val="00810F12"/>
    <w:rsid w:val="008121D5"/>
    <w:rsid w:val="008163D5"/>
    <w:rsid w:val="00822F1C"/>
    <w:rsid w:val="0082675B"/>
    <w:rsid w:val="00832123"/>
    <w:rsid w:val="00834793"/>
    <w:rsid w:val="00835EF3"/>
    <w:rsid w:val="00836520"/>
    <w:rsid w:val="00843EDC"/>
    <w:rsid w:val="00845FBF"/>
    <w:rsid w:val="00847083"/>
    <w:rsid w:val="00852EEF"/>
    <w:rsid w:val="00861D1D"/>
    <w:rsid w:val="008627C6"/>
    <w:rsid w:val="00864BAE"/>
    <w:rsid w:val="00873EE9"/>
    <w:rsid w:val="00887CC6"/>
    <w:rsid w:val="00894D41"/>
    <w:rsid w:val="00897F1F"/>
    <w:rsid w:val="008A26DA"/>
    <w:rsid w:val="008A28BC"/>
    <w:rsid w:val="008A4EC8"/>
    <w:rsid w:val="008A70D2"/>
    <w:rsid w:val="008B0580"/>
    <w:rsid w:val="008B1552"/>
    <w:rsid w:val="008B1750"/>
    <w:rsid w:val="008B1EDE"/>
    <w:rsid w:val="008B4C7D"/>
    <w:rsid w:val="008B7DF9"/>
    <w:rsid w:val="008C4BE8"/>
    <w:rsid w:val="008D06AF"/>
    <w:rsid w:val="008D073C"/>
    <w:rsid w:val="008D295E"/>
    <w:rsid w:val="008E2610"/>
    <w:rsid w:val="008E7634"/>
    <w:rsid w:val="008F2ADF"/>
    <w:rsid w:val="009032B9"/>
    <w:rsid w:val="00905ADA"/>
    <w:rsid w:val="00907960"/>
    <w:rsid w:val="009101C3"/>
    <w:rsid w:val="009135A0"/>
    <w:rsid w:val="00916A73"/>
    <w:rsid w:val="0091780F"/>
    <w:rsid w:val="00922692"/>
    <w:rsid w:val="00931BD8"/>
    <w:rsid w:val="009323EB"/>
    <w:rsid w:val="0093343A"/>
    <w:rsid w:val="0094074F"/>
    <w:rsid w:val="009430F6"/>
    <w:rsid w:val="0094656F"/>
    <w:rsid w:val="00950A0E"/>
    <w:rsid w:val="00952513"/>
    <w:rsid w:val="00953603"/>
    <w:rsid w:val="00956F86"/>
    <w:rsid w:val="009604C9"/>
    <w:rsid w:val="009667E5"/>
    <w:rsid w:val="009705ED"/>
    <w:rsid w:val="0097212B"/>
    <w:rsid w:val="009748C8"/>
    <w:rsid w:val="00981321"/>
    <w:rsid w:val="00981C88"/>
    <w:rsid w:val="009833B4"/>
    <w:rsid w:val="0098485D"/>
    <w:rsid w:val="00985473"/>
    <w:rsid w:val="00993783"/>
    <w:rsid w:val="009A7D6D"/>
    <w:rsid w:val="009B42F1"/>
    <w:rsid w:val="009B4C48"/>
    <w:rsid w:val="009B4D26"/>
    <w:rsid w:val="009B5290"/>
    <w:rsid w:val="009B7E59"/>
    <w:rsid w:val="009C4373"/>
    <w:rsid w:val="009D0BCE"/>
    <w:rsid w:val="009D561A"/>
    <w:rsid w:val="009D7B8A"/>
    <w:rsid w:val="009E14F8"/>
    <w:rsid w:val="009F4D88"/>
    <w:rsid w:val="009F53BF"/>
    <w:rsid w:val="009F6D59"/>
    <w:rsid w:val="009F766F"/>
    <w:rsid w:val="00A014E5"/>
    <w:rsid w:val="00A14C65"/>
    <w:rsid w:val="00A20004"/>
    <w:rsid w:val="00A223C6"/>
    <w:rsid w:val="00A22DC2"/>
    <w:rsid w:val="00A237B2"/>
    <w:rsid w:val="00A24D00"/>
    <w:rsid w:val="00A26F79"/>
    <w:rsid w:val="00A3077F"/>
    <w:rsid w:val="00A32C1E"/>
    <w:rsid w:val="00A41857"/>
    <w:rsid w:val="00A44966"/>
    <w:rsid w:val="00A54EB6"/>
    <w:rsid w:val="00A55118"/>
    <w:rsid w:val="00A55C56"/>
    <w:rsid w:val="00A601D6"/>
    <w:rsid w:val="00A604E7"/>
    <w:rsid w:val="00A614AA"/>
    <w:rsid w:val="00A62635"/>
    <w:rsid w:val="00A64EC7"/>
    <w:rsid w:val="00A65FA9"/>
    <w:rsid w:val="00A73C26"/>
    <w:rsid w:val="00A76847"/>
    <w:rsid w:val="00A77E28"/>
    <w:rsid w:val="00A77F34"/>
    <w:rsid w:val="00A81382"/>
    <w:rsid w:val="00A822C8"/>
    <w:rsid w:val="00A82A0C"/>
    <w:rsid w:val="00A84698"/>
    <w:rsid w:val="00A86D30"/>
    <w:rsid w:val="00A90BD8"/>
    <w:rsid w:val="00A91F20"/>
    <w:rsid w:val="00A92489"/>
    <w:rsid w:val="00A929BC"/>
    <w:rsid w:val="00A93280"/>
    <w:rsid w:val="00A93C7C"/>
    <w:rsid w:val="00A948D4"/>
    <w:rsid w:val="00AA3E84"/>
    <w:rsid w:val="00AA6805"/>
    <w:rsid w:val="00AA7199"/>
    <w:rsid w:val="00AB42DB"/>
    <w:rsid w:val="00AB4B0D"/>
    <w:rsid w:val="00AB5F91"/>
    <w:rsid w:val="00AC1978"/>
    <w:rsid w:val="00AC43EB"/>
    <w:rsid w:val="00AC5CCD"/>
    <w:rsid w:val="00AC7770"/>
    <w:rsid w:val="00AD2D3B"/>
    <w:rsid w:val="00AE5FCD"/>
    <w:rsid w:val="00AF3B4E"/>
    <w:rsid w:val="00AF5F64"/>
    <w:rsid w:val="00B03517"/>
    <w:rsid w:val="00B0455D"/>
    <w:rsid w:val="00B12C1E"/>
    <w:rsid w:val="00B303CB"/>
    <w:rsid w:val="00B448AE"/>
    <w:rsid w:val="00B44B74"/>
    <w:rsid w:val="00B502C4"/>
    <w:rsid w:val="00B5440B"/>
    <w:rsid w:val="00B55CE2"/>
    <w:rsid w:val="00B57059"/>
    <w:rsid w:val="00B65822"/>
    <w:rsid w:val="00B71825"/>
    <w:rsid w:val="00B71ED5"/>
    <w:rsid w:val="00B740CD"/>
    <w:rsid w:val="00B74BC3"/>
    <w:rsid w:val="00B856E9"/>
    <w:rsid w:val="00B863E1"/>
    <w:rsid w:val="00B905C1"/>
    <w:rsid w:val="00B9214E"/>
    <w:rsid w:val="00B93615"/>
    <w:rsid w:val="00BA14C2"/>
    <w:rsid w:val="00BA1F12"/>
    <w:rsid w:val="00BA6064"/>
    <w:rsid w:val="00BA70B0"/>
    <w:rsid w:val="00BA76A0"/>
    <w:rsid w:val="00BB2BEC"/>
    <w:rsid w:val="00BB50E9"/>
    <w:rsid w:val="00BB602B"/>
    <w:rsid w:val="00BC0D6C"/>
    <w:rsid w:val="00BC1909"/>
    <w:rsid w:val="00BC5D6D"/>
    <w:rsid w:val="00BC7F4D"/>
    <w:rsid w:val="00BD1A87"/>
    <w:rsid w:val="00BD5DAE"/>
    <w:rsid w:val="00BE753D"/>
    <w:rsid w:val="00BF0FC8"/>
    <w:rsid w:val="00BF4BA5"/>
    <w:rsid w:val="00BF59B3"/>
    <w:rsid w:val="00C008A6"/>
    <w:rsid w:val="00C01E88"/>
    <w:rsid w:val="00C0705B"/>
    <w:rsid w:val="00C13D24"/>
    <w:rsid w:val="00C14F96"/>
    <w:rsid w:val="00C17C10"/>
    <w:rsid w:val="00C24D52"/>
    <w:rsid w:val="00C2543E"/>
    <w:rsid w:val="00C27C0E"/>
    <w:rsid w:val="00C310ED"/>
    <w:rsid w:val="00C35459"/>
    <w:rsid w:val="00C44D5F"/>
    <w:rsid w:val="00C45EED"/>
    <w:rsid w:val="00C479FE"/>
    <w:rsid w:val="00C53BE0"/>
    <w:rsid w:val="00C550C1"/>
    <w:rsid w:val="00C55C8B"/>
    <w:rsid w:val="00C62EFD"/>
    <w:rsid w:val="00C62F45"/>
    <w:rsid w:val="00C66CF4"/>
    <w:rsid w:val="00C67D4F"/>
    <w:rsid w:val="00C822D2"/>
    <w:rsid w:val="00C85C17"/>
    <w:rsid w:val="00C921D5"/>
    <w:rsid w:val="00C9662B"/>
    <w:rsid w:val="00CA03C1"/>
    <w:rsid w:val="00CA0864"/>
    <w:rsid w:val="00CA32D3"/>
    <w:rsid w:val="00CA5F13"/>
    <w:rsid w:val="00CB742C"/>
    <w:rsid w:val="00CC2CA9"/>
    <w:rsid w:val="00CC327D"/>
    <w:rsid w:val="00CD07FA"/>
    <w:rsid w:val="00CD0E3A"/>
    <w:rsid w:val="00CD2DE2"/>
    <w:rsid w:val="00CE1798"/>
    <w:rsid w:val="00CE4086"/>
    <w:rsid w:val="00CE4825"/>
    <w:rsid w:val="00CE5EFD"/>
    <w:rsid w:val="00CF6B5A"/>
    <w:rsid w:val="00D076E4"/>
    <w:rsid w:val="00D1559B"/>
    <w:rsid w:val="00D160BC"/>
    <w:rsid w:val="00D1619F"/>
    <w:rsid w:val="00D168DE"/>
    <w:rsid w:val="00D17CAD"/>
    <w:rsid w:val="00D27D69"/>
    <w:rsid w:val="00D315AA"/>
    <w:rsid w:val="00D315AD"/>
    <w:rsid w:val="00D327BB"/>
    <w:rsid w:val="00D3776E"/>
    <w:rsid w:val="00D63BFA"/>
    <w:rsid w:val="00D64858"/>
    <w:rsid w:val="00D67D16"/>
    <w:rsid w:val="00D72853"/>
    <w:rsid w:val="00D773BF"/>
    <w:rsid w:val="00D775C9"/>
    <w:rsid w:val="00D820EA"/>
    <w:rsid w:val="00D90A0D"/>
    <w:rsid w:val="00D913F6"/>
    <w:rsid w:val="00D92D01"/>
    <w:rsid w:val="00D9483F"/>
    <w:rsid w:val="00DA7A25"/>
    <w:rsid w:val="00DB2BC9"/>
    <w:rsid w:val="00DB45B0"/>
    <w:rsid w:val="00DC2AD1"/>
    <w:rsid w:val="00DC4639"/>
    <w:rsid w:val="00DC47D4"/>
    <w:rsid w:val="00DC5B47"/>
    <w:rsid w:val="00DC6C58"/>
    <w:rsid w:val="00DC7696"/>
    <w:rsid w:val="00DD43D3"/>
    <w:rsid w:val="00DD65EE"/>
    <w:rsid w:val="00DD67AD"/>
    <w:rsid w:val="00DE6A08"/>
    <w:rsid w:val="00DE7CD2"/>
    <w:rsid w:val="00DE7D0C"/>
    <w:rsid w:val="00DF6C7F"/>
    <w:rsid w:val="00E006D7"/>
    <w:rsid w:val="00E04E37"/>
    <w:rsid w:val="00E26BC7"/>
    <w:rsid w:val="00E30BED"/>
    <w:rsid w:val="00E31217"/>
    <w:rsid w:val="00E33B39"/>
    <w:rsid w:val="00E366E2"/>
    <w:rsid w:val="00E36DE2"/>
    <w:rsid w:val="00E44104"/>
    <w:rsid w:val="00E5662A"/>
    <w:rsid w:val="00E56A7F"/>
    <w:rsid w:val="00E60C4A"/>
    <w:rsid w:val="00E673F6"/>
    <w:rsid w:val="00E72BAB"/>
    <w:rsid w:val="00E738BE"/>
    <w:rsid w:val="00E82886"/>
    <w:rsid w:val="00E903C9"/>
    <w:rsid w:val="00E92782"/>
    <w:rsid w:val="00E93B0B"/>
    <w:rsid w:val="00EB1879"/>
    <w:rsid w:val="00EB23DA"/>
    <w:rsid w:val="00EB2C44"/>
    <w:rsid w:val="00EC6E52"/>
    <w:rsid w:val="00EC7587"/>
    <w:rsid w:val="00ED2332"/>
    <w:rsid w:val="00ED4811"/>
    <w:rsid w:val="00EE5E46"/>
    <w:rsid w:val="00EE7AAF"/>
    <w:rsid w:val="00EF0C3C"/>
    <w:rsid w:val="00EF2592"/>
    <w:rsid w:val="00EF2D57"/>
    <w:rsid w:val="00EF30ED"/>
    <w:rsid w:val="00EF431E"/>
    <w:rsid w:val="00EF5CA8"/>
    <w:rsid w:val="00EF65A7"/>
    <w:rsid w:val="00F13A44"/>
    <w:rsid w:val="00F1469B"/>
    <w:rsid w:val="00F159E3"/>
    <w:rsid w:val="00F23B98"/>
    <w:rsid w:val="00F24CEE"/>
    <w:rsid w:val="00F253B1"/>
    <w:rsid w:val="00F36EDC"/>
    <w:rsid w:val="00F400B1"/>
    <w:rsid w:val="00F41636"/>
    <w:rsid w:val="00F445BF"/>
    <w:rsid w:val="00F46C0B"/>
    <w:rsid w:val="00F57C0C"/>
    <w:rsid w:val="00F70521"/>
    <w:rsid w:val="00F7549E"/>
    <w:rsid w:val="00F754F5"/>
    <w:rsid w:val="00F76956"/>
    <w:rsid w:val="00F85DAA"/>
    <w:rsid w:val="00F91037"/>
    <w:rsid w:val="00F911CA"/>
    <w:rsid w:val="00FA1A5F"/>
    <w:rsid w:val="00FA6804"/>
    <w:rsid w:val="00FA6D7F"/>
    <w:rsid w:val="00FB02BE"/>
    <w:rsid w:val="00FB2DA9"/>
    <w:rsid w:val="00FB3CA2"/>
    <w:rsid w:val="00FC2E92"/>
    <w:rsid w:val="00FC37D5"/>
    <w:rsid w:val="00FC71BF"/>
    <w:rsid w:val="00FC71E6"/>
    <w:rsid w:val="00FD22EF"/>
    <w:rsid w:val="00FD22FD"/>
    <w:rsid w:val="00FD27BD"/>
    <w:rsid w:val="00FD3806"/>
    <w:rsid w:val="00FD46FB"/>
    <w:rsid w:val="00FD481E"/>
    <w:rsid w:val="00FD55C4"/>
    <w:rsid w:val="00FE15B7"/>
    <w:rsid w:val="00FE3EF1"/>
    <w:rsid w:val="00FF067A"/>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6-INV_08_B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16</Pages>
  <Words>5164</Words>
  <Characters>29438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User</cp:lastModifiedBy>
  <cp:revision>21</cp:revision>
  <cp:lastPrinted>2016-08-04T08:11:00Z</cp:lastPrinted>
  <dcterms:created xsi:type="dcterms:W3CDTF">2016-09-29T09:17:00Z</dcterms:created>
  <dcterms:modified xsi:type="dcterms:W3CDTF">2016-10-03T14:46:00Z</dcterms:modified>
</cp:coreProperties>
</file>