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B8" w:rsidRDefault="00E516B8" w:rsidP="002F7E72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left="709"/>
        <w:jc w:val="both"/>
        <w:rPr>
          <w:snapToGrid w:val="0"/>
          <w:color w:val="000000"/>
          <w:sz w:val="24"/>
          <w:szCs w:val="24"/>
        </w:rPr>
      </w:pPr>
    </w:p>
    <w:p w:rsidR="002F3A4D" w:rsidRDefault="002F3A4D" w:rsidP="002F7E72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left="709"/>
        <w:jc w:val="center"/>
        <w:rPr>
          <w:b/>
          <w:snapToGrid w:val="0"/>
          <w:color w:val="000000"/>
          <w:sz w:val="28"/>
          <w:szCs w:val="28"/>
        </w:rPr>
      </w:pPr>
    </w:p>
    <w:p w:rsidR="005016C1" w:rsidRPr="00560E10" w:rsidRDefault="005016C1" w:rsidP="00B24095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jc w:val="center"/>
        <w:rPr>
          <w:b/>
          <w:snapToGrid w:val="0"/>
          <w:color w:val="000000"/>
          <w:sz w:val="24"/>
          <w:szCs w:val="24"/>
        </w:rPr>
      </w:pPr>
      <w:r w:rsidRPr="00560E10">
        <w:rPr>
          <w:b/>
          <w:snapToGrid w:val="0"/>
          <w:color w:val="000000"/>
          <w:sz w:val="24"/>
          <w:szCs w:val="24"/>
        </w:rPr>
        <w:t>Т Е Х Н И Ч Е С К О    П Р Е Д Л О Ж Е Н И Е</w:t>
      </w:r>
    </w:p>
    <w:p w:rsidR="005016C1" w:rsidRPr="00560E10" w:rsidRDefault="005016C1" w:rsidP="002F7E72">
      <w:pPr>
        <w:widowControl/>
        <w:tabs>
          <w:tab w:val="left" w:pos="0"/>
        </w:tabs>
        <w:autoSpaceDE/>
        <w:autoSpaceDN/>
        <w:adjustRightInd/>
        <w:spacing w:before="120" w:line="360" w:lineRule="auto"/>
        <w:jc w:val="center"/>
        <w:rPr>
          <w:b/>
          <w:sz w:val="24"/>
          <w:szCs w:val="24"/>
        </w:rPr>
      </w:pPr>
      <w:r w:rsidRPr="00560E10">
        <w:rPr>
          <w:b/>
          <w:sz w:val="24"/>
          <w:szCs w:val="24"/>
        </w:rPr>
        <w:t xml:space="preserve">за обособена позиция № 1 с предмет: </w:t>
      </w:r>
    </w:p>
    <w:p w:rsidR="005016C1" w:rsidRPr="00560E10" w:rsidRDefault="005016C1" w:rsidP="002F7E72">
      <w:pPr>
        <w:widowControl/>
        <w:autoSpaceDE/>
        <w:autoSpaceDN/>
        <w:adjustRightInd/>
        <w:spacing w:before="120" w:line="360" w:lineRule="auto"/>
        <w:jc w:val="center"/>
        <w:rPr>
          <w:b/>
          <w:sz w:val="24"/>
          <w:szCs w:val="24"/>
        </w:rPr>
      </w:pPr>
      <w:r w:rsidRPr="00560E10">
        <w:rPr>
          <w:b/>
          <w:sz w:val="24"/>
          <w:szCs w:val="24"/>
        </w:rPr>
        <w:t xml:space="preserve">Групова застраховка срещу рискове, свързани с живота, здравето и работоспособността на служителите </w:t>
      </w:r>
      <w:r w:rsidR="002F3A4D" w:rsidRPr="00560E10">
        <w:rPr>
          <w:b/>
          <w:sz w:val="24"/>
          <w:szCs w:val="24"/>
        </w:rPr>
        <w:t>на БНБ</w:t>
      </w:r>
    </w:p>
    <w:p w:rsidR="005016C1" w:rsidRPr="00560E10" w:rsidRDefault="005016C1" w:rsidP="002F7E72">
      <w:pPr>
        <w:shd w:val="clear" w:color="auto" w:fill="FFFFFF"/>
        <w:spacing w:before="120" w:line="360" w:lineRule="auto"/>
        <w:jc w:val="center"/>
        <w:rPr>
          <w:color w:val="000000"/>
          <w:sz w:val="24"/>
          <w:szCs w:val="24"/>
          <w:lang w:val="ru-RU"/>
        </w:rPr>
      </w:pPr>
      <w:r w:rsidRPr="00560E10">
        <w:rPr>
          <w:color w:val="000000"/>
          <w:sz w:val="24"/>
          <w:szCs w:val="24"/>
        </w:rPr>
        <w:t xml:space="preserve">от: </w:t>
      </w:r>
      <w:r w:rsidRPr="00560E10">
        <w:rPr>
          <w:color w:val="000000"/>
          <w:sz w:val="24"/>
          <w:szCs w:val="24"/>
          <w:lang w:val="ru-RU"/>
        </w:rPr>
        <w:t>…………………………………………………………………..</w:t>
      </w:r>
    </w:p>
    <w:p w:rsidR="005016C1" w:rsidRPr="00560E10" w:rsidRDefault="005016C1" w:rsidP="002F7E72">
      <w:pPr>
        <w:shd w:val="clear" w:color="auto" w:fill="FFFFFF"/>
        <w:tabs>
          <w:tab w:val="left" w:pos="720"/>
        </w:tabs>
        <w:spacing w:before="120" w:line="360" w:lineRule="auto"/>
        <w:jc w:val="center"/>
        <w:rPr>
          <w:color w:val="000000"/>
          <w:sz w:val="24"/>
          <w:szCs w:val="24"/>
        </w:rPr>
      </w:pPr>
      <w:r w:rsidRPr="00560E10">
        <w:rPr>
          <w:color w:val="000000"/>
          <w:sz w:val="24"/>
          <w:szCs w:val="24"/>
        </w:rPr>
        <w:t xml:space="preserve">(наименование на </w:t>
      </w:r>
      <w:r w:rsidRPr="00560E10">
        <w:rPr>
          <w:sz w:val="24"/>
          <w:szCs w:val="24"/>
        </w:rPr>
        <w:t>участника</w:t>
      </w:r>
      <w:r w:rsidRPr="00560E10">
        <w:rPr>
          <w:color w:val="000000"/>
          <w:sz w:val="24"/>
          <w:szCs w:val="24"/>
        </w:rPr>
        <w:t>)</w:t>
      </w:r>
    </w:p>
    <w:p w:rsidR="005016C1" w:rsidRPr="00560E10" w:rsidRDefault="005016C1" w:rsidP="002F7E72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rPr>
          <w:b/>
          <w:snapToGrid w:val="0"/>
          <w:color w:val="000000"/>
          <w:sz w:val="24"/>
          <w:szCs w:val="24"/>
        </w:rPr>
      </w:pPr>
    </w:p>
    <w:p w:rsidR="002F3A4D" w:rsidRPr="00560E10" w:rsidRDefault="002F3A4D" w:rsidP="00560E10">
      <w:pPr>
        <w:widowControl/>
        <w:autoSpaceDE/>
        <w:autoSpaceDN/>
        <w:adjustRightInd/>
        <w:spacing w:line="360" w:lineRule="auto"/>
        <w:jc w:val="both"/>
        <w:rPr>
          <w:b/>
          <w:spacing w:val="30"/>
          <w:sz w:val="24"/>
          <w:szCs w:val="24"/>
          <w:lang w:val="en-US"/>
        </w:rPr>
      </w:pPr>
    </w:p>
    <w:p w:rsidR="005016C1" w:rsidRPr="00560E10" w:rsidRDefault="005016C1" w:rsidP="002F7E72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  <w:r w:rsidRPr="00560E10">
        <w:rPr>
          <w:b/>
          <w:spacing w:val="30"/>
          <w:sz w:val="24"/>
          <w:szCs w:val="24"/>
        </w:rPr>
        <w:t>УВАЖАЕМИ ДАМИ И ГОСПОДА,</w:t>
      </w:r>
    </w:p>
    <w:p w:rsidR="009D7116" w:rsidRPr="00560E10" w:rsidRDefault="009D7116" w:rsidP="002F7E72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</w:p>
    <w:p w:rsidR="00D96C78" w:rsidRPr="00560E10" w:rsidRDefault="003F3DF8" w:rsidP="002F7E72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firstLine="709"/>
        <w:jc w:val="both"/>
        <w:rPr>
          <w:i/>
          <w:sz w:val="24"/>
          <w:szCs w:val="24"/>
        </w:rPr>
      </w:pPr>
      <w:r w:rsidRPr="00560E10">
        <w:rPr>
          <w:sz w:val="24"/>
          <w:szCs w:val="24"/>
        </w:rPr>
        <w:t xml:space="preserve">С настоящото представяме нашето Техническо предложение за обявената от Вас процедура „Публично състезание“ </w:t>
      </w:r>
      <w:r w:rsidR="00D96C78" w:rsidRPr="00560E10">
        <w:rPr>
          <w:sz w:val="24"/>
          <w:szCs w:val="24"/>
        </w:rPr>
        <w:t>по обособена позиция  № 1</w:t>
      </w:r>
      <w:r w:rsidRPr="00560E10">
        <w:rPr>
          <w:sz w:val="24"/>
          <w:szCs w:val="24"/>
        </w:rPr>
        <w:t xml:space="preserve"> с предмет</w:t>
      </w:r>
      <w:r w:rsidRPr="00560E10">
        <w:rPr>
          <w:i/>
          <w:sz w:val="24"/>
          <w:szCs w:val="24"/>
        </w:rPr>
        <w:t>: „</w:t>
      </w:r>
      <w:r w:rsidR="00D96C78" w:rsidRPr="00560E10">
        <w:rPr>
          <w:i/>
          <w:sz w:val="24"/>
          <w:szCs w:val="24"/>
        </w:rPr>
        <w:t>Групова застраховка срещу рискове, свързани с живота, здравето и работоспособността на служителите на БНБ</w:t>
      </w:r>
      <w:r w:rsidRPr="00560E10">
        <w:rPr>
          <w:i/>
          <w:sz w:val="24"/>
          <w:szCs w:val="24"/>
        </w:rPr>
        <w:t>“</w:t>
      </w:r>
      <w:r w:rsidR="00D96C78" w:rsidRPr="00560E10">
        <w:rPr>
          <w:sz w:val="24"/>
          <w:szCs w:val="24"/>
        </w:rPr>
        <w:t>:</w:t>
      </w:r>
    </w:p>
    <w:p w:rsidR="003F3DF8" w:rsidRPr="00560E10" w:rsidRDefault="00D96C78" w:rsidP="002F7E72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firstLine="709"/>
        <w:jc w:val="both"/>
        <w:rPr>
          <w:i/>
          <w:sz w:val="24"/>
          <w:szCs w:val="24"/>
        </w:rPr>
      </w:pPr>
      <w:r w:rsidRPr="00560E10">
        <w:rPr>
          <w:b/>
          <w:sz w:val="24"/>
          <w:szCs w:val="24"/>
        </w:rPr>
        <w:t>1.</w:t>
      </w:r>
      <w:r w:rsidRPr="00560E10">
        <w:rPr>
          <w:i/>
          <w:sz w:val="24"/>
          <w:szCs w:val="24"/>
        </w:rPr>
        <w:t xml:space="preserve"> </w:t>
      </w:r>
      <w:r w:rsidR="003F3DF8" w:rsidRPr="00560E10">
        <w:rPr>
          <w:rFonts w:eastAsia="Calibri"/>
          <w:sz w:val="24"/>
          <w:szCs w:val="24"/>
        </w:rPr>
        <w:t>При нашето учас</w:t>
      </w:r>
      <w:r w:rsidRPr="00560E10">
        <w:rPr>
          <w:rFonts w:eastAsia="Calibri"/>
          <w:sz w:val="24"/>
          <w:szCs w:val="24"/>
        </w:rPr>
        <w:t>тие в публичното състезание за в</w:t>
      </w:r>
      <w:r w:rsidR="003F3DF8" w:rsidRPr="00560E10">
        <w:rPr>
          <w:rFonts w:eastAsia="Calibri"/>
          <w:sz w:val="24"/>
          <w:szCs w:val="24"/>
        </w:rPr>
        <w:t>ъзлагане на обществена поръчка с гореописания предмет,</w:t>
      </w:r>
      <w:r w:rsidR="003F3DF8" w:rsidRPr="00560E10">
        <w:rPr>
          <w:rFonts w:eastAsia="Calibri"/>
          <w:b/>
          <w:sz w:val="24"/>
          <w:szCs w:val="24"/>
        </w:rPr>
        <w:t xml:space="preserve"> </w:t>
      </w:r>
      <w:r w:rsidR="003F3DF8" w:rsidRPr="00560E10">
        <w:rPr>
          <w:rFonts w:eastAsia="Calibri"/>
          <w:sz w:val="24"/>
          <w:szCs w:val="24"/>
        </w:rPr>
        <w:t>направените от нас с офертата предложения и поети</w:t>
      </w:r>
      <w:r w:rsidR="003F3DF8" w:rsidRPr="00560E10">
        <w:rPr>
          <w:rFonts w:eastAsia="Calibri"/>
          <w:sz w:val="24"/>
          <w:szCs w:val="24"/>
          <w:lang w:val="ru-RU"/>
        </w:rPr>
        <w:t xml:space="preserve"> </w:t>
      </w:r>
      <w:r w:rsidR="003F3DF8" w:rsidRPr="00560E10">
        <w:rPr>
          <w:rFonts w:eastAsia="Calibri"/>
          <w:sz w:val="24"/>
          <w:szCs w:val="24"/>
        </w:rPr>
        <w:t xml:space="preserve">задължения са валидни за срок от </w:t>
      </w:r>
      <w:r w:rsidR="003F3DF8" w:rsidRPr="00560E10">
        <w:rPr>
          <w:rFonts w:eastAsia="Calibri"/>
          <w:b/>
          <w:sz w:val="24"/>
          <w:szCs w:val="24"/>
        </w:rPr>
        <w:t>3 (три) месеца</w:t>
      </w:r>
      <w:r w:rsidR="003F3DF8" w:rsidRPr="00560E10">
        <w:rPr>
          <w:rFonts w:eastAsia="Calibri"/>
          <w:sz w:val="24"/>
          <w:szCs w:val="24"/>
        </w:rPr>
        <w:t>, считано от датата, посочена в обявлението,  като краен срок за получаване на оферти.</w:t>
      </w:r>
    </w:p>
    <w:p w:rsidR="005016C1" w:rsidRPr="00560E10" w:rsidRDefault="003F3DF8" w:rsidP="002F7E72">
      <w:pPr>
        <w:spacing w:line="360" w:lineRule="auto"/>
        <w:ind w:firstLine="709"/>
        <w:jc w:val="both"/>
        <w:rPr>
          <w:color w:val="000000"/>
          <w:spacing w:val="-3"/>
          <w:sz w:val="24"/>
          <w:szCs w:val="24"/>
        </w:rPr>
      </w:pPr>
      <w:r w:rsidRPr="00560E10">
        <w:rPr>
          <w:b/>
          <w:sz w:val="24"/>
          <w:szCs w:val="24"/>
        </w:rPr>
        <w:t>2.</w:t>
      </w:r>
      <w:r w:rsidRPr="00560E10">
        <w:rPr>
          <w:sz w:val="24"/>
          <w:szCs w:val="24"/>
        </w:rPr>
        <w:t xml:space="preserve"> </w:t>
      </w:r>
      <w:r w:rsidRPr="00560E10">
        <w:rPr>
          <w:color w:val="000000"/>
          <w:spacing w:val="-3"/>
          <w:sz w:val="24"/>
          <w:szCs w:val="24"/>
        </w:rPr>
        <w:t xml:space="preserve">Запознати сме с условията и приемаме клаузите  </w:t>
      </w:r>
      <w:r w:rsidR="004B54DE" w:rsidRPr="00560E10">
        <w:rPr>
          <w:color w:val="000000"/>
          <w:spacing w:val="-3"/>
          <w:sz w:val="24"/>
          <w:szCs w:val="24"/>
        </w:rPr>
        <w:t>в проекта на договор</w:t>
      </w:r>
      <w:r w:rsidRPr="00560E10">
        <w:rPr>
          <w:color w:val="000000"/>
          <w:spacing w:val="-3"/>
          <w:sz w:val="24"/>
          <w:szCs w:val="24"/>
        </w:rPr>
        <w:t xml:space="preserve">, приложен към документацията на обществената поръчка за обособена позиция № </w:t>
      </w:r>
      <w:r w:rsidR="00DE432E" w:rsidRPr="00560E10">
        <w:rPr>
          <w:color w:val="000000"/>
          <w:spacing w:val="-3"/>
          <w:sz w:val="24"/>
          <w:szCs w:val="24"/>
        </w:rPr>
        <w:t>1</w:t>
      </w:r>
      <w:r w:rsidRPr="00560E10">
        <w:rPr>
          <w:color w:val="000000"/>
          <w:spacing w:val="3"/>
          <w:sz w:val="24"/>
          <w:szCs w:val="24"/>
        </w:rPr>
        <w:t>.</w:t>
      </w:r>
    </w:p>
    <w:p w:rsidR="00D510AD" w:rsidRPr="00560E10" w:rsidRDefault="00D96C78" w:rsidP="002F7E72">
      <w:pPr>
        <w:widowControl/>
        <w:autoSpaceDE/>
        <w:autoSpaceDN/>
        <w:adjustRightInd/>
        <w:spacing w:before="120" w:line="360" w:lineRule="auto"/>
        <w:ind w:firstLine="709"/>
        <w:jc w:val="both"/>
        <w:rPr>
          <w:sz w:val="24"/>
          <w:szCs w:val="24"/>
        </w:rPr>
      </w:pPr>
      <w:r w:rsidRPr="00560E10">
        <w:rPr>
          <w:b/>
          <w:sz w:val="24"/>
          <w:szCs w:val="24"/>
          <w:lang w:eastAsia="ar-SA"/>
        </w:rPr>
        <w:t>3.</w:t>
      </w:r>
      <w:r w:rsidRPr="00560E10">
        <w:rPr>
          <w:sz w:val="24"/>
          <w:szCs w:val="24"/>
          <w:lang w:eastAsia="ar-SA"/>
        </w:rPr>
        <w:t xml:space="preserve"> </w:t>
      </w:r>
      <w:r w:rsidR="00D510AD" w:rsidRPr="00560E10">
        <w:rPr>
          <w:sz w:val="24"/>
          <w:szCs w:val="24"/>
          <w:lang w:eastAsia="ar-SA"/>
        </w:rPr>
        <w:t xml:space="preserve">Приемаме да извършим </w:t>
      </w:r>
      <w:r w:rsidR="00FE04B4" w:rsidRPr="00560E10">
        <w:rPr>
          <w:sz w:val="24"/>
          <w:szCs w:val="24"/>
          <w:lang w:eastAsia="ar-SA"/>
        </w:rPr>
        <w:t>г</w:t>
      </w:r>
      <w:r w:rsidR="00FE04B4" w:rsidRPr="00560E10">
        <w:rPr>
          <w:sz w:val="24"/>
          <w:szCs w:val="24"/>
        </w:rPr>
        <w:t xml:space="preserve">рупова </w:t>
      </w:r>
      <w:r w:rsidR="00BB48BC">
        <w:rPr>
          <w:sz w:val="24"/>
          <w:szCs w:val="24"/>
        </w:rPr>
        <w:t xml:space="preserve">непоименна </w:t>
      </w:r>
      <w:r w:rsidR="00FE04B4" w:rsidRPr="00560E10">
        <w:rPr>
          <w:sz w:val="24"/>
          <w:szCs w:val="24"/>
        </w:rPr>
        <w:t>застраховка срещу рискове, свързани с живота, здравето и работоспособността на служителите на БНБ</w:t>
      </w:r>
      <w:r w:rsidRPr="00560E10">
        <w:rPr>
          <w:sz w:val="24"/>
          <w:szCs w:val="24"/>
          <w:lang w:eastAsia="ar-SA"/>
        </w:rPr>
        <w:t>, при условията посочени от възложителя в Техническата спецификация за об</w:t>
      </w:r>
      <w:r w:rsidR="00FE04B4" w:rsidRPr="00560E10">
        <w:rPr>
          <w:sz w:val="24"/>
          <w:szCs w:val="24"/>
          <w:lang w:eastAsia="ar-SA"/>
        </w:rPr>
        <w:t>особена позиция № 1</w:t>
      </w:r>
      <w:r w:rsidRPr="00560E10">
        <w:rPr>
          <w:sz w:val="24"/>
          <w:szCs w:val="24"/>
          <w:lang w:eastAsia="ar-SA"/>
        </w:rPr>
        <w:t>.</w:t>
      </w:r>
      <w:r w:rsidR="00236E80" w:rsidRPr="00560E10">
        <w:rPr>
          <w:sz w:val="24"/>
          <w:szCs w:val="24"/>
        </w:rPr>
        <w:t xml:space="preserve"> </w:t>
      </w:r>
    </w:p>
    <w:p w:rsidR="00560E10" w:rsidRDefault="002F3A4D" w:rsidP="002F7E72">
      <w:pPr>
        <w:widowControl/>
        <w:autoSpaceDE/>
        <w:autoSpaceDN/>
        <w:adjustRightInd/>
        <w:spacing w:before="120" w:line="360" w:lineRule="auto"/>
        <w:ind w:firstLine="709"/>
        <w:jc w:val="both"/>
        <w:rPr>
          <w:sz w:val="24"/>
          <w:szCs w:val="24"/>
        </w:rPr>
      </w:pPr>
      <w:r w:rsidRPr="00560E10">
        <w:rPr>
          <w:b/>
          <w:sz w:val="24"/>
          <w:szCs w:val="24"/>
        </w:rPr>
        <w:t>4.</w:t>
      </w:r>
      <w:r w:rsidRPr="00560E10">
        <w:rPr>
          <w:sz w:val="24"/>
          <w:szCs w:val="24"/>
        </w:rPr>
        <w:t xml:space="preserve"> Приемаме изцяло изискванията на Възложителя за покритите рискове, застрахователните суми и за размерите на застрахователните обезщетения, посочени в Техническата спецификация за обособена позиция № 1 и в проекта на договора</w:t>
      </w:r>
      <w:r w:rsidR="00560E10">
        <w:rPr>
          <w:sz w:val="24"/>
          <w:szCs w:val="24"/>
        </w:rPr>
        <w:t xml:space="preserve">, като </w:t>
      </w:r>
      <w:r w:rsidR="00A26A0F">
        <w:rPr>
          <w:sz w:val="24"/>
          <w:szCs w:val="24"/>
        </w:rPr>
        <w:t>застраховката</w:t>
      </w:r>
      <w:r w:rsidR="00483547">
        <w:rPr>
          <w:sz w:val="24"/>
          <w:szCs w:val="24"/>
        </w:rPr>
        <w:t xml:space="preserve"> ще има покритие по всички</w:t>
      </w:r>
      <w:r w:rsidR="00A26A0F">
        <w:rPr>
          <w:sz w:val="24"/>
          <w:szCs w:val="24"/>
        </w:rPr>
        <w:t xml:space="preserve"> рискове</w:t>
      </w:r>
      <w:r w:rsidR="00483547">
        <w:rPr>
          <w:sz w:val="24"/>
          <w:szCs w:val="24"/>
        </w:rPr>
        <w:t xml:space="preserve"> в Техническата спецификация, както следва</w:t>
      </w:r>
      <w:r w:rsidR="00560E10">
        <w:rPr>
          <w:sz w:val="24"/>
          <w:szCs w:val="24"/>
        </w:rPr>
        <w:t>:</w:t>
      </w:r>
    </w:p>
    <w:p w:rsidR="00560E10" w:rsidRPr="008C7EDD" w:rsidRDefault="00560E10" w:rsidP="00560E10">
      <w:pPr>
        <w:tabs>
          <w:tab w:val="left" w:pos="426"/>
          <w:tab w:val="num" w:pos="1980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left="709"/>
        <w:jc w:val="both"/>
        <w:rPr>
          <w:snapToGrid w:val="0"/>
          <w:color w:val="000000"/>
          <w:sz w:val="24"/>
          <w:szCs w:val="24"/>
        </w:rPr>
      </w:pPr>
      <w:r>
        <w:rPr>
          <w:sz w:val="24"/>
          <w:szCs w:val="24"/>
        </w:rPr>
        <w:t>4.1</w:t>
      </w:r>
      <w:r w:rsidRPr="00560E10">
        <w:rPr>
          <w:snapToGrid w:val="0"/>
          <w:color w:val="000000"/>
          <w:sz w:val="24"/>
          <w:szCs w:val="24"/>
        </w:rPr>
        <w:t xml:space="preserve"> </w:t>
      </w:r>
      <w:r>
        <w:rPr>
          <w:snapToGrid w:val="0"/>
          <w:color w:val="000000"/>
          <w:sz w:val="24"/>
          <w:szCs w:val="24"/>
        </w:rPr>
        <w:t>С</w:t>
      </w:r>
      <w:r w:rsidRPr="008C7EDD">
        <w:rPr>
          <w:snapToGrid w:val="0"/>
          <w:color w:val="000000"/>
          <w:sz w:val="24"/>
          <w:szCs w:val="24"/>
        </w:rPr>
        <w:t xml:space="preserve">мърт </w:t>
      </w:r>
      <w:r>
        <w:rPr>
          <w:snapToGrid w:val="0"/>
          <w:color w:val="000000"/>
          <w:sz w:val="24"/>
          <w:szCs w:val="24"/>
        </w:rPr>
        <w:t xml:space="preserve">на застрахован </w:t>
      </w:r>
      <w:r w:rsidRPr="008C7EDD">
        <w:rPr>
          <w:snapToGrid w:val="0"/>
          <w:color w:val="000000"/>
          <w:sz w:val="24"/>
          <w:szCs w:val="24"/>
        </w:rPr>
        <w:t>от общо или професионално заболяване</w:t>
      </w:r>
      <w:r>
        <w:rPr>
          <w:snapToGrid w:val="0"/>
          <w:color w:val="000000"/>
          <w:sz w:val="24"/>
          <w:szCs w:val="24"/>
        </w:rPr>
        <w:t xml:space="preserve"> или от злополука </w:t>
      </w:r>
      <w:r>
        <w:rPr>
          <w:snapToGrid w:val="0"/>
          <w:color w:val="000000"/>
          <w:sz w:val="24"/>
          <w:szCs w:val="24"/>
          <w:lang w:val="en-US"/>
        </w:rPr>
        <w:t>(</w:t>
      </w:r>
      <w:r>
        <w:rPr>
          <w:snapToGrid w:val="0"/>
          <w:color w:val="000000"/>
          <w:sz w:val="24"/>
          <w:szCs w:val="24"/>
        </w:rPr>
        <w:t>битова или трудова</w:t>
      </w:r>
      <w:r>
        <w:rPr>
          <w:snapToGrid w:val="0"/>
          <w:color w:val="000000"/>
          <w:sz w:val="24"/>
          <w:szCs w:val="24"/>
          <w:lang w:val="en-US"/>
        </w:rPr>
        <w:t>)</w:t>
      </w:r>
      <w:r>
        <w:rPr>
          <w:snapToGrid w:val="0"/>
          <w:color w:val="000000"/>
          <w:sz w:val="24"/>
          <w:szCs w:val="24"/>
        </w:rPr>
        <w:t>;</w:t>
      </w:r>
    </w:p>
    <w:p w:rsidR="00560E10" w:rsidRPr="00135AA9" w:rsidRDefault="00560E10" w:rsidP="00560E10">
      <w:pPr>
        <w:tabs>
          <w:tab w:val="left" w:pos="426"/>
          <w:tab w:val="num" w:pos="1980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left="709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  <w:lang w:val="en-US"/>
        </w:rPr>
        <w:lastRenderedPageBreak/>
        <w:t>4</w:t>
      </w:r>
      <w:r>
        <w:rPr>
          <w:snapToGrid w:val="0"/>
          <w:color w:val="000000"/>
          <w:sz w:val="24"/>
          <w:szCs w:val="24"/>
        </w:rPr>
        <w:t>.2</w:t>
      </w:r>
      <w:r w:rsidR="00483547">
        <w:rPr>
          <w:snapToGrid w:val="0"/>
          <w:color w:val="000000"/>
          <w:sz w:val="24"/>
          <w:szCs w:val="24"/>
        </w:rPr>
        <w:t xml:space="preserve">. </w:t>
      </w:r>
      <w:r>
        <w:rPr>
          <w:snapToGrid w:val="0"/>
          <w:color w:val="000000"/>
          <w:sz w:val="24"/>
          <w:szCs w:val="24"/>
        </w:rPr>
        <w:t>Т</w:t>
      </w:r>
      <w:r w:rsidRPr="00135AA9">
        <w:rPr>
          <w:snapToGrid w:val="0"/>
          <w:color w:val="000000"/>
          <w:sz w:val="24"/>
          <w:szCs w:val="24"/>
        </w:rPr>
        <w:t>райно н</w:t>
      </w:r>
      <w:r>
        <w:rPr>
          <w:snapToGrid w:val="0"/>
          <w:color w:val="000000"/>
          <w:sz w:val="24"/>
          <w:szCs w:val="24"/>
        </w:rPr>
        <w:t xml:space="preserve">амалена работоспособност </w:t>
      </w:r>
      <w:r w:rsidRPr="00135AA9">
        <w:rPr>
          <w:snapToGrid w:val="0"/>
          <w:color w:val="000000"/>
          <w:sz w:val="24"/>
          <w:szCs w:val="24"/>
        </w:rPr>
        <w:t>в резултат на злополука</w:t>
      </w:r>
      <w:r>
        <w:rPr>
          <w:snapToGrid w:val="0"/>
          <w:color w:val="000000"/>
          <w:sz w:val="24"/>
          <w:szCs w:val="24"/>
        </w:rPr>
        <w:t xml:space="preserve"> </w:t>
      </w:r>
      <w:r>
        <w:rPr>
          <w:snapToGrid w:val="0"/>
          <w:color w:val="000000"/>
          <w:sz w:val="24"/>
          <w:szCs w:val="24"/>
          <w:lang w:val="en-US"/>
        </w:rPr>
        <w:t>(</w:t>
      </w:r>
      <w:r>
        <w:rPr>
          <w:snapToGrid w:val="0"/>
          <w:color w:val="000000"/>
          <w:sz w:val="24"/>
          <w:szCs w:val="24"/>
        </w:rPr>
        <w:t>битова или трудова</w:t>
      </w:r>
      <w:r>
        <w:rPr>
          <w:snapToGrid w:val="0"/>
          <w:color w:val="000000"/>
          <w:sz w:val="24"/>
          <w:szCs w:val="24"/>
          <w:lang w:val="en-US"/>
        </w:rPr>
        <w:t>)</w:t>
      </w:r>
      <w:r>
        <w:rPr>
          <w:snapToGrid w:val="0"/>
          <w:color w:val="000000"/>
          <w:sz w:val="24"/>
          <w:szCs w:val="24"/>
        </w:rPr>
        <w:t>;</w:t>
      </w:r>
    </w:p>
    <w:p w:rsidR="00560E10" w:rsidRPr="00560E10" w:rsidRDefault="00560E10" w:rsidP="00560E10">
      <w:pPr>
        <w:tabs>
          <w:tab w:val="left" w:pos="426"/>
          <w:tab w:val="num" w:pos="1980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left="709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  <w:lang w:val="en-US"/>
        </w:rPr>
        <w:t>4</w:t>
      </w:r>
      <w:r>
        <w:rPr>
          <w:snapToGrid w:val="0"/>
          <w:color w:val="000000"/>
          <w:sz w:val="24"/>
          <w:szCs w:val="24"/>
        </w:rPr>
        <w:t>.3. В</w:t>
      </w:r>
      <w:r w:rsidRPr="008C7EDD">
        <w:rPr>
          <w:snapToGrid w:val="0"/>
          <w:color w:val="000000"/>
          <w:sz w:val="24"/>
          <w:szCs w:val="24"/>
        </w:rPr>
        <w:t xml:space="preserve">ременна </w:t>
      </w:r>
      <w:r>
        <w:rPr>
          <w:snapToGrid w:val="0"/>
          <w:color w:val="000000"/>
          <w:sz w:val="24"/>
          <w:szCs w:val="24"/>
        </w:rPr>
        <w:t xml:space="preserve">неработоспособност от злополука </w:t>
      </w:r>
      <w:r>
        <w:rPr>
          <w:snapToGrid w:val="0"/>
          <w:color w:val="000000"/>
          <w:sz w:val="24"/>
          <w:szCs w:val="24"/>
          <w:lang w:val="en-US"/>
        </w:rPr>
        <w:t>(</w:t>
      </w:r>
      <w:r>
        <w:rPr>
          <w:snapToGrid w:val="0"/>
          <w:color w:val="000000"/>
          <w:sz w:val="24"/>
          <w:szCs w:val="24"/>
        </w:rPr>
        <w:t>битова или трудова</w:t>
      </w:r>
      <w:r>
        <w:rPr>
          <w:snapToGrid w:val="0"/>
          <w:color w:val="000000"/>
          <w:sz w:val="24"/>
          <w:szCs w:val="24"/>
          <w:lang w:val="en-US"/>
        </w:rPr>
        <w:t xml:space="preserve">) </w:t>
      </w:r>
      <w:r>
        <w:rPr>
          <w:snapToGrid w:val="0"/>
          <w:color w:val="000000"/>
          <w:sz w:val="24"/>
          <w:szCs w:val="24"/>
        </w:rPr>
        <w:t xml:space="preserve">или заболяване </w:t>
      </w:r>
      <w:r>
        <w:rPr>
          <w:snapToGrid w:val="0"/>
          <w:color w:val="000000"/>
          <w:sz w:val="24"/>
          <w:szCs w:val="24"/>
          <w:lang w:val="en-US"/>
        </w:rPr>
        <w:t>(</w:t>
      </w:r>
      <w:r>
        <w:rPr>
          <w:snapToGrid w:val="0"/>
          <w:color w:val="000000"/>
          <w:sz w:val="24"/>
          <w:szCs w:val="24"/>
        </w:rPr>
        <w:t>общо или професионално</w:t>
      </w:r>
      <w:r>
        <w:rPr>
          <w:snapToGrid w:val="0"/>
          <w:color w:val="000000"/>
          <w:sz w:val="24"/>
          <w:szCs w:val="24"/>
          <w:lang w:val="en-US"/>
        </w:rPr>
        <w:t>)</w:t>
      </w:r>
      <w:r>
        <w:rPr>
          <w:snapToGrid w:val="0"/>
          <w:color w:val="000000"/>
          <w:sz w:val="24"/>
          <w:szCs w:val="24"/>
        </w:rPr>
        <w:t>;</w:t>
      </w:r>
    </w:p>
    <w:p w:rsidR="00560E10" w:rsidRDefault="00560E10" w:rsidP="00560E10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left="709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4.4. дневни пари за болничен престой в резултат на злополука </w:t>
      </w:r>
      <w:r>
        <w:rPr>
          <w:snapToGrid w:val="0"/>
          <w:color w:val="000000"/>
          <w:sz w:val="24"/>
          <w:szCs w:val="24"/>
          <w:lang w:val="en-US"/>
        </w:rPr>
        <w:t>(</w:t>
      </w:r>
      <w:r>
        <w:rPr>
          <w:snapToGrid w:val="0"/>
          <w:color w:val="000000"/>
          <w:sz w:val="24"/>
          <w:szCs w:val="24"/>
        </w:rPr>
        <w:t>битова или трудова</w:t>
      </w:r>
      <w:r>
        <w:rPr>
          <w:snapToGrid w:val="0"/>
          <w:color w:val="000000"/>
          <w:sz w:val="24"/>
          <w:szCs w:val="24"/>
          <w:lang w:val="en-US"/>
        </w:rPr>
        <w:t xml:space="preserve">) </w:t>
      </w:r>
      <w:r>
        <w:rPr>
          <w:snapToGrid w:val="0"/>
          <w:color w:val="000000"/>
          <w:sz w:val="24"/>
          <w:szCs w:val="24"/>
        </w:rPr>
        <w:t xml:space="preserve">или на общо заболяване;  </w:t>
      </w:r>
    </w:p>
    <w:p w:rsidR="00560E10" w:rsidRDefault="00560E10" w:rsidP="00560E10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left="709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4.5. Медицински разходи за лечение на последици от злополука </w:t>
      </w:r>
      <w:r>
        <w:rPr>
          <w:snapToGrid w:val="0"/>
          <w:color w:val="000000"/>
          <w:sz w:val="24"/>
          <w:szCs w:val="24"/>
          <w:lang w:val="en-US"/>
        </w:rPr>
        <w:t>(</w:t>
      </w:r>
      <w:r>
        <w:rPr>
          <w:snapToGrid w:val="0"/>
          <w:color w:val="000000"/>
          <w:sz w:val="24"/>
          <w:szCs w:val="24"/>
        </w:rPr>
        <w:t>битова или трудова</w:t>
      </w:r>
      <w:r>
        <w:rPr>
          <w:snapToGrid w:val="0"/>
          <w:color w:val="000000"/>
          <w:sz w:val="24"/>
          <w:szCs w:val="24"/>
          <w:lang w:val="en-US"/>
        </w:rPr>
        <w:t>)</w:t>
      </w:r>
      <w:r>
        <w:rPr>
          <w:snapToGrid w:val="0"/>
          <w:color w:val="000000"/>
          <w:sz w:val="24"/>
          <w:szCs w:val="24"/>
        </w:rPr>
        <w:t>;</w:t>
      </w:r>
    </w:p>
    <w:p w:rsidR="00560E10" w:rsidRPr="00A938BB" w:rsidRDefault="00560E10" w:rsidP="00560E10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left="709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4.6.</w:t>
      </w:r>
      <w:r w:rsidRPr="00A938BB">
        <w:rPr>
          <w:snapToGrid w:val="0"/>
          <w:color w:val="000000"/>
          <w:sz w:val="24"/>
          <w:szCs w:val="24"/>
        </w:rPr>
        <w:t xml:space="preserve">. </w:t>
      </w:r>
      <w:r w:rsidRPr="00A938BB">
        <w:rPr>
          <w:sz w:val="24"/>
          <w:szCs w:val="24"/>
        </w:rPr>
        <w:t>М</w:t>
      </w:r>
      <w:r w:rsidRPr="00A938BB">
        <w:rPr>
          <w:sz w:val="24"/>
          <w:szCs w:val="24"/>
          <w:lang w:val="ru-RU"/>
        </w:rPr>
        <w:t>едицинско транспортиране на застрахованото лице, наложило се в случай на злополука</w:t>
      </w:r>
      <w:r>
        <w:rPr>
          <w:sz w:val="24"/>
          <w:szCs w:val="24"/>
          <w:lang w:val="ru-RU"/>
        </w:rPr>
        <w:t xml:space="preserve"> </w:t>
      </w:r>
      <w:r>
        <w:rPr>
          <w:snapToGrid w:val="0"/>
          <w:color w:val="000000"/>
          <w:sz w:val="24"/>
          <w:szCs w:val="24"/>
          <w:lang w:val="en-US"/>
        </w:rPr>
        <w:t>(</w:t>
      </w:r>
      <w:r>
        <w:rPr>
          <w:snapToGrid w:val="0"/>
          <w:color w:val="000000"/>
          <w:sz w:val="24"/>
          <w:szCs w:val="24"/>
        </w:rPr>
        <w:t>битова или трудова</w:t>
      </w:r>
      <w:r>
        <w:rPr>
          <w:snapToGrid w:val="0"/>
          <w:color w:val="000000"/>
          <w:sz w:val="24"/>
          <w:szCs w:val="24"/>
          <w:lang w:val="en-US"/>
        </w:rPr>
        <w:t>)</w:t>
      </w:r>
      <w:r>
        <w:rPr>
          <w:snapToGrid w:val="0"/>
          <w:color w:val="000000"/>
          <w:sz w:val="24"/>
          <w:szCs w:val="24"/>
        </w:rPr>
        <w:t>;</w:t>
      </w:r>
    </w:p>
    <w:p w:rsidR="002848D0" w:rsidRPr="00A938BB" w:rsidRDefault="00560E10" w:rsidP="002E40EC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4.7. Разходи за оперативно лечение в резултат на злополука </w:t>
      </w:r>
      <w:r>
        <w:rPr>
          <w:sz w:val="24"/>
          <w:szCs w:val="24"/>
          <w:lang w:val="en-US"/>
        </w:rPr>
        <w:t>(</w:t>
      </w:r>
      <w:r>
        <w:rPr>
          <w:sz w:val="24"/>
          <w:szCs w:val="24"/>
        </w:rPr>
        <w:t>битова или трудова</w:t>
      </w:r>
      <w:r>
        <w:rPr>
          <w:sz w:val="24"/>
          <w:szCs w:val="24"/>
          <w:lang w:val="en-US"/>
        </w:rPr>
        <w:t xml:space="preserve">) </w:t>
      </w:r>
      <w:r>
        <w:rPr>
          <w:sz w:val="24"/>
          <w:szCs w:val="24"/>
        </w:rPr>
        <w:t>или на общо заболяване</w:t>
      </w:r>
      <w:r w:rsidR="002E40EC">
        <w:rPr>
          <w:sz w:val="24"/>
          <w:szCs w:val="24"/>
          <w:lang w:val="ru-RU"/>
        </w:rPr>
        <w:t>.</w:t>
      </w:r>
    </w:p>
    <w:p w:rsidR="00D96C78" w:rsidRPr="00560E10" w:rsidRDefault="002F3A4D" w:rsidP="00560E10">
      <w:pPr>
        <w:widowControl/>
        <w:autoSpaceDE/>
        <w:autoSpaceDN/>
        <w:adjustRightInd/>
        <w:spacing w:before="120" w:line="360" w:lineRule="auto"/>
        <w:ind w:firstLine="708"/>
        <w:jc w:val="both"/>
        <w:rPr>
          <w:sz w:val="24"/>
          <w:szCs w:val="24"/>
          <w:lang w:val="en-US" w:eastAsia="ar-SA"/>
        </w:rPr>
      </w:pPr>
      <w:r w:rsidRPr="00560E10">
        <w:rPr>
          <w:b/>
          <w:sz w:val="24"/>
          <w:szCs w:val="24"/>
        </w:rPr>
        <w:t>5</w:t>
      </w:r>
      <w:r w:rsidR="00D510AD" w:rsidRPr="00560E10">
        <w:rPr>
          <w:b/>
          <w:sz w:val="24"/>
          <w:szCs w:val="24"/>
        </w:rPr>
        <w:t>.</w:t>
      </w:r>
      <w:r w:rsidR="00D510AD" w:rsidRPr="00560E10">
        <w:rPr>
          <w:sz w:val="24"/>
          <w:szCs w:val="24"/>
        </w:rPr>
        <w:t xml:space="preserve"> Приемаме </w:t>
      </w:r>
      <w:r w:rsidR="00D510AD" w:rsidRPr="00560E10">
        <w:rPr>
          <w:sz w:val="24"/>
          <w:szCs w:val="24"/>
          <w:lang w:eastAsia="ar-SA"/>
        </w:rPr>
        <w:t>г</w:t>
      </w:r>
      <w:r w:rsidR="006219D4" w:rsidRPr="00560E10">
        <w:rPr>
          <w:sz w:val="24"/>
          <w:szCs w:val="24"/>
          <w:lang w:eastAsia="ar-SA"/>
        </w:rPr>
        <w:t xml:space="preserve">руповата </w:t>
      </w:r>
      <w:r w:rsidR="00D510AD" w:rsidRPr="00560E10">
        <w:rPr>
          <w:sz w:val="24"/>
          <w:szCs w:val="24"/>
          <w:lang w:eastAsia="ar-SA"/>
        </w:rPr>
        <w:t xml:space="preserve">застраховка </w:t>
      </w:r>
      <w:r w:rsidR="006219D4" w:rsidRPr="00560E10">
        <w:rPr>
          <w:sz w:val="24"/>
          <w:szCs w:val="24"/>
          <w:lang w:eastAsia="ar-SA"/>
        </w:rPr>
        <w:t xml:space="preserve"> </w:t>
      </w:r>
      <w:r w:rsidR="00D510AD" w:rsidRPr="00560E10">
        <w:rPr>
          <w:sz w:val="24"/>
          <w:szCs w:val="24"/>
          <w:lang w:eastAsia="ar-SA"/>
        </w:rPr>
        <w:t>да</w:t>
      </w:r>
      <w:r w:rsidR="006219D4" w:rsidRPr="00560E10">
        <w:rPr>
          <w:sz w:val="24"/>
          <w:szCs w:val="24"/>
          <w:lang w:eastAsia="ar-SA"/>
        </w:rPr>
        <w:t xml:space="preserve"> има срок на действие </w:t>
      </w:r>
      <w:r w:rsidR="00236E80" w:rsidRPr="00560E10">
        <w:rPr>
          <w:sz w:val="24"/>
          <w:szCs w:val="24"/>
          <w:lang w:eastAsia="ar-SA"/>
        </w:rPr>
        <w:t>една година, считано от 00.00 часа на 28.01.2017 г. до 24.00 часа на 27.01.2018 г., с изключение</w:t>
      </w:r>
      <w:r w:rsidRPr="00560E10">
        <w:rPr>
          <w:sz w:val="24"/>
          <w:szCs w:val="24"/>
          <w:lang w:eastAsia="ar-SA"/>
        </w:rPr>
        <w:t xml:space="preserve"> на </w:t>
      </w:r>
      <w:r w:rsidR="008221EE" w:rsidRPr="00560E10">
        <w:rPr>
          <w:sz w:val="24"/>
          <w:szCs w:val="24"/>
          <w:lang w:eastAsia="ar-SA"/>
        </w:rPr>
        <w:t>категория</w:t>
      </w:r>
      <w:r w:rsidR="00515132" w:rsidRPr="00560E10">
        <w:rPr>
          <w:sz w:val="24"/>
          <w:szCs w:val="24"/>
          <w:lang w:eastAsia="ar-SA"/>
        </w:rPr>
        <w:t xml:space="preserve"> персонал </w:t>
      </w:r>
      <w:r w:rsidR="008221EE" w:rsidRPr="00560E10">
        <w:rPr>
          <w:sz w:val="24"/>
          <w:szCs w:val="24"/>
          <w:lang w:eastAsia="ar-SA"/>
        </w:rPr>
        <w:t>„</w:t>
      </w:r>
      <w:r w:rsidR="00515132" w:rsidRPr="00560E10">
        <w:rPr>
          <w:sz w:val="24"/>
          <w:szCs w:val="24"/>
          <w:lang w:val="es-ES" w:eastAsia="ar-SA"/>
        </w:rPr>
        <w:t>III</w:t>
      </w:r>
      <w:r w:rsidR="00515132" w:rsidRPr="00560E10">
        <w:rPr>
          <w:sz w:val="24"/>
          <w:szCs w:val="24"/>
          <w:lang w:eastAsia="ar-SA"/>
        </w:rPr>
        <w:t xml:space="preserve"> група</w:t>
      </w:r>
      <w:r w:rsidR="008221EE" w:rsidRPr="00560E10">
        <w:rPr>
          <w:sz w:val="24"/>
          <w:szCs w:val="24"/>
          <w:lang w:eastAsia="ar-SA"/>
        </w:rPr>
        <w:t>“</w:t>
      </w:r>
      <w:r w:rsidR="00236E80" w:rsidRPr="00560E10">
        <w:rPr>
          <w:sz w:val="24"/>
          <w:szCs w:val="24"/>
          <w:lang w:eastAsia="ar-SA"/>
        </w:rPr>
        <w:t>, за която срокът е с начало 0.00 часа на 15.05.2017 г. до 24.00 часа на 15.10.2017 г.</w:t>
      </w:r>
      <w:r w:rsidR="00D510AD" w:rsidRPr="00560E10">
        <w:rPr>
          <w:sz w:val="24"/>
          <w:szCs w:val="24"/>
          <w:lang w:eastAsia="ar-SA"/>
        </w:rPr>
        <w:t>, като за новопостъпили и напуснали служители ще се прилагат условията, посочени в Техничес</w:t>
      </w:r>
      <w:r w:rsidR="004B54DE" w:rsidRPr="00560E10">
        <w:rPr>
          <w:sz w:val="24"/>
          <w:szCs w:val="24"/>
          <w:lang w:eastAsia="ar-SA"/>
        </w:rPr>
        <w:t>ката спецификация за</w:t>
      </w:r>
      <w:r w:rsidR="00D510AD" w:rsidRPr="00560E10">
        <w:rPr>
          <w:sz w:val="24"/>
          <w:szCs w:val="24"/>
          <w:lang w:eastAsia="ar-SA"/>
        </w:rPr>
        <w:t xml:space="preserve"> особена позиция № 1.</w:t>
      </w:r>
    </w:p>
    <w:p w:rsidR="00560E10" w:rsidRDefault="002F3A4D" w:rsidP="00560E10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rFonts w:eastAsia="Calibri"/>
          <w:sz w:val="24"/>
          <w:szCs w:val="24"/>
          <w:lang w:val="en-US"/>
        </w:rPr>
      </w:pPr>
      <w:r w:rsidRPr="00560E10">
        <w:rPr>
          <w:b/>
          <w:bCs/>
          <w:sz w:val="24"/>
          <w:szCs w:val="24"/>
          <w:lang w:eastAsia="ar-SA"/>
        </w:rPr>
        <w:t xml:space="preserve">6. </w:t>
      </w:r>
      <w:r w:rsidR="002613CE" w:rsidRPr="00560E10">
        <w:rPr>
          <w:rFonts w:eastAsia="Calibri"/>
          <w:sz w:val="24"/>
          <w:szCs w:val="24"/>
        </w:rPr>
        <w:t>Съгласни сме с предложения от Вас начин и срок</w:t>
      </w:r>
      <w:r w:rsidR="004A2F4D" w:rsidRPr="00560E10">
        <w:rPr>
          <w:snapToGrid w:val="0"/>
          <w:sz w:val="24"/>
          <w:szCs w:val="24"/>
        </w:rPr>
        <w:t>,</w:t>
      </w:r>
      <w:r w:rsidR="004A2F4D" w:rsidRPr="00560E10">
        <w:rPr>
          <w:i/>
          <w:snapToGrid w:val="0"/>
          <w:sz w:val="24"/>
          <w:szCs w:val="24"/>
        </w:rPr>
        <w:t xml:space="preserve"> </w:t>
      </w:r>
      <w:r w:rsidR="00D96C78" w:rsidRPr="00560E10">
        <w:rPr>
          <w:rFonts w:eastAsia="Calibri"/>
          <w:sz w:val="24"/>
          <w:szCs w:val="24"/>
        </w:rPr>
        <w:t>за изплащане на застрахователната премия</w:t>
      </w:r>
      <w:r w:rsidR="002613CE" w:rsidRPr="00560E10">
        <w:rPr>
          <w:rFonts w:eastAsia="Calibri"/>
          <w:sz w:val="24"/>
          <w:szCs w:val="24"/>
        </w:rPr>
        <w:t>, съгласно клаузите на проекта на договор</w:t>
      </w:r>
      <w:r w:rsidR="00D96C78" w:rsidRPr="00560E10">
        <w:rPr>
          <w:rFonts w:eastAsia="Calibri"/>
          <w:sz w:val="24"/>
          <w:szCs w:val="24"/>
        </w:rPr>
        <w:t>.</w:t>
      </w:r>
      <w:r w:rsidR="004A2F4D" w:rsidRPr="00560E10">
        <w:rPr>
          <w:i/>
          <w:snapToGrid w:val="0"/>
          <w:sz w:val="24"/>
          <w:szCs w:val="24"/>
        </w:rPr>
        <w:t xml:space="preserve"> </w:t>
      </w:r>
    </w:p>
    <w:p w:rsidR="00D96C78" w:rsidRDefault="00D510AD" w:rsidP="00560E10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val="en-US"/>
        </w:rPr>
      </w:pPr>
      <w:r w:rsidRPr="00560E10">
        <w:rPr>
          <w:b/>
          <w:sz w:val="24"/>
          <w:szCs w:val="24"/>
        </w:rPr>
        <w:t>7</w:t>
      </w:r>
      <w:r w:rsidR="00D96C78" w:rsidRPr="00560E10">
        <w:rPr>
          <w:b/>
          <w:sz w:val="24"/>
          <w:szCs w:val="24"/>
        </w:rPr>
        <w:t xml:space="preserve">. </w:t>
      </w:r>
      <w:r w:rsidR="00C31C31" w:rsidRPr="00560E10">
        <w:rPr>
          <w:sz w:val="24"/>
          <w:szCs w:val="24"/>
        </w:rPr>
        <w:t>Съгласни сме</w:t>
      </w:r>
      <w:r w:rsidR="00C31C31" w:rsidRPr="00560E10">
        <w:rPr>
          <w:b/>
          <w:sz w:val="24"/>
          <w:szCs w:val="24"/>
        </w:rPr>
        <w:t xml:space="preserve"> </w:t>
      </w:r>
      <w:r w:rsidR="00C31C31" w:rsidRPr="00560E10">
        <w:rPr>
          <w:sz w:val="24"/>
          <w:szCs w:val="24"/>
        </w:rPr>
        <w:t>п</w:t>
      </w:r>
      <w:r w:rsidR="00D96C78" w:rsidRPr="00560E10">
        <w:rPr>
          <w:sz w:val="24"/>
          <w:szCs w:val="24"/>
        </w:rPr>
        <w:t>ри настъпване на</w:t>
      </w:r>
      <w:r w:rsidR="00C31C31" w:rsidRPr="00560E10">
        <w:rPr>
          <w:sz w:val="24"/>
          <w:szCs w:val="24"/>
        </w:rPr>
        <w:t xml:space="preserve"> застрахователно</w:t>
      </w:r>
      <w:r w:rsidR="00D96C78" w:rsidRPr="00560E10">
        <w:rPr>
          <w:sz w:val="24"/>
          <w:szCs w:val="24"/>
        </w:rPr>
        <w:t xml:space="preserve"> събитие,</w:t>
      </w:r>
      <w:r w:rsidR="00C31C31" w:rsidRPr="00560E10">
        <w:rPr>
          <w:sz w:val="24"/>
          <w:szCs w:val="24"/>
        </w:rPr>
        <w:t xml:space="preserve"> съгласно Техническата спецификация по обособена позиция № 1, да изплащаме съответното застрахователно обезщетение, без да изискваме срок за уведомление за събитието.</w:t>
      </w:r>
    </w:p>
    <w:p w:rsidR="00306C99" w:rsidRPr="00565863" w:rsidRDefault="00306C99" w:rsidP="002F7E72">
      <w:pPr>
        <w:spacing w:before="120" w:line="360" w:lineRule="auto"/>
        <w:ind w:firstLine="709"/>
        <w:jc w:val="both"/>
        <w:rPr>
          <w:sz w:val="24"/>
          <w:szCs w:val="24"/>
        </w:rPr>
      </w:pPr>
      <w:r w:rsidRPr="00560E10">
        <w:rPr>
          <w:b/>
          <w:sz w:val="24"/>
          <w:szCs w:val="24"/>
        </w:rPr>
        <w:t>8.</w:t>
      </w:r>
      <w:r w:rsidRPr="00560E10">
        <w:rPr>
          <w:sz w:val="24"/>
          <w:szCs w:val="24"/>
        </w:rPr>
        <w:t xml:space="preserve"> Предлагаме следните допълнителн</w:t>
      </w:r>
      <w:r w:rsidR="00515132" w:rsidRPr="00560E10">
        <w:rPr>
          <w:sz w:val="24"/>
          <w:szCs w:val="24"/>
        </w:rPr>
        <w:t>о</w:t>
      </w:r>
      <w:r w:rsidRPr="00560E10">
        <w:rPr>
          <w:sz w:val="24"/>
          <w:szCs w:val="24"/>
        </w:rPr>
        <w:t xml:space="preserve"> покрити</w:t>
      </w:r>
      <w:r w:rsidR="00515132" w:rsidRPr="00560E10">
        <w:rPr>
          <w:sz w:val="24"/>
          <w:szCs w:val="24"/>
        </w:rPr>
        <w:t xml:space="preserve"> рискове</w:t>
      </w:r>
      <w:r w:rsidRPr="00560E10">
        <w:rPr>
          <w:sz w:val="24"/>
          <w:szCs w:val="24"/>
        </w:rPr>
        <w:t xml:space="preserve"> по груповата застраховка, извън тези посочени в т. 4 от Техническата спецификация по обособена позиция № 1 …………………………………………………………………………………………………………</w:t>
      </w:r>
    </w:p>
    <w:p w:rsidR="00F17022" w:rsidRPr="00560E10" w:rsidRDefault="00F17022" w:rsidP="002F7E72">
      <w:pPr>
        <w:spacing w:before="120" w:line="360" w:lineRule="auto"/>
        <w:ind w:firstLine="709"/>
        <w:jc w:val="both"/>
        <w:rPr>
          <w:sz w:val="24"/>
          <w:szCs w:val="24"/>
        </w:rPr>
      </w:pPr>
      <w:r w:rsidRPr="00560E10">
        <w:rPr>
          <w:i/>
          <w:sz w:val="24"/>
          <w:szCs w:val="24"/>
          <w:lang w:val="ru-RU"/>
        </w:rPr>
        <w:t xml:space="preserve">Забележка: </w:t>
      </w:r>
      <w:r w:rsidRPr="00560E10">
        <w:rPr>
          <w:i/>
          <w:snapToGrid w:val="0"/>
          <w:color w:val="000000"/>
          <w:sz w:val="24"/>
          <w:szCs w:val="24"/>
        </w:rPr>
        <w:t>Попълването на полето не е задължително.  Попълва се само в случай че участникът предлага допълнително покрити рискове</w:t>
      </w:r>
      <w:r w:rsidR="00ED71CE">
        <w:rPr>
          <w:i/>
          <w:snapToGrid w:val="0"/>
          <w:color w:val="000000"/>
          <w:sz w:val="24"/>
          <w:szCs w:val="24"/>
        </w:rPr>
        <w:t>, като в полето участникът посочва конкр</w:t>
      </w:r>
      <w:r w:rsidR="00E27859">
        <w:rPr>
          <w:i/>
          <w:snapToGrid w:val="0"/>
          <w:color w:val="000000"/>
          <w:sz w:val="24"/>
          <w:szCs w:val="24"/>
        </w:rPr>
        <w:t>етните размери на обезщетенията</w:t>
      </w:r>
      <w:r w:rsidR="007A0069">
        <w:rPr>
          <w:i/>
          <w:snapToGrid w:val="0"/>
          <w:color w:val="000000"/>
          <w:sz w:val="24"/>
          <w:szCs w:val="24"/>
        </w:rPr>
        <w:t xml:space="preserve"> </w:t>
      </w:r>
      <w:r w:rsidR="00ED71CE">
        <w:rPr>
          <w:i/>
          <w:snapToGrid w:val="0"/>
          <w:color w:val="000000"/>
          <w:sz w:val="24"/>
          <w:szCs w:val="24"/>
        </w:rPr>
        <w:t xml:space="preserve">и териториалното покритие на </w:t>
      </w:r>
      <w:r w:rsidR="00E27859">
        <w:rPr>
          <w:i/>
          <w:snapToGrid w:val="0"/>
          <w:color w:val="000000"/>
          <w:sz w:val="24"/>
          <w:szCs w:val="24"/>
        </w:rPr>
        <w:t xml:space="preserve">предлаганите от него допълнително покрити </w:t>
      </w:r>
      <w:r w:rsidR="00ED71CE">
        <w:rPr>
          <w:i/>
          <w:snapToGrid w:val="0"/>
          <w:color w:val="000000"/>
          <w:sz w:val="24"/>
          <w:szCs w:val="24"/>
        </w:rPr>
        <w:t>рискове</w:t>
      </w:r>
      <w:r w:rsidRPr="00560E10">
        <w:rPr>
          <w:i/>
          <w:snapToGrid w:val="0"/>
          <w:color w:val="000000"/>
          <w:sz w:val="24"/>
          <w:szCs w:val="24"/>
        </w:rPr>
        <w:t>.</w:t>
      </w:r>
    </w:p>
    <w:p w:rsidR="00D96C78" w:rsidRPr="00560E10" w:rsidRDefault="00D510AD" w:rsidP="002F7E72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firstLine="709"/>
        <w:jc w:val="both"/>
        <w:rPr>
          <w:rFonts w:eastAsia="Calibri"/>
          <w:b/>
          <w:sz w:val="24"/>
          <w:szCs w:val="24"/>
        </w:rPr>
      </w:pPr>
      <w:r w:rsidRPr="00560E10">
        <w:rPr>
          <w:rFonts w:eastAsia="Calibri"/>
          <w:b/>
          <w:sz w:val="24"/>
          <w:szCs w:val="24"/>
        </w:rPr>
        <w:t>9</w:t>
      </w:r>
      <w:r w:rsidR="00D96C78" w:rsidRPr="00560E10">
        <w:rPr>
          <w:rFonts w:eastAsia="Calibri"/>
          <w:b/>
          <w:sz w:val="24"/>
          <w:szCs w:val="24"/>
        </w:rPr>
        <w:t xml:space="preserve">. </w:t>
      </w:r>
      <w:r w:rsidR="00D96C78" w:rsidRPr="00560E10">
        <w:rPr>
          <w:rFonts w:eastAsia="Calibri"/>
          <w:sz w:val="24"/>
          <w:szCs w:val="24"/>
        </w:rPr>
        <w:t>Предлагаме</w:t>
      </w:r>
      <w:r w:rsidR="007E7EE4" w:rsidRPr="00560E10">
        <w:rPr>
          <w:rFonts w:eastAsia="Calibri"/>
          <w:sz w:val="24"/>
          <w:szCs w:val="24"/>
        </w:rPr>
        <w:t xml:space="preserve"> следните условия и</w:t>
      </w:r>
      <w:r w:rsidR="00D96C78" w:rsidRPr="00560E10">
        <w:rPr>
          <w:rFonts w:eastAsia="Calibri"/>
          <w:sz w:val="24"/>
          <w:szCs w:val="24"/>
        </w:rPr>
        <w:t xml:space="preserve"> срок от ………. </w:t>
      </w:r>
      <w:r w:rsidR="00DD65E7" w:rsidRPr="00560E10">
        <w:rPr>
          <w:rFonts w:eastAsia="Calibri"/>
          <w:sz w:val="24"/>
          <w:szCs w:val="24"/>
        </w:rPr>
        <w:t>д</w:t>
      </w:r>
      <w:r w:rsidR="00D96C78" w:rsidRPr="00560E10">
        <w:rPr>
          <w:rFonts w:eastAsia="Calibri"/>
          <w:sz w:val="24"/>
          <w:szCs w:val="24"/>
        </w:rPr>
        <w:t>ни</w:t>
      </w:r>
      <w:r w:rsidR="00DD65E7" w:rsidRPr="00560E10">
        <w:rPr>
          <w:rFonts w:eastAsia="Calibri"/>
          <w:sz w:val="24"/>
          <w:szCs w:val="24"/>
        </w:rPr>
        <w:t xml:space="preserve"> </w:t>
      </w:r>
      <w:r w:rsidR="00D96C78" w:rsidRPr="00560E10">
        <w:rPr>
          <w:rFonts w:eastAsia="Calibri"/>
          <w:sz w:val="24"/>
          <w:szCs w:val="24"/>
        </w:rPr>
        <w:t>(</w:t>
      </w:r>
      <w:r w:rsidR="00D96C78" w:rsidRPr="00560E10">
        <w:rPr>
          <w:rFonts w:eastAsia="Calibri"/>
          <w:b/>
          <w:sz w:val="24"/>
          <w:szCs w:val="24"/>
        </w:rPr>
        <w:t>пояснение:</w:t>
      </w:r>
      <w:r w:rsidR="00173C05" w:rsidRPr="00560E10">
        <w:rPr>
          <w:rFonts w:eastAsia="Calibri"/>
          <w:sz w:val="24"/>
          <w:szCs w:val="24"/>
        </w:rPr>
        <w:t xml:space="preserve"> но не повече от 5</w:t>
      </w:r>
      <w:r w:rsidR="00D96C78" w:rsidRPr="00560E10">
        <w:rPr>
          <w:rFonts w:eastAsia="Calibri"/>
          <w:sz w:val="24"/>
          <w:szCs w:val="24"/>
        </w:rPr>
        <w:t xml:space="preserve"> </w:t>
      </w:r>
      <w:r w:rsidR="0069206D" w:rsidRPr="00560E10">
        <w:rPr>
          <w:rFonts w:eastAsia="Calibri"/>
          <w:sz w:val="24"/>
          <w:szCs w:val="24"/>
        </w:rPr>
        <w:t xml:space="preserve">календарни </w:t>
      </w:r>
      <w:r w:rsidR="00D96C78" w:rsidRPr="00560E10">
        <w:rPr>
          <w:rFonts w:eastAsia="Calibri"/>
          <w:sz w:val="24"/>
          <w:szCs w:val="24"/>
        </w:rPr>
        <w:t>дни) за изплащане на дължимите по застраховката обезщетения, след представяне на</w:t>
      </w:r>
      <w:r w:rsidR="00D96C78" w:rsidRPr="00560E10">
        <w:rPr>
          <w:sz w:val="24"/>
          <w:szCs w:val="24"/>
        </w:rPr>
        <w:t xml:space="preserve"> документи</w:t>
      </w:r>
      <w:r w:rsidR="00DD65E7" w:rsidRPr="00560E10">
        <w:rPr>
          <w:sz w:val="24"/>
          <w:szCs w:val="24"/>
        </w:rPr>
        <w:t xml:space="preserve">те: ……………………………………………….. (участникът посочва условията, в т.ч. </w:t>
      </w:r>
      <w:r w:rsidR="002655E3" w:rsidRPr="00560E10">
        <w:rPr>
          <w:sz w:val="24"/>
          <w:szCs w:val="24"/>
        </w:rPr>
        <w:t>съответните документи, които се</w:t>
      </w:r>
      <w:r w:rsidR="00DD65E7" w:rsidRPr="00560E10">
        <w:rPr>
          <w:sz w:val="24"/>
          <w:szCs w:val="24"/>
        </w:rPr>
        <w:t xml:space="preserve"> изисква</w:t>
      </w:r>
      <w:r w:rsidR="002655E3" w:rsidRPr="00560E10">
        <w:rPr>
          <w:sz w:val="24"/>
          <w:szCs w:val="24"/>
        </w:rPr>
        <w:t>т</w:t>
      </w:r>
      <w:r w:rsidR="00DD65E7" w:rsidRPr="00560E10">
        <w:rPr>
          <w:sz w:val="24"/>
          <w:szCs w:val="24"/>
        </w:rPr>
        <w:t xml:space="preserve"> за изплащане</w:t>
      </w:r>
      <w:r w:rsidR="003E551F" w:rsidRPr="00560E10">
        <w:rPr>
          <w:sz w:val="24"/>
          <w:szCs w:val="24"/>
        </w:rPr>
        <w:t xml:space="preserve"> на съответния вид обезщетение</w:t>
      </w:r>
      <w:r w:rsidR="00E92EE0" w:rsidRPr="00560E10">
        <w:rPr>
          <w:sz w:val="24"/>
          <w:szCs w:val="24"/>
        </w:rPr>
        <w:t>)</w:t>
      </w:r>
      <w:r w:rsidR="003E551F" w:rsidRPr="00560E10">
        <w:rPr>
          <w:sz w:val="24"/>
          <w:szCs w:val="24"/>
        </w:rPr>
        <w:t>.</w:t>
      </w:r>
    </w:p>
    <w:p w:rsidR="00483547" w:rsidRDefault="00483547" w:rsidP="00E47397">
      <w:pPr>
        <w:spacing w:line="360" w:lineRule="auto"/>
        <w:ind w:firstLine="720"/>
        <w:jc w:val="both"/>
        <w:rPr>
          <w:b/>
          <w:sz w:val="24"/>
          <w:szCs w:val="24"/>
        </w:rPr>
      </w:pPr>
    </w:p>
    <w:p w:rsidR="00483547" w:rsidRDefault="00483547" w:rsidP="00E47397">
      <w:pPr>
        <w:spacing w:line="360" w:lineRule="auto"/>
        <w:ind w:firstLine="720"/>
        <w:jc w:val="both"/>
        <w:rPr>
          <w:b/>
          <w:sz w:val="24"/>
          <w:szCs w:val="24"/>
        </w:rPr>
      </w:pPr>
    </w:p>
    <w:p w:rsidR="00483547" w:rsidRDefault="00483547" w:rsidP="00E47397">
      <w:pPr>
        <w:spacing w:line="360" w:lineRule="auto"/>
        <w:ind w:firstLine="720"/>
        <w:jc w:val="both"/>
        <w:rPr>
          <w:b/>
          <w:sz w:val="24"/>
          <w:szCs w:val="24"/>
        </w:rPr>
      </w:pPr>
    </w:p>
    <w:p w:rsidR="00483547" w:rsidRDefault="00483547" w:rsidP="00E47397">
      <w:pPr>
        <w:spacing w:line="360" w:lineRule="auto"/>
        <w:ind w:firstLine="720"/>
        <w:jc w:val="both"/>
        <w:rPr>
          <w:b/>
          <w:sz w:val="24"/>
          <w:szCs w:val="24"/>
        </w:rPr>
      </w:pPr>
    </w:p>
    <w:p w:rsidR="00D96C78" w:rsidRPr="00560E10" w:rsidRDefault="00D510AD" w:rsidP="00E47397">
      <w:pPr>
        <w:spacing w:line="360" w:lineRule="auto"/>
        <w:ind w:firstLine="720"/>
        <w:jc w:val="both"/>
        <w:rPr>
          <w:sz w:val="24"/>
          <w:szCs w:val="24"/>
          <w:lang w:eastAsia="ar-SA"/>
        </w:rPr>
      </w:pPr>
      <w:r w:rsidRPr="00560E10">
        <w:rPr>
          <w:b/>
          <w:sz w:val="24"/>
          <w:szCs w:val="24"/>
        </w:rPr>
        <w:t>10</w:t>
      </w:r>
      <w:r w:rsidR="00D96C78" w:rsidRPr="00560E10">
        <w:rPr>
          <w:b/>
          <w:sz w:val="24"/>
          <w:szCs w:val="24"/>
        </w:rPr>
        <w:t>.</w:t>
      </w:r>
      <w:r w:rsidR="00D96C78" w:rsidRPr="00560E10">
        <w:rPr>
          <w:sz w:val="24"/>
          <w:szCs w:val="24"/>
        </w:rPr>
        <w:t xml:space="preserve"> Неразделна част от нашето </w:t>
      </w:r>
      <w:r w:rsidR="00D96C78" w:rsidRPr="00560E10">
        <w:rPr>
          <w:snapToGrid w:val="0"/>
          <w:sz w:val="24"/>
          <w:szCs w:val="24"/>
        </w:rPr>
        <w:t xml:space="preserve">Техническо предложение </w:t>
      </w:r>
      <w:r w:rsidR="00D96C78" w:rsidRPr="00560E10">
        <w:rPr>
          <w:sz w:val="24"/>
          <w:szCs w:val="24"/>
        </w:rPr>
        <w:t>са и приложените Общите условия</w:t>
      </w:r>
      <w:r w:rsidR="00DD65E7" w:rsidRPr="00560E10">
        <w:rPr>
          <w:sz w:val="24"/>
          <w:szCs w:val="24"/>
        </w:rPr>
        <w:t xml:space="preserve"> и специални условия</w:t>
      </w:r>
      <w:r w:rsidR="00D96C78" w:rsidRPr="00560E10">
        <w:rPr>
          <w:sz w:val="24"/>
          <w:szCs w:val="24"/>
        </w:rPr>
        <w:t xml:space="preserve"> по </w:t>
      </w:r>
      <w:r w:rsidR="00DD65E7" w:rsidRPr="00560E10">
        <w:rPr>
          <w:sz w:val="24"/>
          <w:szCs w:val="24"/>
        </w:rPr>
        <w:t xml:space="preserve">съответния вид </w:t>
      </w:r>
      <w:r w:rsidR="00D96C78" w:rsidRPr="00560E10">
        <w:rPr>
          <w:sz w:val="24"/>
          <w:szCs w:val="24"/>
        </w:rPr>
        <w:t xml:space="preserve">застраховка …………………………. </w:t>
      </w:r>
      <w:r w:rsidR="00E47397" w:rsidRPr="00560E10">
        <w:rPr>
          <w:i/>
          <w:sz w:val="24"/>
          <w:szCs w:val="24"/>
          <w:lang w:eastAsia="ar-SA"/>
        </w:rPr>
        <w:t>(</w:t>
      </w:r>
      <w:r w:rsidR="00DD65E7" w:rsidRPr="00560E10">
        <w:rPr>
          <w:i/>
          <w:sz w:val="24"/>
          <w:szCs w:val="24"/>
          <w:lang w:eastAsia="ar-SA"/>
        </w:rPr>
        <w:t>прилагат се всички общи и специални условия, приложими за настоящата застраховка</w:t>
      </w:r>
      <w:r w:rsidR="00E47397" w:rsidRPr="00560E10">
        <w:rPr>
          <w:i/>
          <w:sz w:val="24"/>
          <w:szCs w:val="24"/>
          <w:lang w:eastAsia="ar-SA"/>
        </w:rPr>
        <w:t>)</w:t>
      </w:r>
      <w:r w:rsidR="009945CA" w:rsidRPr="00560E10">
        <w:rPr>
          <w:sz w:val="24"/>
          <w:szCs w:val="24"/>
          <w:lang w:eastAsia="ar-SA"/>
        </w:rPr>
        <w:t xml:space="preserve">, като декларираме, </w:t>
      </w:r>
      <w:r w:rsidR="00DD65E7" w:rsidRPr="00560E10">
        <w:rPr>
          <w:sz w:val="24"/>
          <w:szCs w:val="24"/>
          <w:lang w:eastAsia="ar-SA"/>
        </w:rPr>
        <w:t xml:space="preserve">че </w:t>
      </w:r>
      <w:r w:rsidR="009945CA" w:rsidRPr="00560E10">
        <w:rPr>
          <w:sz w:val="24"/>
          <w:szCs w:val="24"/>
          <w:lang w:eastAsia="ar-SA"/>
        </w:rPr>
        <w:t>при противоречие между Т</w:t>
      </w:r>
      <w:r w:rsidR="00DD65E7" w:rsidRPr="00560E10">
        <w:rPr>
          <w:sz w:val="24"/>
          <w:szCs w:val="24"/>
          <w:lang w:eastAsia="ar-SA"/>
        </w:rPr>
        <w:t>ех</w:t>
      </w:r>
      <w:r w:rsidR="004B09BE" w:rsidRPr="00560E10">
        <w:rPr>
          <w:sz w:val="24"/>
          <w:szCs w:val="24"/>
          <w:lang w:eastAsia="ar-SA"/>
        </w:rPr>
        <w:t>ническо предложение и</w:t>
      </w:r>
      <w:r w:rsidR="009945CA" w:rsidRPr="00560E10">
        <w:rPr>
          <w:sz w:val="24"/>
          <w:szCs w:val="24"/>
          <w:lang w:eastAsia="ar-SA"/>
        </w:rPr>
        <w:t xml:space="preserve"> условията в проекта на договор</w:t>
      </w:r>
      <w:r w:rsidR="009D7116" w:rsidRPr="00560E10">
        <w:rPr>
          <w:sz w:val="24"/>
          <w:szCs w:val="24"/>
          <w:lang w:eastAsia="ar-SA"/>
        </w:rPr>
        <w:t>,</w:t>
      </w:r>
      <w:r w:rsidR="004B09BE" w:rsidRPr="00560E10">
        <w:rPr>
          <w:sz w:val="24"/>
          <w:szCs w:val="24"/>
          <w:lang w:eastAsia="ar-SA"/>
        </w:rPr>
        <w:t xml:space="preserve"> с</w:t>
      </w:r>
      <w:r w:rsidR="00DD65E7" w:rsidRPr="00560E10">
        <w:rPr>
          <w:sz w:val="24"/>
          <w:szCs w:val="24"/>
          <w:lang w:eastAsia="ar-SA"/>
        </w:rPr>
        <w:t xml:space="preserve"> общите и други специални условия</w:t>
      </w:r>
      <w:r w:rsidR="009945CA" w:rsidRPr="00560E10">
        <w:rPr>
          <w:sz w:val="24"/>
          <w:szCs w:val="24"/>
          <w:lang w:eastAsia="ar-SA"/>
        </w:rPr>
        <w:t xml:space="preserve"> по застраховката</w:t>
      </w:r>
      <w:r w:rsidR="00DD65E7" w:rsidRPr="00560E10">
        <w:rPr>
          <w:sz w:val="24"/>
          <w:szCs w:val="24"/>
          <w:lang w:eastAsia="ar-SA"/>
        </w:rPr>
        <w:t xml:space="preserve">, преимущество имат Техническата спецификация и условията на договора.  </w:t>
      </w:r>
    </w:p>
    <w:p w:rsidR="00337AFB" w:rsidRPr="00560E10" w:rsidRDefault="00E84406" w:rsidP="009C427F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snapToGrid w:val="0"/>
          <w:color w:val="000000"/>
          <w:sz w:val="24"/>
          <w:szCs w:val="24"/>
        </w:rPr>
      </w:pPr>
      <w:r w:rsidRPr="00560E10">
        <w:rPr>
          <w:rFonts w:eastAsia="Calibri"/>
          <w:b/>
          <w:sz w:val="24"/>
          <w:szCs w:val="24"/>
        </w:rPr>
        <w:t>1</w:t>
      </w:r>
      <w:r w:rsidR="00D510AD" w:rsidRPr="00560E10">
        <w:rPr>
          <w:rFonts w:eastAsia="Calibri"/>
          <w:b/>
          <w:sz w:val="24"/>
          <w:szCs w:val="24"/>
        </w:rPr>
        <w:t>1</w:t>
      </w:r>
      <w:r w:rsidR="00FE7E95" w:rsidRPr="00560E10">
        <w:rPr>
          <w:rFonts w:eastAsia="Calibri"/>
          <w:b/>
          <w:sz w:val="24"/>
          <w:szCs w:val="24"/>
        </w:rPr>
        <w:t>.</w:t>
      </w:r>
      <w:r w:rsidR="00FE7E95" w:rsidRPr="00560E10">
        <w:rPr>
          <w:rFonts w:eastAsia="Calibri"/>
          <w:sz w:val="24"/>
          <w:szCs w:val="24"/>
        </w:rPr>
        <w:t xml:space="preserve"> </w:t>
      </w:r>
      <w:r w:rsidR="00DD65E7" w:rsidRPr="00560E10">
        <w:rPr>
          <w:rFonts w:eastAsia="Calibri"/>
          <w:sz w:val="24"/>
          <w:szCs w:val="24"/>
        </w:rPr>
        <w:t xml:space="preserve">Предлагаме следните </w:t>
      </w:r>
      <w:r w:rsidR="00FE7E95" w:rsidRPr="00560E10">
        <w:rPr>
          <w:rFonts w:eastAsia="Calibri"/>
          <w:sz w:val="24"/>
          <w:szCs w:val="24"/>
        </w:rPr>
        <w:t xml:space="preserve"> офиси </w:t>
      </w:r>
      <w:r w:rsidR="00FE7E95" w:rsidRPr="00560E10">
        <w:rPr>
          <w:snapToGrid w:val="0"/>
          <w:color w:val="000000"/>
          <w:sz w:val="24"/>
          <w:szCs w:val="24"/>
        </w:rPr>
        <w:t>за представяне на докум</w:t>
      </w:r>
      <w:r w:rsidR="00A12E72">
        <w:rPr>
          <w:snapToGrid w:val="0"/>
          <w:color w:val="000000"/>
          <w:sz w:val="24"/>
          <w:szCs w:val="24"/>
        </w:rPr>
        <w:t>ентите по искане за обезщетение</w:t>
      </w:r>
      <w:bookmarkStart w:id="0" w:name="_GoBack"/>
      <w:bookmarkEnd w:id="0"/>
      <w:r w:rsidR="00FE7E95" w:rsidRPr="00560E10">
        <w:rPr>
          <w:snapToGrid w:val="0"/>
          <w:color w:val="000000"/>
          <w:sz w:val="24"/>
          <w:szCs w:val="24"/>
        </w:rPr>
        <w:t>:</w:t>
      </w:r>
      <w:r w:rsidR="00DD65E7" w:rsidRPr="00560E10">
        <w:rPr>
          <w:snapToGrid w:val="0"/>
          <w:color w:val="000000"/>
          <w:sz w:val="24"/>
          <w:szCs w:val="24"/>
        </w:rPr>
        <w:t xml:space="preserve"> …………………………(забележка: по възможност да се предложат офиси, които се намират в близост до централната сграда на Българската народна банка на адрес: гр. София, пл. „Александър </w:t>
      </w:r>
      <w:r w:rsidR="00DD65E7" w:rsidRPr="00560E10">
        <w:rPr>
          <w:snapToGrid w:val="0"/>
          <w:color w:val="000000"/>
          <w:sz w:val="24"/>
          <w:szCs w:val="24"/>
          <w:lang w:val="en-US"/>
        </w:rPr>
        <w:t>I</w:t>
      </w:r>
      <w:r w:rsidR="00DD65E7" w:rsidRPr="00560E10">
        <w:rPr>
          <w:snapToGrid w:val="0"/>
          <w:color w:val="000000"/>
          <w:sz w:val="24"/>
          <w:szCs w:val="24"/>
        </w:rPr>
        <w:t>“ № 1).</w:t>
      </w:r>
    </w:p>
    <w:p w:rsidR="009D7116" w:rsidRPr="00560E10" w:rsidRDefault="002F3A4D" w:rsidP="00F17022">
      <w:pPr>
        <w:shd w:val="clear" w:color="auto" w:fill="FFFFFF"/>
        <w:spacing w:before="120" w:line="360" w:lineRule="auto"/>
        <w:ind w:firstLine="708"/>
        <w:jc w:val="both"/>
        <w:rPr>
          <w:b/>
          <w:sz w:val="24"/>
          <w:szCs w:val="24"/>
        </w:rPr>
      </w:pPr>
      <w:r w:rsidRPr="00560E10">
        <w:rPr>
          <w:b/>
          <w:sz w:val="24"/>
          <w:szCs w:val="24"/>
          <w:lang w:eastAsia="ar-SA"/>
        </w:rPr>
        <w:t>12</w:t>
      </w:r>
      <w:r w:rsidR="007E7EE4" w:rsidRPr="00560E10">
        <w:rPr>
          <w:b/>
          <w:sz w:val="24"/>
          <w:szCs w:val="24"/>
          <w:lang w:eastAsia="ar-SA"/>
        </w:rPr>
        <w:t>.</w:t>
      </w:r>
      <w:r w:rsidR="007E7EE4" w:rsidRPr="00560E10">
        <w:rPr>
          <w:sz w:val="24"/>
          <w:szCs w:val="24"/>
          <w:lang w:eastAsia="ar-SA"/>
        </w:rPr>
        <w:t xml:space="preserve"> Изключенията от покритите рискове са следните ……………………….. (участникът посочва изчерпателно изключенията, като препраща към съответните общи и специални условия, в които се съдържат приложимите разпоредби за конкретните случаи.)</w:t>
      </w:r>
    </w:p>
    <w:p w:rsidR="00CD1665" w:rsidRPr="00560E10" w:rsidRDefault="00CD1665" w:rsidP="00CD1665">
      <w:pPr>
        <w:widowControl/>
        <w:autoSpaceDE/>
        <w:autoSpaceDN/>
        <w:adjustRightInd/>
        <w:spacing w:before="120" w:line="360" w:lineRule="auto"/>
        <w:ind w:firstLine="720"/>
        <w:jc w:val="both"/>
        <w:rPr>
          <w:b/>
          <w:sz w:val="24"/>
          <w:szCs w:val="24"/>
        </w:rPr>
      </w:pPr>
      <w:r w:rsidRPr="00560E10">
        <w:rPr>
          <w:b/>
          <w:noProof/>
          <w:snapToGrid w:val="0"/>
          <w:color w:val="000000"/>
          <w:sz w:val="24"/>
          <w:szCs w:val="24"/>
          <w:lang w:eastAsia="en-US"/>
        </w:rPr>
        <w:t>13.</w:t>
      </w:r>
      <w:r w:rsidRPr="00560E10">
        <w:rPr>
          <w:rFonts w:eastAsia="Calibri"/>
          <w:bCs/>
          <w:color w:val="000000"/>
          <w:spacing w:val="4"/>
          <w:sz w:val="24"/>
          <w:szCs w:val="24"/>
        </w:rPr>
        <w:t> </w:t>
      </w:r>
      <w:r w:rsidR="00F17022" w:rsidRPr="00560E10">
        <w:rPr>
          <w:rFonts w:eastAsia="Calibri"/>
          <w:bCs/>
          <w:color w:val="000000"/>
          <w:spacing w:val="4"/>
          <w:sz w:val="24"/>
          <w:szCs w:val="24"/>
        </w:rPr>
        <w:t xml:space="preserve">При настъпване на следния риск - </w:t>
      </w:r>
      <w:r w:rsidRPr="00560E10">
        <w:rPr>
          <w:noProof/>
          <w:snapToGrid w:val="0"/>
          <w:color w:val="000000"/>
          <w:sz w:val="24"/>
          <w:szCs w:val="24"/>
          <w:lang w:eastAsia="en-US"/>
        </w:rPr>
        <w:t>Дневни пари за болничен престой в резултат на злополука (битова или трудова) – на застрахованото лице</w:t>
      </w:r>
      <w:r w:rsidR="00F17022" w:rsidRPr="00560E10">
        <w:rPr>
          <w:noProof/>
          <w:snapToGrid w:val="0"/>
          <w:color w:val="000000"/>
          <w:sz w:val="24"/>
          <w:szCs w:val="24"/>
          <w:lang w:eastAsia="en-US"/>
        </w:rPr>
        <w:t xml:space="preserve"> ще</w:t>
      </w:r>
      <w:r w:rsidRPr="00560E10">
        <w:rPr>
          <w:noProof/>
          <w:snapToGrid w:val="0"/>
          <w:color w:val="000000"/>
          <w:sz w:val="24"/>
          <w:szCs w:val="24"/>
          <w:lang w:eastAsia="en-US"/>
        </w:rPr>
        <w:t xml:space="preserve"> се изплаща обезщетение в размер по 15 (петнадесет) лева за всеки ден престой в лечебно заведение. Обезщетението </w:t>
      </w:r>
      <w:r w:rsidR="00F17022" w:rsidRPr="00560E10">
        <w:rPr>
          <w:noProof/>
          <w:snapToGrid w:val="0"/>
          <w:color w:val="000000"/>
          <w:sz w:val="24"/>
          <w:szCs w:val="24"/>
          <w:lang w:eastAsia="en-US"/>
        </w:rPr>
        <w:t xml:space="preserve"> ще </w:t>
      </w:r>
      <w:r w:rsidRPr="00560E10">
        <w:rPr>
          <w:noProof/>
          <w:snapToGrid w:val="0"/>
          <w:color w:val="000000"/>
          <w:sz w:val="24"/>
          <w:szCs w:val="24"/>
          <w:lang w:eastAsia="en-US"/>
        </w:rPr>
        <w:t>се дължи при минимум 5 (пет) дневен престой</w:t>
      </w:r>
      <w:r w:rsidR="00F17022" w:rsidRPr="00560E10">
        <w:rPr>
          <w:noProof/>
          <w:snapToGrid w:val="0"/>
          <w:color w:val="000000"/>
          <w:sz w:val="24"/>
          <w:szCs w:val="24"/>
          <w:lang w:eastAsia="en-US"/>
        </w:rPr>
        <w:t xml:space="preserve">, </w:t>
      </w:r>
      <w:r w:rsidRPr="00560E10">
        <w:rPr>
          <w:noProof/>
          <w:snapToGrid w:val="0"/>
          <w:color w:val="000000"/>
          <w:sz w:val="24"/>
          <w:szCs w:val="24"/>
          <w:lang w:eastAsia="en-US"/>
        </w:rPr>
        <w:t xml:space="preserve">но не </w:t>
      </w:r>
      <w:r w:rsidRPr="00560E10">
        <w:rPr>
          <w:noProof/>
          <w:snapToGrid w:val="0"/>
          <w:color w:val="000000"/>
          <w:sz w:val="24"/>
          <w:szCs w:val="24"/>
          <w:lang w:eastAsia="en-US"/>
        </w:rPr>
        <w:br/>
      </w:r>
      <w:r w:rsidR="00F17022" w:rsidRPr="00560E10">
        <w:rPr>
          <w:noProof/>
          <w:snapToGrid w:val="0"/>
          <w:color w:val="000000"/>
          <w:sz w:val="24"/>
          <w:szCs w:val="24"/>
          <w:lang w:eastAsia="en-US"/>
        </w:rPr>
        <w:t xml:space="preserve">повече от ......... дни (участникът посочва календарни дни, но не </w:t>
      </w:r>
      <w:r w:rsidRPr="00560E10">
        <w:rPr>
          <w:noProof/>
          <w:snapToGrid w:val="0"/>
          <w:color w:val="000000"/>
          <w:sz w:val="24"/>
          <w:szCs w:val="24"/>
          <w:lang w:eastAsia="en-US"/>
        </w:rPr>
        <w:t>по-малко от 20 дни</w:t>
      </w:r>
      <w:r w:rsidR="00F17022" w:rsidRPr="00560E10">
        <w:rPr>
          <w:noProof/>
          <w:snapToGrid w:val="0"/>
          <w:color w:val="000000"/>
          <w:sz w:val="24"/>
          <w:szCs w:val="24"/>
          <w:lang w:eastAsia="en-US"/>
        </w:rPr>
        <w:t>)</w:t>
      </w:r>
      <w:r w:rsidRPr="00560E10">
        <w:rPr>
          <w:noProof/>
          <w:snapToGrid w:val="0"/>
          <w:color w:val="000000"/>
          <w:sz w:val="24"/>
          <w:szCs w:val="24"/>
          <w:lang w:eastAsia="en-US"/>
        </w:rPr>
        <w:t>.</w:t>
      </w:r>
    </w:p>
    <w:p w:rsidR="00CD1665" w:rsidRPr="00560E10" w:rsidRDefault="00F17022" w:rsidP="00CD1665">
      <w:pPr>
        <w:widowControl/>
        <w:autoSpaceDE/>
        <w:autoSpaceDN/>
        <w:adjustRightInd/>
        <w:spacing w:before="120" w:line="360" w:lineRule="auto"/>
        <w:ind w:firstLine="720"/>
        <w:jc w:val="both"/>
        <w:rPr>
          <w:b/>
          <w:sz w:val="24"/>
          <w:szCs w:val="24"/>
        </w:rPr>
      </w:pPr>
      <w:r w:rsidRPr="00560E10">
        <w:rPr>
          <w:b/>
          <w:sz w:val="24"/>
          <w:szCs w:val="24"/>
        </w:rPr>
        <w:t>14</w:t>
      </w:r>
      <w:r w:rsidR="00CD1665" w:rsidRPr="00560E10">
        <w:rPr>
          <w:b/>
          <w:sz w:val="24"/>
          <w:szCs w:val="24"/>
        </w:rPr>
        <w:t>.</w:t>
      </w:r>
      <w:r w:rsidR="00CD1665" w:rsidRPr="00560E10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560E10">
        <w:rPr>
          <w:rFonts w:eastAsia="Calibri"/>
          <w:bCs/>
          <w:color w:val="000000"/>
          <w:spacing w:val="4"/>
          <w:sz w:val="24"/>
          <w:szCs w:val="24"/>
        </w:rPr>
        <w:t xml:space="preserve">При настъпване на следния риск - </w:t>
      </w:r>
      <w:r w:rsidR="00CD1665" w:rsidRPr="00560E10">
        <w:rPr>
          <w:noProof/>
          <w:snapToGrid w:val="0"/>
          <w:color w:val="000000"/>
          <w:sz w:val="24"/>
          <w:szCs w:val="24"/>
          <w:lang w:eastAsia="en-US"/>
        </w:rPr>
        <w:t>Дневни пари за болничен престой в резултат на общо заболяване на застрахованото лице</w:t>
      </w:r>
      <w:r w:rsidRPr="00560E10">
        <w:rPr>
          <w:noProof/>
          <w:snapToGrid w:val="0"/>
          <w:color w:val="000000"/>
          <w:sz w:val="24"/>
          <w:szCs w:val="24"/>
          <w:lang w:eastAsia="en-US"/>
        </w:rPr>
        <w:t xml:space="preserve"> ще</w:t>
      </w:r>
      <w:r w:rsidR="00CD1665" w:rsidRPr="00560E10">
        <w:rPr>
          <w:noProof/>
          <w:snapToGrid w:val="0"/>
          <w:color w:val="000000"/>
          <w:sz w:val="24"/>
          <w:szCs w:val="24"/>
          <w:lang w:eastAsia="en-US"/>
        </w:rPr>
        <w:t xml:space="preserve"> се изплаща обезщетение в размер по 10 (десет) лева за всеки ден престой в лечебно заведение.</w:t>
      </w:r>
      <w:r w:rsidR="00CD1665" w:rsidRPr="00560E10">
        <w:rPr>
          <w:b/>
          <w:sz w:val="24"/>
          <w:szCs w:val="24"/>
        </w:rPr>
        <w:t xml:space="preserve"> </w:t>
      </w:r>
      <w:r w:rsidR="00CD1665" w:rsidRPr="00560E10">
        <w:rPr>
          <w:noProof/>
          <w:snapToGrid w:val="0"/>
          <w:color w:val="000000"/>
          <w:sz w:val="24"/>
          <w:szCs w:val="24"/>
          <w:lang w:eastAsia="en-US"/>
        </w:rPr>
        <w:t xml:space="preserve">Обезщетението </w:t>
      </w:r>
      <w:r w:rsidRPr="00560E10">
        <w:rPr>
          <w:noProof/>
          <w:snapToGrid w:val="0"/>
          <w:color w:val="000000"/>
          <w:sz w:val="24"/>
          <w:szCs w:val="24"/>
          <w:lang w:eastAsia="en-US"/>
        </w:rPr>
        <w:t xml:space="preserve">ще </w:t>
      </w:r>
      <w:r w:rsidR="00CD1665" w:rsidRPr="00560E10">
        <w:rPr>
          <w:noProof/>
          <w:snapToGrid w:val="0"/>
          <w:color w:val="000000"/>
          <w:sz w:val="24"/>
          <w:szCs w:val="24"/>
          <w:lang w:eastAsia="en-US"/>
        </w:rPr>
        <w:t>се дължи при минимум 5 (пет) дневен престой, но не</w:t>
      </w:r>
      <w:r w:rsidRPr="00560E10">
        <w:rPr>
          <w:noProof/>
          <w:snapToGrid w:val="0"/>
          <w:color w:val="000000"/>
          <w:sz w:val="24"/>
          <w:szCs w:val="24"/>
          <w:lang w:eastAsia="en-US"/>
        </w:rPr>
        <w:t xml:space="preserve"> повече от ...... дни </w:t>
      </w:r>
      <w:r w:rsidR="00CD1665" w:rsidRPr="00560E10">
        <w:rPr>
          <w:noProof/>
          <w:snapToGrid w:val="0"/>
          <w:color w:val="000000"/>
          <w:sz w:val="24"/>
          <w:szCs w:val="24"/>
          <w:lang w:eastAsia="en-US"/>
        </w:rPr>
        <w:t xml:space="preserve"> </w:t>
      </w:r>
      <w:r w:rsidRPr="00560E10">
        <w:rPr>
          <w:noProof/>
          <w:snapToGrid w:val="0"/>
          <w:color w:val="000000"/>
          <w:sz w:val="24"/>
          <w:szCs w:val="24"/>
          <w:lang w:eastAsia="en-US"/>
        </w:rPr>
        <w:t xml:space="preserve">(участникът посочва календарни дни, но не </w:t>
      </w:r>
      <w:r w:rsidR="00CD1665" w:rsidRPr="00560E10">
        <w:rPr>
          <w:noProof/>
          <w:snapToGrid w:val="0"/>
          <w:color w:val="000000"/>
          <w:sz w:val="24"/>
          <w:szCs w:val="24"/>
          <w:lang w:eastAsia="en-US"/>
        </w:rPr>
        <w:t>по-малко от 20 дни</w:t>
      </w:r>
      <w:r w:rsidRPr="00560E10">
        <w:rPr>
          <w:noProof/>
          <w:snapToGrid w:val="0"/>
          <w:color w:val="000000"/>
          <w:sz w:val="24"/>
          <w:szCs w:val="24"/>
          <w:lang w:eastAsia="en-US"/>
        </w:rPr>
        <w:t>)</w:t>
      </w:r>
      <w:r w:rsidR="00CD1665" w:rsidRPr="00560E10">
        <w:rPr>
          <w:noProof/>
          <w:snapToGrid w:val="0"/>
          <w:color w:val="000000"/>
          <w:sz w:val="24"/>
          <w:szCs w:val="24"/>
          <w:lang w:eastAsia="en-US"/>
        </w:rPr>
        <w:t>.</w:t>
      </w:r>
    </w:p>
    <w:p w:rsidR="00CD1665" w:rsidRPr="00560E10" w:rsidRDefault="00F17022" w:rsidP="00CD1665">
      <w:pPr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snapToGrid w:val="0"/>
          <w:color w:val="000000"/>
          <w:sz w:val="24"/>
          <w:szCs w:val="24"/>
        </w:rPr>
      </w:pPr>
      <w:r w:rsidRPr="00AB168D">
        <w:rPr>
          <w:b/>
          <w:snapToGrid w:val="0"/>
          <w:color w:val="000000"/>
          <w:sz w:val="24"/>
          <w:szCs w:val="24"/>
        </w:rPr>
        <w:t>15.</w:t>
      </w:r>
      <w:r w:rsidRPr="00560E10">
        <w:rPr>
          <w:snapToGrid w:val="0"/>
          <w:color w:val="000000"/>
          <w:sz w:val="24"/>
          <w:szCs w:val="24"/>
        </w:rPr>
        <w:t xml:space="preserve"> </w:t>
      </w:r>
      <w:r w:rsidR="00CD1665" w:rsidRPr="00560E10">
        <w:rPr>
          <w:snapToGrid w:val="0"/>
          <w:color w:val="000000"/>
          <w:sz w:val="24"/>
          <w:szCs w:val="24"/>
        </w:rPr>
        <w:t>Други</w:t>
      </w:r>
      <w:r w:rsidRPr="00560E10">
        <w:rPr>
          <w:snapToGrid w:val="0"/>
          <w:color w:val="000000"/>
          <w:sz w:val="24"/>
          <w:szCs w:val="24"/>
        </w:rPr>
        <w:t xml:space="preserve"> </w:t>
      </w:r>
      <w:r w:rsidR="00CD1665" w:rsidRPr="00560E10">
        <w:rPr>
          <w:snapToGrid w:val="0"/>
          <w:color w:val="000000"/>
          <w:sz w:val="24"/>
          <w:szCs w:val="24"/>
        </w:rPr>
        <w:t>………………. (описват се рискове и обезщетения</w:t>
      </w:r>
      <w:r w:rsidR="000B044A" w:rsidRPr="00560E10">
        <w:rPr>
          <w:snapToGrid w:val="0"/>
          <w:color w:val="000000"/>
          <w:sz w:val="24"/>
          <w:szCs w:val="24"/>
        </w:rPr>
        <w:t>, извън посочените в Техническата спецификация</w:t>
      </w:r>
      <w:r w:rsidRPr="00560E10">
        <w:rPr>
          <w:snapToGrid w:val="0"/>
          <w:color w:val="000000"/>
          <w:sz w:val="24"/>
          <w:szCs w:val="24"/>
        </w:rPr>
        <w:t>).</w:t>
      </w:r>
    </w:p>
    <w:p w:rsidR="00CD1665" w:rsidRPr="00560E10" w:rsidRDefault="00CD1665" w:rsidP="00560E10">
      <w:pPr>
        <w:spacing w:before="60" w:line="360" w:lineRule="auto"/>
        <w:ind w:firstLine="708"/>
        <w:jc w:val="both"/>
        <w:rPr>
          <w:b/>
          <w:sz w:val="24"/>
          <w:szCs w:val="24"/>
        </w:rPr>
      </w:pPr>
      <w:r w:rsidRPr="00560E10">
        <w:rPr>
          <w:i/>
          <w:sz w:val="24"/>
          <w:szCs w:val="24"/>
          <w:lang w:val="ru-RU"/>
        </w:rPr>
        <w:t xml:space="preserve">Забележка: </w:t>
      </w:r>
      <w:r w:rsidRPr="00560E10">
        <w:rPr>
          <w:i/>
          <w:snapToGrid w:val="0"/>
          <w:color w:val="000000"/>
          <w:sz w:val="24"/>
          <w:szCs w:val="24"/>
        </w:rPr>
        <w:t xml:space="preserve">Попълването на полето не е задължително.  Попълва се само в случай че участникът </w:t>
      </w:r>
      <w:r w:rsidR="00F17022" w:rsidRPr="00560E10">
        <w:rPr>
          <w:i/>
          <w:snapToGrid w:val="0"/>
          <w:color w:val="000000"/>
          <w:sz w:val="24"/>
          <w:szCs w:val="24"/>
        </w:rPr>
        <w:t>предлага други рискове и обезщетения</w:t>
      </w:r>
      <w:r w:rsidRPr="00560E10">
        <w:rPr>
          <w:i/>
          <w:snapToGrid w:val="0"/>
          <w:color w:val="000000"/>
          <w:sz w:val="24"/>
          <w:szCs w:val="24"/>
        </w:rPr>
        <w:t>.</w:t>
      </w:r>
    </w:p>
    <w:p w:rsidR="002F3A4D" w:rsidRPr="00560E10" w:rsidRDefault="002F3A4D" w:rsidP="002F3A4D">
      <w:pPr>
        <w:shd w:val="clear" w:color="auto" w:fill="FFFFFF"/>
        <w:spacing w:before="120" w:line="360" w:lineRule="auto"/>
        <w:ind w:firstLine="708"/>
        <w:jc w:val="both"/>
        <w:rPr>
          <w:sz w:val="24"/>
          <w:szCs w:val="24"/>
          <w:lang w:val="ru-RU"/>
        </w:rPr>
      </w:pPr>
      <w:r w:rsidRPr="00560E10">
        <w:rPr>
          <w:b/>
          <w:sz w:val="24"/>
          <w:szCs w:val="24"/>
        </w:rPr>
        <w:t>1</w:t>
      </w:r>
      <w:r w:rsidR="00F17022" w:rsidRPr="00560E10">
        <w:rPr>
          <w:b/>
          <w:sz w:val="24"/>
          <w:szCs w:val="24"/>
        </w:rPr>
        <w:t>6</w:t>
      </w:r>
      <w:r w:rsidR="002F7E72" w:rsidRPr="00560E10">
        <w:rPr>
          <w:b/>
          <w:sz w:val="24"/>
          <w:szCs w:val="24"/>
        </w:rPr>
        <w:t xml:space="preserve">. </w:t>
      </w:r>
      <w:r w:rsidR="002F7E72" w:rsidRPr="00560E10">
        <w:rPr>
          <w:sz w:val="24"/>
          <w:szCs w:val="24"/>
        </w:rPr>
        <w:t>Предлагаме</w:t>
      </w:r>
      <w:r w:rsidR="00F75953" w:rsidRPr="00560E10">
        <w:rPr>
          <w:bCs/>
          <w:snapToGrid w:val="0"/>
          <w:sz w:val="24"/>
          <w:szCs w:val="24"/>
        </w:rPr>
        <w:t xml:space="preserve"> следните бонуси (преференции): </w:t>
      </w:r>
      <w:r w:rsidR="00F75953" w:rsidRPr="00560E10">
        <w:rPr>
          <w:sz w:val="24"/>
          <w:szCs w:val="24"/>
          <w:lang w:val="ru-RU"/>
        </w:rPr>
        <w:t xml:space="preserve"> </w:t>
      </w:r>
      <w:r w:rsidR="0050046F" w:rsidRPr="00560E10">
        <w:rPr>
          <w:sz w:val="24"/>
          <w:szCs w:val="24"/>
          <w:lang w:val="ru-RU"/>
        </w:rPr>
        <w:t xml:space="preserve">....................................... </w:t>
      </w:r>
      <w:r w:rsidR="0033010E" w:rsidRPr="00560E10">
        <w:rPr>
          <w:sz w:val="24"/>
          <w:szCs w:val="24"/>
          <w:lang w:val="ru-RU"/>
        </w:rPr>
        <w:t>(</w:t>
      </w:r>
      <w:r w:rsidR="0033010E" w:rsidRPr="00560E10">
        <w:rPr>
          <w:i/>
          <w:sz w:val="24"/>
          <w:szCs w:val="24"/>
          <w:lang w:val="ru-RU"/>
        </w:rPr>
        <w:t>отстъпки или</w:t>
      </w:r>
      <w:r w:rsidR="00BB48BC">
        <w:rPr>
          <w:i/>
          <w:sz w:val="24"/>
          <w:szCs w:val="24"/>
          <w:lang w:val="ru-RU"/>
        </w:rPr>
        <w:t xml:space="preserve"> преференции по груповата застраховка</w:t>
      </w:r>
      <w:r w:rsidR="0033010E" w:rsidRPr="00560E10">
        <w:rPr>
          <w:i/>
          <w:sz w:val="24"/>
          <w:szCs w:val="24"/>
          <w:lang w:val="ru-RU"/>
        </w:rPr>
        <w:t>, като напимер участие в положителен финансов резултат или други, по предложение на участника).</w:t>
      </w:r>
    </w:p>
    <w:p w:rsidR="0033010E" w:rsidRPr="00560E10" w:rsidRDefault="0033010E" w:rsidP="00C846F0">
      <w:pPr>
        <w:spacing w:before="60" w:line="360" w:lineRule="auto"/>
        <w:ind w:firstLine="708"/>
        <w:jc w:val="both"/>
        <w:rPr>
          <w:i/>
          <w:snapToGrid w:val="0"/>
          <w:color w:val="000000"/>
          <w:sz w:val="24"/>
          <w:szCs w:val="24"/>
        </w:rPr>
      </w:pPr>
      <w:r w:rsidRPr="00560E10">
        <w:rPr>
          <w:i/>
          <w:sz w:val="24"/>
          <w:szCs w:val="24"/>
          <w:lang w:val="ru-RU"/>
        </w:rPr>
        <w:t xml:space="preserve">Забележка: </w:t>
      </w:r>
      <w:r w:rsidRPr="00560E10">
        <w:rPr>
          <w:i/>
          <w:snapToGrid w:val="0"/>
          <w:color w:val="000000"/>
          <w:sz w:val="24"/>
          <w:szCs w:val="24"/>
        </w:rPr>
        <w:t>Попълването на полето не е задължително.  Попълва се само в случай че участникът предлага бонуси.</w:t>
      </w:r>
    </w:p>
    <w:p w:rsidR="00483547" w:rsidRDefault="0033010E" w:rsidP="002F3A4D">
      <w:pPr>
        <w:spacing w:before="60" w:line="360" w:lineRule="auto"/>
        <w:jc w:val="both"/>
        <w:rPr>
          <w:i/>
          <w:sz w:val="24"/>
          <w:szCs w:val="24"/>
          <w:lang w:val="ru-RU"/>
        </w:rPr>
      </w:pPr>
      <w:r w:rsidRPr="00560E10">
        <w:rPr>
          <w:i/>
          <w:sz w:val="24"/>
          <w:szCs w:val="24"/>
          <w:lang w:val="ru-RU"/>
        </w:rPr>
        <w:lastRenderedPageBreak/>
        <w:tab/>
      </w:r>
    </w:p>
    <w:p w:rsidR="00483547" w:rsidRDefault="00483547" w:rsidP="002F3A4D">
      <w:pPr>
        <w:spacing w:before="60" w:line="360" w:lineRule="auto"/>
        <w:jc w:val="both"/>
        <w:rPr>
          <w:i/>
          <w:sz w:val="24"/>
          <w:szCs w:val="24"/>
          <w:lang w:val="ru-RU"/>
        </w:rPr>
      </w:pPr>
    </w:p>
    <w:p w:rsidR="002F3A4D" w:rsidRPr="00560E10" w:rsidRDefault="002F3A4D" w:rsidP="00483547">
      <w:pPr>
        <w:spacing w:before="60" w:line="360" w:lineRule="auto"/>
        <w:ind w:firstLine="708"/>
        <w:jc w:val="both"/>
        <w:rPr>
          <w:snapToGrid w:val="0"/>
          <w:color w:val="000000"/>
          <w:sz w:val="24"/>
          <w:szCs w:val="24"/>
        </w:rPr>
      </w:pPr>
      <w:r w:rsidRPr="00560E10">
        <w:rPr>
          <w:b/>
          <w:snapToGrid w:val="0"/>
          <w:color w:val="000000"/>
          <w:sz w:val="24"/>
          <w:szCs w:val="24"/>
        </w:rPr>
        <w:t>1</w:t>
      </w:r>
      <w:r w:rsidR="00F17022" w:rsidRPr="00560E10">
        <w:rPr>
          <w:b/>
          <w:snapToGrid w:val="0"/>
          <w:color w:val="000000"/>
          <w:sz w:val="24"/>
          <w:szCs w:val="24"/>
        </w:rPr>
        <w:t>7</w:t>
      </w:r>
      <w:r w:rsidR="0033010E" w:rsidRPr="00560E10">
        <w:rPr>
          <w:b/>
          <w:snapToGrid w:val="0"/>
          <w:color w:val="000000"/>
          <w:sz w:val="24"/>
          <w:szCs w:val="24"/>
        </w:rPr>
        <w:t>.</w:t>
      </w:r>
      <w:r w:rsidR="0033010E" w:rsidRPr="00560E10">
        <w:rPr>
          <w:i/>
          <w:sz w:val="24"/>
          <w:szCs w:val="24"/>
          <w:lang w:val="ru-RU"/>
        </w:rPr>
        <w:t xml:space="preserve"> </w:t>
      </w:r>
      <w:r w:rsidR="0033010E" w:rsidRPr="00560E10">
        <w:rPr>
          <w:snapToGrid w:val="0"/>
          <w:color w:val="000000"/>
          <w:sz w:val="24"/>
          <w:szCs w:val="24"/>
        </w:rPr>
        <w:t xml:space="preserve">При сключване на груповата </w:t>
      </w:r>
      <w:r w:rsidR="00DD65E7" w:rsidRPr="00560E10">
        <w:rPr>
          <w:snapToGrid w:val="0"/>
          <w:color w:val="000000"/>
          <w:sz w:val="24"/>
          <w:szCs w:val="24"/>
        </w:rPr>
        <w:t xml:space="preserve">застраховка </w:t>
      </w:r>
      <w:r w:rsidR="0033010E" w:rsidRPr="00560E10">
        <w:rPr>
          <w:snapToGrid w:val="0"/>
          <w:color w:val="000000"/>
          <w:sz w:val="24"/>
          <w:szCs w:val="24"/>
        </w:rPr>
        <w:t>няма да се прилага самоучастие на възложителя и лицата, в полза на които</w:t>
      </w:r>
      <w:r w:rsidR="00107EA3" w:rsidRPr="00560E10">
        <w:rPr>
          <w:snapToGrid w:val="0"/>
          <w:color w:val="000000"/>
          <w:sz w:val="24"/>
          <w:szCs w:val="24"/>
        </w:rPr>
        <w:t xml:space="preserve"> е</w:t>
      </w:r>
      <w:r w:rsidR="009D7116" w:rsidRPr="00560E10">
        <w:rPr>
          <w:snapToGrid w:val="0"/>
          <w:color w:val="000000"/>
          <w:sz w:val="24"/>
          <w:szCs w:val="24"/>
        </w:rPr>
        <w:t xml:space="preserve"> застраховката</w:t>
      </w:r>
      <w:r w:rsidR="0033010E" w:rsidRPr="00560E10">
        <w:rPr>
          <w:snapToGrid w:val="0"/>
          <w:color w:val="000000"/>
          <w:sz w:val="24"/>
          <w:szCs w:val="24"/>
        </w:rPr>
        <w:t>.</w:t>
      </w:r>
    </w:p>
    <w:p w:rsidR="002F3A4D" w:rsidRPr="00560E10" w:rsidRDefault="002F3A4D" w:rsidP="002F3A4D">
      <w:pPr>
        <w:shd w:val="clear" w:color="auto" w:fill="FFFFFF"/>
        <w:spacing w:before="120" w:line="360" w:lineRule="auto"/>
        <w:ind w:firstLine="708"/>
        <w:jc w:val="both"/>
        <w:rPr>
          <w:rFonts w:eastAsia="Calibri"/>
          <w:sz w:val="24"/>
          <w:szCs w:val="24"/>
        </w:rPr>
      </w:pPr>
      <w:r w:rsidRPr="00560E10">
        <w:rPr>
          <w:rFonts w:eastAsia="Calibri"/>
          <w:b/>
          <w:sz w:val="24"/>
          <w:szCs w:val="24"/>
        </w:rPr>
        <w:t>1</w:t>
      </w:r>
      <w:r w:rsidR="00F17022" w:rsidRPr="00560E10">
        <w:rPr>
          <w:rFonts w:eastAsia="Calibri"/>
          <w:b/>
          <w:sz w:val="24"/>
          <w:szCs w:val="24"/>
        </w:rPr>
        <w:t>8</w:t>
      </w:r>
      <w:r w:rsidRPr="00560E10">
        <w:rPr>
          <w:rFonts w:eastAsia="Calibri"/>
          <w:b/>
          <w:sz w:val="24"/>
          <w:szCs w:val="24"/>
        </w:rPr>
        <w:t>.</w:t>
      </w:r>
      <w:r w:rsidRPr="00560E10">
        <w:rPr>
          <w:rFonts w:eastAsia="Calibri"/>
          <w:sz w:val="24"/>
          <w:szCs w:val="24"/>
        </w:rPr>
        <w:t xml:space="preserve"> Определяме </w:t>
      </w:r>
      <w:r w:rsidRPr="00560E10">
        <w:rPr>
          <w:color w:val="000000"/>
          <w:sz w:val="24"/>
          <w:szCs w:val="24"/>
          <w:lang w:eastAsia="en-US"/>
        </w:rPr>
        <w:t>следните служители за контакт</w:t>
      </w:r>
      <w:r w:rsidRPr="00560E10">
        <w:rPr>
          <w:rFonts w:eastAsia="Calibri"/>
          <w:sz w:val="24"/>
          <w:szCs w:val="24"/>
        </w:rPr>
        <w:t>, които да следят за изпълнение на задълженията ни по договора и да подписват предвидените в него документи: ………………………………………………………………………………………….……..</w:t>
      </w:r>
    </w:p>
    <w:p w:rsidR="00306C99" w:rsidRPr="006604FC" w:rsidRDefault="00306C99" w:rsidP="006604FC">
      <w:pPr>
        <w:widowControl/>
        <w:shd w:val="clear" w:color="auto" w:fill="FFFFFF"/>
        <w:spacing w:before="120" w:line="360" w:lineRule="auto"/>
        <w:ind w:firstLine="708"/>
        <w:jc w:val="both"/>
        <w:rPr>
          <w:rFonts w:eastAsia="Calibri"/>
          <w:sz w:val="24"/>
          <w:szCs w:val="24"/>
        </w:rPr>
      </w:pPr>
      <w:r w:rsidRPr="00560E10">
        <w:rPr>
          <w:rFonts w:eastAsia="Calibri"/>
          <w:b/>
          <w:sz w:val="24"/>
          <w:szCs w:val="24"/>
          <w:lang w:val="en-US"/>
        </w:rPr>
        <w:t>1</w:t>
      </w:r>
      <w:r w:rsidR="00F17022" w:rsidRPr="00560E10">
        <w:rPr>
          <w:rFonts w:eastAsia="Calibri"/>
          <w:b/>
          <w:sz w:val="24"/>
          <w:szCs w:val="24"/>
        </w:rPr>
        <w:t>9</w:t>
      </w:r>
      <w:r w:rsidRPr="00560E10">
        <w:rPr>
          <w:rFonts w:eastAsia="Calibri"/>
          <w:b/>
          <w:sz w:val="24"/>
          <w:szCs w:val="24"/>
        </w:rPr>
        <w:t>.</w:t>
      </w:r>
      <w:r w:rsidRPr="00560E10">
        <w:rPr>
          <w:rFonts w:eastAsia="Calibri"/>
          <w:sz w:val="24"/>
          <w:szCs w:val="24"/>
        </w:rPr>
        <w:t xml:space="preserve"> За целите на договора, уведомяването, отправено до нас, ще се извършва писмено по факс: ... ; електронна поща (e–mail)</w:t>
      </w:r>
      <w:r w:rsidRPr="00560E10">
        <w:rPr>
          <w:rFonts w:eastAsia="Calibri"/>
          <w:sz w:val="24"/>
          <w:szCs w:val="24"/>
          <w:lang w:val="ru-RU"/>
        </w:rPr>
        <w:t xml:space="preserve">: … </w:t>
      </w:r>
      <w:r w:rsidRPr="00560E10">
        <w:rPr>
          <w:rFonts w:eastAsia="Calibri"/>
          <w:sz w:val="24"/>
          <w:szCs w:val="24"/>
        </w:rPr>
        <w:t>; или с препоръчано писмо на адрес: …….....</w:t>
      </w:r>
    </w:p>
    <w:p w:rsidR="0050046F" w:rsidRPr="00560E10" w:rsidRDefault="00DD65E7" w:rsidP="00EA27C6">
      <w:pPr>
        <w:shd w:val="clear" w:color="auto" w:fill="FFFFFF"/>
        <w:spacing w:before="120" w:line="360" w:lineRule="auto"/>
        <w:ind w:firstLine="708"/>
        <w:jc w:val="both"/>
        <w:rPr>
          <w:sz w:val="24"/>
          <w:szCs w:val="24"/>
          <w:lang w:val="ru-RU"/>
        </w:rPr>
      </w:pPr>
      <w:r w:rsidRPr="00560E10">
        <w:rPr>
          <w:sz w:val="24"/>
          <w:szCs w:val="24"/>
          <w:lang w:val="ru-RU"/>
        </w:rPr>
        <w:t>Забележка: Техническото предложение следва да съдържа и</w:t>
      </w:r>
      <w:r w:rsidR="009D7116" w:rsidRPr="00560E10">
        <w:rPr>
          <w:sz w:val="24"/>
          <w:szCs w:val="24"/>
          <w:lang w:val="ru-RU"/>
        </w:rPr>
        <w:t>зчерпателно описание относно съществените елементи на застраховката, както и</w:t>
      </w:r>
      <w:r w:rsidRPr="00560E10">
        <w:rPr>
          <w:sz w:val="24"/>
          <w:szCs w:val="24"/>
          <w:lang w:val="ru-RU"/>
        </w:rPr>
        <w:t xml:space="preserve"> </w:t>
      </w:r>
      <w:r w:rsidR="009D7116" w:rsidRPr="00560E10">
        <w:rPr>
          <w:sz w:val="24"/>
          <w:szCs w:val="24"/>
          <w:lang w:val="ru-RU"/>
        </w:rPr>
        <w:t>на прилаганите от засрахователя</w:t>
      </w:r>
      <w:r w:rsidRPr="00560E10">
        <w:rPr>
          <w:sz w:val="24"/>
          <w:szCs w:val="24"/>
          <w:lang w:val="ru-RU"/>
        </w:rPr>
        <w:t xml:space="preserve"> общи и специални у</w:t>
      </w:r>
      <w:r w:rsidR="009D7116" w:rsidRPr="00560E10">
        <w:rPr>
          <w:sz w:val="24"/>
          <w:szCs w:val="24"/>
          <w:lang w:val="ru-RU"/>
        </w:rPr>
        <w:t>словия</w:t>
      </w:r>
      <w:r w:rsidR="00EA27C6" w:rsidRPr="00560E10">
        <w:rPr>
          <w:sz w:val="24"/>
          <w:szCs w:val="24"/>
          <w:lang w:val="ru-RU"/>
        </w:rPr>
        <w:t>.</w:t>
      </w:r>
    </w:p>
    <w:p w:rsidR="002F3A4D" w:rsidRPr="00560E10" w:rsidRDefault="002F3A4D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</w:p>
    <w:p w:rsidR="002F3A4D" w:rsidRPr="00560E10" w:rsidRDefault="002F3A4D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</w:p>
    <w:p w:rsidR="00D96C78" w:rsidRPr="00560E10" w:rsidRDefault="00D96C78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дата: .... .... 2016 </w:t>
      </w:r>
      <w:r w:rsidRPr="00560E10">
        <w:rPr>
          <w:b/>
          <w:color w:val="000000"/>
          <w:sz w:val="24"/>
          <w:szCs w:val="24"/>
        </w:rPr>
        <w:t>г</w:t>
      </w:r>
      <w:r w:rsidRPr="00560E10">
        <w:rPr>
          <w:b/>
          <w:caps/>
          <w:color w:val="000000"/>
          <w:sz w:val="24"/>
          <w:szCs w:val="24"/>
        </w:rPr>
        <w:t xml:space="preserve">.                                                 ПОДПИС </w:t>
      </w:r>
      <w:r w:rsidRPr="00560E10">
        <w:rPr>
          <w:b/>
          <w:color w:val="000000"/>
          <w:sz w:val="24"/>
          <w:szCs w:val="24"/>
        </w:rPr>
        <w:t>и</w:t>
      </w:r>
      <w:r w:rsidRPr="00560E10">
        <w:rPr>
          <w:b/>
          <w:caps/>
          <w:color w:val="000000"/>
          <w:sz w:val="24"/>
          <w:szCs w:val="24"/>
        </w:rPr>
        <w:t xml:space="preserve"> ПЕЧАТ: ...................................</w:t>
      </w:r>
    </w:p>
    <w:p w:rsidR="00D96C78" w:rsidRPr="00560E10" w:rsidRDefault="00D96C78" w:rsidP="002F7E7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left="5040" w:hanging="84"/>
        <w:jc w:val="both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……....................................................................</w:t>
      </w:r>
    </w:p>
    <w:p w:rsidR="00D96C78" w:rsidRPr="00560E10" w:rsidRDefault="00D96C78" w:rsidP="002F7E72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jc w:val="both"/>
        <w:rPr>
          <w:b/>
          <w:color w:val="000000"/>
          <w:sz w:val="24"/>
          <w:szCs w:val="24"/>
        </w:rPr>
      </w:pPr>
      <w:r w:rsidRPr="00560E10"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(име и фамилия)</w:t>
      </w:r>
    </w:p>
    <w:p w:rsidR="00D96C78" w:rsidRPr="00560E10" w:rsidRDefault="00B84137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                                                        </w:t>
      </w:r>
      <w:r w:rsidR="00D96C78" w:rsidRPr="00560E10">
        <w:rPr>
          <w:b/>
          <w:caps/>
          <w:color w:val="000000"/>
          <w:sz w:val="24"/>
          <w:szCs w:val="24"/>
        </w:rPr>
        <w:t xml:space="preserve">                         ……......................................................................</w:t>
      </w:r>
    </w:p>
    <w:p w:rsidR="005016C1" w:rsidRPr="00560E10" w:rsidRDefault="00D96C78" w:rsidP="002F7E7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firstLine="720"/>
        <w:jc w:val="both"/>
        <w:rPr>
          <w:b/>
          <w:snapToGrid w:val="0"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                                                                    </w:t>
      </w:r>
      <w:r w:rsidRPr="00560E10">
        <w:rPr>
          <w:b/>
          <w:color w:val="000000"/>
          <w:sz w:val="24"/>
          <w:szCs w:val="24"/>
        </w:rPr>
        <w:t>(длъжност на представляващия участника)</w:t>
      </w:r>
    </w:p>
    <w:sectPr w:rsidR="005016C1" w:rsidRPr="00560E10" w:rsidSect="00B84137">
      <w:footerReference w:type="default" r:id="rId8"/>
      <w:pgSz w:w="11906" w:h="16838"/>
      <w:pgMar w:top="426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5F2" w:rsidRDefault="000D45F2" w:rsidP="007F02DC">
      <w:r>
        <w:separator/>
      </w:r>
    </w:p>
  </w:endnote>
  <w:endnote w:type="continuationSeparator" w:id="0">
    <w:p w:rsidR="000D45F2" w:rsidRDefault="000D45F2" w:rsidP="007F0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204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02DC" w:rsidRDefault="001C4B99">
        <w:pPr>
          <w:pStyle w:val="Footer"/>
          <w:jc w:val="right"/>
        </w:pPr>
        <w:r>
          <w:fldChar w:fldCharType="begin"/>
        </w:r>
        <w:r w:rsidR="007F02DC">
          <w:instrText xml:space="preserve"> PAGE   \* MERGEFORMAT </w:instrText>
        </w:r>
        <w:r>
          <w:fldChar w:fldCharType="separate"/>
        </w:r>
        <w:r w:rsidR="00A12E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F02DC" w:rsidRDefault="007F02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5F2" w:rsidRDefault="000D45F2" w:rsidP="007F02DC">
      <w:r>
        <w:separator/>
      </w:r>
    </w:p>
  </w:footnote>
  <w:footnote w:type="continuationSeparator" w:id="0">
    <w:p w:rsidR="000D45F2" w:rsidRDefault="000D45F2" w:rsidP="007F0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1" w15:restartNumberingAfterBreak="0">
    <w:nsid w:val="27BC7FC5"/>
    <w:multiLevelType w:val="multilevel"/>
    <w:tmpl w:val="893A20E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1260"/>
        </w:tabs>
        <w:ind w:left="12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2" w15:restartNumberingAfterBreak="0">
    <w:nsid w:val="4E473DDE"/>
    <w:multiLevelType w:val="hybridMultilevel"/>
    <w:tmpl w:val="6D8AE0B6"/>
    <w:lvl w:ilvl="0" w:tplc="56FC7A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49B"/>
    <w:rsid w:val="000222D4"/>
    <w:rsid w:val="0003598A"/>
    <w:rsid w:val="00047D34"/>
    <w:rsid w:val="00050AF5"/>
    <w:rsid w:val="000B044A"/>
    <w:rsid w:val="000D0438"/>
    <w:rsid w:val="000D45F2"/>
    <w:rsid w:val="000E73D2"/>
    <w:rsid w:val="00104DA4"/>
    <w:rsid w:val="00107EA3"/>
    <w:rsid w:val="00114D85"/>
    <w:rsid w:val="00125391"/>
    <w:rsid w:val="00173C05"/>
    <w:rsid w:val="001C4B99"/>
    <w:rsid w:val="00227AA2"/>
    <w:rsid w:val="00236E80"/>
    <w:rsid w:val="002511A3"/>
    <w:rsid w:val="002613CE"/>
    <w:rsid w:val="002655E3"/>
    <w:rsid w:val="002848D0"/>
    <w:rsid w:val="00295F52"/>
    <w:rsid w:val="002B2085"/>
    <w:rsid w:val="002B6782"/>
    <w:rsid w:val="002E40EC"/>
    <w:rsid w:val="002F3A4D"/>
    <w:rsid w:val="002F3BE0"/>
    <w:rsid w:val="002F41AD"/>
    <w:rsid w:val="002F7E72"/>
    <w:rsid w:val="00300D90"/>
    <w:rsid w:val="00306C99"/>
    <w:rsid w:val="00313F5A"/>
    <w:rsid w:val="0033010E"/>
    <w:rsid w:val="0033454C"/>
    <w:rsid w:val="00337AFB"/>
    <w:rsid w:val="00337E17"/>
    <w:rsid w:val="003627E6"/>
    <w:rsid w:val="003B3CFB"/>
    <w:rsid w:val="003B7AE2"/>
    <w:rsid w:val="003D4498"/>
    <w:rsid w:val="003D51EC"/>
    <w:rsid w:val="003E551F"/>
    <w:rsid w:val="003F3DF8"/>
    <w:rsid w:val="004065D9"/>
    <w:rsid w:val="00451119"/>
    <w:rsid w:val="00476E4D"/>
    <w:rsid w:val="0048282E"/>
    <w:rsid w:val="00483547"/>
    <w:rsid w:val="00485004"/>
    <w:rsid w:val="004945EE"/>
    <w:rsid w:val="004A2F4D"/>
    <w:rsid w:val="004B09BE"/>
    <w:rsid w:val="004B54DE"/>
    <w:rsid w:val="004C10F5"/>
    <w:rsid w:val="004C57B1"/>
    <w:rsid w:val="004E1883"/>
    <w:rsid w:val="004F7E2D"/>
    <w:rsid w:val="00500277"/>
    <w:rsid w:val="0050046F"/>
    <w:rsid w:val="005016C1"/>
    <w:rsid w:val="00504BFF"/>
    <w:rsid w:val="005115E9"/>
    <w:rsid w:val="0051441C"/>
    <w:rsid w:val="00515132"/>
    <w:rsid w:val="00551DDA"/>
    <w:rsid w:val="00560E10"/>
    <w:rsid w:val="00565863"/>
    <w:rsid w:val="00572988"/>
    <w:rsid w:val="005957FC"/>
    <w:rsid w:val="005A01BA"/>
    <w:rsid w:val="006219D4"/>
    <w:rsid w:val="00642018"/>
    <w:rsid w:val="0065054E"/>
    <w:rsid w:val="00651D10"/>
    <w:rsid w:val="006604FC"/>
    <w:rsid w:val="006664D4"/>
    <w:rsid w:val="0069206D"/>
    <w:rsid w:val="006C63AD"/>
    <w:rsid w:val="006C7FAC"/>
    <w:rsid w:val="006D61B0"/>
    <w:rsid w:val="006E53F6"/>
    <w:rsid w:val="0072722D"/>
    <w:rsid w:val="007413E6"/>
    <w:rsid w:val="00743965"/>
    <w:rsid w:val="00766673"/>
    <w:rsid w:val="00777D9C"/>
    <w:rsid w:val="00793677"/>
    <w:rsid w:val="00794ED3"/>
    <w:rsid w:val="007A0069"/>
    <w:rsid w:val="007E7EE4"/>
    <w:rsid w:val="007F02DC"/>
    <w:rsid w:val="00811D79"/>
    <w:rsid w:val="00811F7D"/>
    <w:rsid w:val="0081724F"/>
    <w:rsid w:val="008221EE"/>
    <w:rsid w:val="00835187"/>
    <w:rsid w:val="008522B5"/>
    <w:rsid w:val="0085273B"/>
    <w:rsid w:val="0085313D"/>
    <w:rsid w:val="008C4133"/>
    <w:rsid w:val="00950B54"/>
    <w:rsid w:val="0097164C"/>
    <w:rsid w:val="009945CA"/>
    <w:rsid w:val="009A1593"/>
    <w:rsid w:val="009B5024"/>
    <w:rsid w:val="009B6C92"/>
    <w:rsid w:val="009C427F"/>
    <w:rsid w:val="009D7116"/>
    <w:rsid w:val="00A00EE1"/>
    <w:rsid w:val="00A04B72"/>
    <w:rsid w:val="00A11EB7"/>
    <w:rsid w:val="00A12E72"/>
    <w:rsid w:val="00A26A0F"/>
    <w:rsid w:val="00A36643"/>
    <w:rsid w:val="00A47950"/>
    <w:rsid w:val="00A627D3"/>
    <w:rsid w:val="00A62E1C"/>
    <w:rsid w:val="00A72C27"/>
    <w:rsid w:val="00A758F2"/>
    <w:rsid w:val="00A938BB"/>
    <w:rsid w:val="00AB168D"/>
    <w:rsid w:val="00AC69AD"/>
    <w:rsid w:val="00AF61A0"/>
    <w:rsid w:val="00B20751"/>
    <w:rsid w:val="00B24095"/>
    <w:rsid w:val="00B554A2"/>
    <w:rsid w:val="00B6552E"/>
    <w:rsid w:val="00B84137"/>
    <w:rsid w:val="00BA3B0E"/>
    <w:rsid w:val="00BB48BC"/>
    <w:rsid w:val="00BF08F1"/>
    <w:rsid w:val="00BF40AD"/>
    <w:rsid w:val="00BF4516"/>
    <w:rsid w:val="00C03255"/>
    <w:rsid w:val="00C2194C"/>
    <w:rsid w:val="00C31C31"/>
    <w:rsid w:val="00C36478"/>
    <w:rsid w:val="00C6549B"/>
    <w:rsid w:val="00C73774"/>
    <w:rsid w:val="00C846F0"/>
    <w:rsid w:val="00CB20DA"/>
    <w:rsid w:val="00CB35DA"/>
    <w:rsid w:val="00CD1665"/>
    <w:rsid w:val="00D00A8E"/>
    <w:rsid w:val="00D47211"/>
    <w:rsid w:val="00D5075E"/>
    <w:rsid w:val="00D510AD"/>
    <w:rsid w:val="00D63A25"/>
    <w:rsid w:val="00D96C78"/>
    <w:rsid w:val="00DA7E8A"/>
    <w:rsid w:val="00DB6FFE"/>
    <w:rsid w:val="00DD65E7"/>
    <w:rsid w:val="00DE432E"/>
    <w:rsid w:val="00DF384F"/>
    <w:rsid w:val="00DF68C8"/>
    <w:rsid w:val="00E10D61"/>
    <w:rsid w:val="00E27859"/>
    <w:rsid w:val="00E42F60"/>
    <w:rsid w:val="00E44044"/>
    <w:rsid w:val="00E47397"/>
    <w:rsid w:val="00E516B8"/>
    <w:rsid w:val="00E64FA6"/>
    <w:rsid w:val="00E72431"/>
    <w:rsid w:val="00E84406"/>
    <w:rsid w:val="00E92EE0"/>
    <w:rsid w:val="00EA27C6"/>
    <w:rsid w:val="00ED01F0"/>
    <w:rsid w:val="00ED58E0"/>
    <w:rsid w:val="00ED71CE"/>
    <w:rsid w:val="00EF2521"/>
    <w:rsid w:val="00F17022"/>
    <w:rsid w:val="00F2249C"/>
    <w:rsid w:val="00F41079"/>
    <w:rsid w:val="00F4403C"/>
    <w:rsid w:val="00F629E2"/>
    <w:rsid w:val="00F67D0E"/>
    <w:rsid w:val="00F75953"/>
    <w:rsid w:val="00F80E31"/>
    <w:rsid w:val="00FA02BE"/>
    <w:rsid w:val="00FA12EF"/>
    <w:rsid w:val="00FB0F9C"/>
    <w:rsid w:val="00FC08E9"/>
    <w:rsid w:val="00FD3514"/>
    <w:rsid w:val="00FE04B4"/>
    <w:rsid w:val="00FE1124"/>
    <w:rsid w:val="00FE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F3F9D4-D857-4E87-9A4F-90F8ABB3F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styleId="BodyText">
    <w:name w:val="Body Text"/>
    <w:basedOn w:val="Normal"/>
    <w:link w:val="BodyTextChar"/>
    <w:rsid w:val="00F75953"/>
    <w:pPr>
      <w:widowControl/>
      <w:autoSpaceDE/>
      <w:autoSpaceDN/>
      <w:adjustRightInd/>
      <w:spacing w:after="120"/>
    </w:pPr>
    <w:rPr>
      <w:noProof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75953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124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170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702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702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0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02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F7F43-5A2B-467D-AEA9-4525E723A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7374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Стефка Бозова</dc:creator>
  <cp:keywords/>
  <dc:description/>
  <cp:lastModifiedBy>Стефка Бозова</cp:lastModifiedBy>
  <cp:revision>121</cp:revision>
  <cp:lastPrinted>2016-11-08T08:40:00Z</cp:lastPrinted>
  <dcterms:created xsi:type="dcterms:W3CDTF">2016-11-08T07:19:00Z</dcterms:created>
  <dcterms:modified xsi:type="dcterms:W3CDTF">2016-11-30T12:35:00Z</dcterms:modified>
</cp:coreProperties>
</file>