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68026E" w14:textId="77777777" w:rsidR="001257D9" w:rsidRPr="00575A52" w:rsidRDefault="001257D9" w:rsidP="0037157C">
      <w:pPr>
        <w:pStyle w:val="Heading10"/>
        <w:keepNext/>
        <w:keepLines/>
        <w:shd w:val="clear" w:color="auto" w:fill="auto"/>
        <w:spacing w:after="0" w:line="240" w:lineRule="auto"/>
        <w:jc w:val="center"/>
        <w:rPr>
          <w:rFonts w:ascii="Times New Roman" w:hAnsi="Times New Roman" w:cs="Times New Roman"/>
          <w:i/>
          <w:sz w:val="24"/>
          <w:szCs w:val="24"/>
        </w:rPr>
      </w:pPr>
      <w:bookmarkStart w:id="0" w:name="bookmark0"/>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575A52">
        <w:rPr>
          <w:rFonts w:ascii="Times New Roman" w:hAnsi="Times New Roman" w:cs="Times New Roman"/>
          <w:i/>
          <w:sz w:val="24"/>
          <w:szCs w:val="24"/>
        </w:rPr>
        <w:t>Приложение № 1</w:t>
      </w:r>
    </w:p>
    <w:p w14:paraId="0C31E82B" w14:textId="77777777" w:rsidR="001257D9" w:rsidRDefault="001257D9" w:rsidP="0037157C">
      <w:pPr>
        <w:pStyle w:val="Heading10"/>
        <w:keepNext/>
        <w:keepLines/>
        <w:shd w:val="clear" w:color="auto" w:fill="auto"/>
        <w:spacing w:after="0" w:line="240" w:lineRule="auto"/>
        <w:jc w:val="center"/>
        <w:rPr>
          <w:rFonts w:ascii="Times New Roman" w:hAnsi="Times New Roman" w:cs="Times New Roman"/>
          <w:sz w:val="24"/>
          <w:szCs w:val="24"/>
        </w:rPr>
      </w:pPr>
    </w:p>
    <w:p w14:paraId="71A4618E" w14:textId="77777777" w:rsidR="001257D9" w:rsidRDefault="001257D9" w:rsidP="0037157C">
      <w:pPr>
        <w:pStyle w:val="Heading10"/>
        <w:keepNext/>
        <w:keepLines/>
        <w:shd w:val="clear" w:color="auto" w:fill="auto"/>
        <w:spacing w:after="0" w:line="240" w:lineRule="auto"/>
        <w:jc w:val="center"/>
        <w:rPr>
          <w:rFonts w:ascii="Times New Roman" w:hAnsi="Times New Roman" w:cs="Times New Roman"/>
          <w:sz w:val="24"/>
          <w:szCs w:val="24"/>
        </w:rPr>
      </w:pPr>
    </w:p>
    <w:p w14:paraId="4A3F7DAB" w14:textId="77777777" w:rsidR="00866483" w:rsidRDefault="003F5EF0" w:rsidP="0037157C">
      <w:pPr>
        <w:pStyle w:val="Heading10"/>
        <w:keepNext/>
        <w:keepLines/>
        <w:shd w:val="clear" w:color="auto" w:fill="auto"/>
        <w:spacing w:after="0" w:line="240" w:lineRule="auto"/>
        <w:jc w:val="center"/>
        <w:rPr>
          <w:rFonts w:ascii="Times New Roman" w:hAnsi="Times New Roman" w:cs="Times New Roman"/>
          <w:sz w:val="24"/>
          <w:szCs w:val="24"/>
        </w:rPr>
      </w:pPr>
      <w:r w:rsidRPr="0037157C">
        <w:rPr>
          <w:rFonts w:ascii="Times New Roman" w:hAnsi="Times New Roman" w:cs="Times New Roman"/>
          <w:sz w:val="24"/>
          <w:szCs w:val="24"/>
        </w:rPr>
        <w:t>ТЕХНИЧЕСКА СПЕЦИФИКАЦИЯ</w:t>
      </w:r>
      <w:bookmarkEnd w:id="0"/>
    </w:p>
    <w:p w14:paraId="00C4F758" w14:textId="77777777" w:rsidR="001257D9" w:rsidRPr="001257D9" w:rsidRDefault="001257D9" w:rsidP="0037157C">
      <w:pPr>
        <w:pStyle w:val="Heading10"/>
        <w:keepNext/>
        <w:keepLines/>
        <w:shd w:val="clear" w:color="auto" w:fill="auto"/>
        <w:spacing w:after="0" w:line="240" w:lineRule="auto"/>
        <w:jc w:val="center"/>
        <w:rPr>
          <w:rFonts w:ascii="Times New Roman" w:hAnsi="Times New Roman" w:cs="Times New Roman"/>
          <w:sz w:val="24"/>
          <w:szCs w:val="24"/>
        </w:rPr>
      </w:pPr>
    </w:p>
    <w:p w14:paraId="1F51A5DD" w14:textId="77777777" w:rsidR="0037157C" w:rsidRPr="0037157C" w:rsidRDefault="0037157C" w:rsidP="0037157C">
      <w:pPr>
        <w:pStyle w:val="Bodytext20"/>
        <w:shd w:val="clear" w:color="auto" w:fill="auto"/>
        <w:spacing w:before="0" w:after="0" w:line="240" w:lineRule="auto"/>
        <w:ind w:firstLine="851"/>
        <w:jc w:val="both"/>
        <w:rPr>
          <w:rFonts w:ascii="Times New Roman" w:hAnsi="Times New Roman" w:cs="Times New Roman"/>
          <w:sz w:val="24"/>
          <w:szCs w:val="24"/>
        </w:rPr>
      </w:pPr>
    </w:p>
    <w:p w14:paraId="1A54E049" w14:textId="77777777" w:rsidR="00866483" w:rsidRDefault="003F5EF0" w:rsidP="0037157C">
      <w:pPr>
        <w:pStyle w:val="Heading30"/>
        <w:keepNext/>
        <w:keepLines/>
        <w:shd w:val="clear" w:color="auto" w:fill="auto"/>
        <w:spacing w:before="0" w:line="240" w:lineRule="auto"/>
        <w:ind w:firstLine="851"/>
        <w:rPr>
          <w:rFonts w:ascii="Times New Roman" w:hAnsi="Times New Roman" w:cs="Times New Roman"/>
          <w:sz w:val="24"/>
          <w:szCs w:val="24"/>
        </w:rPr>
      </w:pPr>
      <w:bookmarkStart w:id="1" w:name="bookmark1"/>
      <w:r w:rsidRPr="0037157C">
        <w:rPr>
          <w:rFonts w:ascii="Times New Roman" w:hAnsi="Times New Roman" w:cs="Times New Roman"/>
          <w:sz w:val="24"/>
          <w:szCs w:val="24"/>
        </w:rPr>
        <w:t>1. Обща информация</w:t>
      </w:r>
      <w:bookmarkEnd w:id="1"/>
    </w:p>
    <w:p w14:paraId="452D1D0F" w14:textId="77777777" w:rsidR="0037157C" w:rsidRPr="0037157C" w:rsidRDefault="0037157C" w:rsidP="0037157C">
      <w:pPr>
        <w:pStyle w:val="Heading30"/>
        <w:keepNext/>
        <w:keepLines/>
        <w:shd w:val="clear" w:color="auto" w:fill="auto"/>
        <w:spacing w:before="0" w:line="240" w:lineRule="auto"/>
        <w:ind w:firstLine="851"/>
        <w:rPr>
          <w:rFonts w:ascii="Times New Roman" w:hAnsi="Times New Roman" w:cs="Times New Roman"/>
          <w:sz w:val="24"/>
          <w:szCs w:val="24"/>
        </w:rPr>
      </w:pPr>
    </w:p>
    <w:p w14:paraId="6EC0A40C" w14:textId="77777777" w:rsidR="001257D9" w:rsidRDefault="003F5EF0" w:rsidP="0037157C">
      <w:pPr>
        <w:pStyle w:val="BodyText1"/>
        <w:shd w:val="clear" w:color="auto" w:fill="auto"/>
        <w:spacing w:after="0" w:line="240" w:lineRule="auto"/>
        <w:ind w:firstLine="851"/>
        <w:rPr>
          <w:rFonts w:ascii="Times New Roman" w:hAnsi="Times New Roman" w:cs="Times New Roman"/>
          <w:sz w:val="24"/>
          <w:szCs w:val="24"/>
        </w:rPr>
      </w:pPr>
      <w:r w:rsidRPr="0037157C">
        <w:rPr>
          <w:rFonts w:ascii="Times New Roman" w:hAnsi="Times New Roman" w:cs="Times New Roman"/>
          <w:sz w:val="24"/>
          <w:szCs w:val="24"/>
        </w:rPr>
        <w:t>Поръчката се обявява във връзка със Закона за енергетиката (ЗЕ) и въведената с него Директива (ЕО) 72/2009 на Европейския парламент и на Съвета от 13 юли 2009 г. относно общите правила за вътрешния пазар на електроенергия</w:t>
      </w:r>
      <w:r w:rsidR="0037157C">
        <w:rPr>
          <w:rFonts w:ascii="Times New Roman" w:hAnsi="Times New Roman" w:cs="Times New Roman"/>
          <w:sz w:val="24"/>
          <w:szCs w:val="24"/>
        </w:rPr>
        <w:t xml:space="preserve"> </w:t>
      </w:r>
      <w:r w:rsidRPr="0037157C">
        <w:rPr>
          <w:rFonts w:ascii="Times New Roman" w:hAnsi="Times New Roman" w:cs="Times New Roman"/>
          <w:sz w:val="24"/>
          <w:szCs w:val="24"/>
        </w:rPr>
        <w:t>за осъществяване на процеса по смяна на доставчик на електрическа енергия. До настоящия момент доставката на електрическа енергия за нуждите на БНБ на обектите на средно напрежение се осъществява от ЧЕЗ Електро България АД,</w:t>
      </w:r>
      <w:r w:rsidR="00C07CF8">
        <w:rPr>
          <w:rFonts w:ascii="Times New Roman" w:hAnsi="Times New Roman" w:cs="Times New Roman"/>
          <w:sz w:val="24"/>
          <w:szCs w:val="24"/>
        </w:rPr>
        <w:t xml:space="preserve"> </w:t>
      </w:r>
      <w:r w:rsidR="00C07CF8" w:rsidRPr="00C07CF8">
        <w:rPr>
          <w:rFonts w:ascii="Times New Roman" w:hAnsi="Times New Roman" w:cs="Times New Roman"/>
          <w:sz w:val="24"/>
          <w:szCs w:val="24"/>
        </w:rPr>
        <w:t xml:space="preserve">като </w:t>
      </w:r>
      <w:r w:rsidR="00C07CF8">
        <w:rPr>
          <w:rFonts w:ascii="Times New Roman" w:hAnsi="Times New Roman" w:cs="Times New Roman"/>
          <w:sz w:val="24"/>
          <w:szCs w:val="24"/>
        </w:rPr>
        <w:t>доставчик от последна инстанция (</w:t>
      </w:r>
      <w:r w:rsidR="00C07CF8" w:rsidRPr="00C07CF8">
        <w:rPr>
          <w:rFonts w:ascii="Times New Roman" w:hAnsi="Times New Roman" w:cs="Times New Roman"/>
          <w:sz w:val="24"/>
          <w:szCs w:val="24"/>
        </w:rPr>
        <w:t>ДПИ</w:t>
      </w:r>
      <w:r w:rsidR="00C07CF8">
        <w:rPr>
          <w:rFonts w:ascii="Times New Roman" w:hAnsi="Times New Roman" w:cs="Times New Roman"/>
          <w:sz w:val="24"/>
          <w:szCs w:val="24"/>
        </w:rPr>
        <w:t>)</w:t>
      </w:r>
      <w:r w:rsidR="00B07A0F">
        <w:rPr>
          <w:rFonts w:ascii="Times New Roman" w:hAnsi="Times New Roman" w:cs="Times New Roman"/>
          <w:sz w:val="24"/>
          <w:szCs w:val="24"/>
        </w:rPr>
        <w:t>,</w:t>
      </w:r>
      <w:r w:rsidRPr="0037157C">
        <w:rPr>
          <w:rFonts w:ascii="Times New Roman" w:hAnsi="Times New Roman" w:cs="Times New Roman"/>
          <w:sz w:val="24"/>
          <w:szCs w:val="24"/>
        </w:rPr>
        <w:t xml:space="preserve"> а на обектите на ниско напрежение </w:t>
      </w:r>
      <w:r w:rsidR="00C07CF8" w:rsidRPr="00C07CF8">
        <w:rPr>
          <w:rFonts w:ascii="Times New Roman" w:hAnsi="Times New Roman" w:cs="Times New Roman"/>
          <w:sz w:val="24"/>
          <w:szCs w:val="24"/>
        </w:rPr>
        <w:t xml:space="preserve">по регулирани цени </w:t>
      </w:r>
      <w:r w:rsidRPr="0037157C">
        <w:rPr>
          <w:rFonts w:ascii="Times New Roman" w:hAnsi="Times New Roman" w:cs="Times New Roman"/>
          <w:sz w:val="24"/>
          <w:szCs w:val="24"/>
        </w:rPr>
        <w:t xml:space="preserve">от ЧЕЗ Електро България АД, ЕВН България Електроснабдяване ЕАД и ЕНЕРГО-ПРО Продажби АД. </w:t>
      </w:r>
    </w:p>
    <w:p w14:paraId="2992C358" w14:textId="77777777" w:rsidR="0037157C" w:rsidRPr="0037157C" w:rsidRDefault="0037157C" w:rsidP="0037157C">
      <w:pPr>
        <w:pStyle w:val="BodyText1"/>
        <w:shd w:val="clear" w:color="auto" w:fill="auto"/>
        <w:spacing w:after="0" w:line="240" w:lineRule="auto"/>
        <w:ind w:firstLine="851"/>
        <w:rPr>
          <w:rFonts w:ascii="Times New Roman" w:hAnsi="Times New Roman" w:cs="Times New Roman"/>
          <w:sz w:val="24"/>
          <w:szCs w:val="24"/>
        </w:rPr>
      </w:pPr>
    </w:p>
    <w:p w14:paraId="7E5CC8D4" w14:textId="77777777" w:rsidR="00866483" w:rsidRDefault="003F5EF0" w:rsidP="0037157C">
      <w:pPr>
        <w:pStyle w:val="Heading30"/>
        <w:keepNext/>
        <w:keepLines/>
        <w:shd w:val="clear" w:color="auto" w:fill="auto"/>
        <w:spacing w:before="0" w:line="240" w:lineRule="auto"/>
        <w:ind w:firstLine="851"/>
        <w:rPr>
          <w:rFonts w:ascii="Times New Roman" w:hAnsi="Times New Roman" w:cs="Times New Roman"/>
          <w:sz w:val="24"/>
          <w:szCs w:val="24"/>
        </w:rPr>
      </w:pPr>
      <w:bookmarkStart w:id="2" w:name="bookmark2"/>
      <w:r w:rsidRPr="0037157C">
        <w:rPr>
          <w:rFonts w:ascii="Times New Roman" w:hAnsi="Times New Roman" w:cs="Times New Roman"/>
          <w:sz w:val="24"/>
          <w:szCs w:val="24"/>
        </w:rPr>
        <w:t>2. Пълно описание на предмета на поръчката</w:t>
      </w:r>
      <w:bookmarkEnd w:id="2"/>
    </w:p>
    <w:p w14:paraId="48916041" w14:textId="77777777" w:rsidR="0037157C" w:rsidRDefault="0037157C" w:rsidP="0037157C">
      <w:pPr>
        <w:pStyle w:val="Heading30"/>
        <w:keepNext/>
        <w:keepLines/>
        <w:shd w:val="clear" w:color="auto" w:fill="auto"/>
        <w:spacing w:before="0" w:line="240" w:lineRule="auto"/>
        <w:ind w:firstLine="851"/>
        <w:rPr>
          <w:rFonts w:ascii="Times New Roman" w:hAnsi="Times New Roman" w:cs="Times New Roman"/>
          <w:sz w:val="24"/>
          <w:szCs w:val="24"/>
        </w:rPr>
      </w:pPr>
    </w:p>
    <w:p w14:paraId="0C26858B" w14:textId="2703C939" w:rsidR="0037157C" w:rsidRDefault="005E31F8" w:rsidP="0037157C">
      <w:pPr>
        <w:pStyle w:val="Heading30"/>
        <w:keepNext/>
        <w:keepLines/>
        <w:shd w:val="clear" w:color="auto" w:fill="auto"/>
        <w:spacing w:before="0" w:line="240" w:lineRule="auto"/>
        <w:ind w:firstLine="851"/>
        <w:rPr>
          <w:rFonts w:ascii="Times New Roman" w:eastAsia="Times New Roman" w:hAnsi="Times New Roman" w:cs="Times New Roman"/>
          <w:b w:val="0"/>
          <w:bCs w:val="0"/>
          <w:color w:val="auto"/>
          <w:sz w:val="24"/>
          <w:szCs w:val="24"/>
        </w:rPr>
      </w:pPr>
      <w:r>
        <w:rPr>
          <w:rFonts w:ascii="Times New Roman" w:eastAsia="Times New Roman" w:hAnsi="Times New Roman" w:cs="Times New Roman"/>
          <w:b w:val="0"/>
          <w:bCs w:val="0"/>
          <w:color w:val="auto"/>
          <w:sz w:val="24"/>
          <w:szCs w:val="24"/>
        </w:rPr>
        <w:t xml:space="preserve">Предметът на поръчката е </w:t>
      </w:r>
      <w:r w:rsidR="00996D55" w:rsidRPr="005E31F8">
        <w:rPr>
          <w:rFonts w:ascii="Times New Roman" w:eastAsia="Times New Roman" w:hAnsi="Times New Roman" w:cs="Times New Roman"/>
          <w:b w:val="0"/>
          <w:bCs w:val="0"/>
          <w:color w:val="auto"/>
          <w:sz w:val="24"/>
          <w:szCs w:val="24"/>
        </w:rPr>
        <w:t>д</w:t>
      </w:r>
      <w:r w:rsidR="00996D55">
        <w:rPr>
          <w:rFonts w:ascii="Times New Roman" w:eastAsia="Times New Roman" w:hAnsi="Times New Roman" w:cs="Times New Roman"/>
          <w:b w:val="0"/>
          <w:bCs w:val="0"/>
          <w:color w:val="auto"/>
          <w:sz w:val="24"/>
          <w:szCs w:val="24"/>
        </w:rPr>
        <w:t>оставка</w:t>
      </w:r>
      <w:r>
        <w:rPr>
          <w:rFonts w:ascii="Times New Roman" w:eastAsia="Times New Roman" w:hAnsi="Times New Roman" w:cs="Times New Roman"/>
          <w:b w:val="0"/>
          <w:bCs w:val="0"/>
          <w:color w:val="auto"/>
          <w:sz w:val="24"/>
          <w:szCs w:val="24"/>
        </w:rPr>
        <w:t xml:space="preserve"> </w:t>
      </w:r>
      <w:r w:rsidRPr="005E31F8">
        <w:rPr>
          <w:rFonts w:ascii="Times New Roman" w:eastAsia="Times New Roman" w:hAnsi="Times New Roman" w:cs="Times New Roman"/>
          <w:b w:val="0"/>
          <w:bCs w:val="0"/>
          <w:color w:val="auto"/>
          <w:sz w:val="24"/>
          <w:szCs w:val="24"/>
        </w:rPr>
        <w:t xml:space="preserve">на нетни количества </w:t>
      </w:r>
      <w:r w:rsidR="0009021D">
        <w:rPr>
          <w:rFonts w:ascii="Times New Roman" w:eastAsia="Times New Roman" w:hAnsi="Times New Roman" w:cs="Times New Roman"/>
          <w:b w:val="0"/>
          <w:bCs w:val="0"/>
          <w:color w:val="auto"/>
          <w:sz w:val="24"/>
          <w:szCs w:val="24"/>
        </w:rPr>
        <w:t xml:space="preserve">активна </w:t>
      </w:r>
      <w:r w:rsidRPr="005E31F8">
        <w:rPr>
          <w:rFonts w:ascii="Times New Roman" w:eastAsia="Times New Roman" w:hAnsi="Times New Roman" w:cs="Times New Roman"/>
          <w:b w:val="0"/>
          <w:bCs w:val="0"/>
          <w:color w:val="auto"/>
          <w:sz w:val="24"/>
          <w:szCs w:val="24"/>
        </w:rPr>
        <w:t xml:space="preserve">електрическа енергия </w:t>
      </w:r>
      <w:r w:rsidRPr="0078264D">
        <w:rPr>
          <w:rFonts w:ascii="Times New Roman" w:eastAsia="Times New Roman" w:hAnsi="Times New Roman" w:cs="Times New Roman"/>
          <w:b w:val="0"/>
          <w:bCs w:val="0"/>
          <w:color w:val="auto"/>
          <w:sz w:val="24"/>
          <w:szCs w:val="24"/>
        </w:rPr>
        <w:t>на</w:t>
      </w:r>
      <w:r w:rsidRPr="005E31F8">
        <w:rPr>
          <w:rFonts w:ascii="Times New Roman" w:eastAsia="Times New Roman" w:hAnsi="Times New Roman" w:cs="Times New Roman"/>
          <w:b w:val="0"/>
          <w:bCs w:val="0"/>
          <w:color w:val="auto"/>
          <w:sz w:val="24"/>
          <w:szCs w:val="24"/>
        </w:rPr>
        <w:t xml:space="preserve"> средно и ниско напрежение</w:t>
      </w:r>
      <w:r w:rsidR="0009021D">
        <w:rPr>
          <w:rFonts w:ascii="Times New Roman" w:eastAsia="Times New Roman" w:hAnsi="Times New Roman" w:cs="Times New Roman"/>
          <w:b w:val="0"/>
          <w:bCs w:val="0"/>
          <w:color w:val="auto"/>
          <w:sz w:val="24"/>
          <w:szCs w:val="24"/>
        </w:rPr>
        <w:t xml:space="preserve">, </w:t>
      </w:r>
      <w:r w:rsidRPr="005E31F8">
        <w:rPr>
          <w:rFonts w:ascii="Times New Roman" w:eastAsia="Times New Roman" w:hAnsi="Times New Roman" w:cs="Times New Roman"/>
          <w:b w:val="0"/>
          <w:bCs w:val="0"/>
          <w:color w:val="auto"/>
          <w:sz w:val="24"/>
          <w:szCs w:val="24"/>
        </w:rPr>
        <w:t>до обекти</w:t>
      </w:r>
      <w:r w:rsidR="0009021D">
        <w:rPr>
          <w:rFonts w:ascii="Times New Roman" w:eastAsia="Times New Roman" w:hAnsi="Times New Roman" w:cs="Times New Roman"/>
          <w:b w:val="0"/>
          <w:bCs w:val="0"/>
          <w:color w:val="auto"/>
          <w:sz w:val="24"/>
          <w:szCs w:val="24"/>
        </w:rPr>
        <w:t>те</w:t>
      </w:r>
      <w:r w:rsidRPr="005E31F8">
        <w:rPr>
          <w:rFonts w:ascii="Times New Roman" w:eastAsia="Times New Roman" w:hAnsi="Times New Roman" w:cs="Times New Roman"/>
          <w:b w:val="0"/>
          <w:bCs w:val="0"/>
          <w:color w:val="auto"/>
          <w:sz w:val="24"/>
          <w:szCs w:val="24"/>
        </w:rPr>
        <w:t xml:space="preserve"> на</w:t>
      </w:r>
      <w:r w:rsidR="00557467">
        <w:rPr>
          <w:rFonts w:ascii="Times New Roman" w:eastAsia="Times New Roman" w:hAnsi="Times New Roman" w:cs="Times New Roman"/>
          <w:b w:val="0"/>
          <w:bCs w:val="0"/>
          <w:color w:val="auto"/>
          <w:sz w:val="24"/>
          <w:szCs w:val="24"/>
        </w:rPr>
        <w:t xml:space="preserve"> Българската народна банка</w:t>
      </w:r>
      <w:r w:rsidRPr="005E31F8">
        <w:rPr>
          <w:rFonts w:ascii="Times New Roman" w:eastAsia="Times New Roman" w:hAnsi="Times New Roman" w:cs="Times New Roman"/>
          <w:b w:val="0"/>
          <w:bCs w:val="0"/>
          <w:color w:val="auto"/>
          <w:sz w:val="24"/>
          <w:szCs w:val="24"/>
        </w:rPr>
        <w:t xml:space="preserve"> </w:t>
      </w:r>
      <w:r w:rsidR="00557467">
        <w:rPr>
          <w:rFonts w:ascii="Times New Roman" w:eastAsia="Times New Roman" w:hAnsi="Times New Roman" w:cs="Times New Roman"/>
          <w:b w:val="0"/>
          <w:bCs w:val="0"/>
          <w:color w:val="auto"/>
          <w:sz w:val="24"/>
          <w:szCs w:val="24"/>
        </w:rPr>
        <w:t>(</w:t>
      </w:r>
      <w:r>
        <w:rPr>
          <w:rFonts w:ascii="Times New Roman" w:eastAsia="Times New Roman" w:hAnsi="Times New Roman" w:cs="Times New Roman"/>
          <w:b w:val="0"/>
          <w:bCs w:val="0"/>
          <w:color w:val="auto"/>
          <w:sz w:val="24"/>
          <w:szCs w:val="24"/>
        </w:rPr>
        <w:t>БНБ</w:t>
      </w:r>
      <w:r w:rsidR="00557467">
        <w:rPr>
          <w:rFonts w:ascii="Times New Roman" w:eastAsia="Times New Roman" w:hAnsi="Times New Roman" w:cs="Times New Roman"/>
          <w:b w:val="0"/>
          <w:bCs w:val="0"/>
          <w:color w:val="auto"/>
          <w:sz w:val="24"/>
          <w:szCs w:val="24"/>
        </w:rPr>
        <w:t>/</w:t>
      </w:r>
      <w:r w:rsidR="001257D9">
        <w:rPr>
          <w:rFonts w:ascii="Times New Roman" w:eastAsia="Times New Roman" w:hAnsi="Times New Roman" w:cs="Times New Roman"/>
          <w:b w:val="0"/>
          <w:bCs w:val="0"/>
          <w:color w:val="auto"/>
          <w:sz w:val="24"/>
          <w:szCs w:val="24"/>
        </w:rPr>
        <w:t>възложител</w:t>
      </w:r>
      <w:r w:rsidR="00557467">
        <w:rPr>
          <w:rFonts w:ascii="Times New Roman" w:eastAsia="Times New Roman" w:hAnsi="Times New Roman" w:cs="Times New Roman"/>
          <w:b w:val="0"/>
          <w:bCs w:val="0"/>
          <w:color w:val="auto"/>
          <w:sz w:val="24"/>
          <w:szCs w:val="24"/>
        </w:rPr>
        <w:t>)</w:t>
      </w:r>
      <w:r w:rsidRPr="005E31F8">
        <w:rPr>
          <w:rFonts w:ascii="Times New Roman" w:eastAsia="Times New Roman" w:hAnsi="Times New Roman" w:cs="Times New Roman"/>
          <w:b w:val="0"/>
          <w:bCs w:val="0"/>
          <w:color w:val="auto"/>
          <w:sz w:val="24"/>
          <w:szCs w:val="24"/>
        </w:rPr>
        <w:t xml:space="preserve"> </w:t>
      </w:r>
      <w:r w:rsidR="000509F3">
        <w:rPr>
          <w:rFonts w:ascii="Times New Roman" w:eastAsia="Times New Roman" w:hAnsi="Times New Roman" w:cs="Times New Roman"/>
          <w:b w:val="0"/>
          <w:bCs w:val="0"/>
          <w:color w:val="auto"/>
          <w:sz w:val="24"/>
          <w:szCs w:val="24"/>
        </w:rPr>
        <w:t xml:space="preserve">и избор на </w:t>
      </w:r>
      <w:r w:rsidRPr="005E31F8">
        <w:rPr>
          <w:rFonts w:ascii="Times New Roman" w:eastAsia="Times New Roman" w:hAnsi="Times New Roman" w:cs="Times New Roman"/>
          <w:b w:val="0"/>
          <w:bCs w:val="0"/>
          <w:color w:val="auto"/>
          <w:sz w:val="24"/>
          <w:szCs w:val="24"/>
        </w:rPr>
        <w:t>координатор на стандартна б</w:t>
      </w:r>
      <w:r w:rsidR="007C114B">
        <w:rPr>
          <w:rFonts w:ascii="Times New Roman" w:eastAsia="Times New Roman" w:hAnsi="Times New Roman" w:cs="Times New Roman"/>
          <w:b w:val="0"/>
          <w:bCs w:val="0"/>
          <w:color w:val="auto"/>
          <w:sz w:val="24"/>
          <w:szCs w:val="24"/>
        </w:rPr>
        <w:t>алансираща група съгласно (ЗЕ),</w:t>
      </w:r>
      <w:r w:rsidRPr="005E31F8">
        <w:rPr>
          <w:rFonts w:ascii="Times New Roman" w:eastAsia="Times New Roman" w:hAnsi="Times New Roman" w:cs="Times New Roman"/>
          <w:b w:val="0"/>
          <w:bCs w:val="0"/>
          <w:color w:val="auto"/>
          <w:sz w:val="24"/>
          <w:szCs w:val="24"/>
        </w:rPr>
        <w:t xml:space="preserve"> Правилата за търговия с електрическа енергия (ПТЕЕ)</w:t>
      </w:r>
      <w:r w:rsidR="007C114B">
        <w:rPr>
          <w:rFonts w:ascii="Times New Roman" w:eastAsia="Times New Roman" w:hAnsi="Times New Roman" w:cs="Times New Roman"/>
          <w:b w:val="0"/>
          <w:bCs w:val="0"/>
          <w:color w:val="auto"/>
          <w:sz w:val="24"/>
          <w:szCs w:val="24"/>
        </w:rPr>
        <w:t xml:space="preserve"> и </w:t>
      </w:r>
      <w:r w:rsidR="007C114B" w:rsidRPr="007C114B">
        <w:rPr>
          <w:rFonts w:ascii="Times New Roman" w:eastAsia="Times New Roman" w:hAnsi="Times New Roman" w:cs="Times New Roman"/>
          <w:b w:val="0"/>
          <w:bCs w:val="0"/>
          <w:color w:val="auto"/>
          <w:sz w:val="24"/>
          <w:szCs w:val="24"/>
        </w:rPr>
        <w:t>Правила за измерване на количеството електрическа енергия (ПИКЕЕ)</w:t>
      </w:r>
      <w:r w:rsidR="007C114B">
        <w:rPr>
          <w:rFonts w:ascii="Times New Roman" w:eastAsia="Times New Roman" w:hAnsi="Times New Roman" w:cs="Times New Roman"/>
          <w:b w:val="0"/>
          <w:bCs w:val="0"/>
          <w:color w:val="auto"/>
          <w:sz w:val="24"/>
          <w:szCs w:val="24"/>
        </w:rPr>
        <w:t>.</w:t>
      </w:r>
    </w:p>
    <w:p w14:paraId="3CDDD680" w14:textId="77777777" w:rsidR="00076191" w:rsidRPr="001257D9" w:rsidRDefault="00076191" w:rsidP="0037157C">
      <w:pPr>
        <w:pStyle w:val="Heading30"/>
        <w:keepNext/>
        <w:keepLines/>
        <w:shd w:val="clear" w:color="auto" w:fill="auto"/>
        <w:spacing w:before="0" w:line="240" w:lineRule="auto"/>
        <w:ind w:firstLine="851"/>
        <w:rPr>
          <w:rFonts w:ascii="Times New Roman" w:hAnsi="Times New Roman" w:cs="Times New Roman"/>
          <w:b w:val="0"/>
          <w:sz w:val="24"/>
          <w:szCs w:val="24"/>
        </w:rPr>
      </w:pPr>
      <w:r w:rsidRPr="00076191">
        <w:rPr>
          <w:rFonts w:ascii="Times New Roman" w:eastAsia="Times New Roman" w:hAnsi="Times New Roman" w:cs="Times New Roman"/>
          <w:b w:val="0"/>
          <w:bCs w:val="0"/>
          <w:color w:val="auto"/>
          <w:sz w:val="24"/>
          <w:szCs w:val="24"/>
        </w:rPr>
        <w:t>По отношение на планирането и договарянето на конкретни количества нетна активна електрическа енергия се прилагат ПТЕЕ</w:t>
      </w:r>
      <w:r w:rsidRPr="001257D9">
        <w:rPr>
          <w:rFonts w:ascii="Times New Roman" w:eastAsia="Times New Roman" w:hAnsi="Times New Roman" w:cs="Times New Roman"/>
          <w:b w:val="0"/>
          <w:bCs w:val="0"/>
          <w:color w:val="auto"/>
          <w:sz w:val="24"/>
          <w:szCs w:val="24"/>
        </w:rPr>
        <w:t>.</w:t>
      </w:r>
    </w:p>
    <w:p w14:paraId="257ABE66" w14:textId="61496C72" w:rsidR="0037157C" w:rsidRDefault="001257D9" w:rsidP="0037157C">
      <w:pPr>
        <w:pStyle w:val="Heading30"/>
        <w:keepNext/>
        <w:keepLines/>
        <w:shd w:val="clear" w:color="auto" w:fill="auto"/>
        <w:spacing w:before="0" w:line="240" w:lineRule="auto"/>
        <w:ind w:firstLine="851"/>
        <w:rPr>
          <w:rFonts w:ascii="Times New Roman" w:hAnsi="Times New Roman" w:cs="Times New Roman"/>
          <w:b w:val="0"/>
          <w:sz w:val="24"/>
          <w:szCs w:val="24"/>
        </w:rPr>
      </w:pPr>
      <w:r>
        <w:rPr>
          <w:rFonts w:ascii="Times New Roman" w:hAnsi="Times New Roman" w:cs="Times New Roman"/>
          <w:b w:val="0"/>
          <w:sz w:val="24"/>
          <w:szCs w:val="24"/>
        </w:rPr>
        <w:t>Избраният за и</w:t>
      </w:r>
      <w:r w:rsidR="005E31F8" w:rsidRPr="005E31F8">
        <w:rPr>
          <w:rFonts w:ascii="Times New Roman" w:hAnsi="Times New Roman" w:cs="Times New Roman"/>
          <w:b w:val="0"/>
          <w:sz w:val="24"/>
          <w:szCs w:val="24"/>
        </w:rPr>
        <w:t>зпълнител</w:t>
      </w:r>
      <w:r>
        <w:rPr>
          <w:rFonts w:ascii="Times New Roman" w:hAnsi="Times New Roman" w:cs="Times New Roman"/>
          <w:b w:val="0"/>
          <w:sz w:val="24"/>
          <w:szCs w:val="24"/>
        </w:rPr>
        <w:t xml:space="preserve"> участник</w:t>
      </w:r>
      <w:r w:rsidR="005E31F8" w:rsidRPr="005E31F8">
        <w:rPr>
          <w:rFonts w:ascii="Times New Roman" w:hAnsi="Times New Roman" w:cs="Times New Roman"/>
          <w:b w:val="0"/>
          <w:sz w:val="24"/>
          <w:szCs w:val="24"/>
        </w:rPr>
        <w:t xml:space="preserve"> </w:t>
      </w:r>
      <w:r w:rsidR="005E31F8">
        <w:rPr>
          <w:rFonts w:ascii="Times New Roman" w:hAnsi="Times New Roman" w:cs="Times New Roman"/>
          <w:b w:val="0"/>
          <w:sz w:val="24"/>
          <w:szCs w:val="24"/>
        </w:rPr>
        <w:t>извършва:</w:t>
      </w:r>
    </w:p>
    <w:p w14:paraId="70E716FC" w14:textId="1A21A94D" w:rsidR="00557467" w:rsidRPr="00557467" w:rsidRDefault="00557467" w:rsidP="00557467">
      <w:pPr>
        <w:ind w:firstLine="851"/>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2.1. </w:t>
      </w:r>
      <w:r w:rsidRPr="00557467">
        <w:rPr>
          <w:rFonts w:ascii="Times New Roman" w:eastAsia="Times New Roman" w:hAnsi="Times New Roman" w:cs="Times New Roman"/>
          <w:color w:val="auto"/>
        </w:rPr>
        <w:t xml:space="preserve">Пълната процедура по регистриране на свободния пазар на електроенергия на обектите на </w:t>
      </w:r>
      <w:r w:rsidR="001257D9" w:rsidRPr="00557467">
        <w:rPr>
          <w:rFonts w:ascii="Times New Roman" w:eastAsia="Times New Roman" w:hAnsi="Times New Roman" w:cs="Times New Roman"/>
          <w:color w:val="auto"/>
        </w:rPr>
        <w:t>възложителя</w:t>
      </w:r>
      <w:r w:rsidRPr="00557467">
        <w:rPr>
          <w:rFonts w:ascii="Times New Roman" w:eastAsia="Times New Roman" w:hAnsi="Times New Roman" w:cs="Times New Roman"/>
          <w:color w:val="auto"/>
        </w:rPr>
        <w:t xml:space="preserve">, като клиент – потребител на свободния пазар и регистриране на обектите му на краен клиент – потребител на пазара. </w:t>
      </w:r>
      <w:r w:rsidR="001257D9">
        <w:rPr>
          <w:rFonts w:ascii="Times New Roman" w:eastAsia="Times New Roman" w:hAnsi="Times New Roman" w:cs="Times New Roman"/>
          <w:color w:val="auto"/>
        </w:rPr>
        <w:t>Избраният за изпълнител участник се задължава д</w:t>
      </w:r>
      <w:r w:rsidRPr="00557467">
        <w:rPr>
          <w:rFonts w:ascii="Times New Roman" w:eastAsia="Times New Roman" w:hAnsi="Times New Roman" w:cs="Times New Roman"/>
          <w:color w:val="auto"/>
        </w:rPr>
        <w:t xml:space="preserve">а се извърши пълно администриране на информационния поток с лицензираните електроразпределителни предприятия (ЕРП) на територията, на която се намират измервателните точки и Електроенергийния системен оператор (ЕСО) </w:t>
      </w:r>
      <w:r w:rsidRPr="000509F3">
        <w:rPr>
          <w:rFonts w:ascii="Times New Roman" w:eastAsia="Times New Roman" w:hAnsi="Times New Roman" w:cs="Times New Roman"/>
          <w:color w:val="auto"/>
        </w:rPr>
        <w:t>и поемане на</w:t>
      </w:r>
      <w:r w:rsidRPr="00557467">
        <w:rPr>
          <w:rFonts w:ascii="Times New Roman" w:eastAsia="Times New Roman" w:hAnsi="Times New Roman" w:cs="Times New Roman"/>
          <w:color w:val="auto"/>
        </w:rPr>
        <w:t xml:space="preserve"> разходите за небаланси, при специалните изисквания на </w:t>
      </w:r>
      <w:r w:rsidR="001257D9" w:rsidRPr="00557467">
        <w:rPr>
          <w:rFonts w:ascii="Times New Roman" w:eastAsia="Times New Roman" w:hAnsi="Times New Roman" w:cs="Times New Roman"/>
          <w:color w:val="auto"/>
        </w:rPr>
        <w:t xml:space="preserve">възложителя </w:t>
      </w:r>
      <w:r w:rsidRPr="00557467">
        <w:rPr>
          <w:rFonts w:ascii="Times New Roman" w:eastAsia="Times New Roman" w:hAnsi="Times New Roman" w:cs="Times New Roman"/>
          <w:color w:val="auto"/>
        </w:rPr>
        <w:t xml:space="preserve">посочени в Техническата спецификация (Приложение № 1), и съгласно предложеното от </w:t>
      </w:r>
      <w:r w:rsidR="001257D9">
        <w:rPr>
          <w:rFonts w:ascii="Times New Roman" w:eastAsia="Times New Roman" w:hAnsi="Times New Roman" w:cs="Times New Roman"/>
          <w:color w:val="auto"/>
        </w:rPr>
        <w:t xml:space="preserve">избрания за </w:t>
      </w:r>
      <w:r w:rsidR="001257D9" w:rsidRPr="00557467">
        <w:rPr>
          <w:rFonts w:ascii="Times New Roman" w:eastAsia="Times New Roman" w:hAnsi="Times New Roman" w:cs="Times New Roman"/>
          <w:color w:val="auto"/>
        </w:rPr>
        <w:t>изпълнител</w:t>
      </w:r>
      <w:r w:rsidR="001257D9">
        <w:rPr>
          <w:rFonts w:ascii="Times New Roman" w:eastAsia="Times New Roman" w:hAnsi="Times New Roman" w:cs="Times New Roman"/>
          <w:color w:val="auto"/>
        </w:rPr>
        <w:t xml:space="preserve"> участник</w:t>
      </w:r>
      <w:r w:rsidR="001257D9" w:rsidRPr="00557467">
        <w:rPr>
          <w:rFonts w:ascii="Times New Roman" w:eastAsia="Times New Roman" w:hAnsi="Times New Roman" w:cs="Times New Roman"/>
          <w:color w:val="auto"/>
        </w:rPr>
        <w:t xml:space="preserve"> </w:t>
      </w:r>
      <w:r w:rsidRPr="00557467">
        <w:rPr>
          <w:rFonts w:ascii="Times New Roman" w:eastAsia="Times New Roman" w:hAnsi="Times New Roman" w:cs="Times New Roman"/>
          <w:color w:val="auto"/>
        </w:rPr>
        <w:t xml:space="preserve">в </w:t>
      </w:r>
      <w:r w:rsidR="000509F3">
        <w:rPr>
          <w:rFonts w:ascii="Times New Roman" w:eastAsia="Times New Roman" w:hAnsi="Times New Roman" w:cs="Times New Roman"/>
          <w:color w:val="auto"/>
        </w:rPr>
        <w:t>Предложение за изпълнение на поръчката</w:t>
      </w:r>
      <w:r w:rsidRPr="00557467">
        <w:rPr>
          <w:rFonts w:ascii="Times New Roman" w:eastAsia="Times New Roman" w:hAnsi="Times New Roman" w:cs="Times New Roman"/>
          <w:color w:val="auto"/>
        </w:rPr>
        <w:t xml:space="preserve"> и </w:t>
      </w:r>
      <w:r w:rsidR="001257D9" w:rsidRPr="00557467">
        <w:rPr>
          <w:rFonts w:ascii="Times New Roman" w:eastAsia="Times New Roman" w:hAnsi="Times New Roman" w:cs="Times New Roman"/>
          <w:color w:val="auto"/>
        </w:rPr>
        <w:t>Ценово</w:t>
      </w:r>
      <w:r w:rsidR="001257D9">
        <w:rPr>
          <w:rFonts w:ascii="Times New Roman" w:eastAsia="Times New Roman" w:hAnsi="Times New Roman" w:cs="Times New Roman"/>
          <w:color w:val="auto"/>
        </w:rPr>
        <w:t xml:space="preserve"> му </w:t>
      </w:r>
      <w:r w:rsidRPr="00557467">
        <w:rPr>
          <w:rFonts w:ascii="Times New Roman" w:eastAsia="Times New Roman" w:hAnsi="Times New Roman" w:cs="Times New Roman"/>
          <w:color w:val="auto"/>
        </w:rPr>
        <w:t>предложение (</w:t>
      </w:r>
      <w:r w:rsidR="000509F3">
        <w:rPr>
          <w:rFonts w:ascii="Times New Roman" w:eastAsia="Times New Roman" w:hAnsi="Times New Roman" w:cs="Times New Roman"/>
          <w:color w:val="auto"/>
        </w:rPr>
        <w:t xml:space="preserve">Приложение </w:t>
      </w:r>
      <w:r w:rsidRPr="00557467">
        <w:rPr>
          <w:rFonts w:ascii="Times New Roman" w:eastAsia="Times New Roman" w:hAnsi="Times New Roman" w:cs="Times New Roman"/>
          <w:color w:val="auto"/>
        </w:rPr>
        <w:t xml:space="preserve">№ </w:t>
      </w:r>
      <w:r w:rsidR="001257D9">
        <w:rPr>
          <w:rFonts w:ascii="Times New Roman" w:eastAsia="Times New Roman" w:hAnsi="Times New Roman" w:cs="Times New Roman"/>
          <w:color w:val="auto"/>
        </w:rPr>
        <w:t>2</w:t>
      </w:r>
      <w:r w:rsidRPr="00557467">
        <w:rPr>
          <w:rFonts w:ascii="Times New Roman" w:eastAsia="Times New Roman" w:hAnsi="Times New Roman" w:cs="Times New Roman"/>
          <w:color w:val="auto"/>
        </w:rPr>
        <w:t xml:space="preserve"> и № </w:t>
      </w:r>
      <w:r w:rsidR="000509F3">
        <w:rPr>
          <w:rFonts w:ascii="Times New Roman" w:eastAsia="Times New Roman" w:hAnsi="Times New Roman" w:cs="Times New Roman"/>
          <w:color w:val="auto"/>
        </w:rPr>
        <w:t>3</w:t>
      </w:r>
      <w:r w:rsidRPr="00557467">
        <w:rPr>
          <w:rFonts w:ascii="Times New Roman" w:eastAsia="Times New Roman" w:hAnsi="Times New Roman" w:cs="Times New Roman"/>
          <w:color w:val="auto"/>
        </w:rPr>
        <w:t>);</w:t>
      </w:r>
    </w:p>
    <w:p w14:paraId="6C69A9C5" w14:textId="5DE4D864" w:rsidR="00557467" w:rsidRPr="00557467" w:rsidRDefault="00557467" w:rsidP="00557467">
      <w:pPr>
        <w:ind w:firstLine="851"/>
        <w:jc w:val="both"/>
        <w:rPr>
          <w:rFonts w:ascii="Times New Roman" w:eastAsia="Times New Roman" w:hAnsi="Times New Roman" w:cs="Times New Roman"/>
          <w:color w:val="auto"/>
        </w:rPr>
      </w:pPr>
      <w:r>
        <w:rPr>
          <w:rFonts w:ascii="Times New Roman" w:eastAsia="Times New Roman" w:hAnsi="Times New Roman" w:cs="Times New Roman"/>
          <w:color w:val="auto"/>
        </w:rPr>
        <w:t>2.</w:t>
      </w:r>
      <w:r w:rsidRPr="00557467">
        <w:rPr>
          <w:rFonts w:ascii="Times New Roman" w:eastAsia="Times New Roman" w:hAnsi="Times New Roman" w:cs="Times New Roman"/>
          <w:color w:val="auto"/>
        </w:rPr>
        <w:t>2.</w:t>
      </w:r>
      <w:r w:rsidRPr="00557467">
        <w:rPr>
          <w:rFonts w:ascii="Times New Roman" w:eastAsia="Times New Roman" w:hAnsi="Times New Roman" w:cs="Times New Roman"/>
          <w:color w:val="auto"/>
        </w:rPr>
        <w:tab/>
        <w:t>Включ</w:t>
      </w:r>
      <w:r w:rsidR="00D23B38">
        <w:rPr>
          <w:rFonts w:ascii="Times New Roman" w:eastAsia="Times New Roman" w:hAnsi="Times New Roman" w:cs="Times New Roman"/>
          <w:color w:val="auto"/>
        </w:rPr>
        <w:t>и</w:t>
      </w:r>
      <w:r w:rsidRPr="00557467">
        <w:rPr>
          <w:rFonts w:ascii="Times New Roman" w:eastAsia="Times New Roman" w:hAnsi="Times New Roman" w:cs="Times New Roman"/>
          <w:color w:val="auto"/>
        </w:rPr>
        <w:t xml:space="preserve"> </w:t>
      </w:r>
      <w:r w:rsidR="001257D9" w:rsidRPr="00557467">
        <w:rPr>
          <w:rFonts w:ascii="Times New Roman" w:eastAsia="Times New Roman" w:hAnsi="Times New Roman" w:cs="Times New Roman"/>
          <w:color w:val="auto"/>
        </w:rPr>
        <w:t xml:space="preserve">възложителя </w:t>
      </w:r>
      <w:r w:rsidRPr="00557467">
        <w:rPr>
          <w:rFonts w:ascii="Times New Roman" w:eastAsia="Times New Roman" w:hAnsi="Times New Roman" w:cs="Times New Roman"/>
          <w:color w:val="auto"/>
        </w:rPr>
        <w:t xml:space="preserve">като непряк член на стандартна балансираща група съгласно “Правилата за търговия с електрическа енергия“ (ПТЕЕ), без </w:t>
      </w:r>
      <w:r w:rsidR="001257D9" w:rsidRPr="00557467">
        <w:rPr>
          <w:rFonts w:ascii="Times New Roman" w:eastAsia="Times New Roman" w:hAnsi="Times New Roman" w:cs="Times New Roman"/>
          <w:color w:val="auto"/>
        </w:rPr>
        <w:t xml:space="preserve">възложителя </w:t>
      </w:r>
      <w:r w:rsidRPr="00557467">
        <w:rPr>
          <w:rFonts w:ascii="Times New Roman" w:eastAsia="Times New Roman" w:hAnsi="Times New Roman" w:cs="Times New Roman"/>
          <w:color w:val="auto"/>
        </w:rPr>
        <w:t>да заплаща такса</w:t>
      </w:r>
      <w:r w:rsidR="008428EA">
        <w:rPr>
          <w:rFonts w:ascii="Times New Roman" w:eastAsia="Times New Roman" w:hAnsi="Times New Roman" w:cs="Times New Roman"/>
          <w:color w:val="auto"/>
        </w:rPr>
        <w:t xml:space="preserve"> за </w:t>
      </w:r>
      <w:r w:rsidRPr="00557467">
        <w:rPr>
          <w:rFonts w:ascii="Times New Roman" w:eastAsia="Times New Roman" w:hAnsi="Times New Roman" w:cs="Times New Roman"/>
          <w:color w:val="auto"/>
        </w:rPr>
        <w:t xml:space="preserve"> </w:t>
      </w:r>
      <w:r w:rsidR="008428EA">
        <w:rPr>
          <w:rFonts w:ascii="Times New Roman" w:eastAsia="Times New Roman" w:hAnsi="Times New Roman" w:cs="Times New Roman"/>
          <w:color w:val="auto"/>
        </w:rPr>
        <w:t xml:space="preserve">регистрация и </w:t>
      </w:r>
      <w:r w:rsidRPr="00557467">
        <w:rPr>
          <w:rFonts w:ascii="Times New Roman" w:eastAsia="Times New Roman" w:hAnsi="Times New Roman" w:cs="Times New Roman"/>
          <w:color w:val="auto"/>
        </w:rPr>
        <w:t>участие;</w:t>
      </w:r>
    </w:p>
    <w:p w14:paraId="2CA2DDE2" w14:textId="45E5E792" w:rsidR="00557467" w:rsidRPr="00557467" w:rsidRDefault="00557467" w:rsidP="00557467">
      <w:pPr>
        <w:ind w:firstLine="851"/>
        <w:jc w:val="both"/>
        <w:rPr>
          <w:rFonts w:ascii="Times New Roman" w:eastAsia="Times New Roman" w:hAnsi="Times New Roman" w:cs="Times New Roman"/>
          <w:color w:val="auto"/>
        </w:rPr>
      </w:pPr>
      <w:r>
        <w:rPr>
          <w:rFonts w:ascii="Times New Roman" w:eastAsia="Times New Roman" w:hAnsi="Times New Roman" w:cs="Times New Roman"/>
          <w:color w:val="auto"/>
        </w:rPr>
        <w:t>2.</w:t>
      </w:r>
      <w:r w:rsidRPr="00557467">
        <w:rPr>
          <w:rFonts w:ascii="Times New Roman" w:eastAsia="Times New Roman" w:hAnsi="Times New Roman" w:cs="Times New Roman"/>
          <w:color w:val="auto"/>
        </w:rPr>
        <w:t>3.</w:t>
      </w:r>
      <w:r w:rsidRPr="00557467">
        <w:rPr>
          <w:rFonts w:ascii="Times New Roman" w:eastAsia="Times New Roman" w:hAnsi="Times New Roman" w:cs="Times New Roman"/>
          <w:color w:val="auto"/>
        </w:rPr>
        <w:tab/>
        <w:t xml:space="preserve">Регистрира обектите на </w:t>
      </w:r>
      <w:r w:rsidR="001257D9" w:rsidRPr="00557467">
        <w:rPr>
          <w:rFonts w:ascii="Times New Roman" w:eastAsia="Times New Roman" w:hAnsi="Times New Roman" w:cs="Times New Roman"/>
          <w:color w:val="auto"/>
        </w:rPr>
        <w:t xml:space="preserve">възложителя </w:t>
      </w:r>
      <w:r w:rsidRPr="00557467">
        <w:rPr>
          <w:rFonts w:ascii="Times New Roman" w:eastAsia="Times New Roman" w:hAnsi="Times New Roman" w:cs="Times New Roman"/>
          <w:color w:val="auto"/>
        </w:rPr>
        <w:t>пред ЕСО като активен член на пазара на електрическа енергия;</w:t>
      </w:r>
    </w:p>
    <w:p w14:paraId="13C10D3B" w14:textId="2D3FB04B" w:rsidR="00D23B38" w:rsidRPr="00557467" w:rsidRDefault="00557467" w:rsidP="00557467">
      <w:pPr>
        <w:ind w:firstLine="851"/>
        <w:jc w:val="both"/>
        <w:rPr>
          <w:rFonts w:ascii="Times New Roman" w:eastAsia="Times New Roman" w:hAnsi="Times New Roman" w:cs="Times New Roman"/>
          <w:color w:val="auto"/>
        </w:rPr>
      </w:pPr>
      <w:r>
        <w:rPr>
          <w:rFonts w:ascii="Times New Roman" w:eastAsia="Times New Roman" w:hAnsi="Times New Roman" w:cs="Times New Roman"/>
          <w:color w:val="auto"/>
        </w:rPr>
        <w:t>2.</w:t>
      </w:r>
      <w:r w:rsidRPr="00557467">
        <w:rPr>
          <w:rFonts w:ascii="Times New Roman" w:eastAsia="Times New Roman" w:hAnsi="Times New Roman" w:cs="Times New Roman"/>
          <w:color w:val="auto"/>
        </w:rPr>
        <w:t>4.</w:t>
      </w:r>
      <w:r w:rsidRPr="00557467">
        <w:rPr>
          <w:rFonts w:ascii="Times New Roman" w:eastAsia="Times New Roman" w:hAnsi="Times New Roman" w:cs="Times New Roman"/>
          <w:color w:val="auto"/>
        </w:rPr>
        <w:tab/>
        <w:t>Извършва енергиен мониторинг и изготвяне на прогнози, регистрира</w:t>
      </w:r>
      <w:r w:rsidR="00D23B38">
        <w:rPr>
          <w:rFonts w:ascii="Times New Roman" w:eastAsia="Times New Roman" w:hAnsi="Times New Roman" w:cs="Times New Roman"/>
          <w:color w:val="auto"/>
        </w:rPr>
        <w:t>не на</w:t>
      </w:r>
      <w:r w:rsidRPr="00557467">
        <w:rPr>
          <w:rFonts w:ascii="Times New Roman" w:eastAsia="Times New Roman" w:hAnsi="Times New Roman" w:cs="Times New Roman"/>
          <w:color w:val="auto"/>
        </w:rPr>
        <w:t xml:space="preserve"> графици,</w:t>
      </w:r>
      <w:r w:rsidR="004808EB" w:rsidRPr="004808EB">
        <w:rPr>
          <w:rFonts w:ascii="Times New Roman" w:eastAsia="Times New Roman" w:hAnsi="Times New Roman" w:cs="Times New Roman"/>
          <w:color w:val="auto"/>
        </w:rPr>
        <w:t xml:space="preserve"> които се известяват (регистрират) в ЕСО, в които са отразени почасовите дневни нетни количества активна електрическа енергия на средно и ниско напрежение</w:t>
      </w:r>
      <w:r w:rsidRPr="00557467">
        <w:rPr>
          <w:rFonts w:ascii="Times New Roman" w:eastAsia="Times New Roman" w:hAnsi="Times New Roman" w:cs="Times New Roman"/>
          <w:color w:val="auto"/>
        </w:rPr>
        <w:t xml:space="preserve"> както и извършване на всички необходими дейности, свързани с участието на </w:t>
      </w:r>
      <w:r w:rsidR="008428EA" w:rsidRPr="00557467">
        <w:rPr>
          <w:rFonts w:ascii="Times New Roman" w:eastAsia="Times New Roman" w:hAnsi="Times New Roman" w:cs="Times New Roman"/>
          <w:color w:val="auto"/>
        </w:rPr>
        <w:t xml:space="preserve">възложителя </w:t>
      </w:r>
      <w:r w:rsidRPr="00557467">
        <w:rPr>
          <w:rFonts w:ascii="Times New Roman" w:eastAsia="Times New Roman" w:hAnsi="Times New Roman" w:cs="Times New Roman"/>
          <w:color w:val="auto"/>
        </w:rPr>
        <w:t>на свободния пазар на електрическа енергия, съгласно ПТЕЕ, Закона за енергетиката (ЗЕ) и правилата за измерване на количествата електрическа енергия (ПИКЕЕ);</w:t>
      </w:r>
    </w:p>
    <w:p w14:paraId="7025409C" w14:textId="75BA6FE8" w:rsidR="00557467" w:rsidRPr="00575A52" w:rsidRDefault="00557467" w:rsidP="00D23B38">
      <w:pPr>
        <w:ind w:firstLine="851"/>
        <w:jc w:val="both"/>
        <w:rPr>
          <w:rFonts w:ascii="Times New Roman" w:eastAsia="Calibri" w:hAnsi="Times New Roman"/>
        </w:rPr>
      </w:pPr>
      <w:r w:rsidRPr="00575A52">
        <w:rPr>
          <w:rFonts w:ascii="Times New Roman" w:eastAsia="Times New Roman" w:hAnsi="Times New Roman"/>
        </w:rPr>
        <w:t>2.5.</w:t>
      </w:r>
      <w:r w:rsidRPr="00575A52">
        <w:rPr>
          <w:rFonts w:ascii="Times New Roman" w:eastAsia="Times New Roman" w:hAnsi="Times New Roman"/>
        </w:rPr>
        <w:tab/>
        <w:t>Достав</w:t>
      </w:r>
      <w:r w:rsidR="00D23B38" w:rsidRPr="00575A52">
        <w:rPr>
          <w:rFonts w:ascii="Times New Roman" w:eastAsia="Times New Roman" w:hAnsi="Times New Roman"/>
        </w:rPr>
        <w:t>я</w:t>
      </w:r>
      <w:r w:rsidRPr="00575A52">
        <w:rPr>
          <w:rFonts w:ascii="Times New Roman" w:eastAsia="Times New Roman" w:hAnsi="Times New Roman"/>
        </w:rPr>
        <w:t xml:space="preserve"> </w:t>
      </w:r>
      <w:r w:rsidR="00575A52" w:rsidRPr="00575A52">
        <w:rPr>
          <w:rFonts w:ascii="Times New Roman" w:eastAsia="Times New Roman" w:hAnsi="Times New Roman"/>
        </w:rPr>
        <w:t>необходимите прогнозни количества нетна активна електрическа енергия за всички тарифни зони (върхова, дневнa и нощна) и нива на напрежение (средно и ниско)</w:t>
      </w:r>
      <w:r w:rsidR="00D23B38" w:rsidRPr="00575A52">
        <w:rPr>
          <w:rFonts w:ascii="Times New Roman" w:eastAsia="Times New Roman" w:hAnsi="Times New Roman"/>
        </w:rPr>
        <w:t xml:space="preserve">. </w:t>
      </w:r>
      <w:r w:rsidR="00D23B38" w:rsidRPr="00575A52">
        <w:rPr>
          <w:rFonts w:ascii="Times New Roman" w:hAnsi="Times New Roman"/>
        </w:rPr>
        <w:t xml:space="preserve">Избраният за изпълнител участник ще извършва доставка на годишното прогнозно количество от </w:t>
      </w:r>
      <w:r w:rsidR="00D23B38" w:rsidRPr="00575A52">
        <w:rPr>
          <w:rFonts w:ascii="Times New Roman" w:hAnsi="Times New Roman"/>
        </w:rPr>
        <w:lastRenderedPageBreak/>
        <w:t>5 157 270 киловатчас (кВтч) нетна активна електрическа енергия на средно и ниско напрежение с възможно отклонение в положителна или отрицателна посока. Възложителят си запазва правото на промяна в прогнозното количество в зависимост от възникналата необходимост.</w:t>
      </w:r>
    </w:p>
    <w:p w14:paraId="602C9901" w14:textId="516A1C76" w:rsidR="00557467" w:rsidRPr="00557467" w:rsidRDefault="00557467" w:rsidP="00557467">
      <w:pPr>
        <w:ind w:firstLine="851"/>
        <w:jc w:val="both"/>
        <w:rPr>
          <w:rFonts w:ascii="Times New Roman" w:eastAsia="Times New Roman" w:hAnsi="Times New Roman" w:cs="Times New Roman"/>
          <w:color w:val="auto"/>
        </w:rPr>
      </w:pPr>
      <w:r>
        <w:rPr>
          <w:rFonts w:ascii="Times New Roman" w:eastAsia="Times New Roman" w:hAnsi="Times New Roman" w:cs="Times New Roman"/>
          <w:color w:val="auto"/>
        </w:rPr>
        <w:t>2.</w:t>
      </w:r>
      <w:r w:rsidRPr="00557467">
        <w:rPr>
          <w:rFonts w:ascii="Times New Roman" w:eastAsia="Times New Roman" w:hAnsi="Times New Roman" w:cs="Times New Roman"/>
          <w:color w:val="auto"/>
        </w:rPr>
        <w:t>6.</w:t>
      </w:r>
      <w:r w:rsidRPr="00557467">
        <w:rPr>
          <w:rFonts w:ascii="Times New Roman" w:eastAsia="Times New Roman" w:hAnsi="Times New Roman" w:cs="Times New Roman"/>
          <w:color w:val="auto"/>
        </w:rPr>
        <w:tab/>
        <w:t>Изготвя подробен индивидуален анализ на характерния товаров профил на клиента с цел оценка на енергийната му ефективност.</w:t>
      </w:r>
    </w:p>
    <w:p w14:paraId="29F6B0C7" w14:textId="28032C0B" w:rsidR="0009021D" w:rsidRPr="005E31F8" w:rsidRDefault="00557467" w:rsidP="00557467">
      <w:pPr>
        <w:ind w:firstLine="851"/>
        <w:jc w:val="both"/>
        <w:rPr>
          <w:rFonts w:ascii="Times New Roman" w:eastAsia="Times New Roman" w:hAnsi="Times New Roman" w:cs="Times New Roman"/>
          <w:color w:val="auto"/>
        </w:rPr>
      </w:pPr>
      <w:r>
        <w:rPr>
          <w:rFonts w:ascii="Times New Roman" w:eastAsia="Times New Roman" w:hAnsi="Times New Roman" w:cs="Times New Roman"/>
          <w:color w:val="auto"/>
        </w:rPr>
        <w:t>2.</w:t>
      </w:r>
      <w:r w:rsidRPr="00557467">
        <w:rPr>
          <w:rFonts w:ascii="Times New Roman" w:eastAsia="Times New Roman" w:hAnsi="Times New Roman" w:cs="Times New Roman"/>
          <w:color w:val="auto"/>
        </w:rPr>
        <w:t>7.</w:t>
      </w:r>
      <w:r w:rsidRPr="00557467">
        <w:rPr>
          <w:rFonts w:ascii="Times New Roman" w:eastAsia="Times New Roman" w:hAnsi="Times New Roman" w:cs="Times New Roman"/>
          <w:color w:val="auto"/>
        </w:rPr>
        <w:tab/>
        <w:t xml:space="preserve"> Администрира прогнозните дневни нетни количества активна електрическа енергия на средно и ниско напрежение, които се известяват (регистрират) в ЕСО под формата на графици, в които са отразени почасовите количества, които </w:t>
      </w:r>
      <w:r w:rsidR="00D23B38">
        <w:rPr>
          <w:rFonts w:ascii="Times New Roman" w:eastAsia="Times New Roman" w:hAnsi="Times New Roman" w:cs="Times New Roman"/>
          <w:color w:val="auto"/>
        </w:rPr>
        <w:t>избрания за изпълнител участник</w:t>
      </w:r>
      <w:r w:rsidR="00D23B38" w:rsidRPr="00557467">
        <w:rPr>
          <w:rFonts w:ascii="Times New Roman" w:eastAsia="Times New Roman" w:hAnsi="Times New Roman" w:cs="Times New Roman"/>
          <w:color w:val="auto"/>
        </w:rPr>
        <w:t xml:space="preserve"> </w:t>
      </w:r>
      <w:r w:rsidRPr="00557467">
        <w:rPr>
          <w:rFonts w:ascii="Times New Roman" w:eastAsia="Times New Roman" w:hAnsi="Times New Roman" w:cs="Times New Roman"/>
          <w:color w:val="auto"/>
        </w:rPr>
        <w:t xml:space="preserve">планира да доставя и продава на </w:t>
      </w:r>
      <w:r w:rsidR="00D23B38" w:rsidRPr="00557467">
        <w:rPr>
          <w:rFonts w:ascii="Times New Roman" w:eastAsia="Times New Roman" w:hAnsi="Times New Roman" w:cs="Times New Roman"/>
          <w:color w:val="auto"/>
        </w:rPr>
        <w:t xml:space="preserve">възложителя </w:t>
      </w:r>
      <w:r w:rsidRPr="00557467">
        <w:rPr>
          <w:rFonts w:ascii="Times New Roman" w:eastAsia="Times New Roman" w:hAnsi="Times New Roman" w:cs="Times New Roman"/>
          <w:color w:val="auto"/>
        </w:rPr>
        <w:t>и обмена на информация с лицензираното ЕРП на територията, на която се намират съответните измервателни точки.</w:t>
      </w:r>
    </w:p>
    <w:p w14:paraId="77E88DF8" w14:textId="77777777" w:rsidR="001D58D6" w:rsidRDefault="001D58D6" w:rsidP="005E31F8">
      <w:pPr>
        <w:pStyle w:val="Heading30"/>
        <w:keepNext/>
        <w:keepLines/>
        <w:shd w:val="clear" w:color="auto" w:fill="auto"/>
        <w:spacing w:before="0" w:line="240" w:lineRule="auto"/>
        <w:ind w:firstLine="851"/>
        <w:rPr>
          <w:rFonts w:ascii="Times New Roman" w:eastAsia="Times New Roman" w:hAnsi="Times New Roman" w:cs="Times New Roman"/>
          <w:b w:val="0"/>
          <w:bCs w:val="0"/>
          <w:color w:val="auto"/>
          <w:sz w:val="24"/>
          <w:szCs w:val="24"/>
        </w:rPr>
      </w:pPr>
    </w:p>
    <w:p w14:paraId="2F9B4E78" w14:textId="77777777" w:rsidR="00866483" w:rsidRPr="0037157C" w:rsidRDefault="003F5EF0" w:rsidP="0037157C">
      <w:pPr>
        <w:pStyle w:val="Heading30"/>
        <w:keepNext/>
        <w:keepLines/>
        <w:shd w:val="clear" w:color="auto" w:fill="auto"/>
        <w:spacing w:before="0" w:line="240" w:lineRule="auto"/>
        <w:ind w:firstLine="851"/>
        <w:rPr>
          <w:rFonts w:ascii="Times New Roman" w:hAnsi="Times New Roman" w:cs="Times New Roman"/>
          <w:sz w:val="24"/>
          <w:szCs w:val="24"/>
        </w:rPr>
      </w:pPr>
      <w:bookmarkStart w:id="3" w:name="bookmark3"/>
      <w:r w:rsidRPr="0037157C">
        <w:rPr>
          <w:rFonts w:ascii="Times New Roman" w:hAnsi="Times New Roman" w:cs="Times New Roman"/>
          <w:sz w:val="24"/>
          <w:szCs w:val="24"/>
        </w:rPr>
        <w:t>3. Срок за изпълнение на поръчката</w:t>
      </w:r>
      <w:bookmarkEnd w:id="3"/>
    </w:p>
    <w:p w14:paraId="741E104E" w14:textId="0946323F" w:rsidR="00353CA3" w:rsidRDefault="0079487F" w:rsidP="00627177">
      <w:pPr>
        <w:pStyle w:val="BodyText1"/>
        <w:shd w:val="clear" w:color="auto" w:fill="auto"/>
        <w:spacing w:after="0" w:line="240" w:lineRule="auto"/>
        <w:ind w:firstLine="851"/>
        <w:rPr>
          <w:rFonts w:ascii="Times New Roman" w:eastAsia="Times New Roman" w:hAnsi="Times New Roman" w:cs="Times New Roman"/>
          <w:color w:val="auto"/>
          <w:sz w:val="24"/>
          <w:szCs w:val="24"/>
        </w:rPr>
      </w:pPr>
      <w:r w:rsidRPr="0079487F">
        <w:rPr>
          <w:rFonts w:ascii="Times New Roman" w:eastAsia="Times New Roman" w:hAnsi="Times New Roman" w:cs="Times New Roman"/>
          <w:color w:val="auto"/>
          <w:sz w:val="24"/>
          <w:szCs w:val="24"/>
        </w:rPr>
        <w:t xml:space="preserve">Доставките на нетна активна електрическа енергия на средно и ниско напрежение </w:t>
      </w:r>
      <w:r w:rsidR="008428EA">
        <w:rPr>
          <w:rFonts w:ascii="Times New Roman" w:eastAsia="Times New Roman" w:hAnsi="Times New Roman" w:cs="Times New Roman"/>
          <w:color w:val="auto"/>
          <w:sz w:val="24"/>
          <w:szCs w:val="24"/>
        </w:rPr>
        <w:t>започват</w:t>
      </w:r>
      <w:r w:rsidRPr="0079487F">
        <w:rPr>
          <w:rFonts w:ascii="Times New Roman" w:eastAsia="Times New Roman" w:hAnsi="Times New Roman" w:cs="Times New Roman"/>
          <w:color w:val="auto"/>
          <w:sz w:val="24"/>
          <w:szCs w:val="24"/>
        </w:rPr>
        <w:t xml:space="preserve"> след регистрация на обектите на БНБ на свободния пазар на електроенергия и са за срок от 12 месеца, считано от потвърждаване на първия график за доставка на нетна активна електрическа енергия</w:t>
      </w:r>
      <w:r w:rsidR="00557467">
        <w:rPr>
          <w:rFonts w:ascii="Times New Roman" w:eastAsia="Times New Roman" w:hAnsi="Times New Roman" w:cs="Times New Roman"/>
          <w:color w:val="auto"/>
          <w:sz w:val="24"/>
          <w:szCs w:val="24"/>
        </w:rPr>
        <w:t xml:space="preserve">, </w:t>
      </w:r>
      <w:r w:rsidR="00557467" w:rsidRPr="00557467">
        <w:rPr>
          <w:rFonts w:ascii="Times New Roman" w:eastAsia="Times New Roman" w:hAnsi="Times New Roman" w:cs="Times New Roman"/>
          <w:color w:val="auto"/>
          <w:sz w:val="24"/>
          <w:szCs w:val="24"/>
        </w:rPr>
        <w:t xml:space="preserve">като </w:t>
      </w:r>
      <w:r w:rsidR="00575A52">
        <w:rPr>
          <w:rFonts w:ascii="Times New Roman" w:eastAsia="Times New Roman" w:hAnsi="Times New Roman" w:cs="Times New Roman"/>
          <w:color w:val="auto"/>
          <w:sz w:val="24"/>
          <w:szCs w:val="24"/>
        </w:rPr>
        <w:t>избран</w:t>
      </w:r>
      <w:r w:rsidR="00D23B38">
        <w:rPr>
          <w:rFonts w:ascii="Times New Roman" w:eastAsia="Times New Roman" w:hAnsi="Times New Roman" w:cs="Times New Roman"/>
          <w:color w:val="auto"/>
          <w:sz w:val="24"/>
          <w:szCs w:val="24"/>
        </w:rPr>
        <w:t>ия за изпълнител участник</w:t>
      </w:r>
      <w:r w:rsidR="00D23B38" w:rsidRPr="00557467">
        <w:rPr>
          <w:rFonts w:ascii="Times New Roman" w:eastAsia="Times New Roman" w:hAnsi="Times New Roman" w:cs="Times New Roman"/>
          <w:color w:val="auto"/>
          <w:sz w:val="24"/>
          <w:szCs w:val="24"/>
        </w:rPr>
        <w:t xml:space="preserve"> </w:t>
      </w:r>
      <w:r w:rsidR="00557467" w:rsidRPr="00557467">
        <w:rPr>
          <w:rFonts w:ascii="Times New Roman" w:eastAsia="Times New Roman" w:hAnsi="Times New Roman" w:cs="Times New Roman"/>
          <w:color w:val="auto"/>
          <w:sz w:val="24"/>
          <w:szCs w:val="24"/>
        </w:rPr>
        <w:t xml:space="preserve">уведомява писмено </w:t>
      </w:r>
      <w:r w:rsidR="00D23B38" w:rsidRPr="00557467">
        <w:rPr>
          <w:rFonts w:ascii="Times New Roman" w:eastAsia="Times New Roman" w:hAnsi="Times New Roman" w:cs="Times New Roman"/>
          <w:color w:val="auto"/>
          <w:sz w:val="24"/>
          <w:szCs w:val="24"/>
        </w:rPr>
        <w:t xml:space="preserve">възложителя </w:t>
      </w:r>
      <w:r w:rsidR="00557467" w:rsidRPr="00557467">
        <w:rPr>
          <w:rFonts w:ascii="Times New Roman" w:eastAsia="Times New Roman" w:hAnsi="Times New Roman" w:cs="Times New Roman"/>
          <w:color w:val="auto"/>
          <w:sz w:val="24"/>
          <w:szCs w:val="24"/>
        </w:rPr>
        <w:t>за потвърждаването</w:t>
      </w:r>
      <w:r w:rsidRPr="0079487F">
        <w:rPr>
          <w:rFonts w:ascii="Times New Roman" w:eastAsia="Times New Roman" w:hAnsi="Times New Roman" w:cs="Times New Roman"/>
          <w:color w:val="auto"/>
          <w:sz w:val="24"/>
          <w:szCs w:val="24"/>
        </w:rPr>
        <w:t>.</w:t>
      </w:r>
    </w:p>
    <w:p w14:paraId="406481D0" w14:textId="77777777" w:rsidR="00376984" w:rsidRPr="00627177" w:rsidRDefault="00376984" w:rsidP="00627177">
      <w:pPr>
        <w:pStyle w:val="BodyText1"/>
        <w:shd w:val="clear" w:color="auto" w:fill="auto"/>
        <w:spacing w:after="0" w:line="240" w:lineRule="auto"/>
        <w:ind w:firstLine="851"/>
        <w:rPr>
          <w:rFonts w:ascii="Times New Roman" w:eastAsia="Times New Roman" w:hAnsi="Times New Roman" w:cs="Times New Roman"/>
          <w:color w:val="auto"/>
          <w:sz w:val="24"/>
          <w:szCs w:val="24"/>
        </w:rPr>
      </w:pPr>
    </w:p>
    <w:p w14:paraId="6AD4DD9B" w14:textId="77777777" w:rsidR="00866483" w:rsidRPr="0037157C" w:rsidRDefault="003F5EF0" w:rsidP="0037157C">
      <w:pPr>
        <w:pStyle w:val="Heading30"/>
        <w:keepNext/>
        <w:keepLines/>
        <w:shd w:val="clear" w:color="auto" w:fill="auto"/>
        <w:spacing w:before="0" w:line="240" w:lineRule="auto"/>
        <w:ind w:firstLine="851"/>
        <w:rPr>
          <w:rFonts w:ascii="Times New Roman" w:hAnsi="Times New Roman" w:cs="Times New Roman"/>
          <w:sz w:val="24"/>
          <w:szCs w:val="24"/>
        </w:rPr>
      </w:pPr>
      <w:bookmarkStart w:id="4" w:name="bookmark4"/>
      <w:r w:rsidRPr="0037157C">
        <w:rPr>
          <w:rFonts w:ascii="Times New Roman" w:hAnsi="Times New Roman" w:cs="Times New Roman"/>
          <w:sz w:val="24"/>
          <w:szCs w:val="24"/>
        </w:rPr>
        <w:t>4. Обем на поръчката</w:t>
      </w:r>
      <w:bookmarkEnd w:id="4"/>
    </w:p>
    <w:p w14:paraId="0346635F" w14:textId="77777777" w:rsidR="00866483" w:rsidRDefault="003F5EF0" w:rsidP="0037157C">
      <w:pPr>
        <w:pStyle w:val="Heading30"/>
        <w:keepNext/>
        <w:keepLines/>
        <w:shd w:val="clear" w:color="auto" w:fill="auto"/>
        <w:spacing w:before="0" w:line="240" w:lineRule="auto"/>
        <w:ind w:firstLine="851"/>
        <w:rPr>
          <w:rFonts w:ascii="Times New Roman" w:hAnsi="Times New Roman" w:cs="Times New Roman"/>
          <w:sz w:val="24"/>
          <w:szCs w:val="24"/>
        </w:rPr>
      </w:pPr>
      <w:bookmarkStart w:id="5" w:name="bookmark5"/>
      <w:r w:rsidRPr="0037157C">
        <w:rPr>
          <w:rFonts w:ascii="Times New Roman" w:hAnsi="Times New Roman" w:cs="Times New Roman"/>
          <w:sz w:val="24"/>
          <w:szCs w:val="24"/>
        </w:rPr>
        <w:t>4.1 Списък на обектите на възложителя</w:t>
      </w:r>
      <w:bookmarkEnd w:id="5"/>
    </w:p>
    <w:p w14:paraId="3E5EE1E5" w14:textId="77777777" w:rsidR="00BF0C74" w:rsidRDefault="00BF0C74" w:rsidP="0037157C">
      <w:pPr>
        <w:pStyle w:val="Heading30"/>
        <w:keepNext/>
        <w:keepLines/>
        <w:shd w:val="clear" w:color="auto" w:fill="auto"/>
        <w:spacing w:before="0" w:line="240" w:lineRule="auto"/>
        <w:ind w:firstLine="851"/>
        <w:rPr>
          <w:rFonts w:ascii="Times New Roman" w:hAnsi="Times New Roman" w:cs="Times New Roman"/>
          <w:b w:val="0"/>
          <w:sz w:val="24"/>
          <w:szCs w:val="24"/>
        </w:rPr>
      </w:pPr>
      <w:r w:rsidRPr="00BF0C74">
        <w:rPr>
          <w:rFonts w:ascii="Times New Roman" w:hAnsi="Times New Roman" w:cs="Times New Roman"/>
          <w:b w:val="0"/>
          <w:sz w:val="24"/>
          <w:szCs w:val="24"/>
        </w:rPr>
        <w:t>БНБ може да извършва актуализация на списъка с обекти</w:t>
      </w:r>
      <w:r w:rsidR="00B264CB">
        <w:rPr>
          <w:rFonts w:ascii="Times New Roman" w:hAnsi="Times New Roman" w:cs="Times New Roman"/>
          <w:b w:val="0"/>
          <w:sz w:val="24"/>
          <w:szCs w:val="24"/>
        </w:rPr>
        <w:t xml:space="preserve"> изброени по-долу</w:t>
      </w:r>
      <w:r w:rsidRPr="00BF0C74">
        <w:rPr>
          <w:rFonts w:ascii="Times New Roman" w:hAnsi="Times New Roman" w:cs="Times New Roman"/>
          <w:b w:val="0"/>
          <w:sz w:val="24"/>
          <w:szCs w:val="24"/>
        </w:rPr>
        <w:t>,</w:t>
      </w:r>
      <w:r w:rsidR="006A2D1D">
        <w:rPr>
          <w:rFonts w:ascii="Times New Roman" w:hAnsi="Times New Roman" w:cs="Times New Roman"/>
          <w:b w:val="0"/>
          <w:sz w:val="24"/>
          <w:szCs w:val="24"/>
        </w:rPr>
        <w:t xml:space="preserve"> който е неизчерпателен</w:t>
      </w:r>
      <w:r w:rsidRPr="00BF0C74">
        <w:rPr>
          <w:rFonts w:ascii="Times New Roman" w:hAnsi="Times New Roman" w:cs="Times New Roman"/>
          <w:b w:val="0"/>
          <w:sz w:val="24"/>
          <w:szCs w:val="24"/>
        </w:rPr>
        <w:t>.</w:t>
      </w:r>
    </w:p>
    <w:p w14:paraId="590CD261" w14:textId="77777777" w:rsidR="00627177" w:rsidRPr="00BF0C74" w:rsidRDefault="00627177" w:rsidP="0037157C">
      <w:pPr>
        <w:pStyle w:val="Heading30"/>
        <w:keepNext/>
        <w:keepLines/>
        <w:shd w:val="clear" w:color="auto" w:fill="auto"/>
        <w:spacing w:before="0" w:line="240" w:lineRule="auto"/>
        <w:ind w:firstLine="851"/>
        <w:rPr>
          <w:rFonts w:ascii="Times New Roman" w:hAnsi="Times New Roman" w:cs="Times New Roman"/>
          <w:b w:val="0"/>
          <w:sz w:val="24"/>
          <w:szCs w:val="24"/>
        </w:rPr>
      </w:pPr>
    </w:p>
    <w:p w14:paraId="5BEFA8F4" w14:textId="77777777" w:rsidR="00866483" w:rsidRPr="0037157C" w:rsidRDefault="003F5EF0" w:rsidP="0037157C">
      <w:pPr>
        <w:pStyle w:val="Heading20"/>
        <w:keepNext/>
        <w:keepLines/>
        <w:shd w:val="clear" w:color="auto" w:fill="auto"/>
        <w:spacing w:before="0" w:after="0" w:line="240" w:lineRule="auto"/>
        <w:ind w:firstLine="851"/>
        <w:jc w:val="both"/>
        <w:rPr>
          <w:rFonts w:ascii="Times New Roman" w:hAnsi="Times New Roman" w:cs="Times New Roman"/>
          <w:sz w:val="24"/>
          <w:szCs w:val="24"/>
        </w:rPr>
      </w:pPr>
      <w:bookmarkStart w:id="6" w:name="bookmark6"/>
      <w:r w:rsidRPr="0037157C">
        <w:rPr>
          <w:rFonts w:ascii="Times New Roman" w:hAnsi="Times New Roman" w:cs="Times New Roman"/>
          <w:sz w:val="24"/>
          <w:szCs w:val="24"/>
        </w:rPr>
        <w:t>СПИСЪК ОБЕКТИ НА БНБ СН</w:t>
      </w:r>
      <w:bookmarkEnd w:id="6"/>
    </w:p>
    <w:tbl>
      <w:tblPr>
        <w:tblW w:w="10660" w:type="dxa"/>
        <w:jc w:val="center"/>
        <w:tblLayout w:type="fixed"/>
        <w:tblCellMar>
          <w:left w:w="10" w:type="dxa"/>
          <w:right w:w="10" w:type="dxa"/>
        </w:tblCellMar>
        <w:tblLook w:val="04A0" w:firstRow="1" w:lastRow="0" w:firstColumn="1" w:lastColumn="0" w:noHBand="0" w:noVBand="1"/>
      </w:tblPr>
      <w:tblGrid>
        <w:gridCol w:w="624"/>
        <w:gridCol w:w="1128"/>
        <w:gridCol w:w="3091"/>
        <w:gridCol w:w="1142"/>
        <w:gridCol w:w="1469"/>
        <w:gridCol w:w="701"/>
        <w:gridCol w:w="1147"/>
        <w:gridCol w:w="1358"/>
      </w:tblGrid>
      <w:tr w:rsidR="00866483" w:rsidRPr="0037157C" w14:paraId="1B9D6993" w14:textId="77777777" w:rsidTr="00132694">
        <w:trPr>
          <w:trHeight w:val="1464"/>
          <w:jc w:val="center"/>
        </w:trPr>
        <w:tc>
          <w:tcPr>
            <w:tcW w:w="624" w:type="dxa"/>
            <w:tcBorders>
              <w:top w:val="single" w:sz="4" w:space="0" w:color="auto"/>
              <w:left w:val="single" w:sz="4" w:space="0" w:color="auto"/>
              <w:bottom w:val="single" w:sz="4" w:space="0" w:color="auto"/>
              <w:right w:val="single" w:sz="4" w:space="0" w:color="auto"/>
            </w:tcBorders>
            <w:shd w:val="clear" w:color="auto" w:fill="FFFFFF"/>
          </w:tcPr>
          <w:p w14:paraId="1431910E" w14:textId="77777777" w:rsidR="00866483" w:rsidRPr="0037157C" w:rsidRDefault="003F5EF0" w:rsidP="001B3861">
            <w:pPr>
              <w:pStyle w:val="Bodytext40"/>
              <w:framePr w:wrap="notBeside" w:vAnchor="text" w:hAnchor="text" w:xAlign="center" w:y="1"/>
              <w:shd w:val="clear" w:color="auto" w:fill="auto"/>
              <w:spacing w:line="240" w:lineRule="auto"/>
              <w:ind w:right="18" w:firstLine="851"/>
              <w:rPr>
                <w:sz w:val="24"/>
                <w:szCs w:val="24"/>
              </w:rPr>
            </w:pPr>
            <w:r w:rsidRPr="0037157C">
              <w:rPr>
                <w:sz w:val="24"/>
                <w:szCs w:val="24"/>
              </w:rPr>
              <w:t xml:space="preserve">№ </w:t>
            </w:r>
            <w:r w:rsidR="00132694">
              <w:rPr>
                <w:sz w:val="24"/>
                <w:szCs w:val="24"/>
              </w:rPr>
              <w:t xml:space="preserve">№ </w:t>
            </w:r>
            <w:r w:rsidRPr="0037157C">
              <w:rPr>
                <w:sz w:val="24"/>
                <w:szCs w:val="24"/>
                <w:lang w:val="en-US"/>
              </w:rPr>
              <w:t xml:space="preserve">no </w:t>
            </w:r>
            <w:r w:rsidRPr="0037157C">
              <w:rPr>
                <w:sz w:val="24"/>
                <w:szCs w:val="24"/>
              </w:rPr>
              <w:t>ред</w:t>
            </w:r>
          </w:p>
        </w:tc>
        <w:tc>
          <w:tcPr>
            <w:tcW w:w="1128" w:type="dxa"/>
            <w:tcBorders>
              <w:top w:val="single" w:sz="4" w:space="0" w:color="auto"/>
              <w:left w:val="single" w:sz="4" w:space="0" w:color="auto"/>
              <w:bottom w:val="single" w:sz="4" w:space="0" w:color="auto"/>
              <w:right w:val="single" w:sz="4" w:space="0" w:color="auto"/>
            </w:tcBorders>
            <w:shd w:val="clear" w:color="auto" w:fill="FFFFFF"/>
          </w:tcPr>
          <w:p w14:paraId="4C967597" w14:textId="77777777" w:rsidR="00866483" w:rsidRPr="0037157C" w:rsidRDefault="003F5EF0" w:rsidP="00353CA3">
            <w:pPr>
              <w:pStyle w:val="Bodytext40"/>
              <w:framePr w:wrap="notBeside" w:vAnchor="text" w:hAnchor="text" w:xAlign="center" w:y="1"/>
              <w:shd w:val="clear" w:color="auto" w:fill="auto"/>
              <w:spacing w:line="240" w:lineRule="auto"/>
              <w:rPr>
                <w:sz w:val="24"/>
                <w:szCs w:val="24"/>
              </w:rPr>
            </w:pPr>
            <w:r w:rsidRPr="0037157C">
              <w:rPr>
                <w:sz w:val="24"/>
                <w:szCs w:val="24"/>
              </w:rPr>
              <w:t>Населено място</w:t>
            </w:r>
          </w:p>
        </w:tc>
        <w:tc>
          <w:tcPr>
            <w:tcW w:w="3091" w:type="dxa"/>
            <w:tcBorders>
              <w:top w:val="single" w:sz="4" w:space="0" w:color="auto"/>
              <w:left w:val="single" w:sz="4" w:space="0" w:color="auto"/>
              <w:bottom w:val="single" w:sz="4" w:space="0" w:color="auto"/>
              <w:right w:val="single" w:sz="4" w:space="0" w:color="auto"/>
            </w:tcBorders>
            <w:shd w:val="clear" w:color="auto" w:fill="FFFFFF"/>
          </w:tcPr>
          <w:p w14:paraId="432A01D7" w14:textId="77777777" w:rsidR="00866483" w:rsidRPr="0037157C" w:rsidRDefault="003F5EF0" w:rsidP="00353CA3">
            <w:pPr>
              <w:pStyle w:val="Bodytext40"/>
              <w:framePr w:wrap="notBeside" w:vAnchor="text" w:hAnchor="text" w:xAlign="center" w:y="1"/>
              <w:shd w:val="clear" w:color="auto" w:fill="auto"/>
              <w:spacing w:line="240" w:lineRule="auto"/>
              <w:rPr>
                <w:sz w:val="24"/>
                <w:szCs w:val="24"/>
              </w:rPr>
            </w:pPr>
            <w:r w:rsidRPr="0037157C">
              <w:rPr>
                <w:sz w:val="24"/>
                <w:szCs w:val="24"/>
              </w:rPr>
              <w:t>Място на доставка /име на обекта/</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14:paraId="3D9562BB" w14:textId="77777777" w:rsidR="00132694" w:rsidRPr="00132694" w:rsidRDefault="00132694" w:rsidP="00132694">
            <w:pPr>
              <w:pStyle w:val="Bodytext40"/>
              <w:framePr w:wrap="notBeside" w:vAnchor="text" w:hAnchor="text" w:xAlign="center" w:y="1"/>
            </w:pPr>
            <w:r w:rsidRPr="00132694">
              <w:rPr>
                <w:rFonts w:hint="eastAsia"/>
              </w:rPr>
              <w:t>Аб</w:t>
            </w:r>
            <w:r w:rsidRPr="00132694">
              <w:t>.</w:t>
            </w:r>
            <w:r>
              <w:t xml:space="preserve"> </w:t>
            </w:r>
            <w:r w:rsidRPr="00132694">
              <w:t>№</w:t>
            </w:r>
          </w:p>
          <w:p w14:paraId="26F980AB" w14:textId="77777777" w:rsidR="00866483" w:rsidRPr="00132694" w:rsidRDefault="00132694" w:rsidP="00132694">
            <w:pPr>
              <w:pStyle w:val="Bodytext40"/>
              <w:framePr w:wrap="notBeside" w:vAnchor="text" w:hAnchor="text" w:xAlign="center" w:y="1"/>
            </w:pPr>
            <w:r w:rsidRPr="00132694">
              <w:t>и точ</w:t>
            </w:r>
            <w:r w:rsidRPr="00132694">
              <w:rPr>
                <w:rFonts w:hint="eastAsia"/>
              </w:rPr>
              <w:t>ка</w:t>
            </w:r>
            <w:r w:rsidRPr="00132694">
              <w:t xml:space="preserve"> на измерване</w:t>
            </w:r>
          </w:p>
        </w:tc>
        <w:tc>
          <w:tcPr>
            <w:tcW w:w="1469" w:type="dxa"/>
            <w:tcBorders>
              <w:top w:val="single" w:sz="4" w:space="0" w:color="auto"/>
              <w:left w:val="single" w:sz="4" w:space="0" w:color="auto"/>
              <w:bottom w:val="single" w:sz="4" w:space="0" w:color="auto"/>
              <w:right w:val="single" w:sz="4" w:space="0" w:color="auto"/>
            </w:tcBorders>
            <w:shd w:val="clear" w:color="auto" w:fill="FFFFFF"/>
          </w:tcPr>
          <w:p w14:paraId="4CC9E6B4" w14:textId="77777777" w:rsidR="00866483" w:rsidRPr="0037157C" w:rsidRDefault="003F5EF0" w:rsidP="00353CA3">
            <w:pPr>
              <w:pStyle w:val="Bodytext40"/>
              <w:framePr w:wrap="notBeside" w:vAnchor="text" w:hAnchor="text" w:xAlign="center" w:y="1"/>
              <w:shd w:val="clear" w:color="auto" w:fill="auto"/>
              <w:spacing w:line="240" w:lineRule="auto"/>
              <w:rPr>
                <w:sz w:val="24"/>
                <w:szCs w:val="24"/>
              </w:rPr>
            </w:pPr>
            <w:r w:rsidRPr="0037157C">
              <w:rPr>
                <w:sz w:val="24"/>
                <w:szCs w:val="24"/>
              </w:rPr>
              <w:t>Клиентски №</w:t>
            </w:r>
          </w:p>
        </w:tc>
        <w:tc>
          <w:tcPr>
            <w:tcW w:w="701" w:type="dxa"/>
            <w:tcBorders>
              <w:top w:val="single" w:sz="4" w:space="0" w:color="auto"/>
              <w:left w:val="single" w:sz="4" w:space="0" w:color="auto"/>
              <w:bottom w:val="single" w:sz="4" w:space="0" w:color="auto"/>
              <w:right w:val="single" w:sz="4" w:space="0" w:color="auto"/>
            </w:tcBorders>
            <w:shd w:val="clear" w:color="auto" w:fill="FFFFFF"/>
          </w:tcPr>
          <w:p w14:paraId="78A46546" w14:textId="77777777" w:rsidR="00866483" w:rsidRPr="0037157C" w:rsidRDefault="003F5EF0" w:rsidP="00353CA3">
            <w:pPr>
              <w:pStyle w:val="Bodytext40"/>
              <w:framePr w:wrap="notBeside" w:vAnchor="text" w:hAnchor="text" w:xAlign="center" w:y="1"/>
              <w:shd w:val="clear" w:color="auto" w:fill="auto"/>
              <w:spacing w:line="240" w:lineRule="auto"/>
              <w:rPr>
                <w:sz w:val="24"/>
                <w:szCs w:val="24"/>
              </w:rPr>
            </w:pPr>
            <w:r w:rsidRPr="0037157C">
              <w:rPr>
                <w:sz w:val="24"/>
                <w:szCs w:val="24"/>
              </w:rPr>
              <w:t>Ниво</w:t>
            </w:r>
          </w:p>
          <w:p w14:paraId="55CE1F1F" w14:textId="77777777" w:rsidR="00866483" w:rsidRPr="0037157C" w:rsidRDefault="003F5EF0" w:rsidP="00353CA3">
            <w:pPr>
              <w:pStyle w:val="Bodytext40"/>
              <w:framePr w:wrap="notBeside" w:vAnchor="text" w:hAnchor="text" w:xAlign="center" w:y="1"/>
              <w:shd w:val="clear" w:color="auto" w:fill="auto"/>
              <w:spacing w:line="240" w:lineRule="auto"/>
              <w:rPr>
                <w:sz w:val="24"/>
                <w:szCs w:val="24"/>
              </w:rPr>
            </w:pPr>
            <w:r w:rsidRPr="0037157C">
              <w:rPr>
                <w:sz w:val="24"/>
                <w:szCs w:val="24"/>
              </w:rPr>
              <w:t>на напре жени е</w:t>
            </w:r>
          </w:p>
        </w:tc>
        <w:tc>
          <w:tcPr>
            <w:tcW w:w="1147" w:type="dxa"/>
            <w:tcBorders>
              <w:top w:val="single" w:sz="4" w:space="0" w:color="auto"/>
              <w:left w:val="single" w:sz="4" w:space="0" w:color="auto"/>
              <w:bottom w:val="single" w:sz="4" w:space="0" w:color="auto"/>
              <w:right w:val="single" w:sz="4" w:space="0" w:color="auto"/>
            </w:tcBorders>
            <w:shd w:val="clear" w:color="auto" w:fill="FFFFFF"/>
          </w:tcPr>
          <w:p w14:paraId="5F8CC94B" w14:textId="77777777" w:rsidR="00866483" w:rsidRPr="0037157C" w:rsidRDefault="003F5EF0" w:rsidP="00353CA3">
            <w:pPr>
              <w:pStyle w:val="Bodytext40"/>
              <w:framePr w:wrap="notBeside" w:vAnchor="text" w:hAnchor="text" w:xAlign="center" w:y="1"/>
              <w:shd w:val="clear" w:color="auto" w:fill="auto"/>
              <w:spacing w:line="240" w:lineRule="auto"/>
              <w:rPr>
                <w:sz w:val="24"/>
                <w:szCs w:val="24"/>
              </w:rPr>
            </w:pPr>
            <w:r w:rsidRPr="0037157C">
              <w:rPr>
                <w:sz w:val="24"/>
                <w:szCs w:val="24"/>
              </w:rPr>
              <w:t>Консумац</w:t>
            </w:r>
          </w:p>
          <w:p w14:paraId="371324B4" w14:textId="77777777" w:rsidR="00866483" w:rsidRPr="0037157C" w:rsidRDefault="003F5EF0" w:rsidP="00353CA3">
            <w:pPr>
              <w:pStyle w:val="Bodytext40"/>
              <w:framePr w:wrap="notBeside" w:vAnchor="text" w:hAnchor="text" w:xAlign="center" w:y="1"/>
              <w:shd w:val="clear" w:color="auto" w:fill="auto"/>
              <w:spacing w:line="240" w:lineRule="auto"/>
              <w:rPr>
                <w:sz w:val="24"/>
                <w:szCs w:val="24"/>
              </w:rPr>
            </w:pPr>
            <w:r w:rsidRPr="0037157C">
              <w:rPr>
                <w:sz w:val="24"/>
                <w:szCs w:val="24"/>
              </w:rPr>
              <w:t xml:space="preserve">ия в Мвтч. </w:t>
            </w:r>
            <w:r w:rsidRPr="0037157C">
              <w:rPr>
                <w:rStyle w:val="Bodytext411pt"/>
                <w:sz w:val="24"/>
                <w:szCs w:val="24"/>
              </w:rPr>
              <w:t>2015 г.</w:t>
            </w:r>
          </w:p>
        </w:tc>
        <w:tc>
          <w:tcPr>
            <w:tcW w:w="1358" w:type="dxa"/>
            <w:tcBorders>
              <w:top w:val="single" w:sz="4" w:space="0" w:color="auto"/>
              <w:left w:val="single" w:sz="4" w:space="0" w:color="auto"/>
              <w:bottom w:val="single" w:sz="4" w:space="0" w:color="auto"/>
              <w:right w:val="single" w:sz="4" w:space="0" w:color="auto"/>
            </w:tcBorders>
            <w:shd w:val="clear" w:color="auto" w:fill="FFFFFF"/>
          </w:tcPr>
          <w:p w14:paraId="7473DACA" w14:textId="77777777" w:rsidR="00866483" w:rsidRPr="0037157C" w:rsidRDefault="003F5EF0" w:rsidP="00353CA3">
            <w:pPr>
              <w:pStyle w:val="Bodytext40"/>
              <w:framePr w:wrap="notBeside" w:vAnchor="text" w:hAnchor="text" w:xAlign="center" w:y="1"/>
              <w:shd w:val="clear" w:color="auto" w:fill="auto"/>
              <w:spacing w:line="240" w:lineRule="auto"/>
              <w:rPr>
                <w:sz w:val="24"/>
                <w:szCs w:val="24"/>
              </w:rPr>
            </w:pPr>
            <w:r w:rsidRPr="0037157C">
              <w:rPr>
                <w:sz w:val="24"/>
                <w:szCs w:val="24"/>
              </w:rPr>
              <w:t>Доставчик</w:t>
            </w:r>
          </w:p>
        </w:tc>
      </w:tr>
      <w:tr w:rsidR="003A6881" w:rsidRPr="0037157C" w14:paraId="2D3E60A0" w14:textId="77777777" w:rsidTr="00132694">
        <w:trPr>
          <w:trHeight w:val="235"/>
          <w:jc w:val="center"/>
        </w:trPr>
        <w:tc>
          <w:tcPr>
            <w:tcW w:w="624" w:type="dxa"/>
            <w:tcBorders>
              <w:top w:val="single" w:sz="4" w:space="0" w:color="auto"/>
              <w:left w:val="single" w:sz="4" w:space="0" w:color="auto"/>
              <w:bottom w:val="single" w:sz="4" w:space="0" w:color="auto"/>
              <w:right w:val="single" w:sz="4" w:space="0" w:color="auto"/>
            </w:tcBorders>
            <w:shd w:val="clear" w:color="auto" w:fill="FFFFFF"/>
          </w:tcPr>
          <w:p w14:paraId="00E7FF5A" w14:textId="77777777" w:rsidR="003A6881" w:rsidRPr="0009021D" w:rsidRDefault="003A6881" w:rsidP="003A6881">
            <w:pPr>
              <w:pStyle w:val="BodyText1"/>
              <w:framePr w:wrap="notBeside" w:vAnchor="text" w:hAnchor="text" w:xAlign="center" w:y="1"/>
              <w:shd w:val="clear" w:color="auto" w:fill="auto"/>
              <w:spacing w:after="0" w:line="240" w:lineRule="auto"/>
              <w:ind w:firstLine="851"/>
              <w:jc w:val="left"/>
              <w:rPr>
                <w:rFonts w:ascii="Times New Roman" w:hAnsi="Times New Roman" w:cs="Times New Roman"/>
                <w:sz w:val="24"/>
                <w:szCs w:val="24"/>
              </w:rPr>
            </w:pPr>
            <w:r>
              <w:rPr>
                <w:rFonts w:ascii="Times New Roman" w:hAnsi="Times New Roman" w:cs="Times New Roman"/>
                <w:sz w:val="24"/>
                <w:szCs w:val="24"/>
              </w:rPr>
              <w:t>1</w:t>
            </w:r>
            <w:r w:rsidRPr="0037157C">
              <w:rPr>
                <w:rFonts w:ascii="Times New Roman" w:hAnsi="Times New Roman" w:cs="Times New Roman"/>
                <w:sz w:val="24"/>
                <w:szCs w:val="24"/>
              </w:rPr>
              <w:t>1</w:t>
            </w:r>
            <w:r w:rsidR="0009021D">
              <w:rPr>
                <w:rFonts w:ascii="Times New Roman" w:hAnsi="Times New Roman" w:cs="Times New Roman"/>
                <w:sz w:val="24"/>
                <w:szCs w:val="24"/>
              </w:rPr>
              <w:t>.</w:t>
            </w:r>
          </w:p>
        </w:tc>
        <w:tc>
          <w:tcPr>
            <w:tcW w:w="1128" w:type="dxa"/>
            <w:tcBorders>
              <w:top w:val="single" w:sz="4" w:space="0" w:color="auto"/>
              <w:left w:val="single" w:sz="4" w:space="0" w:color="auto"/>
              <w:bottom w:val="single" w:sz="4" w:space="0" w:color="auto"/>
              <w:right w:val="single" w:sz="4" w:space="0" w:color="auto"/>
            </w:tcBorders>
            <w:shd w:val="clear" w:color="auto" w:fill="FFFFFF"/>
          </w:tcPr>
          <w:p w14:paraId="5F3BD617" w14:textId="77777777" w:rsidR="003A6881" w:rsidRPr="0037157C" w:rsidRDefault="003A6881" w:rsidP="003A6881">
            <w:pPr>
              <w:pStyle w:val="BodyText1"/>
              <w:framePr w:wrap="notBeside" w:vAnchor="text" w:hAnchor="text" w:xAlign="center" w:y="1"/>
              <w:shd w:val="clear" w:color="auto" w:fill="auto"/>
              <w:spacing w:after="0" w:line="240" w:lineRule="auto"/>
              <w:jc w:val="left"/>
              <w:rPr>
                <w:rFonts w:ascii="Times New Roman" w:hAnsi="Times New Roman" w:cs="Times New Roman"/>
                <w:sz w:val="24"/>
                <w:szCs w:val="24"/>
              </w:rPr>
            </w:pPr>
            <w:r w:rsidRPr="0037157C">
              <w:rPr>
                <w:rFonts w:ascii="Times New Roman" w:hAnsi="Times New Roman" w:cs="Times New Roman"/>
                <w:sz w:val="24"/>
                <w:szCs w:val="24"/>
              </w:rPr>
              <w:t>гр. София</w:t>
            </w:r>
          </w:p>
        </w:tc>
        <w:tc>
          <w:tcPr>
            <w:tcW w:w="3091" w:type="dxa"/>
            <w:tcBorders>
              <w:top w:val="single" w:sz="4" w:space="0" w:color="auto"/>
              <w:left w:val="single" w:sz="4" w:space="0" w:color="auto"/>
              <w:bottom w:val="single" w:sz="4" w:space="0" w:color="auto"/>
              <w:right w:val="single" w:sz="4" w:space="0" w:color="auto"/>
            </w:tcBorders>
            <w:shd w:val="clear" w:color="auto" w:fill="FFFFFF"/>
          </w:tcPr>
          <w:p w14:paraId="15912B9E" w14:textId="77777777" w:rsidR="003A6881" w:rsidRPr="0037157C" w:rsidRDefault="003A6881" w:rsidP="003A6881">
            <w:pPr>
              <w:pStyle w:val="Bodytext50"/>
              <w:framePr w:wrap="notBeside" w:vAnchor="text" w:hAnchor="text" w:xAlign="center" w:y="1"/>
              <w:shd w:val="clear" w:color="auto" w:fill="auto"/>
              <w:spacing w:line="240" w:lineRule="auto"/>
              <w:jc w:val="left"/>
              <w:rPr>
                <w:rFonts w:ascii="Times New Roman" w:hAnsi="Times New Roman" w:cs="Times New Roman"/>
                <w:sz w:val="24"/>
                <w:szCs w:val="24"/>
              </w:rPr>
            </w:pPr>
            <w:r w:rsidRPr="0037157C">
              <w:rPr>
                <w:rFonts w:ascii="Times New Roman" w:hAnsi="Times New Roman" w:cs="Times New Roman"/>
                <w:sz w:val="24"/>
                <w:szCs w:val="24"/>
              </w:rPr>
              <w:t>ЦУ на БНБ пл. Княз Александър I №1</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14:paraId="7D43039E" w14:textId="77777777" w:rsidR="003A6881" w:rsidRDefault="003A6881" w:rsidP="003A6881">
            <w:pPr>
              <w:pStyle w:val="BodyText1"/>
              <w:framePr w:wrap="notBeside" w:vAnchor="text" w:hAnchor="text" w:xAlign="center" w:y="1"/>
              <w:shd w:val="clear" w:color="auto" w:fill="auto"/>
              <w:spacing w:after="0" w:line="240" w:lineRule="auto"/>
              <w:jc w:val="left"/>
              <w:rPr>
                <w:rFonts w:ascii="Times New Roman" w:hAnsi="Times New Roman" w:cs="Times New Roman"/>
                <w:sz w:val="24"/>
                <w:szCs w:val="24"/>
              </w:rPr>
            </w:pPr>
            <w:r w:rsidRPr="0037157C">
              <w:rPr>
                <w:rFonts w:ascii="Times New Roman" w:hAnsi="Times New Roman" w:cs="Times New Roman"/>
                <w:sz w:val="24"/>
                <w:szCs w:val="24"/>
              </w:rPr>
              <w:t>95101007</w:t>
            </w:r>
          </w:p>
          <w:p w14:paraId="0EEEBF95" w14:textId="77777777" w:rsidR="003A6881" w:rsidRPr="0037157C" w:rsidRDefault="003A6881" w:rsidP="003A6881">
            <w:pPr>
              <w:pStyle w:val="BodyText1"/>
              <w:framePr w:wrap="notBeside" w:vAnchor="text" w:hAnchor="text" w:xAlign="center" w:y="1"/>
              <w:shd w:val="clear" w:color="auto" w:fill="auto"/>
              <w:spacing w:after="0" w:line="240" w:lineRule="auto"/>
              <w:jc w:val="left"/>
              <w:rPr>
                <w:rFonts w:ascii="Times New Roman" w:hAnsi="Times New Roman" w:cs="Times New Roman"/>
                <w:sz w:val="24"/>
                <w:szCs w:val="24"/>
              </w:rPr>
            </w:pPr>
            <w:r>
              <w:rPr>
                <w:rFonts w:ascii="Times New Roman" w:hAnsi="Times New Roman" w:cs="Times New Roman"/>
                <w:sz w:val="13"/>
                <w:szCs w:val="13"/>
                <w:lang w:val="en-US"/>
              </w:rPr>
              <w:t>32Z1030004233353</w:t>
            </w:r>
          </w:p>
        </w:tc>
        <w:tc>
          <w:tcPr>
            <w:tcW w:w="1469" w:type="dxa"/>
            <w:tcBorders>
              <w:top w:val="single" w:sz="4" w:space="0" w:color="auto"/>
              <w:left w:val="single" w:sz="4" w:space="0" w:color="auto"/>
              <w:bottom w:val="single" w:sz="4" w:space="0" w:color="auto"/>
              <w:right w:val="single" w:sz="4" w:space="0" w:color="auto"/>
            </w:tcBorders>
            <w:shd w:val="clear" w:color="auto" w:fill="FFFFFF"/>
          </w:tcPr>
          <w:p w14:paraId="78388247" w14:textId="77777777" w:rsidR="003A6881" w:rsidRPr="0037157C" w:rsidRDefault="003A6881" w:rsidP="003A6881">
            <w:pPr>
              <w:pStyle w:val="BodyText1"/>
              <w:framePr w:wrap="notBeside" w:vAnchor="text" w:hAnchor="text" w:xAlign="center" w:y="1"/>
              <w:shd w:val="clear" w:color="auto" w:fill="auto"/>
              <w:spacing w:after="0" w:line="240" w:lineRule="auto"/>
              <w:jc w:val="left"/>
              <w:rPr>
                <w:rFonts w:ascii="Times New Roman" w:hAnsi="Times New Roman" w:cs="Times New Roman"/>
                <w:sz w:val="24"/>
                <w:szCs w:val="24"/>
              </w:rPr>
            </w:pPr>
            <w:r w:rsidRPr="0037157C">
              <w:rPr>
                <w:rFonts w:ascii="Times New Roman" w:hAnsi="Times New Roman" w:cs="Times New Roman"/>
                <w:sz w:val="24"/>
                <w:szCs w:val="24"/>
              </w:rPr>
              <w:t>110000089756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14:paraId="2AEAE51D" w14:textId="77777777" w:rsidR="003A6881" w:rsidRPr="0037157C" w:rsidRDefault="003A6881" w:rsidP="003A6881">
            <w:pPr>
              <w:pStyle w:val="BodyText1"/>
              <w:framePr w:wrap="notBeside" w:vAnchor="text" w:hAnchor="text" w:xAlign="center" w:y="1"/>
              <w:shd w:val="clear" w:color="auto" w:fill="auto"/>
              <w:spacing w:after="0" w:line="240" w:lineRule="auto"/>
              <w:jc w:val="left"/>
              <w:rPr>
                <w:rFonts w:ascii="Times New Roman" w:hAnsi="Times New Roman" w:cs="Times New Roman"/>
                <w:sz w:val="24"/>
                <w:szCs w:val="24"/>
              </w:rPr>
            </w:pPr>
            <w:r w:rsidRPr="0037157C">
              <w:rPr>
                <w:rFonts w:ascii="Times New Roman" w:hAnsi="Times New Roman" w:cs="Times New Roman"/>
                <w:sz w:val="24"/>
                <w:szCs w:val="24"/>
              </w:rPr>
              <w:t>СН</w:t>
            </w:r>
          </w:p>
        </w:tc>
        <w:tc>
          <w:tcPr>
            <w:tcW w:w="1147" w:type="dxa"/>
            <w:tcBorders>
              <w:top w:val="single" w:sz="4" w:space="0" w:color="auto"/>
              <w:left w:val="single" w:sz="4" w:space="0" w:color="auto"/>
              <w:bottom w:val="single" w:sz="4" w:space="0" w:color="auto"/>
              <w:right w:val="single" w:sz="4" w:space="0" w:color="auto"/>
            </w:tcBorders>
            <w:shd w:val="clear" w:color="auto" w:fill="FFFFFF"/>
          </w:tcPr>
          <w:p w14:paraId="1064652D" w14:textId="77777777" w:rsidR="003A6881" w:rsidRPr="0037157C" w:rsidRDefault="003A6881" w:rsidP="003A6881">
            <w:pPr>
              <w:pStyle w:val="Bodytext40"/>
              <w:framePr w:wrap="notBeside" w:vAnchor="text" w:hAnchor="text" w:xAlign="center" w:y="1"/>
              <w:shd w:val="clear" w:color="auto" w:fill="auto"/>
              <w:spacing w:line="240" w:lineRule="auto"/>
              <w:jc w:val="left"/>
              <w:rPr>
                <w:sz w:val="24"/>
                <w:szCs w:val="24"/>
              </w:rPr>
            </w:pPr>
            <w:r w:rsidRPr="0037157C">
              <w:rPr>
                <w:sz w:val="24"/>
                <w:szCs w:val="24"/>
              </w:rPr>
              <w:t>0.000</w:t>
            </w:r>
          </w:p>
        </w:tc>
        <w:tc>
          <w:tcPr>
            <w:tcW w:w="1358" w:type="dxa"/>
            <w:tcBorders>
              <w:top w:val="single" w:sz="4" w:space="0" w:color="auto"/>
              <w:left w:val="single" w:sz="4" w:space="0" w:color="auto"/>
              <w:bottom w:val="single" w:sz="4" w:space="0" w:color="auto"/>
              <w:right w:val="single" w:sz="4" w:space="0" w:color="auto"/>
            </w:tcBorders>
            <w:shd w:val="clear" w:color="auto" w:fill="FFFFFF"/>
          </w:tcPr>
          <w:p w14:paraId="768A2871" w14:textId="77777777" w:rsidR="003A6881" w:rsidRPr="0037157C" w:rsidRDefault="003A6881" w:rsidP="003A6881">
            <w:pPr>
              <w:pStyle w:val="BodyText1"/>
              <w:framePr w:wrap="notBeside" w:vAnchor="text" w:hAnchor="text" w:xAlign="center" w:y="1"/>
              <w:shd w:val="clear" w:color="auto" w:fill="auto"/>
              <w:spacing w:after="0" w:line="240" w:lineRule="auto"/>
              <w:jc w:val="left"/>
              <w:rPr>
                <w:rFonts w:ascii="Times New Roman" w:hAnsi="Times New Roman" w:cs="Times New Roman"/>
                <w:sz w:val="24"/>
                <w:szCs w:val="24"/>
              </w:rPr>
            </w:pPr>
            <w:r w:rsidRPr="0037157C">
              <w:rPr>
                <w:rFonts w:ascii="Times New Roman" w:hAnsi="Times New Roman" w:cs="Times New Roman"/>
                <w:sz w:val="24"/>
                <w:szCs w:val="24"/>
              </w:rPr>
              <w:t>ЧЕЗ Електро</w:t>
            </w:r>
          </w:p>
        </w:tc>
      </w:tr>
      <w:tr w:rsidR="003A6881" w:rsidRPr="0037157C" w14:paraId="6155B431" w14:textId="77777777" w:rsidTr="00132694">
        <w:trPr>
          <w:trHeight w:val="235"/>
          <w:jc w:val="center"/>
        </w:trPr>
        <w:tc>
          <w:tcPr>
            <w:tcW w:w="624" w:type="dxa"/>
            <w:tcBorders>
              <w:top w:val="single" w:sz="4" w:space="0" w:color="auto"/>
              <w:left w:val="single" w:sz="4" w:space="0" w:color="auto"/>
              <w:bottom w:val="single" w:sz="4" w:space="0" w:color="auto"/>
              <w:right w:val="single" w:sz="4" w:space="0" w:color="auto"/>
            </w:tcBorders>
            <w:shd w:val="clear" w:color="auto" w:fill="FFFFFF"/>
          </w:tcPr>
          <w:p w14:paraId="4D0DB16A" w14:textId="77777777" w:rsidR="003A6881" w:rsidRPr="0009021D" w:rsidRDefault="003A6881" w:rsidP="003A6881">
            <w:pPr>
              <w:pStyle w:val="BodyText1"/>
              <w:framePr w:wrap="notBeside" w:vAnchor="text" w:hAnchor="text" w:xAlign="center" w:y="1"/>
              <w:shd w:val="clear" w:color="auto" w:fill="auto"/>
              <w:spacing w:after="0" w:line="240" w:lineRule="auto"/>
              <w:ind w:firstLine="851"/>
              <w:jc w:val="left"/>
              <w:rPr>
                <w:rFonts w:ascii="Times New Roman" w:hAnsi="Times New Roman" w:cs="Times New Roman"/>
                <w:sz w:val="24"/>
                <w:szCs w:val="24"/>
              </w:rPr>
            </w:pPr>
            <w:r>
              <w:rPr>
                <w:rFonts w:ascii="Times New Roman" w:hAnsi="Times New Roman" w:cs="Times New Roman"/>
                <w:sz w:val="24"/>
                <w:szCs w:val="24"/>
              </w:rPr>
              <w:t>2</w:t>
            </w:r>
            <w:r w:rsidRPr="0037157C">
              <w:rPr>
                <w:rFonts w:ascii="Times New Roman" w:hAnsi="Times New Roman" w:cs="Times New Roman"/>
                <w:sz w:val="24"/>
                <w:szCs w:val="24"/>
              </w:rPr>
              <w:t>2</w:t>
            </w:r>
            <w:r w:rsidR="0009021D">
              <w:rPr>
                <w:rFonts w:ascii="Times New Roman" w:hAnsi="Times New Roman" w:cs="Times New Roman"/>
                <w:sz w:val="24"/>
                <w:szCs w:val="24"/>
              </w:rPr>
              <w:t>.</w:t>
            </w:r>
          </w:p>
        </w:tc>
        <w:tc>
          <w:tcPr>
            <w:tcW w:w="1128" w:type="dxa"/>
            <w:tcBorders>
              <w:top w:val="single" w:sz="4" w:space="0" w:color="auto"/>
              <w:left w:val="single" w:sz="4" w:space="0" w:color="auto"/>
              <w:bottom w:val="single" w:sz="4" w:space="0" w:color="auto"/>
              <w:right w:val="single" w:sz="4" w:space="0" w:color="auto"/>
            </w:tcBorders>
            <w:shd w:val="clear" w:color="auto" w:fill="FFFFFF"/>
          </w:tcPr>
          <w:p w14:paraId="215C20CD" w14:textId="77777777" w:rsidR="003A6881" w:rsidRPr="0037157C" w:rsidRDefault="003A6881" w:rsidP="003A6881">
            <w:pPr>
              <w:pStyle w:val="BodyText1"/>
              <w:framePr w:wrap="notBeside" w:vAnchor="text" w:hAnchor="text" w:xAlign="center" w:y="1"/>
              <w:shd w:val="clear" w:color="auto" w:fill="auto"/>
              <w:spacing w:after="0" w:line="240" w:lineRule="auto"/>
              <w:jc w:val="left"/>
              <w:rPr>
                <w:rFonts w:ascii="Times New Roman" w:hAnsi="Times New Roman" w:cs="Times New Roman"/>
                <w:sz w:val="24"/>
                <w:szCs w:val="24"/>
              </w:rPr>
            </w:pPr>
            <w:r w:rsidRPr="0037157C">
              <w:rPr>
                <w:rFonts w:ascii="Times New Roman" w:hAnsi="Times New Roman" w:cs="Times New Roman"/>
                <w:sz w:val="24"/>
                <w:szCs w:val="24"/>
              </w:rPr>
              <w:t>гр. София</w:t>
            </w:r>
          </w:p>
        </w:tc>
        <w:tc>
          <w:tcPr>
            <w:tcW w:w="3091" w:type="dxa"/>
            <w:tcBorders>
              <w:top w:val="single" w:sz="4" w:space="0" w:color="auto"/>
              <w:left w:val="single" w:sz="4" w:space="0" w:color="auto"/>
              <w:bottom w:val="single" w:sz="4" w:space="0" w:color="auto"/>
              <w:right w:val="single" w:sz="4" w:space="0" w:color="auto"/>
            </w:tcBorders>
            <w:shd w:val="clear" w:color="auto" w:fill="FFFFFF"/>
          </w:tcPr>
          <w:p w14:paraId="66632486" w14:textId="77777777" w:rsidR="003A6881" w:rsidRPr="0037157C" w:rsidRDefault="003A6881" w:rsidP="003A6881">
            <w:pPr>
              <w:pStyle w:val="Bodytext50"/>
              <w:framePr w:wrap="notBeside" w:vAnchor="text" w:hAnchor="text" w:xAlign="center" w:y="1"/>
              <w:shd w:val="clear" w:color="auto" w:fill="auto"/>
              <w:spacing w:line="240" w:lineRule="auto"/>
              <w:jc w:val="left"/>
              <w:rPr>
                <w:rFonts w:ascii="Times New Roman" w:hAnsi="Times New Roman" w:cs="Times New Roman"/>
                <w:sz w:val="24"/>
                <w:szCs w:val="24"/>
              </w:rPr>
            </w:pPr>
            <w:r w:rsidRPr="0037157C">
              <w:rPr>
                <w:rFonts w:ascii="Times New Roman" w:hAnsi="Times New Roman" w:cs="Times New Roman"/>
                <w:sz w:val="24"/>
                <w:szCs w:val="24"/>
              </w:rPr>
              <w:t>ЦУ на БНБ пл. Княз Александър I №1</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14:paraId="047D1089" w14:textId="77777777" w:rsidR="003A6881" w:rsidRDefault="003A6881" w:rsidP="003A6881">
            <w:pPr>
              <w:pStyle w:val="BodyText1"/>
              <w:framePr w:wrap="notBeside" w:vAnchor="text" w:hAnchor="text" w:xAlign="center" w:y="1"/>
              <w:shd w:val="clear" w:color="auto" w:fill="auto"/>
              <w:spacing w:after="0" w:line="240" w:lineRule="auto"/>
              <w:jc w:val="left"/>
              <w:rPr>
                <w:rFonts w:ascii="Times New Roman" w:hAnsi="Times New Roman" w:cs="Times New Roman"/>
                <w:sz w:val="24"/>
                <w:szCs w:val="24"/>
                <w:lang w:val="en-US"/>
              </w:rPr>
            </w:pPr>
            <w:r w:rsidRPr="0037157C">
              <w:rPr>
                <w:rFonts w:ascii="Times New Roman" w:hAnsi="Times New Roman" w:cs="Times New Roman"/>
                <w:sz w:val="24"/>
                <w:szCs w:val="24"/>
              </w:rPr>
              <w:t>95101008</w:t>
            </w:r>
          </w:p>
          <w:p w14:paraId="4CF001CE" w14:textId="77777777" w:rsidR="003A6881" w:rsidRPr="0037157C" w:rsidRDefault="003A6881" w:rsidP="003A6881">
            <w:pPr>
              <w:pStyle w:val="BodyText1"/>
              <w:framePr w:wrap="notBeside" w:vAnchor="text" w:hAnchor="text" w:xAlign="center" w:y="1"/>
              <w:shd w:val="clear" w:color="auto" w:fill="auto"/>
              <w:spacing w:after="0" w:line="240" w:lineRule="auto"/>
              <w:jc w:val="left"/>
              <w:rPr>
                <w:rFonts w:ascii="Times New Roman" w:hAnsi="Times New Roman" w:cs="Times New Roman"/>
                <w:sz w:val="24"/>
                <w:szCs w:val="24"/>
              </w:rPr>
            </w:pPr>
            <w:r>
              <w:rPr>
                <w:rFonts w:ascii="Times New Roman" w:hAnsi="Times New Roman" w:cs="Times New Roman"/>
                <w:sz w:val="13"/>
                <w:szCs w:val="13"/>
                <w:lang w:val="en-US"/>
              </w:rPr>
              <w:t>32Z1030004233361</w:t>
            </w:r>
          </w:p>
        </w:tc>
        <w:tc>
          <w:tcPr>
            <w:tcW w:w="1469" w:type="dxa"/>
            <w:tcBorders>
              <w:top w:val="single" w:sz="4" w:space="0" w:color="auto"/>
              <w:left w:val="single" w:sz="4" w:space="0" w:color="auto"/>
              <w:bottom w:val="single" w:sz="4" w:space="0" w:color="auto"/>
              <w:right w:val="single" w:sz="4" w:space="0" w:color="auto"/>
            </w:tcBorders>
            <w:shd w:val="clear" w:color="auto" w:fill="FFFFFF"/>
          </w:tcPr>
          <w:p w14:paraId="2E8211DB" w14:textId="77777777" w:rsidR="003A6881" w:rsidRPr="0037157C" w:rsidRDefault="003A6881" w:rsidP="003A6881">
            <w:pPr>
              <w:pStyle w:val="BodyText1"/>
              <w:framePr w:wrap="notBeside" w:vAnchor="text" w:hAnchor="text" w:xAlign="center" w:y="1"/>
              <w:shd w:val="clear" w:color="auto" w:fill="auto"/>
              <w:spacing w:after="0" w:line="240" w:lineRule="auto"/>
              <w:jc w:val="left"/>
              <w:rPr>
                <w:rFonts w:ascii="Times New Roman" w:hAnsi="Times New Roman" w:cs="Times New Roman"/>
                <w:sz w:val="24"/>
                <w:szCs w:val="24"/>
              </w:rPr>
            </w:pPr>
            <w:r w:rsidRPr="0037157C">
              <w:rPr>
                <w:rFonts w:ascii="Times New Roman" w:hAnsi="Times New Roman" w:cs="Times New Roman"/>
                <w:sz w:val="24"/>
                <w:szCs w:val="24"/>
              </w:rPr>
              <w:t>110000089756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14:paraId="4EF3C61D" w14:textId="77777777" w:rsidR="003A6881" w:rsidRPr="0037157C" w:rsidRDefault="003A6881" w:rsidP="003A6881">
            <w:pPr>
              <w:pStyle w:val="BodyText1"/>
              <w:framePr w:wrap="notBeside" w:vAnchor="text" w:hAnchor="text" w:xAlign="center" w:y="1"/>
              <w:shd w:val="clear" w:color="auto" w:fill="auto"/>
              <w:spacing w:after="0" w:line="240" w:lineRule="auto"/>
              <w:jc w:val="left"/>
              <w:rPr>
                <w:rFonts w:ascii="Times New Roman" w:hAnsi="Times New Roman" w:cs="Times New Roman"/>
                <w:sz w:val="24"/>
                <w:szCs w:val="24"/>
              </w:rPr>
            </w:pPr>
            <w:r w:rsidRPr="0037157C">
              <w:rPr>
                <w:rFonts w:ascii="Times New Roman" w:hAnsi="Times New Roman" w:cs="Times New Roman"/>
                <w:sz w:val="24"/>
                <w:szCs w:val="24"/>
              </w:rPr>
              <w:t>СН</w:t>
            </w:r>
          </w:p>
        </w:tc>
        <w:tc>
          <w:tcPr>
            <w:tcW w:w="1147" w:type="dxa"/>
            <w:tcBorders>
              <w:top w:val="single" w:sz="4" w:space="0" w:color="auto"/>
              <w:left w:val="single" w:sz="4" w:space="0" w:color="auto"/>
              <w:bottom w:val="single" w:sz="4" w:space="0" w:color="auto"/>
              <w:right w:val="single" w:sz="4" w:space="0" w:color="auto"/>
            </w:tcBorders>
            <w:shd w:val="clear" w:color="auto" w:fill="FFFFFF"/>
          </w:tcPr>
          <w:p w14:paraId="79043247" w14:textId="77777777" w:rsidR="003A6881" w:rsidRPr="0037157C" w:rsidRDefault="003A6881" w:rsidP="003A6881">
            <w:pPr>
              <w:pStyle w:val="Bodytext40"/>
              <w:framePr w:wrap="notBeside" w:vAnchor="text" w:hAnchor="text" w:xAlign="center" w:y="1"/>
              <w:shd w:val="clear" w:color="auto" w:fill="auto"/>
              <w:spacing w:line="240" w:lineRule="auto"/>
              <w:jc w:val="left"/>
              <w:rPr>
                <w:sz w:val="24"/>
                <w:szCs w:val="24"/>
              </w:rPr>
            </w:pPr>
            <w:r w:rsidRPr="0037157C">
              <w:rPr>
                <w:sz w:val="24"/>
                <w:szCs w:val="24"/>
              </w:rPr>
              <w:t>954.239</w:t>
            </w:r>
          </w:p>
        </w:tc>
        <w:tc>
          <w:tcPr>
            <w:tcW w:w="1358" w:type="dxa"/>
            <w:tcBorders>
              <w:top w:val="single" w:sz="4" w:space="0" w:color="auto"/>
              <w:left w:val="single" w:sz="4" w:space="0" w:color="auto"/>
              <w:bottom w:val="single" w:sz="4" w:space="0" w:color="auto"/>
              <w:right w:val="single" w:sz="4" w:space="0" w:color="auto"/>
            </w:tcBorders>
            <w:shd w:val="clear" w:color="auto" w:fill="FFFFFF"/>
          </w:tcPr>
          <w:p w14:paraId="3109D5A4" w14:textId="77777777" w:rsidR="003A6881" w:rsidRPr="0037157C" w:rsidRDefault="003A6881" w:rsidP="003A6881">
            <w:pPr>
              <w:pStyle w:val="BodyText1"/>
              <w:framePr w:wrap="notBeside" w:vAnchor="text" w:hAnchor="text" w:xAlign="center" w:y="1"/>
              <w:shd w:val="clear" w:color="auto" w:fill="auto"/>
              <w:spacing w:after="0" w:line="240" w:lineRule="auto"/>
              <w:jc w:val="left"/>
              <w:rPr>
                <w:rFonts w:ascii="Times New Roman" w:hAnsi="Times New Roman" w:cs="Times New Roman"/>
                <w:sz w:val="24"/>
                <w:szCs w:val="24"/>
              </w:rPr>
            </w:pPr>
            <w:r w:rsidRPr="0037157C">
              <w:rPr>
                <w:rFonts w:ascii="Times New Roman" w:hAnsi="Times New Roman" w:cs="Times New Roman"/>
                <w:sz w:val="24"/>
                <w:szCs w:val="24"/>
              </w:rPr>
              <w:t>ЧЕЗ Електро</w:t>
            </w:r>
          </w:p>
        </w:tc>
      </w:tr>
      <w:tr w:rsidR="003A6881" w:rsidRPr="0037157C" w14:paraId="17D50FFB" w14:textId="77777777" w:rsidTr="00132694">
        <w:trPr>
          <w:trHeight w:val="230"/>
          <w:jc w:val="center"/>
        </w:trPr>
        <w:tc>
          <w:tcPr>
            <w:tcW w:w="624" w:type="dxa"/>
            <w:tcBorders>
              <w:top w:val="single" w:sz="4" w:space="0" w:color="auto"/>
              <w:left w:val="single" w:sz="4" w:space="0" w:color="auto"/>
              <w:bottom w:val="single" w:sz="4" w:space="0" w:color="auto"/>
              <w:right w:val="single" w:sz="4" w:space="0" w:color="auto"/>
            </w:tcBorders>
            <w:shd w:val="clear" w:color="auto" w:fill="FFFFFF"/>
          </w:tcPr>
          <w:p w14:paraId="2FEE9DCF" w14:textId="77777777" w:rsidR="003A6881" w:rsidRPr="0009021D" w:rsidRDefault="003A6881" w:rsidP="003A6881">
            <w:pPr>
              <w:pStyle w:val="Bodytext50"/>
              <w:framePr w:wrap="notBeside" w:vAnchor="text" w:hAnchor="text" w:xAlign="center" w:y="1"/>
              <w:shd w:val="clear" w:color="auto" w:fill="auto"/>
              <w:spacing w:line="240" w:lineRule="auto"/>
              <w:ind w:firstLine="851"/>
              <w:jc w:val="left"/>
              <w:rPr>
                <w:rFonts w:ascii="Times New Roman" w:hAnsi="Times New Roman" w:cs="Times New Roman"/>
                <w:sz w:val="24"/>
                <w:szCs w:val="24"/>
              </w:rPr>
            </w:pPr>
            <w:r>
              <w:rPr>
                <w:rFonts w:ascii="Times New Roman" w:hAnsi="Times New Roman" w:cs="Times New Roman"/>
                <w:sz w:val="24"/>
                <w:szCs w:val="24"/>
              </w:rPr>
              <w:t>3</w:t>
            </w:r>
            <w:r w:rsidRPr="0037157C">
              <w:rPr>
                <w:rFonts w:ascii="Times New Roman" w:hAnsi="Times New Roman" w:cs="Times New Roman"/>
                <w:sz w:val="24"/>
                <w:szCs w:val="24"/>
              </w:rPr>
              <w:t>3</w:t>
            </w:r>
            <w:r w:rsidR="0009021D">
              <w:rPr>
                <w:rFonts w:ascii="Times New Roman" w:hAnsi="Times New Roman" w:cs="Times New Roman"/>
                <w:sz w:val="24"/>
                <w:szCs w:val="24"/>
              </w:rPr>
              <w:t>.</w:t>
            </w:r>
          </w:p>
        </w:tc>
        <w:tc>
          <w:tcPr>
            <w:tcW w:w="1128" w:type="dxa"/>
            <w:tcBorders>
              <w:top w:val="single" w:sz="4" w:space="0" w:color="auto"/>
              <w:left w:val="single" w:sz="4" w:space="0" w:color="auto"/>
              <w:bottom w:val="single" w:sz="4" w:space="0" w:color="auto"/>
              <w:right w:val="single" w:sz="4" w:space="0" w:color="auto"/>
            </w:tcBorders>
            <w:shd w:val="clear" w:color="auto" w:fill="FFFFFF"/>
          </w:tcPr>
          <w:p w14:paraId="7028D827" w14:textId="77777777" w:rsidR="003A6881" w:rsidRPr="0037157C" w:rsidRDefault="003A6881" w:rsidP="003A6881">
            <w:pPr>
              <w:pStyle w:val="BodyText1"/>
              <w:framePr w:wrap="notBeside" w:vAnchor="text" w:hAnchor="text" w:xAlign="center" w:y="1"/>
              <w:shd w:val="clear" w:color="auto" w:fill="auto"/>
              <w:spacing w:after="0" w:line="240" w:lineRule="auto"/>
              <w:jc w:val="left"/>
              <w:rPr>
                <w:rFonts w:ascii="Times New Roman" w:hAnsi="Times New Roman" w:cs="Times New Roman"/>
                <w:sz w:val="24"/>
                <w:szCs w:val="24"/>
              </w:rPr>
            </w:pPr>
            <w:r w:rsidRPr="0037157C">
              <w:rPr>
                <w:rFonts w:ascii="Times New Roman" w:hAnsi="Times New Roman" w:cs="Times New Roman"/>
                <w:sz w:val="24"/>
                <w:szCs w:val="24"/>
              </w:rPr>
              <w:t>гр. София</w:t>
            </w:r>
          </w:p>
        </w:tc>
        <w:tc>
          <w:tcPr>
            <w:tcW w:w="3091" w:type="dxa"/>
            <w:tcBorders>
              <w:top w:val="single" w:sz="4" w:space="0" w:color="auto"/>
              <w:left w:val="single" w:sz="4" w:space="0" w:color="auto"/>
              <w:bottom w:val="single" w:sz="4" w:space="0" w:color="auto"/>
              <w:right w:val="single" w:sz="4" w:space="0" w:color="auto"/>
            </w:tcBorders>
            <w:shd w:val="clear" w:color="auto" w:fill="FFFFFF"/>
          </w:tcPr>
          <w:p w14:paraId="69F934B8" w14:textId="77777777" w:rsidR="003A6881" w:rsidRPr="0037157C" w:rsidRDefault="003A6881" w:rsidP="003A6881">
            <w:pPr>
              <w:pStyle w:val="Bodytext50"/>
              <w:framePr w:wrap="notBeside" w:vAnchor="text" w:hAnchor="text" w:xAlign="center" w:y="1"/>
              <w:shd w:val="clear" w:color="auto" w:fill="auto"/>
              <w:spacing w:line="240" w:lineRule="auto"/>
              <w:jc w:val="left"/>
              <w:rPr>
                <w:rFonts w:ascii="Times New Roman" w:hAnsi="Times New Roman" w:cs="Times New Roman"/>
                <w:sz w:val="24"/>
                <w:szCs w:val="24"/>
              </w:rPr>
            </w:pPr>
            <w:r w:rsidRPr="0037157C">
              <w:rPr>
                <w:rFonts w:ascii="Times New Roman" w:hAnsi="Times New Roman" w:cs="Times New Roman"/>
                <w:sz w:val="24"/>
                <w:szCs w:val="24"/>
              </w:rPr>
              <w:t>ЦУ на БНБ пл. Княз Александър I №1</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14:paraId="18686E0F" w14:textId="77777777" w:rsidR="003A6881" w:rsidRDefault="003A6881" w:rsidP="003A6881">
            <w:pPr>
              <w:pStyle w:val="BodyText1"/>
              <w:framePr w:wrap="notBeside" w:vAnchor="text" w:hAnchor="text" w:xAlign="center" w:y="1"/>
              <w:shd w:val="clear" w:color="auto" w:fill="auto"/>
              <w:spacing w:after="0" w:line="240" w:lineRule="auto"/>
              <w:jc w:val="left"/>
              <w:rPr>
                <w:rFonts w:ascii="Times New Roman" w:hAnsi="Times New Roman" w:cs="Times New Roman"/>
                <w:sz w:val="24"/>
                <w:szCs w:val="24"/>
                <w:lang w:val="en-US"/>
              </w:rPr>
            </w:pPr>
            <w:r w:rsidRPr="0037157C">
              <w:rPr>
                <w:rFonts w:ascii="Times New Roman" w:hAnsi="Times New Roman" w:cs="Times New Roman"/>
                <w:sz w:val="24"/>
                <w:szCs w:val="24"/>
              </w:rPr>
              <w:t>95101009</w:t>
            </w:r>
          </w:p>
          <w:p w14:paraId="7952E88C" w14:textId="77777777" w:rsidR="003A6881" w:rsidRPr="0037157C" w:rsidRDefault="003A6881" w:rsidP="003A6881">
            <w:pPr>
              <w:pStyle w:val="BodyText1"/>
              <w:framePr w:wrap="notBeside" w:vAnchor="text" w:hAnchor="text" w:xAlign="center" w:y="1"/>
              <w:shd w:val="clear" w:color="auto" w:fill="auto"/>
              <w:spacing w:after="0" w:line="240" w:lineRule="auto"/>
              <w:jc w:val="left"/>
              <w:rPr>
                <w:rFonts w:ascii="Times New Roman" w:hAnsi="Times New Roman" w:cs="Times New Roman"/>
                <w:sz w:val="24"/>
                <w:szCs w:val="24"/>
              </w:rPr>
            </w:pPr>
            <w:r>
              <w:rPr>
                <w:rFonts w:ascii="Times New Roman" w:hAnsi="Times New Roman" w:cs="Times New Roman"/>
                <w:sz w:val="13"/>
                <w:szCs w:val="13"/>
                <w:lang w:val="en-US"/>
              </w:rPr>
              <w:t>32Z103100423337Q</w:t>
            </w:r>
          </w:p>
        </w:tc>
        <w:tc>
          <w:tcPr>
            <w:tcW w:w="1469" w:type="dxa"/>
            <w:tcBorders>
              <w:top w:val="single" w:sz="4" w:space="0" w:color="auto"/>
              <w:left w:val="single" w:sz="4" w:space="0" w:color="auto"/>
              <w:bottom w:val="single" w:sz="4" w:space="0" w:color="auto"/>
              <w:right w:val="single" w:sz="4" w:space="0" w:color="auto"/>
            </w:tcBorders>
            <w:shd w:val="clear" w:color="auto" w:fill="FFFFFF"/>
          </w:tcPr>
          <w:p w14:paraId="7CB03E6A" w14:textId="77777777" w:rsidR="003A6881" w:rsidRPr="0037157C" w:rsidRDefault="003A6881" w:rsidP="003A6881">
            <w:pPr>
              <w:pStyle w:val="BodyText1"/>
              <w:framePr w:wrap="notBeside" w:vAnchor="text" w:hAnchor="text" w:xAlign="center" w:y="1"/>
              <w:shd w:val="clear" w:color="auto" w:fill="auto"/>
              <w:spacing w:after="0" w:line="240" w:lineRule="auto"/>
              <w:jc w:val="left"/>
              <w:rPr>
                <w:rFonts w:ascii="Times New Roman" w:hAnsi="Times New Roman" w:cs="Times New Roman"/>
                <w:sz w:val="24"/>
                <w:szCs w:val="24"/>
              </w:rPr>
            </w:pPr>
            <w:r w:rsidRPr="0037157C">
              <w:rPr>
                <w:rFonts w:ascii="Times New Roman" w:hAnsi="Times New Roman" w:cs="Times New Roman"/>
                <w:sz w:val="24"/>
                <w:szCs w:val="24"/>
              </w:rPr>
              <w:t>110000089756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14:paraId="10575695" w14:textId="77777777" w:rsidR="003A6881" w:rsidRPr="0037157C" w:rsidRDefault="003A6881" w:rsidP="003A6881">
            <w:pPr>
              <w:pStyle w:val="BodyText1"/>
              <w:framePr w:wrap="notBeside" w:vAnchor="text" w:hAnchor="text" w:xAlign="center" w:y="1"/>
              <w:shd w:val="clear" w:color="auto" w:fill="auto"/>
              <w:spacing w:after="0" w:line="240" w:lineRule="auto"/>
              <w:jc w:val="left"/>
              <w:rPr>
                <w:rFonts w:ascii="Times New Roman" w:hAnsi="Times New Roman" w:cs="Times New Roman"/>
                <w:sz w:val="24"/>
                <w:szCs w:val="24"/>
              </w:rPr>
            </w:pPr>
            <w:r w:rsidRPr="0037157C">
              <w:rPr>
                <w:rFonts w:ascii="Times New Roman" w:hAnsi="Times New Roman" w:cs="Times New Roman"/>
                <w:sz w:val="24"/>
                <w:szCs w:val="24"/>
              </w:rPr>
              <w:t>СН</w:t>
            </w:r>
          </w:p>
        </w:tc>
        <w:tc>
          <w:tcPr>
            <w:tcW w:w="1147" w:type="dxa"/>
            <w:tcBorders>
              <w:top w:val="single" w:sz="4" w:space="0" w:color="auto"/>
              <w:left w:val="single" w:sz="4" w:space="0" w:color="auto"/>
              <w:bottom w:val="single" w:sz="4" w:space="0" w:color="auto"/>
              <w:right w:val="single" w:sz="4" w:space="0" w:color="auto"/>
            </w:tcBorders>
            <w:shd w:val="clear" w:color="auto" w:fill="FFFFFF"/>
          </w:tcPr>
          <w:p w14:paraId="01A13F2A" w14:textId="77777777" w:rsidR="003A6881" w:rsidRPr="0037157C" w:rsidRDefault="003A6881" w:rsidP="003A6881">
            <w:pPr>
              <w:pStyle w:val="Bodytext40"/>
              <w:framePr w:wrap="notBeside" w:vAnchor="text" w:hAnchor="text" w:xAlign="center" w:y="1"/>
              <w:shd w:val="clear" w:color="auto" w:fill="auto"/>
              <w:spacing w:line="240" w:lineRule="auto"/>
              <w:jc w:val="left"/>
              <w:rPr>
                <w:sz w:val="24"/>
                <w:szCs w:val="24"/>
              </w:rPr>
            </w:pPr>
            <w:r w:rsidRPr="0037157C">
              <w:rPr>
                <w:sz w:val="24"/>
                <w:szCs w:val="24"/>
              </w:rPr>
              <w:t>1218.099</w:t>
            </w:r>
          </w:p>
        </w:tc>
        <w:tc>
          <w:tcPr>
            <w:tcW w:w="1358" w:type="dxa"/>
            <w:tcBorders>
              <w:top w:val="single" w:sz="4" w:space="0" w:color="auto"/>
              <w:left w:val="single" w:sz="4" w:space="0" w:color="auto"/>
              <w:bottom w:val="single" w:sz="4" w:space="0" w:color="auto"/>
              <w:right w:val="single" w:sz="4" w:space="0" w:color="auto"/>
            </w:tcBorders>
            <w:shd w:val="clear" w:color="auto" w:fill="FFFFFF"/>
          </w:tcPr>
          <w:p w14:paraId="2200E81B" w14:textId="77777777" w:rsidR="003A6881" w:rsidRPr="0037157C" w:rsidRDefault="003A6881" w:rsidP="003A6881">
            <w:pPr>
              <w:pStyle w:val="BodyText1"/>
              <w:framePr w:wrap="notBeside" w:vAnchor="text" w:hAnchor="text" w:xAlign="center" w:y="1"/>
              <w:shd w:val="clear" w:color="auto" w:fill="auto"/>
              <w:spacing w:after="0" w:line="240" w:lineRule="auto"/>
              <w:jc w:val="left"/>
              <w:rPr>
                <w:rFonts w:ascii="Times New Roman" w:hAnsi="Times New Roman" w:cs="Times New Roman"/>
                <w:sz w:val="24"/>
                <w:szCs w:val="24"/>
              </w:rPr>
            </w:pPr>
            <w:r w:rsidRPr="0037157C">
              <w:rPr>
                <w:rFonts w:ascii="Times New Roman" w:hAnsi="Times New Roman" w:cs="Times New Roman"/>
                <w:sz w:val="24"/>
                <w:szCs w:val="24"/>
              </w:rPr>
              <w:t>ЧЕЗ Електро</w:t>
            </w:r>
          </w:p>
        </w:tc>
      </w:tr>
      <w:tr w:rsidR="003A6881" w:rsidRPr="0037157C" w14:paraId="20E9ACDC" w14:textId="77777777" w:rsidTr="00132694">
        <w:trPr>
          <w:trHeight w:val="235"/>
          <w:jc w:val="center"/>
        </w:trPr>
        <w:tc>
          <w:tcPr>
            <w:tcW w:w="624" w:type="dxa"/>
            <w:tcBorders>
              <w:top w:val="single" w:sz="4" w:space="0" w:color="auto"/>
              <w:left w:val="single" w:sz="4" w:space="0" w:color="auto"/>
              <w:bottom w:val="single" w:sz="4" w:space="0" w:color="auto"/>
              <w:right w:val="single" w:sz="4" w:space="0" w:color="auto"/>
            </w:tcBorders>
            <w:shd w:val="clear" w:color="auto" w:fill="FFFFFF"/>
          </w:tcPr>
          <w:p w14:paraId="63D2C9B0" w14:textId="77777777" w:rsidR="003A6881" w:rsidRPr="0009021D" w:rsidRDefault="003A6881" w:rsidP="003A6881">
            <w:pPr>
              <w:pStyle w:val="BodyText1"/>
              <w:framePr w:wrap="notBeside" w:vAnchor="text" w:hAnchor="text" w:xAlign="center" w:y="1"/>
              <w:shd w:val="clear" w:color="auto" w:fill="auto"/>
              <w:spacing w:after="0" w:line="240" w:lineRule="auto"/>
              <w:ind w:firstLine="851"/>
              <w:jc w:val="left"/>
              <w:rPr>
                <w:rFonts w:ascii="Times New Roman" w:hAnsi="Times New Roman" w:cs="Times New Roman"/>
                <w:sz w:val="24"/>
                <w:szCs w:val="24"/>
              </w:rPr>
            </w:pPr>
            <w:r>
              <w:rPr>
                <w:rFonts w:ascii="Times New Roman" w:hAnsi="Times New Roman" w:cs="Times New Roman"/>
                <w:sz w:val="24"/>
                <w:szCs w:val="24"/>
              </w:rPr>
              <w:t>4</w:t>
            </w:r>
            <w:r w:rsidRPr="0037157C">
              <w:rPr>
                <w:rFonts w:ascii="Times New Roman" w:hAnsi="Times New Roman" w:cs="Times New Roman"/>
                <w:sz w:val="24"/>
                <w:szCs w:val="24"/>
              </w:rPr>
              <w:t>4</w:t>
            </w:r>
            <w:r w:rsidR="0009021D">
              <w:rPr>
                <w:rFonts w:ascii="Times New Roman" w:hAnsi="Times New Roman" w:cs="Times New Roman"/>
                <w:sz w:val="24"/>
                <w:szCs w:val="24"/>
              </w:rPr>
              <w:t>.</w:t>
            </w:r>
          </w:p>
        </w:tc>
        <w:tc>
          <w:tcPr>
            <w:tcW w:w="1128" w:type="dxa"/>
            <w:tcBorders>
              <w:top w:val="single" w:sz="4" w:space="0" w:color="auto"/>
              <w:left w:val="single" w:sz="4" w:space="0" w:color="auto"/>
              <w:bottom w:val="single" w:sz="4" w:space="0" w:color="auto"/>
              <w:right w:val="single" w:sz="4" w:space="0" w:color="auto"/>
            </w:tcBorders>
            <w:shd w:val="clear" w:color="auto" w:fill="FFFFFF"/>
          </w:tcPr>
          <w:p w14:paraId="289061A8" w14:textId="77777777" w:rsidR="003A6881" w:rsidRPr="0037157C" w:rsidRDefault="003A6881" w:rsidP="003A6881">
            <w:pPr>
              <w:pStyle w:val="BodyText1"/>
              <w:framePr w:wrap="notBeside" w:vAnchor="text" w:hAnchor="text" w:xAlign="center" w:y="1"/>
              <w:shd w:val="clear" w:color="auto" w:fill="auto"/>
              <w:spacing w:after="0" w:line="240" w:lineRule="auto"/>
              <w:jc w:val="left"/>
              <w:rPr>
                <w:rFonts w:ascii="Times New Roman" w:hAnsi="Times New Roman" w:cs="Times New Roman"/>
                <w:sz w:val="24"/>
                <w:szCs w:val="24"/>
              </w:rPr>
            </w:pPr>
            <w:r w:rsidRPr="0037157C">
              <w:rPr>
                <w:rFonts w:ascii="Times New Roman" w:hAnsi="Times New Roman" w:cs="Times New Roman"/>
                <w:sz w:val="24"/>
                <w:szCs w:val="24"/>
              </w:rPr>
              <w:t>гр. София</w:t>
            </w:r>
          </w:p>
        </w:tc>
        <w:tc>
          <w:tcPr>
            <w:tcW w:w="3091" w:type="dxa"/>
            <w:tcBorders>
              <w:top w:val="single" w:sz="4" w:space="0" w:color="auto"/>
              <w:left w:val="single" w:sz="4" w:space="0" w:color="auto"/>
              <w:bottom w:val="single" w:sz="4" w:space="0" w:color="auto"/>
              <w:right w:val="single" w:sz="4" w:space="0" w:color="auto"/>
            </w:tcBorders>
            <w:shd w:val="clear" w:color="auto" w:fill="FFFFFF"/>
          </w:tcPr>
          <w:p w14:paraId="45FF3DCD" w14:textId="7E4E59FD" w:rsidR="003A6881" w:rsidRPr="0037157C" w:rsidRDefault="003A6881" w:rsidP="003A6881">
            <w:pPr>
              <w:pStyle w:val="Bodytext50"/>
              <w:framePr w:wrap="notBeside" w:vAnchor="text" w:hAnchor="text" w:xAlign="center" w:y="1"/>
              <w:shd w:val="clear" w:color="auto" w:fill="auto"/>
              <w:spacing w:line="240" w:lineRule="auto"/>
              <w:jc w:val="left"/>
              <w:rPr>
                <w:rFonts w:ascii="Times New Roman" w:hAnsi="Times New Roman" w:cs="Times New Roman"/>
                <w:sz w:val="24"/>
                <w:szCs w:val="24"/>
              </w:rPr>
            </w:pPr>
            <w:r w:rsidRPr="0037157C">
              <w:rPr>
                <w:rFonts w:ascii="Times New Roman" w:hAnsi="Times New Roman" w:cs="Times New Roman"/>
                <w:sz w:val="24"/>
                <w:szCs w:val="24"/>
              </w:rPr>
              <w:t>КЦ на БНБ ул</w:t>
            </w:r>
            <w:r w:rsidR="00F23BEB">
              <w:rPr>
                <w:rFonts w:ascii="Times New Roman" w:hAnsi="Times New Roman" w:cs="Times New Roman"/>
                <w:sz w:val="24"/>
                <w:szCs w:val="24"/>
              </w:rPr>
              <w:t>.</w:t>
            </w:r>
            <w:r w:rsidRPr="0037157C">
              <w:rPr>
                <w:rFonts w:ascii="Times New Roman" w:hAnsi="Times New Roman" w:cs="Times New Roman"/>
                <w:sz w:val="24"/>
                <w:szCs w:val="24"/>
              </w:rPr>
              <w:t xml:space="preserve"> Михаил Тенев </w:t>
            </w:r>
            <w:r w:rsidR="0009021D">
              <w:rPr>
                <w:rFonts w:ascii="Times New Roman" w:hAnsi="Times New Roman" w:cs="Times New Roman"/>
                <w:sz w:val="24"/>
                <w:szCs w:val="24"/>
              </w:rPr>
              <w:t xml:space="preserve">№ </w:t>
            </w:r>
            <w:r w:rsidRPr="0037157C">
              <w:rPr>
                <w:rFonts w:ascii="Times New Roman" w:hAnsi="Times New Roman" w:cs="Times New Roman"/>
                <w:sz w:val="24"/>
                <w:szCs w:val="24"/>
              </w:rPr>
              <w:t>10</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14:paraId="6BF2BE28" w14:textId="77777777" w:rsidR="003A6881" w:rsidRDefault="003A6881" w:rsidP="003A6881">
            <w:pPr>
              <w:pStyle w:val="BodyText1"/>
              <w:framePr w:wrap="notBeside" w:vAnchor="text" w:hAnchor="text" w:xAlign="center" w:y="1"/>
              <w:shd w:val="clear" w:color="auto" w:fill="auto"/>
              <w:spacing w:after="0" w:line="240" w:lineRule="auto"/>
              <w:jc w:val="left"/>
              <w:rPr>
                <w:rFonts w:ascii="Times New Roman" w:hAnsi="Times New Roman" w:cs="Times New Roman"/>
                <w:sz w:val="24"/>
                <w:szCs w:val="24"/>
                <w:lang w:val="en-US"/>
              </w:rPr>
            </w:pPr>
            <w:r w:rsidRPr="0037157C">
              <w:rPr>
                <w:rFonts w:ascii="Times New Roman" w:hAnsi="Times New Roman" w:cs="Times New Roman"/>
                <w:sz w:val="24"/>
                <w:szCs w:val="24"/>
              </w:rPr>
              <w:t>95103067</w:t>
            </w:r>
          </w:p>
          <w:p w14:paraId="5A75F8D2" w14:textId="77777777" w:rsidR="003A6881" w:rsidRPr="0037157C" w:rsidRDefault="003A6881" w:rsidP="003A6881">
            <w:pPr>
              <w:pStyle w:val="BodyText1"/>
              <w:framePr w:wrap="notBeside" w:vAnchor="text" w:hAnchor="text" w:xAlign="center" w:y="1"/>
              <w:shd w:val="clear" w:color="auto" w:fill="auto"/>
              <w:spacing w:after="0" w:line="240" w:lineRule="auto"/>
              <w:jc w:val="left"/>
              <w:rPr>
                <w:rFonts w:ascii="Times New Roman" w:hAnsi="Times New Roman" w:cs="Times New Roman"/>
                <w:sz w:val="24"/>
                <w:szCs w:val="24"/>
              </w:rPr>
            </w:pPr>
            <w:r>
              <w:rPr>
                <w:rFonts w:ascii="Times New Roman" w:hAnsi="Times New Roman" w:cs="Times New Roman"/>
                <w:sz w:val="13"/>
                <w:szCs w:val="13"/>
                <w:lang w:val="en-US"/>
              </w:rPr>
              <w:t>32Z103003063632E</w:t>
            </w:r>
          </w:p>
        </w:tc>
        <w:tc>
          <w:tcPr>
            <w:tcW w:w="1469" w:type="dxa"/>
            <w:tcBorders>
              <w:top w:val="single" w:sz="4" w:space="0" w:color="auto"/>
              <w:left w:val="single" w:sz="4" w:space="0" w:color="auto"/>
              <w:bottom w:val="single" w:sz="4" w:space="0" w:color="auto"/>
              <w:right w:val="single" w:sz="4" w:space="0" w:color="auto"/>
            </w:tcBorders>
            <w:shd w:val="clear" w:color="auto" w:fill="FFFFFF"/>
          </w:tcPr>
          <w:p w14:paraId="7AD76687" w14:textId="77777777" w:rsidR="003A6881" w:rsidRPr="0037157C" w:rsidRDefault="003A6881" w:rsidP="003A6881">
            <w:pPr>
              <w:pStyle w:val="BodyText1"/>
              <w:framePr w:wrap="notBeside" w:vAnchor="text" w:hAnchor="text" w:xAlign="center" w:y="1"/>
              <w:shd w:val="clear" w:color="auto" w:fill="auto"/>
              <w:spacing w:after="0" w:line="240" w:lineRule="auto"/>
              <w:jc w:val="left"/>
              <w:rPr>
                <w:rFonts w:ascii="Times New Roman" w:hAnsi="Times New Roman" w:cs="Times New Roman"/>
                <w:sz w:val="24"/>
                <w:szCs w:val="24"/>
              </w:rPr>
            </w:pPr>
            <w:r w:rsidRPr="0037157C">
              <w:rPr>
                <w:rFonts w:ascii="Times New Roman" w:hAnsi="Times New Roman" w:cs="Times New Roman"/>
                <w:sz w:val="24"/>
                <w:szCs w:val="24"/>
              </w:rPr>
              <w:t>110000089756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14:paraId="34854BDE" w14:textId="77777777" w:rsidR="003A6881" w:rsidRPr="0037157C" w:rsidRDefault="003A6881" w:rsidP="003A6881">
            <w:pPr>
              <w:pStyle w:val="BodyText1"/>
              <w:framePr w:wrap="notBeside" w:vAnchor="text" w:hAnchor="text" w:xAlign="center" w:y="1"/>
              <w:shd w:val="clear" w:color="auto" w:fill="auto"/>
              <w:spacing w:after="0" w:line="240" w:lineRule="auto"/>
              <w:jc w:val="left"/>
              <w:rPr>
                <w:rFonts w:ascii="Times New Roman" w:hAnsi="Times New Roman" w:cs="Times New Roman"/>
                <w:sz w:val="24"/>
                <w:szCs w:val="24"/>
              </w:rPr>
            </w:pPr>
            <w:r w:rsidRPr="0037157C">
              <w:rPr>
                <w:rFonts w:ascii="Times New Roman" w:hAnsi="Times New Roman" w:cs="Times New Roman"/>
                <w:sz w:val="24"/>
                <w:szCs w:val="24"/>
              </w:rPr>
              <w:t>СН</w:t>
            </w:r>
          </w:p>
        </w:tc>
        <w:tc>
          <w:tcPr>
            <w:tcW w:w="1147" w:type="dxa"/>
            <w:tcBorders>
              <w:top w:val="single" w:sz="4" w:space="0" w:color="auto"/>
              <w:left w:val="single" w:sz="4" w:space="0" w:color="auto"/>
              <w:bottom w:val="single" w:sz="4" w:space="0" w:color="auto"/>
              <w:right w:val="single" w:sz="4" w:space="0" w:color="auto"/>
            </w:tcBorders>
            <w:shd w:val="clear" w:color="auto" w:fill="FFFFFF"/>
          </w:tcPr>
          <w:p w14:paraId="78BC632E" w14:textId="77777777" w:rsidR="003A6881" w:rsidRPr="0037157C" w:rsidRDefault="003A6881" w:rsidP="003A6881">
            <w:pPr>
              <w:pStyle w:val="Bodytext40"/>
              <w:framePr w:wrap="notBeside" w:vAnchor="text" w:hAnchor="text" w:xAlign="center" w:y="1"/>
              <w:shd w:val="clear" w:color="auto" w:fill="auto"/>
              <w:spacing w:line="240" w:lineRule="auto"/>
              <w:jc w:val="left"/>
              <w:rPr>
                <w:sz w:val="24"/>
                <w:szCs w:val="24"/>
              </w:rPr>
            </w:pPr>
            <w:r w:rsidRPr="0037157C">
              <w:rPr>
                <w:sz w:val="24"/>
                <w:szCs w:val="24"/>
              </w:rPr>
              <w:t>1511.653</w:t>
            </w:r>
          </w:p>
        </w:tc>
        <w:tc>
          <w:tcPr>
            <w:tcW w:w="1358" w:type="dxa"/>
            <w:tcBorders>
              <w:top w:val="single" w:sz="4" w:space="0" w:color="auto"/>
              <w:left w:val="single" w:sz="4" w:space="0" w:color="auto"/>
              <w:bottom w:val="single" w:sz="4" w:space="0" w:color="auto"/>
              <w:right w:val="single" w:sz="4" w:space="0" w:color="auto"/>
            </w:tcBorders>
            <w:shd w:val="clear" w:color="auto" w:fill="FFFFFF"/>
          </w:tcPr>
          <w:p w14:paraId="6E35CC40" w14:textId="77777777" w:rsidR="003A6881" w:rsidRPr="0037157C" w:rsidRDefault="003A6881" w:rsidP="003A6881">
            <w:pPr>
              <w:pStyle w:val="BodyText1"/>
              <w:framePr w:wrap="notBeside" w:vAnchor="text" w:hAnchor="text" w:xAlign="center" w:y="1"/>
              <w:shd w:val="clear" w:color="auto" w:fill="auto"/>
              <w:spacing w:after="0" w:line="240" w:lineRule="auto"/>
              <w:jc w:val="left"/>
              <w:rPr>
                <w:rFonts w:ascii="Times New Roman" w:hAnsi="Times New Roman" w:cs="Times New Roman"/>
                <w:sz w:val="24"/>
                <w:szCs w:val="24"/>
              </w:rPr>
            </w:pPr>
            <w:r w:rsidRPr="0037157C">
              <w:rPr>
                <w:rFonts w:ascii="Times New Roman" w:hAnsi="Times New Roman" w:cs="Times New Roman"/>
                <w:sz w:val="24"/>
                <w:szCs w:val="24"/>
              </w:rPr>
              <w:t>ЧЕЗ Електро</w:t>
            </w:r>
          </w:p>
        </w:tc>
      </w:tr>
      <w:tr w:rsidR="003A6881" w:rsidRPr="0037157C" w14:paraId="4FFEF581" w14:textId="77777777" w:rsidTr="00132694">
        <w:trPr>
          <w:trHeight w:val="235"/>
          <w:jc w:val="center"/>
        </w:trPr>
        <w:tc>
          <w:tcPr>
            <w:tcW w:w="624" w:type="dxa"/>
            <w:tcBorders>
              <w:top w:val="single" w:sz="4" w:space="0" w:color="auto"/>
              <w:left w:val="single" w:sz="4" w:space="0" w:color="auto"/>
              <w:bottom w:val="single" w:sz="4" w:space="0" w:color="auto"/>
              <w:right w:val="single" w:sz="4" w:space="0" w:color="auto"/>
            </w:tcBorders>
            <w:shd w:val="clear" w:color="auto" w:fill="FFFFFF"/>
          </w:tcPr>
          <w:p w14:paraId="3F994645" w14:textId="77777777" w:rsidR="003A6881" w:rsidRPr="0009021D" w:rsidRDefault="003A6881" w:rsidP="003A6881">
            <w:pPr>
              <w:pStyle w:val="BodyText1"/>
              <w:framePr w:wrap="notBeside" w:vAnchor="text" w:hAnchor="text" w:xAlign="center" w:y="1"/>
              <w:shd w:val="clear" w:color="auto" w:fill="auto"/>
              <w:spacing w:after="0" w:line="240" w:lineRule="auto"/>
              <w:ind w:firstLine="851"/>
              <w:jc w:val="left"/>
              <w:rPr>
                <w:rFonts w:ascii="Times New Roman" w:hAnsi="Times New Roman" w:cs="Times New Roman"/>
                <w:sz w:val="24"/>
                <w:szCs w:val="24"/>
              </w:rPr>
            </w:pPr>
            <w:r>
              <w:rPr>
                <w:rFonts w:ascii="Times New Roman" w:hAnsi="Times New Roman" w:cs="Times New Roman"/>
                <w:sz w:val="24"/>
                <w:szCs w:val="24"/>
              </w:rPr>
              <w:t>5</w:t>
            </w:r>
            <w:r w:rsidRPr="0037157C">
              <w:rPr>
                <w:rFonts w:ascii="Times New Roman" w:hAnsi="Times New Roman" w:cs="Times New Roman"/>
                <w:sz w:val="24"/>
                <w:szCs w:val="24"/>
              </w:rPr>
              <w:t>5</w:t>
            </w:r>
            <w:r w:rsidR="0009021D">
              <w:rPr>
                <w:rFonts w:ascii="Times New Roman" w:hAnsi="Times New Roman" w:cs="Times New Roman"/>
                <w:sz w:val="24"/>
                <w:szCs w:val="24"/>
              </w:rPr>
              <w:t>.</w:t>
            </w:r>
          </w:p>
        </w:tc>
        <w:tc>
          <w:tcPr>
            <w:tcW w:w="1128" w:type="dxa"/>
            <w:tcBorders>
              <w:top w:val="single" w:sz="4" w:space="0" w:color="auto"/>
              <w:left w:val="single" w:sz="4" w:space="0" w:color="auto"/>
              <w:bottom w:val="single" w:sz="4" w:space="0" w:color="auto"/>
              <w:right w:val="single" w:sz="4" w:space="0" w:color="auto"/>
            </w:tcBorders>
            <w:shd w:val="clear" w:color="auto" w:fill="FFFFFF"/>
          </w:tcPr>
          <w:p w14:paraId="76299071" w14:textId="77777777" w:rsidR="003A6881" w:rsidRPr="0037157C" w:rsidRDefault="003A6881" w:rsidP="003A6881">
            <w:pPr>
              <w:pStyle w:val="BodyText1"/>
              <w:framePr w:wrap="notBeside" w:vAnchor="text" w:hAnchor="text" w:xAlign="center" w:y="1"/>
              <w:shd w:val="clear" w:color="auto" w:fill="auto"/>
              <w:spacing w:after="0" w:line="240" w:lineRule="auto"/>
              <w:jc w:val="left"/>
              <w:rPr>
                <w:rFonts w:ascii="Times New Roman" w:hAnsi="Times New Roman" w:cs="Times New Roman"/>
                <w:sz w:val="24"/>
                <w:szCs w:val="24"/>
              </w:rPr>
            </w:pPr>
            <w:r w:rsidRPr="0037157C">
              <w:rPr>
                <w:rFonts w:ascii="Times New Roman" w:hAnsi="Times New Roman" w:cs="Times New Roman"/>
                <w:sz w:val="24"/>
                <w:szCs w:val="24"/>
              </w:rPr>
              <w:t>гр. София</w:t>
            </w:r>
          </w:p>
        </w:tc>
        <w:tc>
          <w:tcPr>
            <w:tcW w:w="3091" w:type="dxa"/>
            <w:tcBorders>
              <w:top w:val="single" w:sz="4" w:space="0" w:color="auto"/>
              <w:left w:val="single" w:sz="4" w:space="0" w:color="auto"/>
              <w:bottom w:val="single" w:sz="4" w:space="0" w:color="auto"/>
              <w:right w:val="single" w:sz="4" w:space="0" w:color="auto"/>
            </w:tcBorders>
            <w:shd w:val="clear" w:color="auto" w:fill="FFFFFF"/>
          </w:tcPr>
          <w:p w14:paraId="339734EA" w14:textId="1EDF3D04" w:rsidR="003A6881" w:rsidRPr="0037157C" w:rsidRDefault="003A6881" w:rsidP="003A6881">
            <w:pPr>
              <w:pStyle w:val="Bodytext50"/>
              <w:framePr w:wrap="notBeside" w:vAnchor="text" w:hAnchor="text" w:xAlign="center" w:y="1"/>
              <w:shd w:val="clear" w:color="auto" w:fill="auto"/>
              <w:spacing w:line="240" w:lineRule="auto"/>
              <w:jc w:val="left"/>
              <w:rPr>
                <w:rFonts w:ascii="Times New Roman" w:hAnsi="Times New Roman" w:cs="Times New Roman"/>
                <w:sz w:val="24"/>
                <w:szCs w:val="24"/>
              </w:rPr>
            </w:pPr>
            <w:r w:rsidRPr="0037157C">
              <w:rPr>
                <w:rFonts w:ascii="Times New Roman" w:hAnsi="Times New Roman" w:cs="Times New Roman"/>
                <w:sz w:val="24"/>
                <w:szCs w:val="24"/>
              </w:rPr>
              <w:t>КЦ на БНБ ул</w:t>
            </w:r>
            <w:r w:rsidR="00F23BEB">
              <w:rPr>
                <w:rFonts w:ascii="Times New Roman" w:hAnsi="Times New Roman" w:cs="Times New Roman"/>
                <w:sz w:val="24"/>
                <w:szCs w:val="24"/>
              </w:rPr>
              <w:t>.</w:t>
            </w:r>
            <w:r w:rsidRPr="0037157C">
              <w:rPr>
                <w:rFonts w:ascii="Times New Roman" w:hAnsi="Times New Roman" w:cs="Times New Roman"/>
                <w:sz w:val="24"/>
                <w:szCs w:val="24"/>
              </w:rPr>
              <w:t xml:space="preserve"> Михаил Тенев </w:t>
            </w:r>
            <w:r w:rsidR="00E61578">
              <w:rPr>
                <w:rFonts w:ascii="Times New Roman" w:hAnsi="Times New Roman" w:cs="Times New Roman"/>
                <w:sz w:val="24"/>
                <w:szCs w:val="24"/>
              </w:rPr>
              <w:t xml:space="preserve">№ </w:t>
            </w:r>
            <w:r w:rsidRPr="0037157C">
              <w:rPr>
                <w:rFonts w:ascii="Times New Roman" w:hAnsi="Times New Roman" w:cs="Times New Roman"/>
                <w:sz w:val="24"/>
                <w:szCs w:val="24"/>
              </w:rPr>
              <w:t>10</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14:paraId="4AD5C435" w14:textId="77777777" w:rsidR="003A6881" w:rsidRDefault="003A6881" w:rsidP="003A6881">
            <w:pPr>
              <w:pStyle w:val="BodyText1"/>
              <w:framePr w:wrap="notBeside" w:vAnchor="text" w:hAnchor="text" w:xAlign="center" w:y="1"/>
              <w:shd w:val="clear" w:color="auto" w:fill="auto"/>
              <w:spacing w:after="0" w:line="240" w:lineRule="auto"/>
              <w:jc w:val="left"/>
              <w:rPr>
                <w:rFonts w:ascii="Times New Roman" w:hAnsi="Times New Roman" w:cs="Times New Roman"/>
                <w:sz w:val="24"/>
                <w:szCs w:val="24"/>
                <w:lang w:val="en-US"/>
              </w:rPr>
            </w:pPr>
            <w:r w:rsidRPr="0037157C">
              <w:rPr>
                <w:rFonts w:ascii="Times New Roman" w:hAnsi="Times New Roman" w:cs="Times New Roman"/>
                <w:sz w:val="24"/>
                <w:szCs w:val="24"/>
              </w:rPr>
              <w:t>95103075</w:t>
            </w:r>
          </w:p>
          <w:p w14:paraId="05D4FEDF" w14:textId="77777777" w:rsidR="003A6881" w:rsidRPr="0037157C" w:rsidRDefault="003A6881" w:rsidP="003A6881">
            <w:pPr>
              <w:pStyle w:val="BodyText1"/>
              <w:framePr w:wrap="notBeside" w:vAnchor="text" w:hAnchor="text" w:xAlign="center" w:y="1"/>
              <w:shd w:val="clear" w:color="auto" w:fill="auto"/>
              <w:spacing w:after="0" w:line="240" w:lineRule="auto"/>
              <w:jc w:val="left"/>
              <w:rPr>
                <w:rFonts w:ascii="Times New Roman" w:hAnsi="Times New Roman" w:cs="Times New Roman"/>
                <w:sz w:val="24"/>
                <w:szCs w:val="24"/>
              </w:rPr>
            </w:pPr>
            <w:r>
              <w:rPr>
                <w:rFonts w:ascii="Times New Roman" w:hAnsi="Times New Roman" w:cs="Times New Roman"/>
                <w:sz w:val="13"/>
                <w:szCs w:val="13"/>
                <w:lang w:val="en-US"/>
              </w:rPr>
              <w:t>32Z182100031083F</w:t>
            </w:r>
          </w:p>
        </w:tc>
        <w:tc>
          <w:tcPr>
            <w:tcW w:w="1469" w:type="dxa"/>
            <w:tcBorders>
              <w:top w:val="single" w:sz="4" w:space="0" w:color="auto"/>
              <w:left w:val="single" w:sz="4" w:space="0" w:color="auto"/>
              <w:bottom w:val="single" w:sz="4" w:space="0" w:color="auto"/>
              <w:right w:val="single" w:sz="4" w:space="0" w:color="auto"/>
            </w:tcBorders>
            <w:shd w:val="clear" w:color="auto" w:fill="FFFFFF"/>
          </w:tcPr>
          <w:p w14:paraId="57426DC7" w14:textId="77777777" w:rsidR="003A6881" w:rsidRPr="0037157C" w:rsidRDefault="003A6881" w:rsidP="003A6881">
            <w:pPr>
              <w:pStyle w:val="BodyText1"/>
              <w:framePr w:wrap="notBeside" w:vAnchor="text" w:hAnchor="text" w:xAlign="center" w:y="1"/>
              <w:shd w:val="clear" w:color="auto" w:fill="auto"/>
              <w:spacing w:after="0" w:line="240" w:lineRule="auto"/>
              <w:jc w:val="left"/>
              <w:rPr>
                <w:rFonts w:ascii="Times New Roman" w:hAnsi="Times New Roman" w:cs="Times New Roman"/>
                <w:sz w:val="24"/>
                <w:szCs w:val="24"/>
              </w:rPr>
            </w:pPr>
            <w:r w:rsidRPr="0037157C">
              <w:rPr>
                <w:rFonts w:ascii="Times New Roman" w:hAnsi="Times New Roman" w:cs="Times New Roman"/>
                <w:sz w:val="24"/>
                <w:szCs w:val="24"/>
              </w:rPr>
              <w:t>110000089756</w:t>
            </w:r>
          </w:p>
        </w:tc>
        <w:tc>
          <w:tcPr>
            <w:tcW w:w="701" w:type="dxa"/>
            <w:tcBorders>
              <w:top w:val="single" w:sz="4" w:space="0" w:color="auto"/>
              <w:left w:val="single" w:sz="4" w:space="0" w:color="auto"/>
              <w:bottom w:val="single" w:sz="4" w:space="0" w:color="auto"/>
              <w:right w:val="single" w:sz="4" w:space="0" w:color="auto"/>
            </w:tcBorders>
            <w:shd w:val="clear" w:color="auto" w:fill="FFFFFF"/>
          </w:tcPr>
          <w:p w14:paraId="2A7A510C" w14:textId="77777777" w:rsidR="003A6881" w:rsidRPr="0037157C" w:rsidRDefault="003A6881" w:rsidP="003A6881">
            <w:pPr>
              <w:pStyle w:val="BodyText1"/>
              <w:framePr w:wrap="notBeside" w:vAnchor="text" w:hAnchor="text" w:xAlign="center" w:y="1"/>
              <w:shd w:val="clear" w:color="auto" w:fill="auto"/>
              <w:spacing w:after="0" w:line="240" w:lineRule="auto"/>
              <w:jc w:val="left"/>
              <w:rPr>
                <w:rFonts w:ascii="Times New Roman" w:hAnsi="Times New Roman" w:cs="Times New Roman"/>
                <w:sz w:val="24"/>
                <w:szCs w:val="24"/>
              </w:rPr>
            </w:pPr>
            <w:r w:rsidRPr="0037157C">
              <w:rPr>
                <w:rFonts w:ascii="Times New Roman" w:hAnsi="Times New Roman" w:cs="Times New Roman"/>
                <w:sz w:val="24"/>
                <w:szCs w:val="24"/>
              </w:rPr>
              <w:t>СН</w:t>
            </w:r>
          </w:p>
        </w:tc>
        <w:tc>
          <w:tcPr>
            <w:tcW w:w="1147" w:type="dxa"/>
            <w:tcBorders>
              <w:top w:val="single" w:sz="4" w:space="0" w:color="auto"/>
              <w:left w:val="single" w:sz="4" w:space="0" w:color="auto"/>
              <w:bottom w:val="single" w:sz="4" w:space="0" w:color="auto"/>
              <w:right w:val="single" w:sz="4" w:space="0" w:color="auto"/>
            </w:tcBorders>
            <w:shd w:val="clear" w:color="auto" w:fill="FFFFFF"/>
          </w:tcPr>
          <w:p w14:paraId="31840676" w14:textId="77777777" w:rsidR="003A6881" w:rsidRPr="0037157C" w:rsidRDefault="003A6881" w:rsidP="003A6881">
            <w:pPr>
              <w:pStyle w:val="Bodytext40"/>
              <w:framePr w:wrap="notBeside" w:vAnchor="text" w:hAnchor="text" w:xAlign="center" w:y="1"/>
              <w:shd w:val="clear" w:color="auto" w:fill="auto"/>
              <w:spacing w:line="240" w:lineRule="auto"/>
              <w:jc w:val="left"/>
              <w:rPr>
                <w:sz w:val="24"/>
                <w:szCs w:val="24"/>
              </w:rPr>
            </w:pPr>
            <w:r w:rsidRPr="0037157C">
              <w:rPr>
                <w:sz w:val="24"/>
                <w:szCs w:val="24"/>
              </w:rPr>
              <w:t>339.141</w:t>
            </w:r>
          </w:p>
        </w:tc>
        <w:tc>
          <w:tcPr>
            <w:tcW w:w="1358" w:type="dxa"/>
            <w:tcBorders>
              <w:top w:val="single" w:sz="4" w:space="0" w:color="auto"/>
              <w:left w:val="single" w:sz="4" w:space="0" w:color="auto"/>
              <w:bottom w:val="single" w:sz="4" w:space="0" w:color="auto"/>
              <w:right w:val="single" w:sz="4" w:space="0" w:color="auto"/>
            </w:tcBorders>
            <w:shd w:val="clear" w:color="auto" w:fill="FFFFFF"/>
          </w:tcPr>
          <w:p w14:paraId="30F8B330" w14:textId="77777777" w:rsidR="003A6881" w:rsidRPr="0037157C" w:rsidRDefault="003A6881" w:rsidP="003A6881">
            <w:pPr>
              <w:pStyle w:val="BodyText1"/>
              <w:framePr w:wrap="notBeside" w:vAnchor="text" w:hAnchor="text" w:xAlign="center" w:y="1"/>
              <w:shd w:val="clear" w:color="auto" w:fill="auto"/>
              <w:spacing w:after="0" w:line="240" w:lineRule="auto"/>
              <w:jc w:val="left"/>
              <w:rPr>
                <w:rFonts w:ascii="Times New Roman" w:hAnsi="Times New Roman" w:cs="Times New Roman"/>
                <w:sz w:val="24"/>
                <w:szCs w:val="24"/>
              </w:rPr>
            </w:pPr>
            <w:r w:rsidRPr="0037157C">
              <w:rPr>
                <w:rFonts w:ascii="Times New Roman" w:hAnsi="Times New Roman" w:cs="Times New Roman"/>
                <w:sz w:val="24"/>
                <w:szCs w:val="24"/>
              </w:rPr>
              <w:t>ЧЕЗ Електро</w:t>
            </w:r>
          </w:p>
        </w:tc>
      </w:tr>
    </w:tbl>
    <w:p w14:paraId="031D3121" w14:textId="3FF90AF5" w:rsidR="00866483" w:rsidRPr="0037157C" w:rsidRDefault="003F5EF0" w:rsidP="0037157C">
      <w:pPr>
        <w:pStyle w:val="Tablecaption0"/>
        <w:framePr w:wrap="notBeside" w:vAnchor="text" w:hAnchor="text" w:xAlign="center" w:y="1"/>
        <w:shd w:val="clear" w:color="auto" w:fill="auto"/>
        <w:tabs>
          <w:tab w:val="left" w:pos="8194"/>
        </w:tabs>
        <w:spacing w:line="240" w:lineRule="auto"/>
        <w:ind w:firstLine="851"/>
        <w:jc w:val="both"/>
        <w:rPr>
          <w:rFonts w:ascii="Times New Roman" w:hAnsi="Times New Roman" w:cs="Times New Roman"/>
          <w:sz w:val="24"/>
          <w:szCs w:val="24"/>
        </w:rPr>
      </w:pPr>
      <w:r w:rsidRPr="0037157C">
        <w:rPr>
          <w:rFonts w:ascii="Times New Roman" w:hAnsi="Times New Roman" w:cs="Times New Roman"/>
          <w:sz w:val="24"/>
          <w:szCs w:val="24"/>
        </w:rPr>
        <w:t>ОБЩО ЗА СРЕДНО НАПРЕЖЕНИЕ</w:t>
      </w:r>
      <w:r w:rsidRPr="0037157C">
        <w:rPr>
          <w:rFonts w:ascii="Times New Roman" w:hAnsi="Times New Roman" w:cs="Times New Roman"/>
          <w:sz w:val="24"/>
          <w:szCs w:val="24"/>
        </w:rPr>
        <w:tab/>
      </w:r>
      <w:r w:rsidRPr="0037157C">
        <w:rPr>
          <w:rStyle w:val="Tablecaption1"/>
          <w:rFonts w:ascii="Times New Roman" w:hAnsi="Times New Roman" w:cs="Times New Roman"/>
          <w:sz w:val="24"/>
          <w:szCs w:val="24"/>
        </w:rPr>
        <w:t>4023.132</w:t>
      </w:r>
      <w:r w:rsidR="00F23BEB">
        <w:rPr>
          <w:rStyle w:val="Tablecaption1"/>
          <w:rFonts w:ascii="Times New Roman" w:hAnsi="Times New Roman" w:cs="Times New Roman"/>
          <w:sz w:val="24"/>
          <w:szCs w:val="24"/>
        </w:rPr>
        <w:t xml:space="preserve"> </w:t>
      </w:r>
      <w:r w:rsidR="00F23BEB" w:rsidRPr="00F23BEB">
        <w:rPr>
          <w:rFonts w:ascii="Times New Roman" w:eastAsia="Times New Roman" w:hAnsi="Times New Roman"/>
          <w:sz w:val="24"/>
          <w:szCs w:val="24"/>
          <w:u w:val="single"/>
        </w:rPr>
        <w:t>Мвтч</w:t>
      </w:r>
    </w:p>
    <w:p w14:paraId="11F27B9C" w14:textId="77777777" w:rsidR="00866483" w:rsidRPr="0037157C" w:rsidRDefault="00866483" w:rsidP="0037157C">
      <w:pPr>
        <w:ind w:firstLine="851"/>
        <w:jc w:val="both"/>
        <w:rPr>
          <w:rFonts w:ascii="Times New Roman" w:hAnsi="Times New Roman" w:cs="Times New Roman"/>
        </w:rPr>
      </w:pPr>
    </w:p>
    <w:p w14:paraId="1E7CC121" w14:textId="77777777" w:rsidR="00866483" w:rsidRPr="0037157C" w:rsidRDefault="003F5EF0" w:rsidP="0037157C">
      <w:pPr>
        <w:pStyle w:val="Heading20"/>
        <w:keepNext/>
        <w:keepLines/>
        <w:shd w:val="clear" w:color="auto" w:fill="auto"/>
        <w:spacing w:before="0" w:after="0" w:line="240" w:lineRule="auto"/>
        <w:ind w:firstLine="851"/>
        <w:jc w:val="both"/>
        <w:rPr>
          <w:rFonts w:ascii="Times New Roman" w:hAnsi="Times New Roman" w:cs="Times New Roman"/>
          <w:sz w:val="24"/>
          <w:szCs w:val="24"/>
        </w:rPr>
      </w:pPr>
      <w:bookmarkStart w:id="7" w:name="bookmark7"/>
      <w:r w:rsidRPr="0037157C">
        <w:rPr>
          <w:rFonts w:ascii="Times New Roman" w:hAnsi="Times New Roman" w:cs="Times New Roman"/>
          <w:sz w:val="24"/>
          <w:szCs w:val="24"/>
        </w:rPr>
        <w:lastRenderedPageBreak/>
        <w:t>СПИСЪК ОБЕКТИ НА БНБ НН</w:t>
      </w:r>
      <w:bookmarkEnd w:id="7"/>
    </w:p>
    <w:tbl>
      <w:tblPr>
        <w:tblW w:w="99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7"/>
        <w:gridCol w:w="1276"/>
        <w:gridCol w:w="2421"/>
        <w:gridCol w:w="1276"/>
        <w:gridCol w:w="1541"/>
        <w:gridCol w:w="762"/>
        <w:gridCol w:w="1147"/>
        <w:gridCol w:w="969"/>
      </w:tblGrid>
      <w:tr w:rsidR="00353CA3" w:rsidRPr="0037157C" w14:paraId="6A3FBA03" w14:textId="77777777" w:rsidTr="00BF0C74">
        <w:trPr>
          <w:trHeight w:val="1666"/>
          <w:jc w:val="center"/>
        </w:trPr>
        <w:tc>
          <w:tcPr>
            <w:tcW w:w="567" w:type="dxa"/>
            <w:shd w:val="clear" w:color="auto" w:fill="FFFFFF"/>
          </w:tcPr>
          <w:p w14:paraId="3309D4F9" w14:textId="77777777" w:rsidR="00353CA3" w:rsidRPr="0037157C" w:rsidRDefault="00E61578" w:rsidP="002B0514">
            <w:pPr>
              <w:pStyle w:val="Bodytext70"/>
              <w:framePr w:wrap="notBeside" w:vAnchor="text" w:hAnchor="text" w:xAlign="center" w:y="1"/>
              <w:spacing w:line="240" w:lineRule="auto"/>
              <w:ind w:left="-10" w:firstLine="861"/>
              <w:jc w:val="both"/>
              <w:rPr>
                <w:sz w:val="24"/>
                <w:szCs w:val="24"/>
              </w:rPr>
            </w:pPr>
            <w:r w:rsidRPr="00E61578">
              <w:rPr>
                <w:sz w:val="24"/>
                <w:szCs w:val="24"/>
              </w:rPr>
              <w:t>№№ по ред</w:t>
            </w:r>
          </w:p>
        </w:tc>
        <w:tc>
          <w:tcPr>
            <w:tcW w:w="1276" w:type="dxa"/>
            <w:shd w:val="clear" w:color="auto" w:fill="FFFFFF"/>
          </w:tcPr>
          <w:p w14:paraId="1B3C20F6" w14:textId="77777777" w:rsidR="00353CA3" w:rsidRPr="0037157C" w:rsidRDefault="00353CA3" w:rsidP="00353CA3">
            <w:pPr>
              <w:pStyle w:val="Bodytext70"/>
              <w:framePr w:wrap="notBeside" w:vAnchor="text" w:hAnchor="text" w:xAlign="center" w:y="1"/>
              <w:shd w:val="clear" w:color="auto" w:fill="auto"/>
              <w:spacing w:line="240" w:lineRule="auto"/>
              <w:ind w:right="-19" w:firstLine="0"/>
              <w:jc w:val="both"/>
              <w:rPr>
                <w:sz w:val="24"/>
                <w:szCs w:val="24"/>
              </w:rPr>
            </w:pPr>
            <w:r w:rsidRPr="0037157C">
              <w:rPr>
                <w:sz w:val="24"/>
                <w:szCs w:val="24"/>
              </w:rPr>
              <w:t>Населено</w:t>
            </w:r>
          </w:p>
          <w:p w14:paraId="6CC9424C" w14:textId="77777777" w:rsidR="00353CA3" w:rsidRPr="0037157C" w:rsidRDefault="00353CA3" w:rsidP="00353CA3">
            <w:pPr>
              <w:pStyle w:val="Bodytext70"/>
              <w:framePr w:wrap="notBeside" w:vAnchor="text" w:hAnchor="text" w:xAlign="center" w:y="1"/>
              <w:spacing w:line="240" w:lineRule="auto"/>
              <w:ind w:left="80" w:right="31" w:firstLine="0"/>
              <w:jc w:val="both"/>
              <w:rPr>
                <w:sz w:val="24"/>
                <w:szCs w:val="24"/>
              </w:rPr>
            </w:pPr>
            <w:r w:rsidRPr="0037157C">
              <w:rPr>
                <w:sz w:val="24"/>
                <w:szCs w:val="24"/>
              </w:rPr>
              <w:t>място</w:t>
            </w:r>
          </w:p>
        </w:tc>
        <w:tc>
          <w:tcPr>
            <w:tcW w:w="2421" w:type="dxa"/>
            <w:shd w:val="clear" w:color="auto" w:fill="FFFFFF"/>
          </w:tcPr>
          <w:p w14:paraId="00016203" w14:textId="77777777" w:rsidR="00353CA3" w:rsidRPr="0037157C" w:rsidRDefault="00353CA3" w:rsidP="00353CA3">
            <w:pPr>
              <w:pStyle w:val="Bodytext70"/>
              <w:framePr w:wrap="notBeside" w:vAnchor="text" w:hAnchor="text" w:xAlign="center" w:y="1"/>
              <w:shd w:val="clear" w:color="auto" w:fill="auto"/>
              <w:spacing w:line="240" w:lineRule="auto"/>
              <w:ind w:left="91" w:right="31" w:firstLine="0"/>
              <w:jc w:val="both"/>
              <w:rPr>
                <w:sz w:val="24"/>
                <w:szCs w:val="24"/>
              </w:rPr>
            </w:pPr>
            <w:r w:rsidRPr="0037157C">
              <w:rPr>
                <w:sz w:val="24"/>
                <w:szCs w:val="24"/>
              </w:rPr>
              <w:t>Място на доставка</w:t>
            </w:r>
          </w:p>
          <w:p w14:paraId="5019BF11" w14:textId="77777777" w:rsidR="00353CA3" w:rsidRPr="0037157C" w:rsidRDefault="00353CA3" w:rsidP="00353CA3">
            <w:pPr>
              <w:pStyle w:val="Bodytext70"/>
              <w:framePr w:wrap="notBeside" w:vAnchor="text" w:hAnchor="text" w:xAlign="center" w:y="1"/>
              <w:spacing w:line="240" w:lineRule="auto"/>
              <w:ind w:right="31" w:firstLine="0"/>
              <w:jc w:val="both"/>
              <w:rPr>
                <w:sz w:val="24"/>
                <w:szCs w:val="24"/>
              </w:rPr>
            </w:pPr>
            <w:r w:rsidRPr="0037157C">
              <w:rPr>
                <w:sz w:val="24"/>
                <w:szCs w:val="24"/>
              </w:rPr>
              <w:t>/име на обекта/</w:t>
            </w:r>
          </w:p>
        </w:tc>
        <w:tc>
          <w:tcPr>
            <w:tcW w:w="1276" w:type="dxa"/>
            <w:shd w:val="clear" w:color="auto" w:fill="FFFFFF"/>
          </w:tcPr>
          <w:p w14:paraId="06C3CEF0" w14:textId="77777777" w:rsidR="00353CA3" w:rsidRPr="0037157C" w:rsidRDefault="00132694" w:rsidP="00353CA3">
            <w:pPr>
              <w:pStyle w:val="Bodytext40"/>
              <w:framePr w:wrap="notBeside" w:vAnchor="text" w:hAnchor="text" w:xAlign="center" w:y="1"/>
              <w:shd w:val="clear" w:color="auto" w:fill="auto"/>
              <w:spacing w:line="240" w:lineRule="auto"/>
              <w:ind w:right="31"/>
              <w:rPr>
                <w:sz w:val="24"/>
                <w:szCs w:val="24"/>
              </w:rPr>
            </w:pPr>
            <w:r w:rsidRPr="00132694">
              <w:rPr>
                <w:sz w:val="24"/>
                <w:szCs w:val="24"/>
              </w:rPr>
              <w:t>Аб. №</w:t>
            </w:r>
          </w:p>
        </w:tc>
        <w:tc>
          <w:tcPr>
            <w:tcW w:w="1541" w:type="dxa"/>
            <w:shd w:val="clear" w:color="auto" w:fill="FFFFFF"/>
          </w:tcPr>
          <w:p w14:paraId="20E693C6" w14:textId="77777777" w:rsidR="00353CA3" w:rsidRPr="0037157C" w:rsidRDefault="00353CA3" w:rsidP="00353CA3">
            <w:pPr>
              <w:pStyle w:val="Bodytext70"/>
              <w:framePr w:wrap="notBeside" w:vAnchor="text" w:hAnchor="text" w:xAlign="center" w:y="1"/>
              <w:shd w:val="clear" w:color="auto" w:fill="auto"/>
              <w:spacing w:line="240" w:lineRule="auto"/>
              <w:ind w:right="31" w:firstLine="0"/>
              <w:jc w:val="both"/>
              <w:rPr>
                <w:sz w:val="24"/>
                <w:szCs w:val="24"/>
              </w:rPr>
            </w:pPr>
            <w:r w:rsidRPr="0037157C">
              <w:rPr>
                <w:sz w:val="24"/>
                <w:szCs w:val="24"/>
              </w:rPr>
              <w:t>Клиентски №</w:t>
            </w:r>
          </w:p>
        </w:tc>
        <w:tc>
          <w:tcPr>
            <w:tcW w:w="762" w:type="dxa"/>
            <w:shd w:val="clear" w:color="auto" w:fill="FFFFFF"/>
          </w:tcPr>
          <w:p w14:paraId="48BFCA74" w14:textId="77777777" w:rsidR="00353CA3" w:rsidRPr="0037157C" w:rsidRDefault="00353CA3" w:rsidP="00353CA3">
            <w:pPr>
              <w:pStyle w:val="Bodytext70"/>
              <w:framePr w:wrap="notBeside" w:vAnchor="text" w:hAnchor="text" w:xAlign="center" w:y="1"/>
              <w:shd w:val="clear" w:color="auto" w:fill="auto"/>
              <w:spacing w:line="240" w:lineRule="auto"/>
              <w:ind w:right="31" w:firstLine="54"/>
              <w:jc w:val="both"/>
              <w:rPr>
                <w:sz w:val="24"/>
                <w:szCs w:val="24"/>
              </w:rPr>
            </w:pPr>
            <w:r w:rsidRPr="0037157C">
              <w:rPr>
                <w:sz w:val="24"/>
                <w:szCs w:val="24"/>
              </w:rPr>
              <w:t>Ниво на</w:t>
            </w:r>
          </w:p>
          <w:p w14:paraId="00C68E79" w14:textId="77777777" w:rsidR="00353CA3" w:rsidRPr="0037157C" w:rsidRDefault="00353CA3" w:rsidP="00353CA3">
            <w:pPr>
              <w:pStyle w:val="Bodytext70"/>
              <w:framePr w:wrap="notBeside" w:vAnchor="text" w:hAnchor="text" w:xAlign="center" w:y="1"/>
              <w:shd w:val="clear" w:color="auto" w:fill="auto"/>
              <w:spacing w:line="240" w:lineRule="auto"/>
              <w:ind w:right="31" w:firstLine="54"/>
              <w:jc w:val="both"/>
              <w:rPr>
                <w:sz w:val="24"/>
                <w:szCs w:val="24"/>
              </w:rPr>
            </w:pPr>
            <w:r w:rsidRPr="0037157C">
              <w:rPr>
                <w:sz w:val="24"/>
                <w:szCs w:val="24"/>
              </w:rPr>
              <w:t>напре жени</w:t>
            </w:r>
          </w:p>
          <w:p w14:paraId="5C5472A0" w14:textId="77777777" w:rsidR="00353CA3" w:rsidRPr="0037157C" w:rsidRDefault="00353CA3" w:rsidP="003A0D47">
            <w:pPr>
              <w:pStyle w:val="Bodytext70"/>
              <w:framePr w:wrap="notBeside" w:vAnchor="text" w:hAnchor="text" w:xAlign="center" w:y="1"/>
              <w:spacing w:line="240" w:lineRule="auto"/>
              <w:ind w:right="31" w:firstLine="54"/>
              <w:jc w:val="both"/>
              <w:rPr>
                <w:sz w:val="24"/>
                <w:szCs w:val="24"/>
              </w:rPr>
            </w:pPr>
            <w:r w:rsidRPr="0037157C">
              <w:rPr>
                <w:sz w:val="24"/>
                <w:szCs w:val="24"/>
              </w:rPr>
              <w:t>е</w:t>
            </w:r>
          </w:p>
        </w:tc>
        <w:tc>
          <w:tcPr>
            <w:tcW w:w="1147" w:type="dxa"/>
            <w:shd w:val="clear" w:color="auto" w:fill="FFFFFF"/>
          </w:tcPr>
          <w:p w14:paraId="2EBE4695" w14:textId="77777777" w:rsidR="00353CA3" w:rsidRPr="0037157C" w:rsidRDefault="00353CA3" w:rsidP="00353CA3">
            <w:pPr>
              <w:pStyle w:val="Bodytext70"/>
              <w:framePr w:wrap="notBeside" w:vAnchor="text" w:hAnchor="text" w:xAlign="center" w:y="1"/>
              <w:shd w:val="clear" w:color="auto" w:fill="auto"/>
              <w:spacing w:line="240" w:lineRule="auto"/>
              <w:ind w:right="31" w:firstLine="0"/>
              <w:jc w:val="both"/>
              <w:rPr>
                <w:sz w:val="24"/>
                <w:szCs w:val="24"/>
              </w:rPr>
            </w:pPr>
            <w:r w:rsidRPr="0037157C">
              <w:rPr>
                <w:sz w:val="24"/>
                <w:szCs w:val="24"/>
              </w:rPr>
              <w:t>Консумац ия</w:t>
            </w:r>
          </w:p>
          <w:p w14:paraId="54A69AFE" w14:textId="77777777" w:rsidR="00353CA3" w:rsidRPr="0037157C" w:rsidRDefault="00353CA3" w:rsidP="00353CA3">
            <w:pPr>
              <w:pStyle w:val="Bodytext70"/>
              <w:framePr w:wrap="notBeside" w:vAnchor="text" w:hAnchor="text" w:xAlign="center" w:y="1"/>
              <w:spacing w:line="240" w:lineRule="auto"/>
              <w:ind w:right="31" w:firstLine="0"/>
              <w:jc w:val="both"/>
              <w:rPr>
                <w:sz w:val="24"/>
                <w:szCs w:val="24"/>
              </w:rPr>
            </w:pPr>
            <w:r w:rsidRPr="0037157C">
              <w:rPr>
                <w:sz w:val="24"/>
                <w:szCs w:val="24"/>
              </w:rPr>
              <w:t>в Мвтч. 2015</w:t>
            </w:r>
            <w:r w:rsidRPr="0037157C">
              <w:rPr>
                <w:rStyle w:val="Bodytext710pt"/>
                <w:sz w:val="24"/>
                <w:szCs w:val="24"/>
              </w:rPr>
              <w:t xml:space="preserve"> г.</w:t>
            </w:r>
          </w:p>
        </w:tc>
        <w:tc>
          <w:tcPr>
            <w:tcW w:w="969" w:type="dxa"/>
            <w:shd w:val="clear" w:color="auto" w:fill="FFFFFF"/>
          </w:tcPr>
          <w:p w14:paraId="1694EC73" w14:textId="77777777" w:rsidR="00353CA3" w:rsidRPr="0037157C" w:rsidRDefault="00353CA3" w:rsidP="00353CA3">
            <w:pPr>
              <w:pStyle w:val="Bodytext70"/>
              <w:framePr w:wrap="notBeside" w:vAnchor="text" w:hAnchor="text" w:xAlign="center" w:y="1"/>
              <w:shd w:val="clear" w:color="auto" w:fill="auto"/>
              <w:spacing w:line="240" w:lineRule="auto"/>
              <w:ind w:right="31" w:firstLine="0"/>
              <w:jc w:val="both"/>
              <w:rPr>
                <w:sz w:val="24"/>
                <w:szCs w:val="24"/>
              </w:rPr>
            </w:pPr>
            <w:r w:rsidRPr="0037157C">
              <w:rPr>
                <w:sz w:val="24"/>
                <w:szCs w:val="24"/>
              </w:rPr>
              <w:t>Доставчик</w:t>
            </w:r>
          </w:p>
        </w:tc>
      </w:tr>
      <w:tr w:rsidR="002B0514" w:rsidRPr="0037157C" w14:paraId="3A92E512" w14:textId="77777777" w:rsidTr="00BF0C74">
        <w:trPr>
          <w:trHeight w:val="245"/>
          <w:jc w:val="center"/>
        </w:trPr>
        <w:tc>
          <w:tcPr>
            <w:tcW w:w="567" w:type="dxa"/>
            <w:shd w:val="clear" w:color="auto" w:fill="FFFFFF"/>
          </w:tcPr>
          <w:p w14:paraId="29CFF4CF" w14:textId="77777777" w:rsidR="002B0514" w:rsidRPr="002B0514" w:rsidRDefault="002B0514" w:rsidP="002B0514">
            <w:pPr>
              <w:pStyle w:val="BodyText1"/>
              <w:framePr w:wrap="notBeside" w:vAnchor="text" w:hAnchor="text" w:xAlign="center" w:y="1"/>
              <w:shd w:val="clear" w:color="auto" w:fill="auto"/>
              <w:spacing w:after="0" w:line="240" w:lineRule="auto"/>
              <w:ind w:firstLine="851"/>
              <w:rPr>
                <w:rFonts w:ascii="Times New Roman" w:hAnsi="Times New Roman" w:cs="Times New Roman"/>
                <w:sz w:val="24"/>
                <w:szCs w:val="24"/>
              </w:rPr>
            </w:pPr>
            <w:r>
              <w:rPr>
                <w:rFonts w:ascii="Times New Roman" w:hAnsi="Times New Roman" w:cs="Times New Roman"/>
                <w:sz w:val="24"/>
                <w:szCs w:val="24"/>
              </w:rPr>
              <w:t>11</w:t>
            </w:r>
          </w:p>
        </w:tc>
        <w:tc>
          <w:tcPr>
            <w:tcW w:w="1276" w:type="dxa"/>
            <w:shd w:val="clear" w:color="auto" w:fill="FFFFFF"/>
          </w:tcPr>
          <w:p w14:paraId="29EF7C5F"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гр. Плевен</w:t>
            </w:r>
          </w:p>
        </w:tc>
        <w:tc>
          <w:tcPr>
            <w:tcW w:w="2421" w:type="dxa"/>
            <w:shd w:val="clear" w:color="auto" w:fill="FFFFFF"/>
          </w:tcPr>
          <w:p w14:paraId="638313D0" w14:textId="3A7AA98A" w:rsidR="002B0514" w:rsidRPr="0037157C" w:rsidRDefault="00F23BEB" w:rsidP="002B0514">
            <w:pPr>
              <w:pStyle w:val="Bodytext50"/>
              <w:framePr w:wrap="notBeside" w:vAnchor="text" w:hAnchor="text" w:xAlign="center" w:y="1"/>
              <w:shd w:val="clear" w:color="auto" w:fill="auto"/>
              <w:spacing w:line="240" w:lineRule="auto"/>
              <w:ind w:right="31"/>
              <w:jc w:val="left"/>
              <w:rPr>
                <w:rFonts w:ascii="Times New Roman" w:hAnsi="Times New Roman" w:cs="Times New Roman"/>
                <w:sz w:val="24"/>
                <w:szCs w:val="24"/>
              </w:rPr>
            </w:pPr>
            <w:r>
              <w:rPr>
                <w:rFonts w:ascii="Times New Roman" w:hAnsi="Times New Roman" w:cs="Times New Roman"/>
                <w:sz w:val="24"/>
                <w:szCs w:val="24"/>
              </w:rPr>
              <w:t>КП</w:t>
            </w:r>
            <w:r w:rsidR="002B0514" w:rsidRPr="0037157C">
              <w:rPr>
                <w:rFonts w:ascii="Times New Roman" w:hAnsi="Times New Roman" w:cs="Times New Roman"/>
                <w:sz w:val="24"/>
                <w:szCs w:val="24"/>
              </w:rPr>
              <w:t xml:space="preserve"> на БНБ ул. Васил Левски 153</w:t>
            </w:r>
          </w:p>
        </w:tc>
        <w:tc>
          <w:tcPr>
            <w:tcW w:w="1276" w:type="dxa"/>
            <w:shd w:val="clear" w:color="auto" w:fill="FFFFFF"/>
          </w:tcPr>
          <w:p w14:paraId="369C0175"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4101850183</w:t>
            </w:r>
          </w:p>
        </w:tc>
        <w:tc>
          <w:tcPr>
            <w:tcW w:w="1541" w:type="dxa"/>
            <w:shd w:val="clear" w:color="auto" w:fill="FFFFFF"/>
          </w:tcPr>
          <w:p w14:paraId="19F0B8C0"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210017477763</w:t>
            </w:r>
          </w:p>
        </w:tc>
        <w:tc>
          <w:tcPr>
            <w:tcW w:w="762" w:type="dxa"/>
            <w:shd w:val="clear" w:color="auto" w:fill="FFFFFF"/>
          </w:tcPr>
          <w:p w14:paraId="42EC7005" w14:textId="77777777" w:rsidR="002B0514" w:rsidRPr="0037157C" w:rsidRDefault="002B0514" w:rsidP="002B0514">
            <w:pPr>
              <w:pStyle w:val="BodyText1"/>
              <w:framePr w:wrap="notBeside" w:vAnchor="text" w:hAnchor="text" w:xAlign="center" w:y="1"/>
              <w:shd w:val="clear" w:color="auto" w:fill="auto"/>
              <w:spacing w:after="0" w:line="240" w:lineRule="auto"/>
              <w:ind w:right="31" w:firstLine="54"/>
              <w:jc w:val="left"/>
              <w:rPr>
                <w:rFonts w:ascii="Times New Roman" w:hAnsi="Times New Roman" w:cs="Times New Roman"/>
                <w:sz w:val="24"/>
                <w:szCs w:val="24"/>
              </w:rPr>
            </w:pPr>
            <w:r w:rsidRPr="0037157C">
              <w:rPr>
                <w:rFonts w:ascii="Times New Roman" w:hAnsi="Times New Roman" w:cs="Times New Roman"/>
                <w:sz w:val="24"/>
                <w:szCs w:val="24"/>
              </w:rPr>
              <w:t>НН</w:t>
            </w:r>
          </w:p>
        </w:tc>
        <w:tc>
          <w:tcPr>
            <w:tcW w:w="1147" w:type="dxa"/>
            <w:shd w:val="clear" w:color="auto" w:fill="FFFFFF"/>
          </w:tcPr>
          <w:p w14:paraId="03925A98" w14:textId="77777777" w:rsidR="002B0514" w:rsidRPr="0037157C" w:rsidRDefault="002B0514" w:rsidP="002B0514">
            <w:pPr>
              <w:pStyle w:val="Bodytext40"/>
              <w:framePr w:wrap="notBeside" w:vAnchor="text" w:hAnchor="text" w:xAlign="center" w:y="1"/>
              <w:shd w:val="clear" w:color="auto" w:fill="auto"/>
              <w:spacing w:line="240" w:lineRule="auto"/>
              <w:ind w:right="31"/>
              <w:jc w:val="left"/>
              <w:rPr>
                <w:sz w:val="24"/>
                <w:szCs w:val="24"/>
              </w:rPr>
            </w:pPr>
            <w:r w:rsidRPr="0037157C">
              <w:rPr>
                <w:sz w:val="24"/>
                <w:szCs w:val="24"/>
              </w:rPr>
              <w:t>1.964</w:t>
            </w:r>
          </w:p>
        </w:tc>
        <w:tc>
          <w:tcPr>
            <w:tcW w:w="969" w:type="dxa"/>
            <w:shd w:val="clear" w:color="auto" w:fill="FFFFFF"/>
          </w:tcPr>
          <w:p w14:paraId="20AA267A"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ЧЕЗ Електро</w:t>
            </w:r>
          </w:p>
        </w:tc>
      </w:tr>
      <w:tr w:rsidR="002B0514" w:rsidRPr="0037157C" w14:paraId="5CE6BA55" w14:textId="77777777" w:rsidTr="00BF0C74">
        <w:trPr>
          <w:trHeight w:val="235"/>
          <w:jc w:val="center"/>
        </w:trPr>
        <w:tc>
          <w:tcPr>
            <w:tcW w:w="567" w:type="dxa"/>
            <w:shd w:val="clear" w:color="auto" w:fill="FFFFFF"/>
          </w:tcPr>
          <w:p w14:paraId="306AB9B5" w14:textId="77777777" w:rsidR="002B0514" w:rsidRPr="002B0514" w:rsidRDefault="002B0514" w:rsidP="002B0514">
            <w:pPr>
              <w:pStyle w:val="BodyText1"/>
              <w:framePr w:wrap="notBeside" w:vAnchor="text" w:hAnchor="text" w:xAlign="center" w:y="1"/>
              <w:shd w:val="clear" w:color="auto" w:fill="auto"/>
              <w:spacing w:after="0" w:line="240" w:lineRule="auto"/>
              <w:ind w:firstLine="851"/>
              <w:rPr>
                <w:rFonts w:ascii="Times New Roman" w:hAnsi="Times New Roman" w:cs="Times New Roman"/>
                <w:sz w:val="24"/>
                <w:szCs w:val="24"/>
              </w:rPr>
            </w:pPr>
            <w:r>
              <w:rPr>
                <w:rFonts w:ascii="Times New Roman" w:hAnsi="Times New Roman" w:cs="Times New Roman"/>
                <w:sz w:val="24"/>
                <w:szCs w:val="24"/>
              </w:rPr>
              <w:t>22</w:t>
            </w:r>
          </w:p>
        </w:tc>
        <w:tc>
          <w:tcPr>
            <w:tcW w:w="1276" w:type="dxa"/>
            <w:shd w:val="clear" w:color="auto" w:fill="FFFFFF"/>
          </w:tcPr>
          <w:p w14:paraId="09632A40"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гр. Плевен</w:t>
            </w:r>
          </w:p>
        </w:tc>
        <w:tc>
          <w:tcPr>
            <w:tcW w:w="2421" w:type="dxa"/>
            <w:shd w:val="clear" w:color="auto" w:fill="FFFFFF"/>
          </w:tcPr>
          <w:p w14:paraId="3C589664" w14:textId="589681B7" w:rsidR="002B0514" w:rsidRPr="0037157C" w:rsidRDefault="00F23BEB" w:rsidP="002B0514">
            <w:pPr>
              <w:pStyle w:val="Bodytext50"/>
              <w:framePr w:wrap="notBeside" w:vAnchor="text" w:hAnchor="text" w:xAlign="center" w:y="1"/>
              <w:shd w:val="clear" w:color="auto" w:fill="auto"/>
              <w:spacing w:line="240" w:lineRule="auto"/>
              <w:ind w:right="31"/>
              <w:jc w:val="left"/>
              <w:rPr>
                <w:rFonts w:ascii="Times New Roman" w:hAnsi="Times New Roman" w:cs="Times New Roman"/>
                <w:sz w:val="24"/>
                <w:szCs w:val="24"/>
              </w:rPr>
            </w:pPr>
            <w:r>
              <w:rPr>
                <w:rFonts w:ascii="Times New Roman" w:hAnsi="Times New Roman" w:cs="Times New Roman"/>
                <w:sz w:val="24"/>
                <w:szCs w:val="24"/>
              </w:rPr>
              <w:t>КП</w:t>
            </w:r>
            <w:r w:rsidR="002B0514" w:rsidRPr="0037157C">
              <w:rPr>
                <w:rFonts w:ascii="Times New Roman" w:hAnsi="Times New Roman" w:cs="Times New Roman"/>
                <w:sz w:val="24"/>
                <w:szCs w:val="24"/>
              </w:rPr>
              <w:t xml:space="preserve"> на БНБ ул. Васил Левски 153</w:t>
            </w:r>
          </w:p>
        </w:tc>
        <w:tc>
          <w:tcPr>
            <w:tcW w:w="1276" w:type="dxa"/>
            <w:shd w:val="clear" w:color="auto" w:fill="FFFFFF"/>
          </w:tcPr>
          <w:p w14:paraId="2D8E5C90"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41601049</w:t>
            </w:r>
          </w:p>
        </w:tc>
        <w:tc>
          <w:tcPr>
            <w:tcW w:w="1541" w:type="dxa"/>
            <w:shd w:val="clear" w:color="auto" w:fill="FFFFFF"/>
          </w:tcPr>
          <w:p w14:paraId="4981B8CF"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210017477763</w:t>
            </w:r>
          </w:p>
        </w:tc>
        <w:tc>
          <w:tcPr>
            <w:tcW w:w="762" w:type="dxa"/>
            <w:shd w:val="clear" w:color="auto" w:fill="FFFFFF"/>
          </w:tcPr>
          <w:p w14:paraId="109BB565"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НН</w:t>
            </w:r>
          </w:p>
        </w:tc>
        <w:tc>
          <w:tcPr>
            <w:tcW w:w="1147" w:type="dxa"/>
            <w:shd w:val="clear" w:color="auto" w:fill="FFFFFF"/>
          </w:tcPr>
          <w:p w14:paraId="408A8F26" w14:textId="77777777" w:rsidR="002B0514" w:rsidRPr="0037157C" w:rsidRDefault="002B0514" w:rsidP="002B0514">
            <w:pPr>
              <w:pStyle w:val="Bodytext40"/>
              <w:framePr w:wrap="notBeside" w:vAnchor="text" w:hAnchor="text" w:xAlign="center" w:y="1"/>
              <w:shd w:val="clear" w:color="auto" w:fill="auto"/>
              <w:spacing w:line="240" w:lineRule="auto"/>
              <w:ind w:right="31"/>
              <w:jc w:val="left"/>
              <w:rPr>
                <w:sz w:val="24"/>
                <w:szCs w:val="24"/>
              </w:rPr>
            </w:pPr>
            <w:r w:rsidRPr="0037157C">
              <w:rPr>
                <w:sz w:val="24"/>
                <w:szCs w:val="24"/>
              </w:rPr>
              <w:t>116.459</w:t>
            </w:r>
          </w:p>
        </w:tc>
        <w:tc>
          <w:tcPr>
            <w:tcW w:w="969" w:type="dxa"/>
            <w:shd w:val="clear" w:color="auto" w:fill="FFFFFF"/>
          </w:tcPr>
          <w:p w14:paraId="1EA28C22"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ЧЕЗ Електро</w:t>
            </w:r>
          </w:p>
        </w:tc>
      </w:tr>
      <w:tr w:rsidR="002B0514" w:rsidRPr="0037157C" w14:paraId="6750DD41" w14:textId="77777777" w:rsidTr="00BF0C74">
        <w:trPr>
          <w:trHeight w:val="235"/>
          <w:jc w:val="center"/>
        </w:trPr>
        <w:tc>
          <w:tcPr>
            <w:tcW w:w="567" w:type="dxa"/>
            <w:shd w:val="clear" w:color="auto" w:fill="FFFFFF"/>
          </w:tcPr>
          <w:p w14:paraId="1A8741BF" w14:textId="77777777" w:rsidR="002B0514" w:rsidRPr="002B0514" w:rsidRDefault="002B0514" w:rsidP="002B0514">
            <w:pPr>
              <w:pStyle w:val="BodyText1"/>
              <w:framePr w:wrap="notBeside" w:vAnchor="text" w:hAnchor="text" w:xAlign="center" w:y="1"/>
              <w:shd w:val="clear" w:color="auto" w:fill="auto"/>
              <w:spacing w:after="0" w:line="240" w:lineRule="auto"/>
              <w:ind w:firstLine="851"/>
              <w:rPr>
                <w:rFonts w:ascii="Times New Roman" w:hAnsi="Times New Roman" w:cs="Times New Roman"/>
                <w:sz w:val="24"/>
                <w:szCs w:val="24"/>
              </w:rPr>
            </w:pPr>
            <w:r>
              <w:rPr>
                <w:rFonts w:ascii="Times New Roman" w:hAnsi="Times New Roman" w:cs="Times New Roman"/>
                <w:sz w:val="24"/>
                <w:szCs w:val="24"/>
              </w:rPr>
              <w:t>33</w:t>
            </w:r>
          </w:p>
        </w:tc>
        <w:tc>
          <w:tcPr>
            <w:tcW w:w="1276" w:type="dxa"/>
            <w:shd w:val="clear" w:color="auto" w:fill="FFFFFF"/>
          </w:tcPr>
          <w:p w14:paraId="51F20152"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гр. София</w:t>
            </w:r>
          </w:p>
        </w:tc>
        <w:tc>
          <w:tcPr>
            <w:tcW w:w="2421" w:type="dxa"/>
            <w:shd w:val="clear" w:color="auto" w:fill="FFFFFF"/>
          </w:tcPr>
          <w:p w14:paraId="4C2984D3" w14:textId="77777777" w:rsidR="002B0514" w:rsidRPr="0037157C" w:rsidRDefault="002B0514" w:rsidP="002B0514">
            <w:pPr>
              <w:pStyle w:val="Bodytext50"/>
              <w:framePr w:wrap="notBeside" w:vAnchor="text" w:hAnchor="text" w:xAlign="center" w:y="1"/>
              <w:shd w:val="clear" w:color="auto" w:fill="auto"/>
              <w:spacing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Гараж ул. Сан</w:t>
            </w:r>
            <w:r>
              <w:rPr>
                <w:rFonts w:ascii="Times New Roman" w:hAnsi="Times New Roman" w:cs="Times New Roman"/>
                <w:sz w:val="24"/>
                <w:szCs w:val="24"/>
              </w:rPr>
              <w:t xml:space="preserve"> </w:t>
            </w:r>
            <w:r w:rsidRPr="0037157C">
              <w:rPr>
                <w:rFonts w:ascii="Times New Roman" w:hAnsi="Times New Roman" w:cs="Times New Roman"/>
                <w:sz w:val="24"/>
                <w:szCs w:val="24"/>
              </w:rPr>
              <w:t>Стефано 22</w:t>
            </w:r>
          </w:p>
        </w:tc>
        <w:tc>
          <w:tcPr>
            <w:tcW w:w="1276" w:type="dxa"/>
            <w:shd w:val="clear" w:color="auto" w:fill="FFFFFF"/>
          </w:tcPr>
          <w:p w14:paraId="6FD96AEA"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9110209219</w:t>
            </w:r>
          </w:p>
        </w:tc>
        <w:tc>
          <w:tcPr>
            <w:tcW w:w="1541" w:type="dxa"/>
            <w:shd w:val="clear" w:color="auto" w:fill="FFFFFF"/>
          </w:tcPr>
          <w:p w14:paraId="02E7922A"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210017477763</w:t>
            </w:r>
          </w:p>
        </w:tc>
        <w:tc>
          <w:tcPr>
            <w:tcW w:w="762" w:type="dxa"/>
            <w:shd w:val="clear" w:color="auto" w:fill="FFFFFF"/>
          </w:tcPr>
          <w:p w14:paraId="08DF122E"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НН</w:t>
            </w:r>
          </w:p>
        </w:tc>
        <w:tc>
          <w:tcPr>
            <w:tcW w:w="1147" w:type="dxa"/>
            <w:shd w:val="clear" w:color="auto" w:fill="FFFFFF"/>
          </w:tcPr>
          <w:p w14:paraId="70C915AC" w14:textId="77777777" w:rsidR="002B0514" w:rsidRPr="00E61578" w:rsidRDefault="002B0514" w:rsidP="002B0514">
            <w:pPr>
              <w:pStyle w:val="Bodytext50"/>
              <w:framePr w:wrap="notBeside" w:vAnchor="text" w:hAnchor="text" w:xAlign="center" w:y="1"/>
              <w:shd w:val="clear" w:color="auto" w:fill="auto"/>
              <w:spacing w:line="240" w:lineRule="auto"/>
              <w:ind w:right="31"/>
              <w:jc w:val="left"/>
              <w:rPr>
                <w:rFonts w:ascii="Times New Roman" w:hAnsi="Times New Roman" w:cs="Times New Roman"/>
                <w:b/>
                <w:i/>
                <w:sz w:val="24"/>
                <w:szCs w:val="24"/>
              </w:rPr>
            </w:pPr>
            <w:r w:rsidRPr="00E61578">
              <w:rPr>
                <w:rFonts w:ascii="Times New Roman" w:hAnsi="Times New Roman" w:cs="Times New Roman"/>
                <w:b/>
                <w:i/>
                <w:sz w:val="24"/>
                <w:szCs w:val="24"/>
              </w:rPr>
              <w:t>43.906</w:t>
            </w:r>
          </w:p>
        </w:tc>
        <w:tc>
          <w:tcPr>
            <w:tcW w:w="969" w:type="dxa"/>
            <w:shd w:val="clear" w:color="auto" w:fill="FFFFFF"/>
          </w:tcPr>
          <w:p w14:paraId="6D5169B3"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ЧЕЗ Електро</w:t>
            </w:r>
          </w:p>
        </w:tc>
      </w:tr>
      <w:tr w:rsidR="002B0514" w:rsidRPr="0037157C" w14:paraId="5C653C56" w14:textId="77777777" w:rsidTr="00BF0C74">
        <w:trPr>
          <w:trHeight w:val="235"/>
          <w:jc w:val="center"/>
        </w:trPr>
        <w:tc>
          <w:tcPr>
            <w:tcW w:w="567" w:type="dxa"/>
            <w:shd w:val="clear" w:color="auto" w:fill="FFFFFF"/>
          </w:tcPr>
          <w:p w14:paraId="2444EFBD" w14:textId="77777777" w:rsidR="002B0514" w:rsidRPr="002B0514" w:rsidRDefault="002B0514" w:rsidP="002B0514">
            <w:pPr>
              <w:pStyle w:val="BodyText1"/>
              <w:framePr w:wrap="notBeside" w:vAnchor="text" w:hAnchor="text" w:xAlign="center" w:y="1"/>
              <w:shd w:val="clear" w:color="auto" w:fill="auto"/>
              <w:spacing w:after="0" w:line="240" w:lineRule="auto"/>
              <w:ind w:firstLine="851"/>
              <w:rPr>
                <w:rFonts w:ascii="Times New Roman" w:hAnsi="Times New Roman" w:cs="Times New Roman"/>
                <w:sz w:val="24"/>
                <w:szCs w:val="24"/>
              </w:rPr>
            </w:pPr>
            <w:r>
              <w:rPr>
                <w:rFonts w:ascii="Times New Roman" w:hAnsi="Times New Roman" w:cs="Times New Roman"/>
                <w:sz w:val="24"/>
                <w:szCs w:val="24"/>
              </w:rPr>
              <w:t>44</w:t>
            </w:r>
          </w:p>
        </w:tc>
        <w:tc>
          <w:tcPr>
            <w:tcW w:w="1276" w:type="dxa"/>
            <w:shd w:val="clear" w:color="auto" w:fill="FFFFFF"/>
          </w:tcPr>
          <w:p w14:paraId="03ADF96F"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гр. София</w:t>
            </w:r>
          </w:p>
        </w:tc>
        <w:tc>
          <w:tcPr>
            <w:tcW w:w="2421" w:type="dxa"/>
            <w:shd w:val="clear" w:color="auto" w:fill="FFFFFF"/>
          </w:tcPr>
          <w:p w14:paraId="4446CDA6" w14:textId="77777777" w:rsidR="002B0514" w:rsidRPr="0037157C" w:rsidRDefault="002B0514" w:rsidP="002B0514">
            <w:pPr>
              <w:pStyle w:val="Bodytext50"/>
              <w:framePr w:wrap="notBeside" w:vAnchor="text" w:hAnchor="text" w:xAlign="center" w:y="1"/>
              <w:shd w:val="clear" w:color="auto" w:fill="auto"/>
              <w:spacing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Банков надзор ул. Московска 7</w:t>
            </w:r>
          </w:p>
        </w:tc>
        <w:tc>
          <w:tcPr>
            <w:tcW w:w="1276" w:type="dxa"/>
            <w:shd w:val="clear" w:color="auto" w:fill="FFFFFF"/>
          </w:tcPr>
          <w:p w14:paraId="6B4C273A"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95632206</w:t>
            </w:r>
          </w:p>
        </w:tc>
        <w:tc>
          <w:tcPr>
            <w:tcW w:w="1541" w:type="dxa"/>
            <w:shd w:val="clear" w:color="auto" w:fill="FFFFFF"/>
          </w:tcPr>
          <w:p w14:paraId="6389D8AD"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210017477763</w:t>
            </w:r>
          </w:p>
        </w:tc>
        <w:tc>
          <w:tcPr>
            <w:tcW w:w="762" w:type="dxa"/>
            <w:shd w:val="clear" w:color="auto" w:fill="FFFFFF"/>
          </w:tcPr>
          <w:p w14:paraId="3A4A4163"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НН</w:t>
            </w:r>
          </w:p>
        </w:tc>
        <w:tc>
          <w:tcPr>
            <w:tcW w:w="1147" w:type="dxa"/>
            <w:shd w:val="clear" w:color="auto" w:fill="FFFFFF"/>
          </w:tcPr>
          <w:p w14:paraId="4DBB32F4" w14:textId="77777777" w:rsidR="002B0514" w:rsidRPr="0037157C" w:rsidRDefault="002B0514" w:rsidP="002B0514">
            <w:pPr>
              <w:pStyle w:val="Bodytext40"/>
              <w:framePr w:wrap="notBeside" w:vAnchor="text" w:hAnchor="text" w:xAlign="center" w:y="1"/>
              <w:shd w:val="clear" w:color="auto" w:fill="auto"/>
              <w:spacing w:line="240" w:lineRule="auto"/>
              <w:ind w:right="31"/>
              <w:jc w:val="left"/>
              <w:rPr>
                <w:sz w:val="24"/>
                <w:szCs w:val="24"/>
              </w:rPr>
            </w:pPr>
            <w:r w:rsidRPr="0037157C">
              <w:rPr>
                <w:sz w:val="24"/>
                <w:szCs w:val="24"/>
              </w:rPr>
              <w:t>164.042</w:t>
            </w:r>
          </w:p>
        </w:tc>
        <w:tc>
          <w:tcPr>
            <w:tcW w:w="969" w:type="dxa"/>
            <w:shd w:val="clear" w:color="auto" w:fill="FFFFFF"/>
          </w:tcPr>
          <w:p w14:paraId="219E9921"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ЧЕЗ Електро</w:t>
            </w:r>
          </w:p>
        </w:tc>
      </w:tr>
      <w:tr w:rsidR="002B0514" w:rsidRPr="0037157C" w14:paraId="421680AB" w14:textId="77777777" w:rsidTr="00BF0C74">
        <w:trPr>
          <w:trHeight w:val="235"/>
          <w:jc w:val="center"/>
        </w:trPr>
        <w:tc>
          <w:tcPr>
            <w:tcW w:w="567" w:type="dxa"/>
            <w:shd w:val="clear" w:color="auto" w:fill="FFFFFF"/>
          </w:tcPr>
          <w:p w14:paraId="32C895AC" w14:textId="77777777" w:rsidR="002B0514" w:rsidRPr="002B0514" w:rsidRDefault="002B0514" w:rsidP="002B0514">
            <w:pPr>
              <w:pStyle w:val="BodyText1"/>
              <w:framePr w:wrap="notBeside" w:vAnchor="text" w:hAnchor="text" w:xAlign="center" w:y="1"/>
              <w:shd w:val="clear" w:color="auto" w:fill="auto"/>
              <w:spacing w:after="0" w:line="240" w:lineRule="auto"/>
              <w:ind w:firstLine="851"/>
              <w:rPr>
                <w:rFonts w:ascii="Times New Roman" w:hAnsi="Times New Roman" w:cs="Times New Roman"/>
                <w:sz w:val="24"/>
                <w:szCs w:val="24"/>
              </w:rPr>
            </w:pPr>
            <w:r>
              <w:rPr>
                <w:rFonts w:ascii="Times New Roman" w:hAnsi="Times New Roman" w:cs="Times New Roman"/>
                <w:sz w:val="24"/>
                <w:szCs w:val="24"/>
              </w:rPr>
              <w:t>55</w:t>
            </w:r>
          </w:p>
        </w:tc>
        <w:tc>
          <w:tcPr>
            <w:tcW w:w="1276" w:type="dxa"/>
            <w:shd w:val="clear" w:color="auto" w:fill="FFFFFF"/>
          </w:tcPr>
          <w:p w14:paraId="5422A693"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гр. София</w:t>
            </w:r>
          </w:p>
        </w:tc>
        <w:tc>
          <w:tcPr>
            <w:tcW w:w="2421" w:type="dxa"/>
            <w:shd w:val="clear" w:color="auto" w:fill="FFFFFF"/>
          </w:tcPr>
          <w:p w14:paraId="505D2CFE" w14:textId="77777777" w:rsidR="002B0514" w:rsidRPr="0037157C" w:rsidRDefault="002B0514" w:rsidP="002B0514">
            <w:pPr>
              <w:pStyle w:val="Bodytext50"/>
              <w:framePr w:wrap="notBeside" w:vAnchor="text" w:hAnchor="text" w:xAlign="center" w:y="1"/>
              <w:shd w:val="clear" w:color="auto" w:fill="auto"/>
              <w:spacing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Фискални услуги ул. Позитано 7</w:t>
            </w:r>
          </w:p>
        </w:tc>
        <w:tc>
          <w:tcPr>
            <w:tcW w:w="1276" w:type="dxa"/>
            <w:shd w:val="clear" w:color="auto" w:fill="FFFFFF"/>
          </w:tcPr>
          <w:p w14:paraId="2193F314"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94134030</w:t>
            </w:r>
          </w:p>
        </w:tc>
        <w:tc>
          <w:tcPr>
            <w:tcW w:w="1541" w:type="dxa"/>
            <w:shd w:val="clear" w:color="auto" w:fill="FFFFFF"/>
          </w:tcPr>
          <w:p w14:paraId="43E101D5"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210017477763</w:t>
            </w:r>
          </w:p>
        </w:tc>
        <w:tc>
          <w:tcPr>
            <w:tcW w:w="762" w:type="dxa"/>
            <w:shd w:val="clear" w:color="auto" w:fill="FFFFFF"/>
          </w:tcPr>
          <w:p w14:paraId="2A1031BB"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НН</w:t>
            </w:r>
          </w:p>
        </w:tc>
        <w:tc>
          <w:tcPr>
            <w:tcW w:w="1147" w:type="dxa"/>
            <w:shd w:val="clear" w:color="auto" w:fill="FFFFFF"/>
          </w:tcPr>
          <w:p w14:paraId="4A50953F" w14:textId="77777777" w:rsidR="002B0514" w:rsidRPr="0037157C" w:rsidRDefault="002B0514" w:rsidP="002B0514">
            <w:pPr>
              <w:pStyle w:val="Bodytext40"/>
              <w:framePr w:wrap="notBeside" w:vAnchor="text" w:hAnchor="text" w:xAlign="center" w:y="1"/>
              <w:shd w:val="clear" w:color="auto" w:fill="auto"/>
              <w:spacing w:line="240" w:lineRule="auto"/>
              <w:ind w:right="31"/>
              <w:jc w:val="left"/>
              <w:rPr>
                <w:sz w:val="24"/>
                <w:szCs w:val="24"/>
              </w:rPr>
            </w:pPr>
            <w:r w:rsidRPr="0037157C">
              <w:rPr>
                <w:sz w:val="24"/>
                <w:szCs w:val="24"/>
              </w:rPr>
              <w:t>62.871</w:t>
            </w:r>
          </w:p>
        </w:tc>
        <w:tc>
          <w:tcPr>
            <w:tcW w:w="969" w:type="dxa"/>
            <w:shd w:val="clear" w:color="auto" w:fill="FFFFFF"/>
          </w:tcPr>
          <w:p w14:paraId="107A6237"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ЧЕЗ Електро</w:t>
            </w:r>
          </w:p>
        </w:tc>
      </w:tr>
      <w:tr w:rsidR="002B0514" w:rsidRPr="0037157C" w14:paraId="4826A080" w14:textId="77777777" w:rsidTr="00BF0C74">
        <w:trPr>
          <w:trHeight w:val="235"/>
          <w:jc w:val="center"/>
        </w:trPr>
        <w:tc>
          <w:tcPr>
            <w:tcW w:w="567" w:type="dxa"/>
            <w:shd w:val="clear" w:color="auto" w:fill="FFFFFF"/>
          </w:tcPr>
          <w:p w14:paraId="7452EBCC" w14:textId="77777777" w:rsidR="002B0514" w:rsidRPr="002B0514" w:rsidRDefault="00BF0C74" w:rsidP="002B0514">
            <w:pPr>
              <w:pStyle w:val="BodyText1"/>
              <w:framePr w:wrap="notBeside" w:vAnchor="text" w:hAnchor="text" w:xAlign="center" w:y="1"/>
              <w:shd w:val="clear" w:color="auto" w:fill="auto"/>
              <w:spacing w:after="0" w:line="240" w:lineRule="auto"/>
              <w:ind w:firstLine="851"/>
              <w:rPr>
                <w:rFonts w:ascii="Times New Roman" w:hAnsi="Times New Roman" w:cs="Times New Roman"/>
                <w:sz w:val="24"/>
                <w:szCs w:val="24"/>
              </w:rPr>
            </w:pPr>
            <w:r>
              <w:rPr>
                <w:rFonts w:ascii="Times New Roman" w:hAnsi="Times New Roman" w:cs="Times New Roman"/>
                <w:sz w:val="24"/>
                <w:szCs w:val="24"/>
              </w:rPr>
              <w:t>6</w:t>
            </w:r>
            <w:r w:rsidR="002B0514">
              <w:rPr>
                <w:rFonts w:ascii="Times New Roman" w:hAnsi="Times New Roman" w:cs="Times New Roman"/>
                <w:sz w:val="24"/>
                <w:szCs w:val="24"/>
              </w:rPr>
              <w:t>6</w:t>
            </w:r>
          </w:p>
        </w:tc>
        <w:tc>
          <w:tcPr>
            <w:tcW w:w="1276" w:type="dxa"/>
            <w:shd w:val="clear" w:color="auto" w:fill="FFFFFF"/>
          </w:tcPr>
          <w:p w14:paraId="2C2CDC7C"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Радомирци</w:t>
            </w:r>
          </w:p>
        </w:tc>
        <w:tc>
          <w:tcPr>
            <w:tcW w:w="2421" w:type="dxa"/>
            <w:shd w:val="clear" w:color="auto" w:fill="FFFFFF"/>
          </w:tcPr>
          <w:p w14:paraId="50133FC3" w14:textId="11854F21" w:rsidR="002B0514" w:rsidRPr="0037157C" w:rsidRDefault="00F23BEB" w:rsidP="00F23BEB">
            <w:pPr>
              <w:pStyle w:val="Bodytext50"/>
              <w:framePr w:wrap="notBeside" w:vAnchor="text" w:hAnchor="text" w:xAlign="center" w:y="1"/>
              <w:shd w:val="clear" w:color="auto" w:fill="auto"/>
              <w:spacing w:line="240" w:lineRule="auto"/>
              <w:ind w:right="31"/>
              <w:jc w:val="left"/>
              <w:rPr>
                <w:rFonts w:ascii="Times New Roman" w:hAnsi="Times New Roman" w:cs="Times New Roman"/>
                <w:sz w:val="24"/>
                <w:szCs w:val="24"/>
              </w:rPr>
            </w:pPr>
            <w:r>
              <w:rPr>
                <w:rFonts w:ascii="Times New Roman" w:hAnsi="Times New Roman" w:cs="Times New Roman"/>
                <w:sz w:val="24"/>
                <w:szCs w:val="24"/>
              </w:rPr>
              <w:t xml:space="preserve">Обект </w:t>
            </w:r>
            <w:r w:rsidR="002B0514" w:rsidRPr="0037157C">
              <w:rPr>
                <w:rFonts w:ascii="Times New Roman" w:hAnsi="Times New Roman" w:cs="Times New Roman"/>
                <w:sz w:val="24"/>
                <w:szCs w:val="24"/>
              </w:rPr>
              <w:t>ул. Г. Димитров 78</w:t>
            </w:r>
          </w:p>
        </w:tc>
        <w:tc>
          <w:tcPr>
            <w:tcW w:w="1276" w:type="dxa"/>
            <w:shd w:val="clear" w:color="auto" w:fill="FFFFFF"/>
          </w:tcPr>
          <w:p w14:paraId="0D81F6F5"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4598010</w:t>
            </w:r>
          </w:p>
        </w:tc>
        <w:tc>
          <w:tcPr>
            <w:tcW w:w="1541" w:type="dxa"/>
            <w:shd w:val="clear" w:color="auto" w:fill="FFFFFF"/>
          </w:tcPr>
          <w:p w14:paraId="4DEBC3AF"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210017477763</w:t>
            </w:r>
          </w:p>
        </w:tc>
        <w:tc>
          <w:tcPr>
            <w:tcW w:w="762" w:type="dxa"/>
            <w:shd w:val="clear" w:color="auto" w:fill="FFFFFF"/>
          </w:tcPr>
          <w:p w14:paraId="68BEF0A1"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НН</w:t>
            </w:r>
          </w:p>
        </w:tc>
        <w:tc>
          <w:tcPr>
            <w:tcW w:w="1147" w:type="dxa"/>
            <w:shd w:val="clear" w:color="auto" w:fill="FFFFFF"/>
          </w:tcPr>
          <w:p w14:paraId="00224B73" w14:textId="77777777" w:rsidR="002B0514" w:rsidRPr="0037157C" w:rsidRDefault="002B0514" w:rsidP="002B0514">
            <w:pPr>
              <w:pStyle w:val="Bodytext40"/>
              <w:framePr w:wrap="notBeside" w:vAnchor="text" w:hAnchor="text" w:xAlign="center" w:y="1"/>
              <w:shd w:val="clear" w:color="auto" w:fill="auto"/>
              <w:spacing w:line="240" w:lineRule="auto"/>
              <w:ind w:right="31"/>
              <w:jc w:val="left"/>
              <w:rPr>
                <w:sz w:val="24"/>
                <w:szCs w:val="24"/>
              </w:rPr>
            </w:pPr>
            <w:r w:rsidRPr="0037157C">
              <w:rPr>
                <w:sz w:val="24"/>
                <w:szCs w:val="24"/>
              </w:rPr>
              <w:t>1.977</w:t>
            </w:r>
          </w:p>
        </w:tc>
        <w:tc>
          <w:tcPr>
            <w:tcW w:w="969" w:type="dxa"/>
            <w:shd w:val="clear" w:color="auto" w:fill="FFFFFF"/>
          </w:tcPr>
          <w:p w14:paraId="3EB53107"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ЧЕЗ Електро</w:t>
            </w:r>
          </w:p>
        </w:tc>
      </w:tr>
      <w:tr w:rsidR="002B0514" w:rsidRPr="0037157C" w14:paraId="6D8B2CE8" w14:textId="77777777" w:rsidTr="00BF0C74">
        <w:trPr>
          <w:trHeight w:val="235"/>
          <w:jc w:val="center"/>
        </w:trPr>
        <w:tc>
          <w:tcPr>
            <w:tcW w:w="567" w:type="dxa"/>
            <w:shd w:val="clear" w:color="auto" w:fill="FFFFFF"/>
          </w:tcPr>
          <w:p w14:paraId="0CE83741" w14:textId="77777777" w:rsidR="002B0514" w:rsidRPr="002B0514" w:rsidRDefault="00BF0C74" w:rsidP="002B0514">
            <w:pPr>
              <w:pStyle w:val="BodyText1"/>
              <w:framePr w:wrap="notBeside" w:vAnchor="text" w:hAnchor="text" w:xAlign="center" w:y="1"/>
              <w:shd w:val="clear" w:color="auto" w:fill="auto"/>
              <w:spacing w:after="0" w:line="240" w:lineRule="auto"/>
              <w:ind w:firstLine="851"/>
              <w:rPr>
                <w:rFonts w:ascii="Times New Roman" w:hAnsi="Times New Roman" w:cs="Times New Roman"/>
                <w:sz w:val="24"/>
                <w:szCs w:val="24"/>
              </w:rPr>
            </w:pPr>
            <w:r>
              <w:rPr>
                <w:rFonts w:ascii="Times New Roman" w:hAnsi="Times New Roman" w:cs="Times New Roman"/>
                <w:sz w:val="24"/>
                <w:szCs w:val="24"/>
              </w:rPr>
              <w:t>77</w:t>
            </w:r>
          </w:p>
        </w:tc>
        <w:tc>
          <w:tcPr>
            <w:tcW w:w="1276" w:type="dxa"/>
            <w:shd w:val="clear" w:color="auto" w:fill="FFFFFF"/>
          </w:tcPr>
          <w:p w14:paraId="439C698B"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Радомирци</w:t>
            </w:r>
          </w:p>
        </w:tc>
        <w:tc>
          <w:tcPr>
            <w:tcW w:w="2421" w:type="dxa"/>
            <w:shd w:val="clear" w:color="auto" w:fill="FFFFFF"/>
          </w:tcPr>
          <w:p w14:paraId="6289C46C" w14:textId="2C46D52B" w:rsidR="002B0514" w:rsidRPr="0037157C" w:rsidRDefault="00F23BEB" w:rsidP="002B0514">
            <w:pPr>
              <w:pStyle w:val="Bodytext50"/>
              <w:framePr w:wrap="notBeside" w:vAnchor="text" w:hAnchor="text" w:xAlign="center" w:y="1"/>
              <w:shd w:val="clear" w:color="auto" w:fill="auto"/>
              <w:spacing w:line="240" w:lineRule="auto"/>
              <w:ind w:right="31"/>
              <w:jc w:val="left"/>
              <w:rPr>
                <w:rFonts w:ascii="Times New Roman" w:hAnsi="Times New Roman" w:cs="Times New Roman"/>
                <w:sz w:val="24"/>
                <w:szCs w:val="24"/>
              </w:rPr>
            </w:pPr>
            <w:r>
              <w:rPr>
                <w:rFonts w:ascii="Times New Roman" w:hAnsi="Times New Roman" w:cs="Times New Roman"/>
                <w:sz w:val="24"/>
                <w:szCs w:val="24"/>
              </w:rPr>
              <w:t>Обект</w:t>
            </w:r>
            <w:r w:rsidR="002B0514" w:rsidRPr="0037157C">
              <w:rPr>
                <w:rFonts w:ascii="Times New Roman" w:hAnsi="Times New Roman" w:cs="Times New Roman"/>
                <w:sz w:val="24"/>
                <w:szCs w:val="24"/>
              </w:rPr>
              <w:t xml:space="preserve"> ул. Г. Димитров 78</w:t>
            </w:r>
          </w:p>
        </w:tc>
        <w:tc>
          <w:tcPr>
            <w:tcW w:w="1276" w:type="dxa"/>
            <w:shd w:val="clear" w:color="auto" w:fill="FFFFFF"/>
          </w:tcPr>
          <w:p w14:paraId="5A4155A6"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4598008</w:t>
            </w:r>
          </w:p>
        </w:tc>
        <w:tc>
          <w:tcPr>
            <w:tcW w:w="1541" w:type="dxa"/>
            <w:shd w:val="clear" w:color="auto" w:fill="FFFFFF"/>
          </w:tcPr>
          <w:p w14:paraId="177FA928"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210017477763</w:t>
            </w:r>
          </w:p>
        </w:tc>
        <w:tc>
          <w:tcPr>
            <w:tcW w:w="762" w:type="dxa"/>
            <w:shd w:val="clear" w:color="auto" w:fill="FFFFFF"/>
          </w:tcPr>
          <w:p w14:paraId="178933EF"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НН</w:t>
            </w:r>
          </w:p>
        </w:tc>
        <w:tc>
          <w:tcPr>
            <w:tcW w:w="1147" w:type="dxa"/>
            <w:shd w:val="clear" w:color="auto" w:fill="FFFFFF"/>
          </w:tcPr>
          <w:p w14:paraId="059A077C" w14:textId="77777777" w:rsidR="002B0514" w:rsidRPr="0037157C" w:rsidRDefault="002B0514" w:rsidP="002B0514">
            <w:pPr>
              <w:pStyle w:val="Bodytext40"/>
              <w:framePr w:wrap="notBeside" w:vAnchor="text" w:hAnchor="text" w:xAlign="center" w:y="1"/>
              <w:shd w:val="clear" w:color="auto" w:fill="auto"/>
              <w:spacing w:line="240" w:lineRule="auto"/>
              <w:ind w:right="31"/>
              <w:jc w:val="left"/>
              <w:rPr>
                <w:sz w:val="24"/>
                <w:szCs w:val="24"/>
              </w:rPr>
            </w:pPr>
            <w:r w:rsidRPr="0037157C">
              <w:rPr>
                <w:sz w:val="24"/>
                <w:szCs w:val="24"/>
              </w:rPr>
              <w:t>0.000</w:t>
            </w:r>
          </w:p>
        </w:tc>
        <w:tc>
          <w:tcPr>
            <w:tcW w:w="969" w:type="dxa"/>
            <w:shd w:val="clear" w:color="auto" w:fill="FFFFFF"/>
          </w:tcPr>
          <w:p w14:paraId="011DC13F"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ЧЕЗ Електро</w:t>
            </w:r>
          </w:p>
        </w:tc>
      </w:tr>
      <w:tr w:rsidR="002B0514" w:rsidRPr="0037157C" w14:paraId="1F64F3C0" w14:textId="77777777" w:rsidTr="00BF0C74">
        <w:trPr>
          <w:trHeight w:val="235"/>
          <w:jc w:val="center"/>
        </w:trPr>
        <w:tc>
          <w:tcPr>
            <w:tcW w:w="567" w:type="dxa"/>
            <w:shd w:val="clear" w:color="auto" w:fill="FFFFFF"/>
          </w:tcPr>
          <w:p w14:paraId="0F46A1C4" w14:textId="77777777" w:rsidR="002B0514" w:rsidRPr="00BF0C74" w:rsidRDefault="00BF0C74" w:rsidP="002B0514">
            <w:pPr>
              <w:pStyle w:val="BodyText1"/>
              <w:framePr w:wrap="notBeside" w:vAnchor="text" w:hAnchor="text" w:xAlign="center" w:y="1"/>
              <w:shd w:val="clear" w:color="auto" w:fill="auto"/>
              <w:spacing w:after="0" w:line="240" w:lineRule="auto"/>
              <w:ind w:firstLine="851"/>
              <w:rPr>
                <w:rFonts w:ascii="Times New Roman" w:hAnsi="Times New Roman" w:cs="Times New Roman"/>
                <w:sz w:val="24"/>
                <w:szCs w:val="24"/>
              </w:rPr>
            </w:pPr>
            <w:r>
              <w:rPr>
                <w:rFonts w:ascii="Times New Roman" w:hAnsi="Times New Roman" w:cs="Times New Roman"/>
                <w:sz w:val="24"/>
                <w:szCs w:val="24"/>
              </w:rPr>
              <w:t>88</w:t>
            </w:r>
          </w:p>
        </w:tc>
        <w:tc>
          <w:tcPr>
            <w:tcW w:w="1276" w:type="dxa"/>
            <w:shd w:val="clear" w:color="auto" w:fill="FFFFFF"/>
          </w:tcPr>
          <w:p w14:paraId="23B8A75C"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гр. Луковит</w:t>
            </w:r>
          </w:p>
        </w:tc>
        <w:tc>
          <w:tcPr>
            <w:tcW w:w="2421" w:type="dxa"/>
            <w:shd w:val="clear" w:color="auto" w:fill="FFFFFF"/>
          </w:tcPr>
          <w:p w14:paraId="7DF92F03" w14:textId="346C9A7A" w:rsidR="002B0514" w:rsidRPr="0037157C" w:rsidRDefault="00F23BEB" w:rsidP="002B0514">
            <w:pPr>
              <w:pStyle w:val="Bodytext50"/>
              <w:framePr w:wrap="notBeside" w:vAnchor="text" w:hAnchor="text" w:xAlign="center" w:y="1"/>
              <w:shd w:val="clear" w:color="auto" w:fill="auto"/>
              <w:spacing w:line="240" w:lineRule="auto"/>
              <w:ind w:right="31"/>
              <w:jc w:val="left"/>
              <w:rPr>
                <w:rFonts w:ascii="Times New Roman" w:hAnsi="Times New Roman" w:cs="Times New Roman"/>
                <w:sz w:val="24"/>
                <w:szCs w:val="24"/>
              </w:rPr>
            </w:pPr>
            <w:r>
              <w:rPr>
                <w:rFonts w:ascii="Times New Roman" w:hAnsi="Times New Roman" w:cs="Times New Roman"/>
                <w:sz w:val="24"/>
                <w:szCs w:val="24"/>
              </w:rPr>
              <w:t xml:space="preserve">Обект </w:t>
            </w:r>
            <w:r w:rsidR="002B0514" w:rsidRPr="0037157C">
              <w:rPr>
                <w:rFonts w:ascii="Times New Roman" w:hAnsi="Times New Roman" w:cs="Times New Roman"/>
                <w:sz w:val="24"/>
                <w:szCs w:val="24"/>
              </w:rPr>
              <w:t>Ул. Момчилец 54</w:t>
            </w:r>
          </w:p>
        </w:tc>
        <w:tc>
          <w:tcPr>
            <w:tcW w:w="1276" w:type="dxa"/>
            <w:shd w:val="clear" w:color="auto" w:fill="FFFFFF"/>
          </w:tcPr>
          <w:p w14:paraId="5B8D87F0"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54600030</w:t>
            </w:r>
          </w:p>
        </w:tc>
        <w:tc>
          <w:tcPr>
            <w:tcW w:w="1541" w:type="dxa"/>
            <w:shd w:val="clear" w:color="auto" w:fill="FFFFFF"/>
          </w:tcPr>
          <w:p w14:paraId="5FA4FA25"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210017477763</w:t>
            </w:r>
          </w:p>
        </w:tc>
        <w:tc>
          <w:tcPr>
            <w:tcW w:w="762" w:type="dxa"/>
            <w:shd w:val="clear" w:color="auto" w:fill="FFFFFF"/>
          </w:tcPr>
          <w:p w14:paraId="571D563A"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НН</w:t>
            </w:r>
          </w:p>
        </w:tc>
        <w:tc>
          <w:tcPr>
            <w:tcW w:w="1147" w:type="dxa"/>
            <w:shd w:val="clear" w:color="auto" w:fill="FFFFFF"/>
          </w:tcPr>
          <w:p w14:paraId="1B81C16B" w14:textId="77777777" w:rsidR="002B0514" w:rsidRPr="0037157C" w:rsidRDefault="002B0514" w:rsidP="002B0514">
            <w:pPr>
              <w:pStyle w:val="Bodytext40"/>
              <w:framePr w:wrap="notBeside" w:vAnchor="text" w:hAnchor="text" w:xAlign="center" w:y="1"/>
              <w:shd w:val="clear" w:color="auto" w:fill="auto"/>
              <w:spacing w:line="240" w:lineRule="auto"/>
              <w:ind w:right="31"/>
              <w:jc w:val="left"/>
              <w:rPr>
                <w:sz w:val="24"/>
                <w:szCs w:val="24"/>
              </w:rPr>
            </w:pPr>
            <w:r w:rsidRPr="0037157C">
              <w:rPr>
                <w:sz w:val="24"/>
                <w:szCs w:val="24"/>
              </w:rPr>
              <w:t>41.995</w:t>
            </w:r>
          </w:p>
        </w:tc>
        <w:tc>
          <w:tcPr>
            <w:tcW w:w="969" w:type="dxa"/>
            <w:shd w:val="clear" w:color="auto" w:fill="FFFFFF"/>
          </w:tcPr>
          <w:p w14:paraId="5BE5F13F"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ЧЕЗ Електро</w:t>
            </w:r>
          </w:p>
        </w:tc>
      </w:tr>
      <w:tr w:rsidR="002B0514" w:rsidRPr="0037157C" w14:paraId="3B219474" w14:textId="77777777" w:rsidTr="00BF0C74">
        <w:trPr>
          <w:trHeight w:val="235"/>
          <w:jc w:val="center"/>
        </w:trPr>
        <w:tc>
          <w:tcPr>
            <w:tcW w:w="567" w:type="dxa"/>
            <w:shd w:val="clear" w:color="auto" w:fill="FFFFFF"/>
          </w:tcPr>
          <w:p w14:paraId="7EE7DBDF" w14:textId="77777777" w:rsidR="002B0514" w:rsidRPr="00BF0C74" w:rsidRDefault="00BF0C74" w:rsidP="002B0514">
            <w:pPr>
              <w:pStyle w:val="BodyText1"/>
              <w:framePr w:wrap="notBeside" w:vAnchor="text" w:hAnchor="text" w:xAlign="center" w:y="1"/>
              <w:shd w:val="clear" w:color="auto" w:fill="auto"/>
              <w:spacing w:after="0" w:line="240" w:lineRule="auto"/>
              <w:ind w:firstLine="851"/>
              <w:rPr>
                <w:rFonts w:ascii="Times New Roman" w:hAnsi="Times New Roman" w:cs="Times New Roman"/>
                <w:sz w:val="24"/>
                <w:szCs w:val="24"/>
              </w:rPr>
            </w:pPr>
            <w:r>
              <w:rPr>
                <w:rFonts w:ascii="Times New Roman" w:hAnsi="Times New Roman" w:cs="Times New Roman"/>
                <w:sz w:val="24"/>
                <w:szCs w:val="24"/>
              </w:rPr>
              <w:t>99</w:t>
            </w:r>
          </w:p>
        </w:tc>
        <w:tc>
          <w:tcPr>
            <w:tcW w:w="1276" w:type="dxa"/>
            <w:shd w:val="clear" w:color="auto" w:fill="FFFFFF"/>
          </w:tcPr>
          <w:p w14:paraId="1FEAF306"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гр. Самоков</w:t>
            </w:r>
          </w:p>
        </w:tc>
        <w:tc>
          <w:tcPr>
            <w:tcW w:w="2421" w:type="dxa"/>
            <w:shd w:val="clear" w:color="auto" w:fill="FFFFFF"/>
          </w:tcPr>
          <w:p w14:paraId="1379EE25" w14:textId="77777777" w:rsidR="002B0514" w:rsidRPr="0037157C" w:rsidRDefault="002B0514" w:rsidP="002B0514">
            <w:pPr>
              <w:pStyle w:val="Bodytext50"/>
              <w:framePr w:wrap="notBeside" w:vAnchor="text" w:hAnchor="text" w:xAlign="center" w:y="1"/>
              <w:shd w:val="clear" w:color="auto" w:fill="auto"/>
              <w:spacing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Боровец почивна база</w:t>
            </w:r>
          </w:p>
        </w:tc>
        <w:tc>
          <w:tcPr>
            <w:tcW w:w="1276" w:type="dxa"/>
            <w:shd w:val="clear" w:color="auto" w:fill="FFFFFF"/>
          </w:tcPr>
          <w:p w14:paraId="47B1C76D"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03529005</w:t>
            </w:r>
          </w:p>
        </w:tc>
        <w:tc>
          <w:tcPr>
            <w:tcW w:w="1541" w:type="dxa"/>
            <w:shd w:val="clear" w:color="auto" w:fill="FFFFFF"/>
          </w:tcPr>
          <w:p w14:paraId="0A3C6D1A"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210017477763</w:t>
            </w:r>
          </w:p>
        </w:tc>
        <w:tc>
          <w:tcPr>
            <w:tcW w:w="762" w:type="dxa"/>
            <w:shd w:val="clear" w:color="auto" w:fill="FFFFFF"/>
          </w:tcPr>
          <w:p w14:paraId="4B324361"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НН</w:t>
            </w:r>
          </w:p>
        </w:tc>
        <w:tc>
          <w:tcPr>
            <w:tcW w:w="1147" w:type="dxa"/>
            <w:shd w:val="clear" w:color="auto" w:fill="FFFFFF"/>
          </w:tcPr>
          <w:p w14:paraId="624FBE46" w14:textId="77777777" w:rsidR="002B0514" w:rsidRPr="0037157C" w:rsidRDefault="002B0514" w:rsidP="002B0514">
            <w:pPr>
              <w:pStyle w:val="Bodytext40"/>
              <w:framePr w:wrap="notBeside" w:vAnchor="text" w:hAnchor="text" w:xAlign="center" w:y="1"/>
              <w:shd w:val="clear" w:color="auto" w:fill="auto"/>
              <w:spacing w:line="240" w:lineRule="auto"/>
              <w:ind w:right="31"/>
              <w:jc w:val="left"/>
              <w:rPr>
                <w:sz w:val="24"/>
                <w:szCs w:val="24"/>
              </w:rPr>
            </w:pPr>
            <w:r w:rsidRPr="0037157C">
              <w:rPr>
                <w:sz w:val="24"/>
                <w:szCs w:val="24"/>
              </w:rPr>
              <w:t>1.702</w:t>
            </w:r>
          </w:p>
        </w:tc>
        <w:tc>
          <w:tcPr>
            <w:tcW w:w="969" w:type="dxa"/>
            <w:shd w:val="clear" w:color="auto" w:fill="FFFFFF"/>
          </w:tcPr>
          <w:p w14:paraId="28435BB2"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ЧЕЗ Електро</w:t>
            </w:r>
          </w:p>
        </w:tc>
      </w:tr>
      <w:tr w:rsidR="002B0514" w:rsidRPr="0037157C" w14:paraId="4E947DC0" w14:textId="77777777" w:rsidTr="00BF0C74">
        <w:trPr>
          <w:trHeight w:val="235"/>
          <w:jc w:val="center"/>
        </w:trPr>
        <w:tc>
          <w:tcPr>
            <w:tcW w:w="567" w:type="dxa"/>
            <w:shd w:val="clear" w:color="auto" w:fill="FFFFFF"/>
          </w:tcPr>
          <w:p w14:paraId="12490959" w14:textId="77777777" w:rsidR="002B0514" w:rsidRPr="00BF0C74" w:rsidRDefault="00BF0C74" w:rsidP="002B0514">
            <w:pPr>
              <w:pStyle w:val="BodyText1"/>
              <w:framePr w:wrap="notBeside" w:vAnchor="text" w:hAnchor="text" w:xAlign="center" w:y="1"/>
              <w:shd w:val="clear" w:color="auto" w:fill="auto"/>
              <w:spacing w:after="0" w:line="240" w:lineRule="auto"/>
              <w:ind w:firstLine="851"/>
              <w:rPr>
                <w:rFonts w:ascii="Times New Roman" w:hAnsi="Times New Roman" w:cs="Times New Roman"/>
                <w:sz w:val="24"/>
                <w:szCs w:val="24"/>
              </w:rPr>
            </w:pPr>
            <w:r>
              <w:rPr>
                <w:rFonts w:ascii="Times New Roman" w:hAnsi="Times New Roman" w:cs="Times New Roman"/>
                <w:sz w:val="24"/>
                <w:szCs w:val="24"/>
              </w:rPr>
              <w:t>110</w:t>
            </w:r>
          </w:p>
        </w:tc>
        <w:tc>
          <w:tcPr>
            <w:tcW w:w="1276" w:type="dxa"/>
            <w:shd w:val="clear" w:color="auto" w:fill="FFFFFF"/>
          </w:tcPr>
          <w:p w14:paraId="16F861B1"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Радомирци</w:t>
            </w:r>
          </w:p>
        </w:tc>
        <w:tc>
          <w:tcPr>
            <w:tcW w:w="2421" w:type="dxa"/>
            <w:shd w:val="clear" w:color="auto" w:fill="FFFFFF"/>
          </w:tcPr>
          <w:p w14:paraId="51C88C48" w14:textId="58BF993D" w:rsidR="002B0514" w:rsidRPr="0037157C" w:rsidRDefault="00F23BEB" w:rsidP="002B0514">
            <w:pPr>
              <w:pStyle w:val="Bodytext50"/>
              <w:framePr w:wrap="notBeside" w:vAnchor="text" w:hAnchor="text" w:xAlign="center" w:y="1"/>
              <w:shd w:val="clear" w:color="auto" w:fill="auto"/>
              <w:spacing w:line="240" w:lineRule="auto"/>
              <w:ind w:right="31"/>
              <w:jc w:val="left"/>
              <w:rPr>
                <w:rFonts w:ascii="Times New Roman" w:hAnsi="Times New Roman" w:cs="Times New Roman"/>
                <w:sz w:val="24"/>
                <w:szCs w:val="24"/>
              </w:rPr>
            </w:pPr>
            <w:r>
              <w:rPr>
                <w:rFonts w:ascii="Times New Roman" w:hAnsi="Times New Roman" w:cs="Times New Roman"/>
                <w:sz w:val="24"/>
                <w:szCs w:val="24"/>
              </w:rPr>
              <w:t>Обект</w:t>
            </w:r>
            <w:r w:rsidR="002B0514" w:rsidRPr="0037157C">
              <w:rPr>
                <w:rFonts w:ascii="Times New Roman" w:hAnsi="Times New Roman" w:cs="Times New Roman"/>
                <w:sz w:val="24"/>
                <w:szCs w:val="24"/>
              </w:rPr>
              <w:t xml:space="preserve"> ул. Г. Димитров 78</w:t>
            </w:r>
          </w:p>
        </w:tc>
        <w:tc>
          <w:tcPr>
            <w:tcW w:w="1276" w:type="dxa"/>
            <w:shd w:val="clear" w:color="auto" w:fill="FFFFFF"/>
          </w:tcPr>
          <w:p w14:paraId="15BA7CDA"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4510135042</w:t>
            </w:r>
          </w:p>
        </w:tc>
        <w:tc>
          <w:tcPr>
            <w:tcW w:w="1541" w:type="dxa"/>
            <w:shd w:val="clear" w:color="auto" w:fill="FFFFFF"/>
          </w:tcPr>
          <w:p w14:paraId="2E5470BE"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210017477763</w:t>
            </w:r>
          </w:p>
        </w:tc>
        <w:tc>
          <w:tcPr>
            <w:tcW w:w="762" w:type="dxa"/>
            <w:shd w:val="clear" w:color="auto" w:fill="FFFFFF"/>
          </w:tcPr>
          <w:p w14:paraId="7875EFAD"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НН</w:t>
            </w:r>
          </w:p>
        </w:tc>
        <w:tc>
          <w:tcPr>
            <w:tcW w:w="1147" w:type="dxa"/>
            <w:shd w:val="clear" w:color="auto" w:fill="FFFFFF"/>
          </w:tcPr>
          <w:p w14:paraId="5F78CB10" w14:textId="77777777" w:rsidR="002B0514" w:rsidRPr="0037157C" w:rsidRDefault="002B0514" w:rsidP="002B0514">
            <w:pPr>
              <w:pStyle w:val="Bodytext40"/>
              <w:framePr w:wrap="notBeside" w:vAnchor="text" w:hAnchor="text" w:xAlign="center" w:y="1"/>
              <w:shd w:val="clear" w:color="auto" w:fill="auto"/>
              <w:spacing w:line="240" w:lineRule="auto"/>
              <w:ind w:right="31"/>
              <w:jc w:val="left"/>
              <w:rPr>
                <w:sz w:val="24"/>
                <w:szCs w:val="24"/>
              </w:rPr>
            </w:pPr>
            <w:r w:rsidRPr="0037157C">
              <w:rPr>
                <w:sz w:val="24"/>
                <w:szCs w:val="24"/>
              </w:rPr>
              <w:t>8.297</w:t>
            </w:r>
          </w:p>
        </w:tc>
        <w:tc>
          <w:tcPr>
            <w:tcW w:w="969" w:type="dxa"/>
            <w:shd w:val="clear" w:color="auto" w:fill="FFFFFF"/>
          </w:tcPr>
          <w:p w14:paraId="38131189"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ЧЕЗ Електро</w:t>
            </w:r>
          </w:p>
        </w:tc>
      </w:tr>
      <w:tr w:rsidR="002B0514" w:rsidRPr="0037157C" w14:paraId="12263029" w14:textId="77777777" w:rsidTr="00BF0C74">
        <w:trPr>
          <w:trHeight w:val="235"/>
          <w:jc w:val="center"/>
        </w:trPr>
        <w:tc>
          <w:tcPr>
            <w:tcW w:w="567" w:type="dxa"/>
            <w:shd w:val="clear" w:color="auto" w:fill="FFFFFF"/>
          </w:tcPr>
          <w:p w14:paraId="31A90571" w14:textId="77777777" w:rsidR="002B0514" w:rsidRPr="00BF0C74" w:rsidRDefault="00BF0C74" w:rsidP="002B0514">
            <w:pPr>
              <w:pStyle w:val="BodyText1"/>
              <w:framePr w:wrap="notBeside" w:vAnchor="text" w:hAnchor="text" w:xAlign="center" w:y="1"/>
              <w:shd w:val="clear" w:color="auto" w:fill="auto"/>
              <w:spacing w:after="0" w:line="240" w:lineRule="auto"/>
              <w:ind w:firstLine="851"/>
              <w:rPr>
                <w:rFonts w:ascii="Times New Roman" w:hAnsi="Times New Roman" w:cs="Times New Roman"/>
                <w:sz w:val="24"/>
                <w:szCs w:val="24"/>
              </w:rPr>
            </w:pPr>
            <w:r>
              <w:rPr>
                <w:rFonts w:ascii="Times New Roman" w:hAnsi="Times New Roman" w:cs="Times New Roman"/>
                <w:sz w:val="24"/>
                <w:szCs w:val="24"/>
              </w:rPr>
              <w:t>111</w:t>
            </w:r>
          </w:p>
        </w:tc>
        <w:tc>
          <w:tcPr>
            <w:tcW w:w="1276" w:type="dxa"/>
            <w:shd w:val="clear" w:color="auto" w:fill="FFFFFF"/>
          </w:tcPr>
          <w:p w14:paraId="3C429FF6"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гр. Пловдив</w:t>
            </w:r>
          </w:p>
        </w:tc>
        <w:tc>
          <w:tcPr>
            <w:tcW w:w="2421" w:type="dxa"/>
            <w:shd w:val="clear" w:color="auto" w:fill="FFFFFF"/>
          </w:tcPr>
          <w:p w14:paraId="62FF6706" w14:textId="54699AB3" w:rsidR="002B0514" w:rsidRPr="0037157C" w:rsidRDefault="00F23BEB" w:rsidP="002B0514">
            <w:pPr>
              <w:pStyle w:val="Bodytext50"/>
              <w:framePr w:wrap="notBeside" w:vAnchor="text" w:hAnchor="text" w:xAlign="center" w:y="1"/>
              <w:shd w:val="clear" w:color="auto" w:fill="auto"/>
              <w:spacing w:line="240" w:lineRule="auto"/>
              <w:ind w:right="31"/>
              <w:jc w:val="left"/>
              <w:rPr>
                <w:rFonts w:ascii="Times New Roman" w:hAnsi="Times New Roman" w:cs="Times New Roman"/>
                <w:sz w:val="24"/>
                <w:szCs w:val="24"/>
              </w:rPr>
            </w:pPr>
            <w:r>
              <w:rPr>
                <w:rFonts w:ascii="Times New Roman" w:hAnsi="Times New Roman" w:cs="Times New Roman"/>
                <w:sz w:val="24"/>
                <w:szCs w:val="24"/>
              </w:rPr>
              <w:t>КП</w:t>
            </w:r>
            <w:r w:rsidR="002B0514" w:rsidRPr="0037157C">
              <w:rPr>
                <w:rFonts w:ascii="Times New Roman" w:hAnsi="Times New Roman" w:cs="Times New Roman"/>
                <w:sz w:val="24"/>
                <w:szCs w:val="24"/>
              </w:rPr>
              <w:t xml:space="preserve"> ул. Райко Даскалов 51</w:t>
            </w:r>
          </w:p>
        </w:tc>
        <w:tc>
          <w:tcPr>
            <w:tcW w:w="1276" w:type="dxa"/>
            <w:shd w:val="clear" w:color="auto" w:fill="FFFFFF"/>
          </w:tcPr>
          <w:p w14:paraId="7B203608" w14:textId="77777777" w:rsidR="002B0514" w:rsidRPr="0037157C" w:rsidRDefault="002B0514" w:rsidP="002B0514">
            <w:pPr>
              <w:framePr w:wrap="notBeside" w:vAnchor="text" w:hAnchor="text" w:xAlign="center" w:y="1"/>
              <w:ind w:right="31"/>
              <w:rPr>
                <w:rFonts w:ascii="Times New Roman" w:hAnsi="Times New Roman" w:cs="Times New Roman"/>
              </w:rPr>
            </w:pPr>
          </w:p>
        </w:tc>
        <w:tc>
          <w:tcPr>
            <w:tcW w:w="1541" w:type="dxa"/>
            <w:shd w:val="clear" w:color="auto" w:fill="FFFFFF"/>
          </w:tcPr>
          <w:p w14:paraId="1DC5BD7B"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1000863464</w:t>
            </w:r>
          </w:p>
        </w:tc>
        <w:tc>
          <w:tcPr>
            <w:tcW w:w="762" w:type="dxa"/>
            <w:shd w:val="clear" w:color="auto" w:fill="FFFFFF"/>
          </w:tcPr>
          <w:p w14:paraId="4602D2CD"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НН</w:t>
            </w:r>
          </w:p>
        </w:tc>
        <w:tc>
          <w:tcPr>
            <w:tcW w:w="1147" w:type="dxa"/>
            <w:shd w:val="clear" w:color="auto" w:fill="FFFFFF"/>
          </w:tcPr>
          <w:p w14:paraId="755DE85F" w14:textId="77777777" w:rsidR="002B0514" w:rsidRPr="0037157C" w:rsidRDefault="002B0514" w:rsidP="002B0514">
            <w:pPr>
              <w:pStyle w:val="Bodytext40"/>
              <w:framePr w:wrap="notBeside" w:vAnchor="text" w:hAnchor="text" w:xAlign="center" w:y="1"/>
              <w:shd w:val="clear" w:color="auto" w:fill="auto"/>
              <w:spacing w:line="240" w:lineRule="auto"/>
              <w:ind w:right="31"/>
              <w:jc w:val="left"/>
              <w:rPr>
                <w:sz w:val="24"/>
                <w:szCs w:val="24"/>
              </w:rPr>
            </w:pPr>
            <w:r w:rsidRPr="0037157C">
              <w:rPr>
                <w:sz w:val="24"/>
                <w:szCs w:val="24"/>
              </w:rPr>
              <w:t>132.070</w:t>
            </w:r>
          </w:p>
        </w:tc>
        <w:tc>
          <w:tcPr>
            <w:tcW w:w="969" w:type="dxa"/>
            <w:shd w:val="clear" w:color="auto" w:fill="FFFFFF"/>
          </w:tcPr>
          <w:p w14:paraId="2EA885EA"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ЕВН</w:t>
            </w:r>
          </w:p>
        </w:tc>
      </w:tr>
      <w:tr w:rsidR="002B0514" w:rsidRPr="0037157C" w14:paraId="5B09238E" w14:textId="77777777" w:rsidTr="00BF0C74">
        <w:trPr>
          <w:trHeight w:val="235"/>
          <w:jc w:val="center"/>
        </w:trPr>
        <w:tc>
          <w:tcPr>
            <w:tcW w:w="567" w:type="dxa"/>
            <w:shd w:val="clear" w:color="auto" w:fill="FFFFFF"/>
          </w:tcPr>
          <w:p w14:paraId="5E1259AD" w14:textId="77777777" w:rsidR="002B0514" w:rsidRPr="00BF0C74" w:rsidRDefault="00BF0C74" w:rsidP="002B0514">
            <w:pPr>
              <w:pStyle w:val="BodyText1"/>
              <w:framePr w:wrap="notBeside" w:vAnchor="text" w:hAnchor="text" w:xAlign="center" w:y="1"/>
              <w:shd w:val="clear" w:color="auto" w:fill="auto"/>
              <w:spacing w:after="0" w:line="240" w:lineRule="auto"/>
              <w:ind w:firstLine="851"/>
              <w:rPr>
                <w:rFonts w:ascii="Times New Roman" w:hAnsi="Times New Roman" w:cs="Times New Roman"/>
                <w:sz w:val="24"/>
                <w:szCs w:val="24"/>
              </w:rPr>
            </w:pPr>
            <w:r>
              <w:rPr>
                <w:rFonts w:ascii="Times New Roman" w:hAnsi="Times New Roman" w:cs="Times New Roman"/>
                <w:sz w:val="24"/>
                <w:szCs w:val="24"/>
              </w:rPr>
              <w:t>112</w:t>
            </w:r>
          </w:p>
        </w:tc>
        <w:tc>
          <w:tcPr>
            <w:tcW w:w="1276" w:type="dxa"/>
            <w:shd w:val="clear" w:color="auto" w:fill="FFFFFF"/>
          </w:tcPr>
          <w:p w14:paraId="01073850"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гр. Смолян</w:t>
            </w:r>
          </w:p>
        </w:tc>
        <w:tc>
          <w:tcPr>
            <w:tcW w:w="2421" w:type="dxa"/>
            <w:shd w:val="clear" w:color="auto" w:fill="FFFFFF"/>
          </w:tcPr>
          <w:p w14:paraId="0D080F36" w14:textId="3A8960A4" w:rsidR="002B0514" w:rsidRPr="0037157C" w:rsidRDefault="00F23BEB" w:rsidP="002B0514">
            <w:pPr>
              <w:pStyle w:val="Bodytext50"/>
              <w:framePr w:wrap="notBeside" w:vAnchor="text" w:hAnchor="text" w:xAlign="center" w:y="1"/>
              <w:shd w:val="clear" w:color="auto" w:fill="auto"/>
              <w:spacing w:line="240" w:lineRule="auto"/>
              <w:ind w:right="31"/>
              <w:jc w:val="left"/>
              <w:rPr>
                <w:rFonts w:ascii="Times New Roman" w:hAnsi="Times New Roman" w:cs="Times New Roman"/>
                <w:sz w:val="24"/>
                <w:szCs w:val="24"/>
              </w:rPr>
            </w:pPr>
            <w:r>
              <w:rPr>
                <w:rFonts w:ascii="Times New Roman" w:hAnsi="Times New Roman" w:cs="Times New Roman"/>
                <w:sz w:val="24"/>
                <w:szCs w:val="24"/>
              </w:rPr>
              <w:t>Почивна станция на</w:t>
            </w:r>
            <w:r w:rsidR="002B0514" w:rsidRPr="0037157C">
              <w:rPr>
                <w:rFonts w:ascii="Times New Roman" w:hAnsi="Times New Roman" w:cs="Times New Roman"/>
                <w:sz w:val="24"/>
                <w:szCs w:val="24"/>
              </w:rPr>
              <w:t xml:space="preserve"> БНБ</w:t>
            </w:r>
          </w:p>
        </w:tc>
        <w:tc>
          <w:tcPr>
            <w:tcW w:w="1276" w:type="dxa"/>
            <w:shd w:val="clear" w:color="auto" w:fill="FFFFFF"/>
          </w:tcPr>
          <w:p w14:paraId="093C3C4D" w14:textId="77777777" w:rsidR="002B0514" w:rsidRPr="0037157C" w:rsidRDefault="002B0514" w:rsidP="002B0514">
            <w:pPr>
              <w:framePr w:wrap="notBeside" w:vAnchor="text" w:hAnchor="text" w:xAlign="center" w:y="1"/>
              <w:ind w:right="31"/>
              <w:rPr>
                <w:rFonts w:ascii="Times New Roman" w:hAnsi="Times New Roman" w:cs="Times New Roman"/>
              </w:rPr>
            </w:pPr>
          </w:p>
        </w:tc>
        <w:tc>
          <w:tcPr>
            <w:tcW w:w="1541" w:type="dxa"/>
            <w:shd w:val="clear" w:color="auto" w:fill="FFFFFF"/>
          </w:tcPr>
          <w:p w14:paraId="66E1FEFE"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1000561368</w:t>
            </w:r>
          </w:p>
        </w:tc>
        <w:tc>
          <w:tcPr>
            <w:tcW w:w="762" w:type="dxa"/>
            <w:shd w:val="clear" w:color="auto" w:fill="FFFFFF"/>
          </w:tcPr>
          <w:p w14:paraId="0700547E"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НН</w:t>
            </w:r>
          </w:p>
        </w:tc>
        <w:tc>
          <w:tcPr>
            <w:tcW w:w="1147" w:type="dxa"/>
            <w:shd w:val="clear" w:color="auto" w:fill="FFFFFF"/>
          </w:tcPr>
          <w:p w14:paraId="32B62B75" w14:textId="77777777" w:rsidR="002B0514" w:rsidRPr="0037157C" w:rsidRDefault="002B0514" w:rsidP="002B0514">
            <w:pPr>
              <w:pStyle w:val="Bodytext40"/>
              <w:framePr w:wrap="notBeside" w:vAnchor="text" w:hAnchor="text" w:xAlign="center" w:y="1"/>
              <w:shd w:val="clear" w:color="auto" w:fill="auto"/>
              <w:spacing w:line="240" w:lineRule="auto"/>
              <w:ind w:right="31"/>
              <w:jc w:val="left"/>
              <w:rPr>
                <w:sz w:val="24"/>
                <w:szCs w:val="24"/>
              </w:rPr>
            </w:pPr>
            <w:r w:rsidRPr="0037157C">
              <w:rPr>
                <w:sz w:val="24"/>
                <w:szCs w:val="24"/>
              </w:rPr>
              <w:t>76.230</w:t>
            </w:r>
          </w:p>
        </w:tc>
        <w:tc>
          <w:tcPr>
            <w:tcW w:w="969" w:type="dxa"/>
            <w:shd w:val="clear" w:color="auto" w:fill="FFFFFF"/>
          </w:tcPr>
          <w:p w14:paraId="11ADFE80"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ЕВН</w:t>
            </w:r>
          </w:p>
        </w:tc>
      </w:tr>
      <w:tr w:rsidR="002B0514" w:rsidRPr="0037157C" w14:paraId="2AE929B3" w14:textId="77777777" w:rsidTr="00BF0C74">
        <w:trPr>
          <w:trHeight w:val="235"/>
          <w:jc w:val="center"/>
        </w:trPr>
        <w:tc>
          <w:tcPr>
            <w:tcW w:w="567" w:type="dxa"/>
            <w:shd w:val="clear" w:color="auto" w:fill="FFFFFF"/>
          </w:tcPr>
          <w:p w14:paraId="08A5DB20" w14:textId="77777777" w:rsidR="002B0514" w:rsidRPr="00BF0C74" w:rsidRDefault="00BF0C74" w:rsidP="002B0514">
            <w:pPr>
              <w:pStyle w:val="BodyText1"/>
              <w:framePr w:wrap="notBeside" w:vAnchor="text" w:hAnchor="text" w:xAlign="center" w:y="1"/>
              <w:shd w:val="clear" w:color="auto" w:fill="auto"/>
              <w:spacing w:after="0" w:line="240" w:lineRule="auto"/>
              <w:ind w:firstLine="851"/>
              <w:rPr>
                <w:rFonts w:ascii="Times New Roman" w:hAnsi="Times New Roman" w:cs="Times New Roman"/>
                <w:sz w:val="24"/>
                <w:szCs w:val="24"/>
              </w:rPr>
            </w:pPr>
            <w:r>
              <w:rPr>
                <w:rFonts w:ascii="Times New Roman" w:hAnsi="Times New Roman" w:cs="Times New Roman"/>
                <w:sz w:val="24"/>
                <w:szCs w:val="24"/>
              </w:rPr>
              <w:t>113</w:t>
            </w:r>
          </w:p>
        </w:tc>
        <w:tc>
          <w:tcPr>
            <w:tcW w:w="1276" w:type="dxa"/>
            <w:shd w:val="clear" w:color="auto" w:fill="FFFFFF"/>
          </w:tcPr>
          <w:p w14:paraId="5DD41A9D"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Приморско</w:t>
            </w:r>
          </w:p>
        </w:tc>
        <w:tc>
          <w:tcPr>
            <w:tcW w:w="2421" w:type="dxa"/>
            <w:shd w:val="clear" w:color="auto" w:fill="FFFFFF"/>
          </w:tcPr>
          <w:p w14:paraId="2D0DD785" w14:textId="77777777" w:rsidR="002B0514" w:rsidRPr="0037157C" w:rsidRDefault="002B0514" w:rsidP="002B0514">
            <w:pPr>
              <w:pStyle w:val="Bodytext50"/>
              <w:framePr w:wrap="notBeside" w:vAnchor="text" w:hAnchor="text" w:xAlign="center" w:y="1"/>
              <w:shd w:val="clear" w:color="auto" w:fill="auto"/>
              <w:spacing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Почивна станция ул. Перла 4</w:t>
            </w:r>
          </w:p>
        </w:tc>
        <w:tc>
          <w:tcPr>
            <w:tcW w:w="1276" w:type="dxa"/>
            <w:shd w:val="clear" w:color="auto" w:fill="FFFFFF"/>
          </w:tcPr>
          <w:p w14:paraId="0711E508" w14:textId="77777777" w:rsidR="002B0514" w:rsidRPr="0037157C" w:rsidRDefault="002B0514" w:rsidP="002B0514">
            <w:pPr>
              <w:framePr w:wrap="notBeside" w:vAnchor="text" w:hAnchor="text" w:xAlign="center" w:y="1"/>
              <w:ind w:right="31"/>
              <w:rPr>
                <w:rFonts w:ascii="Times New Roman" w:hAnsi="Times New Roman" w:cs="Times New Roman"/>
              </w:rPr>
            </w:pPr>
          </w:p>
        </w:tc>
        <w:tc>
          <w:tcPr>
            <w:tcW w:w="1541" w:type="dxa"/>
            <w:shd w:val="clear" w:color="auto" w:fill="FFFFFF"/>
          </w:tcPr>
          <w:p w14:paraId="548C23F8"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1000118758</w:t>
            </w:r>
          </w:p>
        </w:tc>
        <w:tc>
          <w:tcPr>
            <w:tcW w:w="762" w:type="dxa"/>
            <w:shd w:val="clear" w:color="auto" w:fill="FFFFFF"/>
          </w:tcPr>
          <w:p w14:paraId="1F4CC68D"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НН</w:t>
            </w:r>
          </w:p>
        </w:tc>
        <w:tc>
          <w:tcPr>
            <w:tcW w:w="1147" w:type="dxa"/>
            <w:shd w:val="clear" w:color="auto" w:fill="FFFFFF"/>
          </w:tcPr>
          <w:p w14:paraId="5F69C073" w14:textId="77777777" w:rsidR="002B0514" w:rsidRPr="0037157C" w:rsidRDefault="002B0514" w:rsidP="002B0514">
            <w:pPr>
              <w:pStyle w:val="Bodytext40"/>
              <w:framePr w:wrap="notBeside" w:vAnchor="text" w:hAnchor="text" w:xAlign="center" w:y="1"/>
              <w:shd w:val="clear" w:color="auto" w:fill="auto"/>
              <w:spacing w:line="240" w:lineRule="auto"/>
              <w:ind w:right="31"/>
              <w:jc w:val="left"/>
              <w:rPr>
                <w:sz w:val="24"/>
                <w:szCs w:val="24"/>
              </w:rPr>
            </w:pPr>
            <w:r w:rsidRPr="0037157C">
              <w:rPr>
                <w:sz w:val="24"/>
                <w:szCs w:val="24"/>
              </w:rPr>
              <w:t>201.814</w:t>
            </w:r>
          </w:p>
        </w:tc>
        <w:tc>
          <w:tcPr>
            <w:tcW w:w="969" w:type="dxa"/>
            <w:shd w:val="clear" w:color="auto" w:fill="FFFFFF"/>
          </w:tcPr>
          <w:p w14:paraId="7708E293"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ЕВН</w:t>
            </w:r>
          </w:p>
        </w:tc>
      </w:tr>
      <w:tr w:rsidR="002B0514" w:rsidRPr="0037157C" w14:paraId="6FEACE5F" w14:textId="77777777" w:rsidTr="00BF0C74">
        <w:trPr>
          <w:trHeight w:val="235"/>
          <w:jc w:val="center"/>
        </w:trPr>
        <w:tc>
          <w:tcPr>
            <w:tcW w:w="567" w:type="dxa"/>
            <w:shd w:val="clear" w:color="auto" w:fill="FFFFFF"/>
          </w:tcPr>
          <w:p w14:paraId="4DF17B16" w14:textId="77777777" w:rsidR="002B0514" w:rsidRPr="00BF0C74" w:rsidRDefault="00BF0C74" w:rsidP="002B0514">
            <w:pPr>
              <w:pStyle w:val="BodyText1"/>
              <w:framePr w:wrap="notBeside" w:vAnchor="text" w:hAnchor="text" w:xAlign="center" w:y="1"/>
              <w:shd w:val="clear" w:color="auto" w:fill="auto"/>
              <w:spacing w:after="0" w:line="240" w:lineRule="auto"/>
              <w:ind w:firstLine="851"/>
              <w:rPr>
                <w:rFonts w:ascii="Times New Roman" w:hAnsi="Times New Roman" w:cs="Times New Roman"/>
                <w:sz w:val="24"/>
                <w:szCs w:val="24"/>
              </w:rPr>
            </w:pPr>
            <w:r>
              <w:rPr>
                <w:rFonts w:ascii="Times New Roman" w:hAnsi="Times New Roman" w:cs="Times New Roman"/>
                <w:sz w:val="24"/>
                <w:szCs w:val="24"/>
              </w:rPr>
              <w:t>114</w:t>
            </w:r>
          </w:p>
        </w:tc>
        <w:tc>
          <w:tcPr>
            <w:tcW w:w="1276" w:type="dxa"/>
            <w:shd w:val="clear" w:color="auto" w:fill="FFFFFF"/>
          </w:tcPr>
          <w:p w14:paraId="440BEAA3"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гр. Варна</w:t>
            </w:r>
          </w:p>
        </w:tc>
        <w:tc>
          <w:tcPr>
            <w:tcW w:w="2421" w:type="dxa"/>
            <w:shd w:val="clear" w:color="auto" w:fill="FFFFFF"/>
          </w:tcPr>
          <w:p w14:paraId="18353B6B"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ПБ Ралица</w:t>
            </w:r>
            <w:r w:rsidR="002824A4">
              <w:rPr>
                <w:rFonts w:ascii="Times New Roman" w:hAnsi="Times New Roman" w:cs="Times New Roman"/>
                <w:sz w:val="24"/>
                <w:szCs w:val="24"/>
              </w:rPr>
              <w:t xml:space="preserve"> </w:t>
            </w:r>
            <w:r w:rsidRPr="0037157C">
              <w:rPr>
                <w:rFonts w:ascii="Times New Roman" w:hAnsi="Times New Roman" w:cs="Times New Roman"/>
                <w:sz w:val="24"/>
                <w:szCs w:val="24"/>
              </w:rPr>
              <w:t>Св.</w:t>
            </w:r>
            <w:r w:rsidR="002824A4">
              <w:rPr>
                <w:rFonts w:ascii="Times New Roman" w:hAnsi="Times New Roman" w:cs="Times New Roman"/>
                <w:sz w:val="24"/>
                <w:szCs w:val="24"/>
              </w:rPr>
              <w:t xml:space="preserve"> </w:t>
            </w:r>
            <w:r w:rsidRPr="0037157C">
              <w:rPr>
                <w:rFonts w:ascii="Times New Roman" w:hAnsi="Times New Roman" w:cs="Times New Roman"/>
                <w:sz w:val="24"/>
                <w:szCs w:val="24"/>
              </w:rPr>
              <w:t>Константин и Елена</w:t>
            </w:r>
          </w:p>
        </w:tc>
        <w:tc>
          <w:tcPr>
            <w:tcW w:w="1276" w:type="dxa"/>
            <w:shd w:val="clear" w:color="auto" w:fill="FFFFFF"/>
          </w:tcPr>
          <w:p w14:paraId="4D35474B" w14:textId="77777777" w:rsidR="002B0514" w:rsidRPr="0037157C" w:rsidRDefault="002B0514" w:rsidP="002B0514">
            <w:pPr>
              <w:framePr w:wrap="notBeside" w:vAnchor="text" w:hAnchor="text" w:xAlign="center" w:y="1"/>
              <w:ind w:right="31"/>
              <w:rPr>
                <w:rFonts w:ascii="Times New Roman" w:hAnsi="Times New Roman" w:cs="Times New Roman"/>
              </w:rPr>
            </w:pPr>
          </w:p>
        </w:tc>
        <w:tc>
          <w:tcPr>
            <w:tcW w:w="1541" w:type="dxa"/>
            <w:shd w:val="clear" w:color="auto" w:fill="FFFFFF"/>
          </w:tcPr>
          <w:p w14:paraId="0FFCF6C5"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1100240494</w:t>
            </w:r>
          </w:p>
        </w:tc>
        <w:tc>
          <w:tcPr>
            <w:tcW w:w="762" w:type="dxa"/>
            <w:shd w:val="clear" w:color="auto" w:fill="FFFFFF"/>
          </w:tcPr>
          <w:p w14:paraId="769393F8"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НН</w:t>
            </w:r>
          </w:p>
        </w:tc>
        <w:tc>
          <w:tcPr>
            <w:tcW w:w="1147" w:type="dxa"/>
            <w:shd w:val="clear" w:color="auto" w:fill="FFFFFF"/>
          </w:tcPr>
          <w:p w14:paraId="16A077F9" w14:textId="77777777" w:rsidR="002B0514" w:rsidRPr="0037157C" w:rsidRDefault="002B0514" w:rsidP="002B0514">
            <w:pPr>
              <w:pStyle w:val="Bodytext40"/>
              <w:framePr w:wrap="notBeside" w:vAnchor="text" w:hAnchor="text" w:xAlign="center" w:y="1"/>
              <w:shd w:val="clear" w:color="auto" w:fill="auto"/>
              <w:spacing w:line="240" w:lineRule="auto"/>
              <w:ind w:right="31"/>
              <w:jc w:val="left"/>
              <w:rPr>
                <w:sz w:val="24"/>
                <w:szCs w:val="24"/>
              </w:rPr>
            </w:pPr>
            <w:r w:rsidRPr="0037157C">
              <w:rPr>
                <w:sz w:val="24"/>
                <w:szCs w:val="24"/>
              </w:rPr>
              <w:t>154.881</w:t>
            </w:r>
          </w:p>
        </w:tc>
        <w:tc>
          <w:tcPr>
            <w:tcW w:w="969" w:type="dxa"/>
            <w:shd w:val="clear" w:color="auto" w:fill="FFFFFF"/>
          </w:tcPr>
          <w:p w14:paraId="25274E12"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ЕНЕРГО-ПРО</w:t>
            </w:r>
          </w:p>
        </w:tc>
      </w:tr>
      <w:tr w:rsidR="002B0514" w:rsidRPr="0037157C" w14:paraId="393B60EC" w14:textId="77777777" w:rsidTr="00BF0C74">
        <w:trPr>
          <w:trHeight w:val="240"/>
          <w:jc w:val="center"/>
        </w:trPr>
        <w:tc>
          <w:tcPr>
            <w:tcW w:w="567" w:type="dxa"/>
            <w:shd w:val="clear" w:color="auto" w:fill="FFFFFF"/>
          </w:tcPr>
          <w:p w14:paraId="1DFBF771" w14:textId="77777777" w:rsidR="002B0514" w:rsidRPr="00BF0C74" w:rsidRDefault="00BF0C74" w:rsidP="002B0514">
            <w:pPr>
              <w:pStyle w:val="BodyText1"/>
              <w:framePr w:wrap="notBeside" w:vAnchor="text" w:hAnchor="text" w:xAlign="center" w:y="1"/>
              <w:shd w:val="clear" w:color="auto" w:fill="auto"/>
              <w:spacing w:after="0" w:line="240" w:lineRule="auto"/>
              <w:ind w:firstLine="851"/>
              <w:rPr>
                <w:rFonts w:ascii="Times New Roman" w:hAnsi="Times New Roman" w:cs="Times New Roman"/>
                <w:sz w:val="24"/>
                <w:szCs w:val="24"/>
              </w:rPr>
            </w:pPr>
            <w:r>
              <w:rPr>
                <w:rFonts w:ascii="Times New Roman" w:hAnsi="Times New Roman" w:cs="Times New Roman"/>
                <w:sz w:val="24"/>
                <w:szCs w:val="24"/>
              </w:rPr>
              <w:t>115</w:t>
            </w:r>
          </w:p>
        </w:tc>
        <w:tc>
          <w:tcPr>
            <w:tcW w:w="1276" w:type="dxa"/>
            <w:shd w:val="clear" w:color="auto" w:fill="FFFFFF"/>
          </w:tcPr>
          <w:p w14:paraId="6650774D"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гр. Варна</w:t>
            </w:r>
          </w:p>
        </w:tc>
        <w:tc>
          <w:tcPr>
            <w:tcW w:w="2421" w:type="dxa"/>
            <w:shd w:val="clear" w:color="auto" w:fill="FFFFFF"/>
          </w:tcPr>
          <w:p w14:paraId="37FDA93A" w14:textId="01B7BB45" w:rsidR="002B0514" w:rsidRPr="0037157C" w:rsidRDefault="00F23BEB" w:rsidP="002B0514">
            <w:pPr>
              <w:pStyle w:val="Bodytext50"/>
              <w:framePr w:wrap="notBeside" w:vAnchor="text" w:hAnchor="text" w:xAlign="center" w:y="1"/>
              <w:shd w:val="clear" w:color="auto" w:fill="auto"/>
              <w:spacing w:line="240" w:lineRule="auto"/>
              <w:ind w:right="31"/>
              <w:jc w:val="left"/>
              <w:rPr>
                <w:rFonts w:ascii="Times New Roman" w:hAnsi="Times New Roman" w:cs="Times New Roman"/>
                <w:sz w:val="24"/>
                <w:szCs w:val="24"/>
              </w:rPr>
            </w:pPr>
            <w:r>
              <w:rPr>
                <w:rFonts w:ascii="Times New Roman" w:hAnsi="Times New Roman" w:cs="Times New Roman"/>
                <w:sz w:val="24"/>
                <w:szCs w:val="24"/>
              </w:rPr>
              <w:t>КП</w:t>
            </w:r>
            <w:r w:rsidR="002B0514" w:rsidRPr="0037157C">
              <w:rPr>
                <w:rFonts w:ascii="Times New Roman" w:hAnsi="Times New Roman" w:cs="Times New Roman"/>
                <w:sz w:val="24"/>
                <w:szCs w:val="24"/>
              </w:rPr>
              <w:t xml:space="preserve"> на БНБ ул. Цариброд бл. 23</w:t>
            </w:r>
          </w:p>
        </w:tc>
        <w:tc>
          <w:tcPr>
            <w:tcW w:w="1276" w:type="dxa"/>
            <w:shd w:val="clear" w:color="auto" w:fill="FFFFFF"/>
          </w:tcPr>
          <w:p w14:paraId="1951F143" w14:textId="77777777" w:rsidR="002B0514" w:rsidRPr="0037157C" w:rsidRDefault="002B0514" w:rsidP="002B0514">
            <w:pPr>
              <w:framePr w:wrap="notBeside" w:vAnchor="text" w:hAnchor="text" w:xAlign="center" w:y="1"/>
              <w:ind w:right="31"/>
              <w:rPr>
                <w:rFonts w:ascii="Times New Roman" w:hAnsi="Times New Roman" w:cs="Times New Roman"/>
              </w:rPr>
            </w:pPr>
          </w:p>
        </w:tc>
        <w:tc>
          <w:tcPr>
            <w:tcW w:w="1541" w:type="dxa"/>
            <w:shd w:val="clear" w:color="auto" w:fill="FFFFFF"/>
          </w:tcPr>
          <w:p w14:paraId="77A14CFC"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1100241238</w:t>
            </w:r>
          </w:p>
        </w:tc>
        <w:tc>
          <w:tcPr>
            <w:tcW w:w="762" w:type="dxa"/>
            <w:shd w:val="clear" w:color="auto" w:fill="FFFFFF"/>
          </w:tcPr>
          <w:p w14:paraId="021361DA"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НН</w:t>
            </w:r>
          </w:p>
        </w:tc>
        <w:tc>
          <w:tcPr>
            <w:tcW w:w="1147" w:type="dxa"/>
            <w:shd w:val="clear" w:color="auto" w:fill="FFFFFF"/>
          </w:tcPr>
          <w:p w14:paraId="3C9D96E0" w14:textId="77777777" w:rsidR="002B0514" w:rsidRPr="0037157C" w:rsidRDefault="002B0514" w:rsidP="002B0514">
            <w:pPr>
              <w:pStyle w:val="Bodytext40"/>
              <w:framePr w:wrap="notBeside" w:vAnchor="text" w:hAnchor="text" w:xAlign="center" w:y="1"/>
              <w:shd w:val="clear" w:color="auto" w:fill="auto"/>
              <w:spacing w:line="240" w:lineRule="auto"/>
              <w:ind w:right="31"/>
              <w:jc w:val="left"/>
              <w:rPr>
                <w:sz w:val="24"/>
                <w:szCs w:val="24"/>
              </w:rPr>
            </w:pPr>
            <w:r w:rsidRPr="0037157C">
              <w:rPr>
                <w:sz w:val="24"/>
                <w:szCs w:val="24"/>
              </w:rPr>
              <w:t>111.900</w:t>
            </w:r>
          </w:p>
        </w:tc>
        <w:tc>
          <w:tcPr>
            <w:tcW w:w="969" w:type="dxa"/>
            <w:shd w:val="clear" w:color="auto" w:fill="FFFFFF"/>
          </w:tcPr>
          <w:p w14:paraId="04B1EF70"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ЕНЕРГО-ПРО</w:t>
            </w:r>
          </w:p>
        </w:tc>
      </w:tr>
      <w:tr w:rsidR="002B0514" w:rsidRPr="0037157C" w14:paraId="29E218BA" w14:textId="77777777" w:rsidTr="00BF0C74">
        <w:trPr>
          <w:trHeight w:val="254"/>
          <w:jc w:val="center"/>
        </w:trPr>
        <w:tc>
          <w:tcPr>
            <w:tcW w:w="567" w:type="dxa"/>
            <w:shd w:val="clear" w:color="auto" w:fill="FFFFFF"/>
          </w:tcPr>
          <w:p w14:paraId="36021148" w14:textId="77777777" w:rsidR="002B0514" w:rsidRPr="00BF0C74" w:rsidRDefault="00BF0C74" w:rsidP="002B0514">
            <w:pPr>
              <w:pStyle w:val="BodyText1"/>
              <w:framePr w:wrap="notBeside" w:vAnchor="text" w:hAnchor="text" w:xAlign="center" w:y="1"/>
              <w:shd w:val="clear" w:color="auto" w:fill="auto"/>
              <w:spacing w:after="0" w:line="240" w:lineRule="auto"/>
              <w:ind w:firstLine="851"/>
              <w:rPr>
                <w:rFonts w:ascii="Times New Roman" w:hAnsi="Times New Roman" w:cs="Times New Roman"/>
                <w:sz w:val="24"/>
                <w:szCs w:val="24"/>
              </w:rPr>
            </w:pPr>
            <w:r>
              <w:rPr>
                <w:rFonts w:ascii="Times New Roman" w:hAnsi="Times New Roman" w:cs="Times New Roman"/>
                <w:sz w:val="24"/>
                <w:szCs w:val="24"/>
              </w:rPr>
              <w:t>116</w:t>
            </w:r>
          </w:p>
        </w:tc>
        <w:tc>
          <w:tcPr>
            <w:tcW w:w="1276" w:type="dxa"/>
            <w:shd w:val="clear" w:color="auto" w:fill="FFFFFF"/>
          </w:tcPr>
          <w:p w14:paraId="085DBEF1"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гр.</w:t>
            </w:r>
            <w:r w:rsidR="002824A4">
              <w:rPr>
                <w:rFonts w:ascii="Times New Roman" w:hAnsi="Times New Roman" w:cs="Times New Roman"/>
                <w:sz w:val="24"/>
                <w:szCs w:val="24"/>
              </w:rPr>
              <w:t xml:space="preserve"> </w:t>
            </w:r>
            <w:r w:rsidRPr="0037157C">
              <w:rPr>
                <w:rFonts w:ascii="Times New Roman" w:hAnsi="Times New Roman" w:cs="Times New Roman"/>
                <w:sz w:val="24"/>
                <w:szCs w:val="24"/>
              </w:rPr>
              <w:t>Трявна</w:t>
            </w:r>
          </w:p>
        </w:tc>
        <w:tc>
          <w:tcPr>
            <w:tcW w:w="2421" w:type="dxa"/>
            <w:shd w:val="clear" w:color="auto" w:fill="FFFFFF"/>
          </w:tcPr>
          <w:p w14:paraId="0F72D77B" w14:textId="77777777" w:rsidR="002B0514" w:rsidRPr="0037157C" w:rsidRDefault="002B0514" w:rsidP="002B0514">
            <w:pPr>
              <w:pStyle w:val="Bodytext50"/>
              <w:framePr w:wrap="notBeside" w:vAnchor="text" w:hAnchor="text" w:xAlign="center" w:y="1"/>
              <w:shd w:val="clear" w:color="auto" w:fill="auto"/>
              <w:spacing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Банков дом</w:t>
            </w:r>
          </w:p>
        </w:tc>
        <w:tc>
          <w:tcPr>
            <w:tcW w:w="1276" w:type="dxa"/>
            <w:shd w:val="clear" w:color="auto" w:fill="FFFFFF"/>
          </w:tcPr>
          <w:p w14:paraId="43C13870" w14:textId="77777777" w:rsidR="002B0514" w:rsidRPr="0037157C" w:rsidRDefault="002B0514" w:rsidP="002B0514">
            <w:pPr>
              <w:framePr w:wrap="notBeside" w:vAnchor="text" w:hAnchor="text" w:xAlign="center" w:y="1"/>
              <w:ind w:right="31"/>
              <w:rPr>
                <w:rFonts w:ascii="Times New Roman" w:hAnsi="Times New Roman" w:cs="Times New Roman"/>
              </w:rPr>
            </w:pPr>
          </w:p>
        </w:tc>
        <w:tc>
          <w:tcPr>
            <w:tcW w:w="1541" w:type="dxa"/>
            <w:shd w:val="clear" w:color="auto" w:fill="FFFFFF"/>
          </w:tcPr>
          <w:p w14:paraId="669F07B6"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1600086349</w:t>
            </w:r>
          </w:p>
        </w:tc>
        <w:tc>
          <w:tcPr>
            <w:tcW w:w="762" w:type="dxa"/>
            <w:shd w:val="clear" w:color="auto" w:fill="FFFFFF"/>
          </w:tcPr>
          <w:p w14:paraId="7DF7C7F3"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НН</w:t>
            </w:r>
          </w:p>
        </w:tc>
        <w:tc>
          <w:tcPr>
            <w:tcW w:w="1147" w:type="dxa"/>
            <w:shd w:val="clear" w:color="auto" w:fill="FFFFFF"/>
          </w:tcPr>
          <w:p w14:paraId="25BEB8A1" w14:textId="77777777" w:rsidR="002B0514" w:rsidRPr="0037157C" w:rsidRDefault="002B0514" w:rsidP="002B0514">
            <w:pPr>
              <w:pStyle w:val="Bodytext40"/>
              <w:framePr w:wrap="notBeside" w:vAnchor="text" w:hAnchor="text" w:xAlign="center" w:y="1"/>
              <w:shd w:val="clear" w:color="auto" w:fill="auto"/>
              <w:spacing w:line="240" w:lineRule="auto"/>
              <w:ind w:right="31"/>
              <w:jc w:val="left"/>
              <w:rPr>
                <w:sz w:val="24"/>
                <w:szCs w:val="24"/>
              </w:rPr>
            </w:pPr>
            <w:r w:rsidRPr="0037157C">
              <w:rPr>
                <w:sz w:val="24"/>
                <w:szCs w:val="24"/>
              </w:rPr>
              <w:t>14.03</w:t>
            </w:r>
          </w:p>
        </w:tc>
        <w:tc>
          <w:tcPr>
            <w:tcW w:w="969" w:type="dxa"/>
            <w:shd w:val="clear" w:color="auto" w:fill="FFFFFF"/>
          </w:tcPr>
          <w:p w14:paraId="20BDBC00" w14:textId="77777777" w:rsidR="002B0514" w:rsidRPr="0037157C" w:rsidRDefault="002B0514" w:rsidP="002B0514">
            <w:pPr>
              <w:pStyle w:val="BodyText1"/>
              <w:framePr w:wrap="notBeside" w:vAnchor="text" w:hAnchor="text" w:xAlign="center" w:y="1"/>
              <w:shd w:val="clear" w:color="auto" w:fill="auto"/>
              <w:spacing w:after="0" w:line="240" w:lineRule="auto"/>
              <w:ind w:right="31"/>
              <w:jc w:val="left"/>
              <w:rPr>
                <w:rFonts w:ascii="Times New Roman" w:hAnsi="Times New Roman" w:cs="Times New Roman"/>
                <w:sz w:val="24"/>
                <w:szCs w:val="24"/>
              </w:rPr>
            </w:pPr>
            <w:r w:rsidRPr="0037157C">
              <w:rPr>
                <w:rFonts w:ascii="Times New Roman" w:hAnsi="Times New Roman" w:cs="Times New Roman"/>
                <w:sz w:val="24"/>
                <w:szCs w:val="24"/>
              </w:rPr>
              <w:t>ЕНЕРГО-ПРО</w:t>
            </w:r>
          </w:p>
        </w:tc>
      </w:tr>
    </w:tbl>
    <w:p w14:paraId="61DB7168" w14:textId="49A9A709" w:rsidR="00866483" w:rsidRPr="0037157C" w:rsidRDefault="003F5EF0" w:rsidP="0037157C">
      <w:pPr>
        <w:pStyle w:val="Tablecaption0"/>
        <w:framePr w:wrap="notBeside" w:vAnchor="text" w:hAnchor="text" w:xAlign="center" w:y="1"/>
        <w:shd w:val="clear" w:color="auto" w:fill="auto"/>
        <w:tabs>
          <w:tab w:val="left" w:pos="8208"/>
        </w:tabs>
        <w:spacing w:line="240" w:lineRule="auto"/>
        <w:ind w:firstLine="851"/>
        <w:jc w:val="both"/>
        <w:rPr>
          <w:rFonts w:ascii="Times New Roman" w:hAnsi="Times New Roman" w:cs="Times New Roman"/>
          <w:sz w:val="24"/>
          <w:szCs w:val="24"/>
        </w:rPr>
      </w:pPr>
      <w:r w:rsidRPr="0037157C">
        <w:rPr>
          <w:rFonts w:ascii="Times New Roman" w:hAnsi="Times New Roman" w:cs="Times New Roman"/>
          <w:sz w:val="24"/>
          <w:szCs w:val="24"/>
        </w:rPr>
        <w:t>ОБЩО ЗА НИСКО НАПРЕЖЕНИЕ</w:t>
      </w:r>
      <w:r w:rsidRPr="0037157C">
        <w:rPr>
          <w:rFonts w:ascii="Times New Roman" w:hAnsi="Times New Roman" w:cs="Times New Roman"/>
          <w:sz w:val="24"/>
          <w:szCs w:val="24"/>
        </w:rPr>
        <w:tab/>
      </w:r>
      <w:r w:rsidRPr="0037157C">
        <w:rPr>
          <w:rStyle w:val="Tablecaption1"/>
          <w:rFonts w:ascii="Times New Roman" w:hAnsi="Times New Roman" w:cs="Times New Roman"/>
          <w:sz w:val="24"/>
          <w:szCs w:val="24"/>
        </w:rPr>
        <w:t>1134.138</w:t>
      </w:r>
      <w:r w:rsidR="00F23BEB">
        <w:rPr>
          <w:rStyle w:val="Tablecaption1"/>
          <w:rFonts w:ascii="Times New Roman" w:hAnsi="Times New Roman" w:cs="Times New Roman"/>
          <w:sz w:val="24"/>
          <w:szCs w:val="24"/>
        </w:rPr>
        <w:t xml:space="preserve"> </w:t>
      </w:r>
      <w:r w:rsidR="00F23BEB" w:rsidRPr="00F23BEB">
        <w:rPr>
          <w:rFonts w:ascii="Times New Roman" w:eastAsia="Times New Roman" w:hAnsi="Times New Roman"/>
          <w:sz w:val="24"/>
          <w:szCs w:val="24"/>
          <w:u w:val="single"/>
        </w:rPr>
        <w:t>Мвтч</w:t>
      </w:r>
    </w:p>
    <w:p w14:paraId="3A9A9AD1" w14:textId="77777777" w:rsidR="00866483" w:rsidRPr="0037157C" w:rsidRDefault="00866483" w:rsidP="0037157C">
      <w:pPr>
        <w:ind w:firstLine="851"/>
        <w:jc w:val="both"/>
        <w:rPr>
          <w:rFonts w:ascii="Times New Roman" w:hAnsi="Times New Roman" w:cs="Times New Roman"/>
        </w:rPr>
      </w:pPr>
    </w:p>
    <w:p w14:paraId="022D93EE" w14:textId="0FE80CFD" w:rsidR="00F23BEB" w:rsidRPr="008A45AE" w:rsidRDefault="00F23BEB" w:rsidP="00F23BEB">
      <w:pPr>
        <w:tabs>
          <w:tab w:val="left" w:pos="7513"/>
          <w:tab w:val="left" w:pos="7655"/>
        </w:tabs>
        <w:spacing w:after="120" w:line="360" w:lineRule="auto"/>
        <w:ind w:firstLine="708"/>
        <w:jc w:val="both"/>
        <w:rPr>
          <w:rFonts w:ascii="Times New Roman" w:hAnsi="Times New Roman"/>
          <w:color w:val="333333"/>
        </w:rPr>
      </w:pPr>
      <w:bookmarkStart w:id="8" w:name="bookmark8"/>
      <w:r w:rsidRPr="00725E92">
        <w:rPr>
          <w:rFonts w:ascii="Times New Roman" w:hAnsi="Times New Roman"/>
          <w:b/>
          <w:color w:val="333333"/>
        </w:rPr>
        <w:t xml:space="preserve">Общо електроенергия </w:t>
      </w:r>
      <w:r>
        <w:rPr>
          <w:rFonts w:ascii="Times New Roman" w:hAnsi="Times New Roman"/>
          <w:color w:val="333333"/>
        </w:rPr>
        <w:t xml:space="preserve">                                                                      </w:t>
      </w:r>
      <w:r>
        <w:rPr>
          <w:rFonts w:ascii="Times New Roman" w:hAnsi="Times New Roman"/>
          <w:color w:val="333333"/>
        </w:rPr>
        <w:tab/>
      </w:r>
      <w:r>
        <w:rPr>
          <w:rFonts w:ascii="Times New Roman" w:hAnsi="Times New Roman"/>
          <w:color w:val="333333"/>
        </w:rPr>
        <w:tab/>
      </w:r>
      <w:r>
        <w:rPr>
          <w:rFonts w:ascii="Times New Roman" w:hAnsi="Times New Roman"/>
          <w:color w:val="333333"/>
        </w:rPr>
        <w:tab/>
        <w:t xml:space="preserve"> </w:t>
      </w:r>
      <w:r w:rsidRPr="00DD64AD">
        <w:rPr>
          <w:rFonts w:ascii="Times New Roman" w:hAnsi="Times New Roman"/>
          <w:b/>
          <w:color w:val="333333"/>
          <w:u w:val="single"/>
        </w:rPr>
        <w:t>5157.270</w:t>
      </w:r>
      <w:r w:rsidRPr="00DD64AD">
        <w:rPr>
          <w:rFonts w:ascii="Times New Roman" w:hAnsi="Times New Roman"/>
          <w:color w:val="333333"/>
          <w:u w:val="single"/>
        </w:rPr>
        <w:t xml:space="preserve"> </w:t>
      </w:r>
      <w:r w:rsidRPr="00071E82">
        <w:rPr>
          <w:rFonts w:ascii="Times New Roman" w:eastAsia="Times New Roman" w:hAnsi="Times New Roman"/>
          <w:b/>
          <w:u w:val="single"/>
        </w:rPr>
        <w:t>М</w:t>
      </w:r>
      <w:r w:rsidRPr="00DD64AD">
        <w:rPr>
          <w:rFonts w:ascii="Times New Roman" w:eastAsia="Times New Roman" w:hAnsi="Times New Roman"/>
          <w:b/>
          <w:u w:val="single"/>
        </w:rPr>
        <w:t>втч</w:t>
      </w:r>
    </w:p>
    <w:p w14:paraId="58321D50" w14:textId="77777777" w:rsidR="0078264D" w:rsidRDefault="0078264D" w:rsidP="002824A4">
      <w:pPr>
        <w:pStyle w:val="BodyText1"/>
        <w:shd w:val="clear" w:color="auto" w:fill="auto"/>
        <w:spacing w:after="0" w:line="240" w:lineRule="auto"/>
        <w:ind w:firstLine="851"/>
        <w:rPr>
          <w:rFonts w:ascii="Times New Roman" w:hAnsi="Times New Roman" w:cs="Times New Roman"/>
          <w:b/>
          <w:sz w:val="24"/>
          <w:szCs w:val="24"/>
        </w:rPr>
      </w:pPr>
    </w:p>
    <w:p w14:paraId="159B7AA7" w14:textId="77777777" w:rsidR="0078264D" w:rsidRDefault="0078264D" w:rsidP="002824A4">
      <w:pPr>
        <w:pStyle w:val="BodyText1"/>
        <w:shd w:val="clear" w:color="auto" w:fill="auto"/>
        <w:spacing w:after="0" w:line="240" w:lineRule="auto"/>
        <w:ind w:firstLine="851"/>
        <w:rPr>
          <w:rFonts w:ascii="Times New Roman" w:hAnsi="Times New Roman" w:cs="Times New Roman"/>
          <w:b/>
          <w:sz w:val="24"/>
          <w:szCs w:val="24"/>
        </w:rPr>
      </w:pPr>
    </w:p>
    <w:p w14:paraId="08BD246D" w14:textId="2A112BC3" w:rsidR="002824A4" w:rsidRPr="002824A4" w:rsidRDefault="003F5EF0" w:rsidP="002824A4">
      <w:pPr>
        <w:pStyle w:val="BodyText1"/>
        <w:shd w:val="clear" w:color="auto" w:fill="auto"/>
        <w:spacing w:after="0" w:line="240" w:lineRule="auto"/>
        <w:ind w:firstLine="851"/>
        <w:rPr>
          <w:rFonts w:ascii="Times New Roman" w:hAnsi="Times New Roman" w:cs="Times New Roman"/>
          <w:color w:val="auto"/>
          <w:sz w:val="24"/>
          <w:szCs w:val="24"/>
        </w:rPr>
      </w:pPr>
      <w:r w:rsidRPr="00627177">
        <w:rPr>
          <w:rFonts w:ascii="Times New Roman" w:hAnsi="Times New Roman" w:cs="Times New Roman"/>
          <w:b/>
          <w:sz w:val="24"/>
          <w:szCs w:val="24"/>
        </w:rPr>
        <w:t>4.2</w:t>
      </w:r>
      <w:r w:rsidRPr="0037157C">
        <w:rPr>
          <w:rFonts w:ascii="Times New Roman" w:hAnsi="Times New Roman" w:cs="Times New Roman"/>
          <w:sz w:val="24"/>
          <w:szCs w:val="24"/>
        </w:rPr>
        <w:t xml:space="preserve"> </w:t>
      </w:r>
      <w:r w:rsidR="002824A4" w:rsidRPr="002824A4">
        <w:rPr>
          <w:rFonts w:ascii="Times New Roman" w:hAnsi="Times New Roman" w:cs="Times New Roman"/>
          <w:color w:val="auto"/>
          <w:sz w:val="24"/>
          <w:szCs w:val="24"/>
        </w:rPr>
        <w:t xml:space="preserve">Данни за обектите на възложителя, необходими за целите на процедурата по получаване на достъп до електроразпределителната мрежа и регистриране на обектите на възложителя, която трябва да бъде изпълнена от </w:t>
      </w:r>
      <w:r w:rsidR="00D23B38">
        <w:rPr>
          <w:rFonts w:ascii="Times New Roman" w:hAnsi="Times New Roman" w:cs="Times New Roman"/>
          <w:color w:val="auto"/>
          <w:sz w:val="24"/>
          <w:szCs w:val="24"/>
        </w:rPr>
        <w:t>избрания за изпълнител участник</w:t>
      </w:r>
      <w:r w:rsidR="002824A4" w:rsidRPr="002824A4">
        <w:rPr>
          <w:rFonts w:ascii="Times New Roman" w:hAnsi="Times New Roman" w:cs="Times New Roman"/>
          <w:color w:val="auto"/>
          <w:sz w:val="24"/>
          <w:szCs w:val="24"/>
        </w:rPr>
        <w:t>:</w:t>
      </w:r>
    </w:p>
    <w:p w14:paraId="5B2B0F36" w14:textId="19A75BDD" w:rsidR="002824A4" w:rsidRPr="002824A4" w:rsidRDefault="002824A4" w:rsidP="002824A4">
      <w:pPr>
        <w:numPr>
          <w:ilvl w:val="0"/>
          <w:numId w:val="1"/>
        </w:numPr>
        <w:tabs>
          <w:tab w:val="left" w:pos="214"/>
          <w:tab w:val="left" w:pos="1134"/>
        </w:tabs>
        <w:ind w:firstLine="851"/>
        <w:jc w:val="both"/>
        <w:rPr>
          <w:rFonts w:ascii="Times New Roman" w:eastAsia="MS Reference Sans Serif" w:hAnsi="Times New Roman" w:cs="Times New Roman"/>
          <w:color w:val="auto"/>
        </w:rPr>
      </w:pPr>
      <w:r w:rsidRPr="002824A4">
        <w:rPr>
          <w:rFonts w:ascii="Times New Roman" w:eastAsia="MS Reference Sans Serif" w:hAnsi="Times New Roman" w:cs="Times New Roman"/>
          <w:color w:val="auto"/>
        </w:rPr>
        <w:lastRenderedPageBreak/>
        <w:t xml:space="preserve">Обектите са присъединени на ниво </w:t>
      </w:r>
      <w:r w:rsidR="00064BE4" w:rsidRPr="002824A4">
        <w:rPr>
          <w:rFonts w:ascii="Times New Roman" w:eastAsia="MS Reference Sans Serif" w:hAnsi="Times New Roman" w:cs="Times New Roman"/>
          <w:color w:val="auto"/>
        </w:rPr>
        <w:t xml:space="preserve">средно напрежение </w:t>
      </w:r>
      <w:r w:rsidR="00E56764">
        <w:rPr>
          <w:rFonts w:ascii="Times New Roman" w:eastAsia="MS Reference Sans Serif" w:hAnsi="Times New Roman" w:cs="Times New Roman"/>
          <w:color w:val="auto"/>
        </w:rPr>
        <w:t xml:space="preserve">(СН) </w:t>
      </w:r>
      <w:r w:rsidRPr="002824A4">
        <w:rPr>
          <w:rFonts w:ascii="Times New Roman" w:eastAsia="MS Reference Sans Serif" w:hAnsi="Times New Roman" w:cs="Times New Roman"/>
          <w:color w:val="auto"/>
        </w:rPr>
        <w:t xml:space="preserve">и ниво </w:t>
      </w:r>
      <w:r w:rsidR="00064BE4" w:rsidRPr="002824A4">
        <w:rPr>
          <w:rFonts w:ascii="Times New Roman" w:eastAsia="MS Reference Sans Serif" w:hAnsi="Times New Roman" w:cs="Times New Roman"/>
          <w:color w:val="auto"/>
        </w:rPr>
        <w:t>ниско напрежение</w:t>
      </w:r>
      <w:r w:rsidR="00064BE4">
        <w:rPr>
          <w:rFonts w:ascii="Times New Roman" w:eastAsia="MS Reference Sans Serif" w:hAnsi="Times New Roman" w:cs="Times New Roman"/>
          <w:color w:val="auto"/>
        </w:rPr>
        <w:t xml:space="preserve"> </w:t>
      </w:r>
      <w:r w:rsidR="00E56764">
        <w:rPr>
          <w:rFonts w:ascii="Times New Roman" w:eastAsia="MS Reference Sans Serif" w:hAnsi="Times New Roman" w:cs="Times New Roman"/>
          <w:color w:val="auto"/>
        </w:rPr>
        <w:t>(НН)</w:t>
      </w:r>
      <w:r w:rsidRPr="002824A4">
        <w:rPr>
          <w:rFonts w:ascii="Times New Roman" w:eastAsia="MS Reference Sans Serif" w:hAnsi="Times New Roman" w:cs="Times New Roman"/>
          <w:color w:val="auto"/>
        </w:rPr>
        <w:t>.</w:t>
      </w:r>
    </w:p>
    <w:p w14:paraId="1DF36B80" w14:textId="77777777" w:rsidR="002824A4" w:rsidRPr="002824A4" w:rsidRDefault="002824A4" w:rsidP="002824A4">
      <w:pPr>
        <w:numPr>
          <w:ilvl w:val="0"/>
          <w:numId w:val="1"/>
        </w:numPr>
        <w:tabs>
          <w:tab w:val="left" w:pos="338"/>
          <w:tab w:val="left" w:pos="1134"/>
        </w:tabs>
        <w:ind w:firstLine="851"/>
        <w:jc w:val="both"/>
        <w:rPr>
          <w:rFonts w:ascii="Times New Roman" w:eastAsia="MS Reference Sans Serif" w:hAnsi="Times New Roman" w:cs="Times New Roman"/>
          <w:color w:val="auto"/>
        </w:rPr>
      </w:pPr>
      <w:r w:rsidRPr="002824A4">
        <w:rPr>
          <w:rFonts w:ascii="Times New Roman" w:eastAsia="MS Reference Sans Serif" w:hAnsi="Times New Roman" w:cs="Times New Roman"/>
          <w:color w:val="auto"/>
        </w:rPr>
        <w:t>Участникът, избран за изпълнител следва да изиска от мрежовите оператори допълнителна информация за обектите: като категория по осигуреност, вид захранване-основно/резервно, мощност, както и да направи оглед на местата на присъединяване на обектите.</w:t>
      </w:r>
    </w:p>
    <w:p w14:paraId="1E6FE206" w14:textId="77777777" w:rsidR="002824A4" w:rsidRDefault="002824A4" w:rsidP="0037157C">
      <w:pPr>
        <w:pStyle w:val="Heading30"/>
        <w:keepNext/>
        <w:keepLines/>
        <w:shd w:val="clear" w:color="auto" w:fill="auto"/>
        <w:spacing w:before="0" w:line="240" w:lineRule="auto"/>
        <w:ind w:firstLine="851"/>
        <w:rPr>
          <w:rFonts w:ascii="Times New Roman" w:hAnsi="Times New Roman" w:cs="Times New Roman"/>
          <w:sz w:val="24"/>
          <w:szCs w:val="24"/>
        </w:rPr>
      </w:pPr>
    </w:p>
    <w:p w14:paraId="453EAF76" w14:textId="77777777" w:rsidR="00866483" w:rsidRPr="0037157C" w:rsidRDefault="00627177" w:rsidP="00627177">
      <w:pPr>
        <w:pStyle w:val="BodyText1"/>
        <w:shd w:val="clear" w:color="auto" w:fill="auto"/>
        <w:spacing w:after="0" w:line="240" w:lineRule="auto"/>
        <w:ind w:firstLine="851"/>
        <w:rPr>
          <w:rFonts w:ascii="Times New Roman" w:hAnsi="Times New Roman" w:cs="Times New Roman"/>
          <w:sz w:val="24"/>
          <w:szCs w:val="24"/>
        </w:rPr>
      </w:pPr>
      <w:r w:rsidRPr="0037157C">
        <w:rPr>
          <w:rStyle w:val="BodytextBold1"/>
          <w:rFonts w:ascii="Times New Roman" w:hAnsi="Times New Roman" w:cs="Times New Roman"/>
          <w:sz w:val="24"/>
          <w:szCs w:val="24"/>
        </w:rPr>
        <w:t>4.3</w:t>
      </w:r>
      <w:r w:rsidRPr="0037157C">
        <w:rPr>
          <w:rFonts w:ascii="Times New Roman" w:hAnsi="Times New Roman" w:cs="Times New Roman"/>
          <w:sz w:val="24"/>
          <w:szCs w:val="24"/>
        </w:rPr>
        <w:t xml:space="preserve"> </w:t>
      </w:r>
      <w:r w:rsidR="003F5EF0" w:rsidRPr="00627177">
        <w:rPr>
          <w:rFonts w:ascii="Times New Roman" w:hAnsi="Times New Roman" w:cs="Times New Roman"/>
          <w:b/>
          <w:sz w:val="24"/>
          <w:szCs w:val="24"/>
        </w:rPr>
        <w:t>Прогнозни количества</w:t>
      </w:r>
      <w:bookmarkEnd w:id="8"/>
    </w:p>
    <w:p w14:paraId="10DE0CF3" w14:textId="77777777" w:rsidR="00866483" w:rsidRPr="00E56764" w:rsidRDefault="003F5EF0" w:rsidP="002824A4">
      <w:pPr>
        <w:pStyle w:val="BodyText1"/>
        <w:shd w:val="clear" w:color="auto" w:fill="auto"/>
        <w:spacing w:after="0" w:line="240" w:lineRule="auto"/>
        <w:ind w:firstLine="851"/>
        <w:rPr>
          <w:rFonts w:ascii="Times New Roman" w:hAnsi="Times New Roman" w:cs="Times New Roman"/>
          <w:sz w:val="24"/>
          <w:szCs w:val="24"/>
        </w:rPr>
      </w:pPr>
      <w:r w:rsidRPr="0037157C">
        <w:rPr>
          <w:rFonts w:ascii="Times New Roman" w:hAnsi="Times New Roman" w:cs="Times New Roman"/>
          <w:sz w:val="24"/>
          <w:szCs w:val="24"/>
        </w:rPr>
        <w:t>Прогнозното количество консумирана електроенергия на СН за 12</w:t>
      </w:r>
      <w:r w:rsidR="006A2D1D">
        <w:rPr>
          <w:rFonts w:ascii="Times New Roman" w:hAnsi="Times New Roman" w:cs="Times New Roman"/>
          <w:sz w:val="24"/>
          <w:szCs w:val="24"/>
        </w:rPr>
        <w:t xml:space="preserve"> </w:t>
      </w:r>
      <w:r w:rsidRPr="0037157C">
        <w:rPr>
          <w:rFonts w:ascii="Times New Roman" w:hAnsi="Times New Roman" w:cs="Times New Roman"/>
          <w:sz w:val="24"/>
          <w:szCs w:val="24"/>
        </w:rPr>
        <w:t>(дванадесет)</w:t>
      </w:r>
      <w:r w:rsidR="006A2D1D">
        <w:rPr>
          <w:rFonts w:ascii="Times New Roman" w:hAnsi="Times New Roman" w:cs="Times New Roman"/>
          <w:sz w:val="24"/>
          <w:szCs w:val="24"/>
        </w:rPr>
        <w:t xml:space="preserve"> </w:t>
      </w:r>
      <w:r w:rsidRPr="0037157C">
        <w:rPr>
          <w:rFonts w:ascii="Times New Roman" w:hAnsi="Times New Roman" w:cs="Times New Roman"/>
          <w:sz w:val="24"/>
          <w:szCs w:val="24"/>
        </w:rPr>
        <w:t>месеца е 4</w:t>
      </w:r>
      <w:r w:rsidR="006A2D1D">
        <w:rPr>
          <w:rFonts w:ascii="Times New Roman" w:hAnsi="Times New Roman" w:cs="Times New Roman"/>
          <w:sz w:val="24"/>
          <w:szCs w:val="24"/>
        </w:rPr>
        <w:t xml:space="preserve"> </w:t>
      </w:r>
      <w:r w:rsidRPr="0037157C">
        <w:rPr>
          <w:rFonts w:ascii="Times New Roman" w:hAnsi="Times New Roman" w:cs="Times New Roman"/>
          <w:sz w:val="24"/>
          <w:szCs w:val="24"/>
        </w:rPr>
        <w:t>023</w:t>
      </w:r>
      <w:r w:rsidR="006A2D1D">
        <w:rPr>
          <w:rFonts w:ascii="Times New Roman" w:hAnsi="Times New Roman" w:cs="Times New Roman"/>
          <w:sz w:val="24"/>
          <w:szCs w:val="24"/>
        </w:rPr>
        <w:t xml:space="preserve"> </w:t>
      </w:r>
      <w:r w:rsidRPr="0037157C">
        <w:rPr>
          <w:rFonts w:ascii="Times New Roman" w:hAnsi="Times New Roman" w:cs="Times New Roman"/>
          <w:sz w:val="24"/>
          <w:szCs w:val="24"/>
        </w:rPr>
        <w:t xml:space="preserve">132 </w:t>
      </w:r>
      <w:r w:rsidR="00E56764" w:rsidRPr="00E56764">
        <w:rPr>
          <w:rFonts w:ascii="Times New Roman" w:hAnsi="Times New Roman" w:cs="Times New Roman"/>
          <w:sz w:val="24"/>
          <w:szCs w:val="24"/>
        </w:rPr>
        <w:t>кВтч</w:t>
      </w:r>
      <w:r w:rsidRPr="001257D9">
        <w:rPr>
          <w:rFonts w:ascii="Times New Roman" w:hAnsi="Times New Roman" w:cs="Times New Roman"/>
          <w:sz w:val="24"/>
          <w:szCs w:val="24"/>
        </w:rPr>
        <w:t xml:space="preserve">. </w:t>
      </w:r>
      <w:r w:rsidRPr="0037157C">
        <w:rPr>
          <w:rFonts w:ascii="Times New Roman" w:hAnsi="Times New Roman" w:cs="Times New Roman"/>
          <w:sz w:val="24"/>
          <w:szCs w:val="24"/>
        </w:rPr>
        <w:t xml:space="preserve">Разпределено по тарифни зони е: </w:t>
      </w:r>
      <w:r w:rsidRPr="006A2D1D">
        <w:rPr>
          <w:rFonts w:ascii="Times New Roman" w:hAnsi="Times New Roman" w:cs="Times New Roman"/>
          <w:sz w:val="24"/>
          <w:szCs w:val="24"/>
        </w:rPr>
        <w:t>В</w:t>
      </w:r>
      <w:r w:rsidR="006A2D1D" w:rsidRPr="006A2D1D">
        <w:rPr>
          <w:rFonts w:ascii="Times New Roman" w:hAnsi="Times New Roman" w:cs="Times New Roman"/>
          <w:sz w:val="24"/>
          <w:szCs w:val="24"/>
        </w:rPr>
        <w:t>ъ</w:t>
      </w:r>
      <w:r w:rsidRPr="006A2D1D">
        <w:rPr>
          <w:rFonts w:ascii="Times New Roman" w:hAnsi="Times New Roman" w:cs="Times New Roman"/>
          <w:sz w:val="24"/>
          <w:szCs w:val="24"/>
        </w:rPr>
        <w:t>рхова</w:t>
      </w:r>
      <w:r w:rsidRPr="0037157C">
        <w:rPr>
          <w:rFonts w:ascii="Times New Roman" w:hAnsi="Times New Roman" w:cs="Times New Roman"/>
          <w:sz w:val="24"/>
          <w:szCs w:val="24"/>
        </w:rPr>
        <w:t xml:space="preserve"> 1</w:t>
      </w:r>
      <w:r w:rsidR="006A2D1D">
        <w:rPr>
          <w:rFonts w:ascii="Times New Roman" w:hAnsi="Times New Roman" w:cs="Times New Roman"/>
          <w:sz w:val="24"/>
          <w:szCs w:val="24"/>
        </w:rPr>
        <w:t xml:space="preserve"> </w:t>
      </w:r>
      <w:r w:rsidRPr="0037157C">
        <w:rPr>
          <w:rFonts w:ascii="Times New Roman" w:hAnsi="Times New Roman" w:cs="Times New Roman"/>
          <w:sz w:val="24"/>
          <w:szCs w:val="24"/>
        </w:rPr>
        <w:t>094</w:t>
      </w:r>
      <w:r w:rsidR="006A2D1D">
        <w:rPr>
          <w:rFonts w:ascii="Times New Roman" w:hAnsi="Times New Roman" w:cs="Times New Roman"/>
          <w:sz w:val="24"/>
          <w:szCs w:val="24"/>
        </w:rPr>
        <w:t xml:space="preserve"> </w:t>
      </w:r>
      <w:r w:rsidRPr="0037157C">
        <w:rPr>
          <w:rFonts w:ascii="Times New Roman" w:hAnsi="Times New Roman" w:cs="Times New Roman"/>
          <w:sz w:val="24"/>
          <w:szCs w:val="24"/>
        </w:rPr>
        <w:t xml:space="preserve">556 </w:t>
      </w:r>
      <w:r w:rsidR="00E56764" w:rsidRPr="00E56764">
        <w:rPr>
          <w:rFonts w:ascii="Times New Roman" w:hAnsi="Times New Roman" w:cs="Times New Roman"/>
          <w:sz w:val="24"/>
          <w:szCs w:val="24"/>
        </w:rPr>
        <w:t>кВтч</w:t>
      </w:r>
      <w:r w:rsidR="00E56764">
        <w:rPr>
          <w:rFonts w:ascii="Times New Roman" w:hAnsi="Times New Roman" w:cs="Times New Roman"/>
          <w:sz w:val="24"/>
          <w:szCs w:val="24"/>
        </w:rPr>
        <w:t xml:space="preserve">, </w:t>
      </w:r>
      <w:r w:rsidRPr="0037157C">
        <w:rPr>
          <w:rFonts w:ascii="Times New Roman" w:hAnsi="Times New Roman" w:cs="Times New Roman"/>
          <w:sz w:val="24"/>
          <w:szCs w:val="24"/>
        </w:rPr>
        <w:t>Дневна 1</w:t>
      </w:r>
      <w:r w:rsidR="006A2D1D">
        <w:rPr>
          <w:rFonts w:ascii="Times New Roman" w:hAnsi="Times New Roman" w:cs="Times New Roman"/>
          <w:sz w:val="24"/>
          <w:szCs w:val="24"/>
        </w:rPr>
        <w:t xml:space="preserve"> </w:t>
      </w:r>
      <w:r w:rsidRPr="0037157C">
        <w:rPr>
          <w:rFonts w:ascii="Times New Roman" w:hAnsi="Times New Roman" w:cs="Times New Roman"/>
          <w:sz w:val="24"/>
          <w:szCs w:val="24"/>
        </w:rPr>
        <w:t>781</w:t>
      </w:r>
      <w:r w:rsidR="006A2D1D">
        <w:rPr>
          <w:rFonts w:ascii="Times New Roman" w:hAnsi="Times New Roman" w:cs="Times New Roman"/>
          <w:sz w:val="24"/>
          <w:szCs w:val="24"/>
        </w:rPr>
        <w:t xml:space="preserve"> </w:t>
      </w:r>
      <w:r w:rsidRPr="0037157C">
        <w:rPr>
          <w:rFonts w:ascii="Times New Roman" w:hAnsi="Times New Roman" w:cs="Times New Roman"/>
          <w:sz w:val="24"/>
          <w:szCs w:val="24"/>
        </w:rPr>
        <w:t xml:space="preserve">286 </w:t>
      </w:r>
      <w:r w:rsidR="00E56764" w:rsidRPr="00E56764">
        <w:rPr>
          <w:rFonts w:ascii="Times New Roman" w:hAnsi="Times New Roman" w:cs="Times New Roman"/>
          <w:sz w:val="24"/>
          <w:szCs w:val="24"/>
        </w:rPr>
        <w:t>кВтч</w:t>
      </w:r>
      <w:r w:rsidR="00E56764">
        <w:rPr>
          <w:rFonts w:ascii="Times New Roman" w:hAnsi="Times New Roman" w:cs="Times New Roman"/>
          <w:sz w:val="24"/>
          <w:szCs w:val="24"/>
        </w:rPr>
        <w:t>,</w:t>
      </w:r>
      <w:r w:rsidR="00E56764" w:rsidRPr="00E56764">
        <w:rPr>
          <w:rFonts w:ascii="Times New Roman" w:hAnsi="Times New Roman" w:cs="Times New Roman"/>
          <w:sz w:val="24"/>
          <w:szCs w:val="24"/>
        </w:rPr>
        <w:t xml:space="preserve"> </w:t>
      </w:r>
      <w:r w:rsidRPr="0037157C">
        <w:rPr>
          <w:rFonts w:ascii="Times New Roman" w:hAnsi="Times New Roman" w:cs="Times New Roman"/>
          <w:sz w:val="24"/>
          <w:szCs w:val="24"/>
        </w:rPr>
        <w:t>Нощна 1</w:t>
      </w:r>
      <w:r w:rsidR="006A2D1D">
        <w:rPr>
          <w:rFonts w:ascii="Times New Roman" w:hAnsi="Times New Roman" w:cs="Times New Roman"/>
          <w:sz w:val="24"/>
          <w:szCs w:val="24"/>
        </w:rPr>
        <w:t> </w:t>
      </w:r>
      <w:r w:rsidRPr="0037157C">
        <w:rPr>
          <w:rFonts w:ascii="Times New Roman" w:hAnsi="Times New Roman" w:cs="Times New Roman"/>
          <w:sz w:val="24"/>
          <w:szCs w:val="24"/>
        </w:rPr>
        <w:t>147</w:t>
      </w:r>
      <w:r w:rsidR="006A2D1D">
        <w:rPr>
          <w:rFonts w:ascii="Times New Roman" w:hAnsi="Times New Roman" w:cs="Times New Roman"/>
          <w:sz w:val="24"/>
          <w:szCs w:val="24"/>
        </w:rPr>
        <w:t xml:space="preserve"> </w:t>
      </w:r>
      <w:r w:rsidRPr="0037157C">
        <w:rPr>
          <w:rFonts w:ascii="Times New Roman" w:hAnsi="Times New Roman" w:cs="Times New Roman"/>
          <w:sz w:val="24"/>
          <w:szCs w:val="24"/>
        </w:rPr>
        <w:t>290</w:t>
      </w:r>
      <w:r w:rsidR="00E56764">
        <w:rPr>
          <w:rFonts w:ascii="Times New Roman" w:hAnsi="Times New Roman" w:cs="Times New Roman"/>
          <w:sz w:val="24"/>
          <w:szCs w:val="24"/>
        </w:rPr>
        <w:t xml:space="preserve"> </w:t>
      </w:r>
      <w:r w:rsidR="00E56764" w:rsidRPr="00E56764">
        <w:rPr>
          <w:rFonts w:ascii="Times New Roman" w:hAnsi="Times New Roman" w:cs="Times New Roman"/>
          <w:sz w:val="24"/>
          <w:szCs w:val="24"/>
        </w:rPr>
        <w:t>кВтч</w:t>
      </w:r>
      <w:r w:rsidR="00E56764">
        <w:rPr>
          <w:rFonts w:ascii="Times New Roman" w:hAnsi="Times New Roman" w:cs="Times New Roman"/>
          <w:sz w:val="24"/>
          <w:szCs w:val="24"/>
        </w:rPr>
        <w:t>.</w:t>
      </w:r>
    </w:p>
    <w:p w14:paraId="31A379E7" w14:textId="77777777" w:rsidR="00866483" w:rsidRPr="006A2D1D" w:rsidRDefault="003F5EF0" w:rsidP="002824A4">
      <w:pPr>
        <w:pStyle w:val="BodyText1"/>
        <w:shd w:val="clear" w:color="auto" w:fill="auto"/>
        <w:spacing w:after="0" w:line="240" w:lineRule="auto"/>
        <w:ind w:firstLine="851"/>
        <w:rPr>
          <w:rFonts w:ascii="Times New Roman" w:hAnsi="Times New Roman" w:cs="Times New Roman"/>
          <w:sz w:val="24"/>
          <w:szCs w:val="24"/>
        </w:rPr>
      </w:pPr>
      <w:r w:rsidRPr="0037157C">
        <w:rPr>
          <w:rFonts w:ascii="Times New Roman" w:hAnsi="Times New Roman" w:cs="Times New Roman"/>
          <w:sz w:val="24"/>
          <w:szCs w:val="24"/>
        </w:rPr>
        <w:t>Прогнозното количество консумирана електроенергия на НН за 12</w:t>
      </w:r>
      <w:r w:rsidR="006A2D1D">
        <w:rPr>
          <w:rFonts w:ascii="Times New Roman" w:hAnsi="Times New Roman" w:cs="Times New Roman"/>
          <w:sz w:val="24"/>
          <w:szCs w:val="24"/>
        </w:rPr>
        <w:t xml:space="preserve"> </w:t>
      </w:r>
      <w:r w:rsidRPr="0037157C">
        <w:rPr>
          <w:rFonts w:ascii="Times New Roman" w:hAnsi="Times New Roman" w:cs="Times New Roman"/>
          <w:sz w:val="24"/>
          <w:szCs w:val="24"/>
        </w:rPr>
        <w:t>(дванадесет)</w:t>
      </w:r>
      <w:r w:rsidR="006A2D1D">
        <w:rPr>
          <w:rFonts w:ascii="Times New Roman" w:hAnsi="Times New Roman" w:cs="Times New Roman"/>
          <w:sz w:val="24"/>
          <w:szCs w:val="24"/>
        </w:rPr>
        <w:t xml:space="preserve"> </w:t>
      </w:r>
      <w:r w:rsidRPr="0037157C">
        <w:rPr>
          <w:rFonts w:ascii="Times New Roman" w:hAnsi="Times New Roman" w:cs="Times New Roman"/>
          <w:sz w:val="24"/>
          <w:szCs w:val="24"/>
        </w:rPr>
        <w:t>месеца е 1</w:t>
      </w:r>
      <w:r w:rsidR="006A2D1D">
        <w:rPr>
          <w:rFonts w:ascii="Times New Roman" w:hAnsi="Times New Roman" w:cs="Times New Roman"/>
          <w:sz w:val="24"/>
          <w:szCs w:val="24"/>
        </w:rPr>
        <w:t xml:space="preserve"> </w:t>
      </w:r>
      <w:r w:rsidRPr="0037157C">
        <w:rPr>
          <w:rFonts w:ascii="Times New Roman" w:hAnsi="Times New Roman" w:cs="Times New Roman"/>
          <w:sz w:val="24"/>
          <w:szCs w:val="24"/>
        </w:rPr>
        <w:t>134</w:t>
      </w:r>
      <w:r w:rsidR="006A2D1D">
        <w:rPr>
          <w:rFonts w:ascii="Times New Roman" w:hAnsi="Times New Roman" w:cs="Times New Roman"/>
          <w:sz w:val="24"/>
          <w:szCs w:val="24"/>
        </w:rPr>
        <w:t xml:space="preserve"> </w:t>
      </w:r>
      <w:r w:rsidRPr="0037157C">
        <w:rPr>
          <w:rFonts w:ascii="Times New Roman" w:hAnsi="Times New Roman" w:cs="Times New Roman"/>
          <w:sz w:val="24"/>
          <w:szCs w:val="24"/>
        </w:rPr>
        <w:t xml:space="preserve">138 </w:t>
      </w:r>
      <w:r w:rsidR="00E56764" w:rsidRPr="00E56764">
        <w:rPr>
          <w:rFonts w:ascii="Times New Roman" w:hAnsi="Times New Roman" w:cs="Times New Roman"/>
          <w:sz w:val="24"/>
          <w:szCs w:val="24"/>
        </w:rPr>
        <w:t>кВтч</w:t>
      </w:r>
      <w:r w:rsidRPr="001257D9">
        <w:rPr>
          <w:rFonts w:ascii="Times New Roman" w:hAnsi="Times New Roman" w:cs="Times New Roman"/>
          <w:sz w:val="24"/>
          <w:szCs w:val="24"/>
        </w:rPr>
        <w:t xml:space="preserve">. </w:t>
      </w:r>
      <w:r w:rsidRPr="0037157C">
        <w:rPr>
          <w:rFonts w:ascii="Times New Roman" w:hAnsi="Times New Roman" w:cs="Times New Roman"/>
          <w:sz w:val="24"/>
          <w:szCs w:val="24"/>
        </w:rPr>
        <w:t xml:space="preserve">Разпределено по тарифни зони е: </w:t>
      </w:r>
      <w:r w:rsidR="006A2D1D" w:rsidRPr="0037157C">
        <w:rPr>
          <w:rFonts w:ascii="Times New Roman" w:hAnsi="Times New Roman" w:cs="Times New Roman"/>
          <w:sz w:val="24"/>
          <w:szCs w:val="24"/>
        </w:rPr>
        <w:t>Върхова</w:t>
      </w:r>
      <w:r w:rsidRPr="0037157C">
        <w:rPr>
          <w:rFonts w:ascii="Times New Roman" w:hAnsi="Times New Roman" w:cs="Times New Roman"/>
          <w:sz w:val="24"/>
          <w:szCs w:val="24"/>
        </w:rPr>
        <w:t xml:space="preserve"> 137</w:t>
      </w:r>
      <w:r w:rsidR="002824A4">
        <w:rPr>
          <w:rFonts w:ascii="Times New Roman" w:hAnsi="Times New Roman" w:cs="Times New Roman"/>
          <w:sz w:val="24"/>
          <w:szCs w:val="24"/>
        </w:rPr>
        <w:t xml:space="preserve"> </w:t>
      </w:r>
      <w:r w:rsidRPr="0037157C">
        <w:rPr>
          <w:rFonts w:ascii="Times New Roman" w:hAnsi="Times New Roman" w:cs="Times New Roman"/>
          <w:sz w:val="24"/>
          <w:szCs w:val="24"/>
        </w:rPr>
        <w:t>915</w:t>
      </w:r>
      <w:r w:rsidR="006A2D1D">
        <w:rPr>
          <w:rFonts w:ascii="Times New Roman" w:hAnsi="Times New Roman" w:cs="Times New Roman"/>
          <w:sz w:val="24"/>
          <w:szCs w:val="24"/>
        </w:rPr>
        <w:t xml:space="preserve"> </w:t>
      </w:r>
      <w:r w:rsidR="00E56764" w:rsidRPr="00E56764">
        <w:rPr>
          <w:rFonts w:ascii="Times New Roman" w:hAnsi="Times New Roman" w:cs="Times New Roman"/>
          <w:sz w:val="24"/>
          <w:szCs w:val="24"/>
        </w:rPr>
        <w:t>кВтч</w:t>
      </w:r>
      <w:r w:rsidR="006A2D1D">
        <w:rPr>
          <w:rFonts w:ascii="Times New Roman" w:hAnsi="Times New Roman" w:cs="Times New Roman"/>
          <w:sz w:val="24"/>
          <w:szCs w:val="24"/>
        </w:rPr>
        <w:t xml:space="preserve">, </w:t>
      </w:r>
      <w:r w:rsidRPr="0037157C">
        <w:rPr>
          <w:rFonts w:ascii="Times New Roman" w:hAnsi="Times New Roman" w:cs="Times New Roman"/>
          <w:sz w:val="24"/>
          <w:szCs w:val="24"/>
        </w:rPr>
        <w:t>Дневна 763</w:t>
      </w:r>
      <w:r w:rsidR="006A2D1D">
        <w:rPr>
          <w:rFonts w:ascii="Times New Roman" w:hAnsi="Times New Roman" w:cs="Times New Roman"/>
          <w:sz w:val="24"/>
          <w:szCs w:val="24"/>
        </w:rPr>
        <w:t xml:space="preserve"> </w:t>
      </w:r>
      <w:r w:rsidRPr="0037157C">
        <w:rPr>
          <w:rFonts w:ascii="Times New Roman" w:hAnsi="Times New Roman" w:cs="Times New Roman"/>
          <w:sz w:val="24"/>
          <w:szCs w:val="24"/>
        </w:rPr>
        <w:t>344</w:t>
      </w:r>
      <w:r w:rsidR="006A2D1D">
        <w:rPr>
          <w:rFonts w:ascii="Times New Roman" w:hAnsi="Times New Roman" w:cs="Times New Roman"/>
          <w:sz w:val="24"/>
          <w:szCs w:val="24"/>
        </w:rPr>
        <w:t xml:space="preserve"> </w:t>
      </w:r>
      <w:r w:rsidR="00E56764" w:rsidRPr="00E56764">
        <w:rPr>
          <w:rFonts w:ascii="Times New Roman" w:hAnsi="Times New Roman" w:cs="Times New Roman"/>
          <w:sz w:val="24"/>
          <w:szCs w:val="24"/>
        </w:rPr>
        <w:t>кВтч</w:t>
      </w:r>
      <w:r w:rsidR="006A2D1D">
        <w:rPr>
          <w:rFonts w:ascii="Times New Roman" w:hAnsi="Times New Roman" w:cs="Times New Roman"/>
          <w:sz w:val="24"/>
          <w:szCs w:val="24"/>
        </w:rPr>
        <w:t>,</w:t>
      </w:r>
      <w:r w:rsidRPr="0037157C">
        <w:rPr>
          <w:rFonts w:ascii="Times New Roman" w:hAnsi="Times New Roman" w:cs="Times New Roman"/>
          <w:sz w:val="24"/>
          <w:szCs w:val="24"/>
        </w:rPr>
        <w:t xml:space="preserve"> Нощна 232</w:t>
      </w:r>
      <w:r w:rsidR="006A2D1D">
        <w:rPr>
          <w:rFonts w:ascii="Times New Roman" w:hAnsi="Times New Roman" w:cs="Times New Roman"/>
          <w:sz w:val="24"/>
          <w:szCs w:val="24"/>
        </w:rPr>
        <w:t> </w:t>
      </w:r>
      <w:r w:rsidRPr="0037157C">
        <w:rPr>
          <w:rFonts w:ascii="Times New Roman" w:hAnsi="Times New Roman" w:cs="Times New Roman"/>
          <w:sz w:val="24"/>
          <w:szCs w:val="24"/>
        </w:rPr>
        <w:t>879</w:t>
      </w:r>
      <w:r w:rsidR="006A2D1D">
        <w:rPr>
          <w:rFonts w:ascii="Times New Roman" w:hAnsi="Times New Roman" w:cs="Times New Roman"/>
          <w:sz w:val="24"/>
          <w:szCs w:val="24"/>
        </w:rPr>
        <w:t xml:space="preserve"> </w:t>
      </w:r>
      <w:r w:rsidR="00E56764" w:rsidRPr="00E56764">
        <w:rPr>
          <w:rFonts w:ascii="Times New Roman" w:hAnsi="Times New Roman" w:cs="Times New Roman"/>
          <w:sz w:val="24"/>
          <w:szCs w:val="24"/>
        </w:rPr>
        <w:t>кВтч</w:t>
      </w:r>
      <w:r w:rsidR="006A2D1D" w:rsidRPr="001257D9">
        <w:rPr>
          <w:rFonts w:ascii="Times New Roman" w:hAnsi="Times New Roman" w:cs="Times New Roman"/>
          <w:sz w:val="24"/>
          <w:szCs w:val="24"/>
        </w:rPr>
        <w:t>.</w:t>
      </w:r>
    </w:p>
    <w:p w14:paraId="67887286" w14:textId="77777777" w:rsidR="00866483" w:rsidRPr="006A2D1D" w:rsidRDefault="003F5EF0" w:rsidP="002824A4">
      <w:pPr>
        <w:pStyle w:val="BodyText1"/>
        <w:shd w:val="clear" w:color="auto" w:fill="auto"/>
        <w:spacing w:after="0" w:line="240" w:lineRule="auto"/>
        <w:ind w:firstLine="851"/>
        <w:rPr>
          <w:rFonts w:ascii="Times New Roman" w:hAnsi="Times New Roman" w:cs="Times New Roman"/>
          <w:sz w:val="24"/>
          <w:szCs w:val="24"/>
        </w:rPr>
      </w:pPr>
      <w:r w:rsidRPr="0037157C">
        <w:rPr>
          <w:rFonts w:ascii="Times New Roman" w:hAnsi="Times New Roman" w:cs="Times New Roman"/>
          <w:sz w:val="24"/>
          <w:szCs w:val="24"/>
        </w:rPr>
        <w:t>Прогнозното количество консумирана електроенергия на всички обекти на БНБ е</w:t>
      </w:r>
      <w:r w:rsidRPr="0037157C">
        <w:rPr>
          <w:rStyle w:val="BodytextBold"/>
          <w:rFonts w:ascii="Times New Roman" w:hAnsi="Times New Roman" w:cs="Times New Roman"/>
          <w:sz w:val="24"/>
          <w:szCs w:val="24"/>
        </w:rPr>
        <w:t xml:space="preserve"> </w:t>
      </w:r>
      <w:r w:rsidRPr="0037157C">
        <w:rPr>
          <w:rStyle w:val="BodytextBold0"/>
          <w:rFonts w:ascii="Times New Roman" w:hAnsi="Times New Roman" w:cs="Times New Roman"/>
          <w:sz w:val="24"/>
          <w:szCs w:val="24"/>
        </w:rPr>
        <w:t>5</w:t>
      </w:r>
      <w:r w:rsidR="006A2D1D">
        <w:rPr>
          <w:rStyle w:val="BodytextBold0"/>
          <w:rFonts w:ascii="Times New Roman" w:hAnsi="Times New Roman" w:cs="Times New Roman"/>
          <w:sz w:val="24"/>
          <w:szCs w:val="24"/>
        </w:rPr>
        <w:t> </w:t>
      </w:r>
      <w:r w:rsidRPr="0037157C">
        <w:rPr>
          <w:rStyle w:val="BodytextBold0"/>
          <w:rFonts w:ascii="Times New Roman" w:hAnsi="Times New Roman" w:cs="Times New Roman"/>
          <w:sz w:val="24"/>
          <w:szCs w:val="24"/>
        </w:rPr>
        <w:t>157</w:t>
      </w:r>
      <w:r w:rsidR="006A2D1D">
        <w:rPr>
          <w:rStyle w:val="BodytextBold0"/>
          <w:rFonts w:ascii="Times New Roman" w:hAnsi="Times New Roman" w:cs="Times New Roman"/>
          <w:sz w:val="24"/>
          <w:szCs w:val="24"/>
        </w:rPr>
        <w:t> </w:t>
      </w:r>
      <w:r w:rsidRPr="0037157C">
        <w:rPr>
          <w:rStyle w:val="BodytextBold0"/>
          <w:rFonts w:ascii="Times New Roman" w:hAnsi="Times New Roman" w:cs="Times New Roman"/>
          <w:sz w:val="24"/>
          <w:szCs w:val="24"/>
        </w:rPr>
        <w:t xml:space="preserve">270 </w:t>
      </w:r>
      <w:r w:rsidR="00E56764" w:rsidRPr="00E56764">
        <w:rPr>
          <w:rFonts w:ascii="Times New Roman" w:hAnsi="Times New Roman" w:cs="Times New Roman"/>
          <w:b/>
          <w:bCs/>
          <w:i/>
          <w:iCs/>
          <w:sz w:val="24"/>
          <w:szCs w:val="24"/>
          <w:u w:val="single"/>
        </w:rPr>
        <w:t>кВтч</w:t>
      </w:r>
      <w:r w:rsidRPr="001257D9">
        <w:rPr>
          <w:rStyle w:val="BodytextBold0"/>
          <w:rFonts w:ascii="Times New Roman" w:hAnsi="Times New Roman" w:cs="Times New Roman"/>
          <w:sz w:val="24"/>
          <w:szCs w:val="24"/>
        </w:rPr>
        <w:t>.</w:t>
      </w:r>
      <w:r w:rsidRPr="001257D9">
        <w:rPr>
          <w:rStyle w:val="BodytextBold0"/>
          <w:rFonts w:ascii="Times New Roman" w:hAnsi="Times New Roman" w:cs="Times New Roman"/>
          <w:sz w:val="24"/>
          <w:szCs w:val="24"/>
          <w:u w:val="none"/>
        </w:rPr>
        <w:t xml:space="preserve"> </w:t>
      </w:r>
      <w:r w:rsidRPr="0037157C">
        <w:rPr>
          <w:rFonts w:ascii="Times New Roman" w:hAnsi="Times New Roman" w:cs="Times New Roman"/>
          <w:sz w:val="24"/>
          <w:szCs w:val="24"/>
        </w:rPr>
        <w:t xml:space="preserve">Разпределено по тарифни зони е: </w:t>
      </w:r>
      <w:r w:rsidR="006A2D1D" w:rsidRPr="0037157C">
        <w:rPr>
          <w:rFonts w:ascii="Times New Roman" w:hAnsi="Times New Roman" w:cs="Times New Roman"/>
          <w:sz w:val="24"/>
          <w:szCs w:val="24"/>
        </w:rPr>
        <w:t>Върхова</w:t>
      </w:r>
      <w:r w:rsidRPr="0037157C">
        <w:rPr>
          <w:rFonts w:ascii="Times New Roman" w:hAnsi="Times New Roman" w:cs="Times New Roman"/>
          <w:sz w:val="24"/>
          <w:szCs w:val="24"/>
        </w:rPr>
        <w:t xml:space="preserve"> 1</w:t>
      </w:r>
      <w:r w:rsidR="002824A4">
        <w:rPr>
          <w:rFonts w:ascii="Times New Roman" w:hAnsi="Times New Roman" w:cs="Times New Roman"/>
          <w:sz w:val="24"/>
          <w:szCs w:val="24"/>
        </w:rPr>
        <w:t xml:space="preserve"> </w:t>
      </w:r>
      <w:r w:rsidRPr="0037157C">
        <w:rPr>
          <w:rFonts w:ascii="Times New Roman" w:hAnsi="Times New Roman" w:cs="Times New Roman"/>
          <w:sz w:val="24"/>
          <w:szCs w:val="24"/>
        </w:rPr>
        <w:t>232</w:t>
      </w:r>
      <w:r w:rsidR="002824A4">
        <w:rPr>
          <w:rFonts w:ascii="Times New Roman" w:hAnsi="Times New Roman" w:cs="Times New Roman"/>
          <w:sz w:val="24"/>
          <w:szCs w:val="24"/>
        </w:rPr>
        <w:t xml:space="preserve"> </w:t>
      </w:r>
      <w:r w:rsidRPr="0037157C">
        <w:rPr>
          <w:rFonts w:ascii="Times New Roman" w:hAnsi="Times New Roman" w:cs="Times New Roman"/>
          <w:sz w:val="24"/>
          <w:szCs w:val="24"/>
        </w:rPr>
        <w:t>471</w:t>
      </w:r>
      <w:r w:rsidR="006A2D1D">
        <w:rPr>
          <w:rFonts w:ascii="Times New Roman" w:hAnsi="Times New Roman" w:cs="Times New Roman"/>
          <w:sz w:val="24"/>
          <w:szCs w:val="24"/>
        </w:rPr>
        <w:t xml:space="preserve"> </w:t>
      </w:r>
      <w:r w:rsidR="00E56764" w:rsidRPr="00E56764">
        <w:rPr>
          <w:rFonts w:ascii="Times New Roman" w:hAnsi="Times New Roman" w:cs="Times New Roman"/>
          <w:sz w:val="24"/>
          <w:szCs w:val="24"/>
        </w:rPr>
        <w:t>кВтч</w:t>
      </w:r>
      <w:r w:rsidR="006A2D1D" w:rsidRPr="001257D9">
        <w:rPr>
          <w:rFonts w:ascii="Times New Roman" w:hAnsi="Times New Roman" w:cs="Times New Roman"/>
          <w:sz w:val="24"/>
          <w:szCs w:val="24"/>
        </w:rPr>
        <w:t>,</w:t>
      </w:r>
      <w:r w:rsidRPr="0037157C">
        <w:rPr>
          <w:rFonts w:ascii="Times New Roman" w:hAnsi="Times New Roman" w:cs="Times New Roman"/>
          <w:sz w:val="24"/>
          <w:szCs w:val="24"/>
        </w:rPr>
        <w:t xml:space="preserve"> Дневна 2</w:t>
      </w:r>
      <w:r w:rsidR="006A2D1D">
        <w:rPr>
          <w:rFonts w:ascii="Times New Roman" w:hAnsi="Times New Roman" w:cs="Times New Roman"/>
          <w:sz w:val="24"/>
          <w:szCs w:val="24"/>
        </w:rPr>
        <w:t xml:space="preserve"> </w:t>
      </w:r>
      <w:r w:rsidRPr="0037157C">
        <w:rPr>
          <w:rFonts w:ascii="Times New Roman" w:hAnsi="Times New Roman" w:cs="Times New Roman"/>
          <w:sz w:val="24"/>
          <w:szCs w:val="24"/>
        </w:rPr>
        <w:t>544</w:t>
      </w:r>
      <w:r w:rsidR="006A2D1D">
        <w:rPr>
          <w:rFonts w:ascii="Times New Roman" w:hAnsi="Times New Roman" w:cs="Times New Roman"/>
          <w:sz w:val="24"/>
          <w:szCs w:val="24"/>
        </w:rPr>
        <w:t xml:space="preserve"> </w:t>
      </w:r>
      <w:r w:rsidRPr="0037157C">
        <w:rPr>
          <w:rFonts w:ascii="Times New Roman" w:hAnsi="Times New Roman" w:cs="Times New Roman"/>
          <w:sz w:val="24"/>
          <w:szCs w:val="24"/>
        </w:rPr>
        <w:t xml:space="preserve">630 </w:t>
      </w:r>
      <w:r w:rsidR="00E56764" w:rsidRPr="00E56764">
        <w:rPr>
          <w:rFonts w:ascii="Times New Roman" w:hAnsi="Times New Roman" w:cs="Times New Roman"/>
          <w:sz w:val="24"/>
          <w:szCs w:val="24"/>
        </w:rPr>
        <w:t>кВтч</w:t>
      </w:r>
      <w:r w:rsidR="006A2D1D" w:rsidRPr="001257D9">
        <w:rPr>
          <w:rFonts w:ascii="Times New Roman" w:hAnsi="Times New Roman" w:cs="Times New Roman"/>
          <w:sz w:val="24"/>
          <w:szCs w:val="24"/>
        </w:rPr>
        <w:t xml:space="preserve">, </w:t>
      </w:r>
      <w:r w:rsidRPr="0037157C">
        <w:rPr>
          <w:rFonts w:ascii="Times New Roman" w:hAnsi="Times New Roman" w:cs="Times New Roman"/>
          <w:sz w:val="24"/>
          <w:szCs w:val="24"/>
        </w:rPr>
        <w:t>Нощна 1</w:t>
      </w:r>
      <w:r w:rsidR="006A2D1D">
        <w:rPr>
          <w:rFonts w:ascii="Times New Roman" w:hAnsi="Times New Roman" w:cs="Times New Roman"/>
          <w:sz w:val="24"/>
          <w:szCs w:val="24"/>
        </w:rPr>
        <w:t xml:space="preserve"> </w:t>
      </w:r>
      <w:r w:rsidRPr="0037157C">
        <w:rPr>
          <w:rFonts w:ascii="Times New Roman" w:hAnsi="Times New Roman" w:cs="Times New Roman"/>
          <w:sz w:val="24"/>
          <w:szCs w:val="24"/>
        </w:rPr>
        <w:t>380</w:t>
      </w:r>
      <w:r w:rsidR="006A2D1D">
        <w:rPr>
          <w:rFonts w:ascii="Times New Roman" w:hAnsi="Times New Roman" w:cs="Times New Roman"/>
          <w:sz w:val="24"/>
          <w:szCs w:val="24"/>
        </w:rPr>
        <w:t xml:space="preserve"> </w:t>
      </w:r>
      <w:r w:rsidRPr="0037157C">
        <w:rPr>
          <w:rFonts w:ascii="Times New Roman" w:hAnsi="Times New Roman" w:cs="Times New Roman"/>
          <w:sz w:val="24"/>
          <w:szCs w:val="24"/>
        </w:rPr>
        <w:t>169</w:t>
      </w:r>
      <w:r w:rsidR="006A2D1D">
        <w:rPr>
          <w:rFonts w:ascii="Times New Roman" w:hAnsi="Times New Roman" w:cs="Times New Roman"/>
          <w:sz w:val="24"/>
          <w:szCs w:val="24"/>
        </w:rPr>
        <w:t xml:space="preserve"> </w:t>
      </w:r>
      <w:r w:rsidR="00E56764" w:rsidRPr="00E56764">
        <w:rPr>
          <w:rFonts w:ascii="Times New Roman" w:hAnsi="Times New Roman" w:cs="Times New Roman"/>
          <w:sz w:val="24"/>
          <w:szCs w:val="24"/>
        </w:rPr>
        <w:t>кВтч</w:t>
      </w:r>
      <w:r w:rsidR="006A2D1D" w:rsidRPr="001257D9">
        <w:rPr>
          <w:rFonts w:ascii="Times New Roman" w:hAnsi="Times New Roman" w:cs="Times New Roman"/>
          <w:sz w:val="24"/>
          <w:szCs w:val="24"/>
        </w:rPr>
        <w:t>.</w:t>
      </w:r>
    </w:p>
    <w:p w14:paraId="789E7630" w14:textId="77777777" w:rsidR="00866483" w:rsidRPr="0037157C" w:rsidRDefault="003F5EF0" w:rsidP="002824A4">
      <w:pPr>
        <w:pStyle w:val="BodyText1"/>
        <w:shd w:val="clear" w:color="auto" w:fill="auto"/>
        <w:spacing w:after="0" w:line="240" w:lineRule="auto"/>
        <w:ind w:firstLine="851"/>
        <w:rPr>
          <w:rFonts w:ascii="Times New Roman" w:hAnsi="Times New Roman" w:cs="Times New Roman"/>
          <w:sz w:val="24"/>
          <w:szCs w:val="24"/>
        </w:rPr>
      </w:pPr>
      <w:r w:rsidRPr="0037157C">
        <w:rPr>
          <w:rFonts w:ascii="Times New Roman" w:hAnsi="Times New Roman" w:cs="Times New Roman"/>
          <w:sz w:val="24"/>
          <w:szCs w:val="24"/>
        </w:rPr>
        <w:t xml:space="preserve">Прогнозното количество електроенергия и разпределението по тарифни зони е определено на база измерени количества консумирана електрическа енергия в обектите на възложителя за периода от 01.01.2015 г. до 31.12.2015 г. както следва в приложените </w:t>
      </w:r>
      <w:r w:rsidR="000F4393">
        <w:rPr>
          <w:rFonts w:ascii="Times New Roman" w:hAnsi="Times New Roman" w:cs="Times New Roman"/>
          <w:sz w:val="24"/>
          <w:szCs w:val="24"/>
        </w:rPr>
        <w:t>по-долу таблици</w:t>
      </w:r>
      <w:r w:rsidRPr="000F4393">
        <w:rPr>
          <w:rFonts w:ascii="Times New Roman" w:hAnsi="Times New Roman" w:cs="Times New Roman"/>
          <w:sz w:val="24"/>
          <w:szCs w:val="24"/>
        </w:rPr>
        <w:t>.</w:t>
      </w:r>
    </w:p>
    <w:p w14:paraId="3BFE73AC" w14:textId="7629317A" w:rsidR="00832B47" w:rsidRPr="0037157C" w:rsidRDefault="003F5EF0" w:rsidP="00832B47">
      <w:pPr>
        <w:pStyle w:val="BodyText1"/>
        <w:shd w:val="clear" w:color="auto" w:fill="auto"/>
        <w:spacing w:after="0" w:line="240" w:lineRule="auto"/>
        <w:ind w:firstLine="851"/>
        <w:rPr>
          <w:rFonts w:ascii="Times New Roman" w:hAnsi="Times New Roman" w:cs="Times New Roman"/>
          <w:sz w:val="24"/>
          <w:szCs w:val="24"/>
        </w:rPr>
      </w:pPr>
      <w:r w:rsidRPr="0037157C">
        <w:rPr>
          <w:rFonts w:ascii="Times New Roman" w:hAnsi="Times New Roman" w:cs="Times New Roman"/>
          <w:sz w:val="24"/>
          <w:szCs w:val="24"/>
        </w:rPr>
        <w:t xml:space="preserve">Количеството електроенергия е </w:t>
      </w:r>
      <w:r w:rsidR="00D574DC" w:rsidRPr="0037157C">
        <w:rPr>
          <w:rFonts w:ascii="Times New Roman" w:hAnsi="Times New Roman" w:cs="Times New Roman"/>
          <w:sz w:val="24"/>
          <w:szCs w:val="24"/>
        </w:rPr>
        <w:t>ориентировъчно</w:t>
      </w:r>
      <w:r w:rsidRPr="0037157C">
        <w:rPr>
          <w:rFonts w:ascii="Times New Roman" w:hAnsi="Times New Roman" w:cs="Times New Roman"/>
          <w:sz w:val="24"/>
          <w:szCs w:val="24"/>
        </w:rPr>
        <w:t xml:space="preserve"> и служи само за информация за целите на настоящата поръчка.</w:t>
      </w:r>
      <w:r w:rsidR="00826EF9">
        <w:rPr>
          <w:rFonts w:ascii="Times New Roman" w:hAnsi="Times New Roman" w:cs="Times New Roman"/>
          <w:sz w:val="24"/>
          <w:szCs w:val="24"/>
        </w:rPr>
        <w:t xml:space="preserve"> Прогнозното </w:t>
      </w:r>
      <w:r w:rsidR="00187300">
        <w:rPr>
          <w:rFonts w:ascii="Times New Roman" w:hAnsi="Times New Roman" w:cs="Times New Roman"/>
          <w:sz w:val="24"/>
          <w:szCs w:val="24"/>
        </w:rPr>
        <w:t>колич</w:t>
      </w:r>
      <w:r w:rsidR="00832B47">
        <w:rPr>
          <w:rFonts w:ascii="Times New Roman" w:hAnsi="Times New Roman" w:cs="Times New Roman"/>
          <w:sz w:val="24"/>
          <w:szCs w:val="24"/>
        </w:rPr>
        <w:t>ество за потребление на електро</w:t>
      </w:r>
      <w:r w:rsidR="00826EF9">
        <w:rPr>
          <w:rFonts w:ascii="Times New Roman" w:hAnsi="Times New Roman" w:cs="Times New Roman"/>
          <w:sz w:val="24"/>
          <w:szCs w:val="24"/>
        </w:rPr>
        <w:t>енергия за срока на договора от 12 (дванадесет) месеца не ангажира Възложителя да го потреби, като доставчика се задължава д</w:t>
      </w:r>
      <w:r w:rsidR="00187300">
        <w:rPr>
          <w:rFonts w:ascii="Times New Roman" w:hAnsi="Times New Roman" w:cs="Times New Roman"/>
          <w:sz w:val="24"/>
          <w:szCs w:val="24"/>
        </w:rPr>
        <w:t>а достави нужното количество еле</w:t>
      </w:r>
      <w:r w:rsidR="00832B47">
        <w:rPr>
          <w:rFonts w:ascii="Times New Roman" w:hAnsi="Times New Roman" w:cs="Times New Roman"/>
          <w:sz w:val="24"/>
          <w:szCs w:val="24"/>
        </w:rPr>
        <w:t>ктро</w:t>
      </w:r>
      <w:r w:rsidR="00826EF9">
        <w:rPr>
          <w:rFonts w:ascii="Times New Roman" w:hAnsi="Times New Roman" w:cs="Times New Roman"/>
          <w:sz w:val="24"/>
          <w:szCs w:val="24"/>
        </w:rPr>
        <w:t xml:space="preserve">енергия за денонощие, за месец и за целия период на договора. За срока на договора възложителят има право да присъединява и нови </w:t>
      </w:r>
      <w:r w:rsidR="00826EF9" w:rsidRPr="00832B47">
        <w:rPr>
          <w:rFonts w:ascii="Times New Roman" w:hAnsi="Times New Roman" w:cs="Times New Roman"/>
          <w:sz w:val="24"/>
          <w:szCs w:val="24"/>
        </w:rPr>
        <w:t>обекти</w:t>
      </w:r>
      <w:r w:rsidR="00832B47" w:rsidRPr="00832B47">
        <w:rPr>
          <w:rFonts w:ascii="Times New Roman" w:hAnsi="Times New Roman" w:cs="Times New Roman"/>
          <w:sz w:val="24"/>
          <w:szCs w:val="24"/>
        </w:rPr>
        <w:t>, като си запазва правото на промяна в прогнозното количество в положителна или отрицателна посока според възникналата необходимост.</w:t>
      </w:r>
      <w:r w:rsidR="00832B47">
        <w:rPr>
          <w:rFonts w:ascii="Times New Roman" w:hAnsi="Times New Roman" w:cs="Times New Roman"/>
          <w:sz w:val="24"/>
          <w:szCs w:val="24"/>
        </w:rPr>
        <w:t xml:space="preserve">  </w:t>
      </w:r>
    </w:p>
    <w:p w14:paraId="722904C6" w14:textId="255C0FFB" w:rsidR="00866483" w:rsidRPr="0037157C" w:rsidRDefault="00826EF9" w:rsidP="002824A4">
      <w:pPr>
        <w:pStyle w:val="BodyText1"/>
        <w:shd w:val="clear" w:color="auto" w:fill="auto"/>
        <w:spacing w:after="0" w:line="240" w:lineRule="auto"/>
        <w:ind w:firstLine="851"/>
        <w:rPr>
          <w:rFonts w:ascii="Times New Roman" w:hAnsi="Times New Roman" w:cs="Times New Roman"/>
          <w:sz w:val="24"/>
          <w:szCs w:val="24"/>
        </w:rPr>
      </w:pPr>
      <w:r>
        <w:rPr>
          <w:rFonts w:ascii="Times New Roman" w:hAnsi="Times New Roman" w:cs="Times New Roman"/>
          <w:sz w:val="24"/>
          <w:szCs w:val="24"/>
        </w:rPr>
        <w:t xml:space="preserve">  </w:t>
      </w:r>
    </w:p>
    <w:p w14:paraId="2AA90B27" w14:textId="77777777" w:rsidR="00866483" w:rsidRPr="00627177" w:rsidRDefault="003F5EF0" w:rsidP="002824A4">
      <w:pPr>
        <w:pStyle w:val="BodyText1"/>
        <w:shd w:val="clear" w:color="auto" w:fill="auto"/>
        <w:spacing w:after="0" w:line="240" w:lineRule="auto"/>
        <w:ind w:firstLine="851"/>
        <w:rPr>
          <w:rFonts w:ascii="Times New Roman" w:hAnsi="Times New Roman" w:cs="Times New Roman"/>
          <w:sz w:val="24"/>
          <w:szCs w:val="24"/>
        </w:rPr>
      </w:pPr>
      <w:r w:rsidRPr="0037157C">
        <w:rPr>
          <w:rFonts w:ascii="Times New Roman" w:hAnsi="Times New Roman" w:cs="Times New Roman"/>
          <w:sz w:val="24"/>
          <w:szCs w:val="24"/>
        </w:rPr>
        <w:t>Прогнозната стойност на поръчката е</w:t>
      </w:r>
      <w:r w:rsidRPr="0037157C">
        <w:rPr>
          <w:rStyle w:val="BodytextBold"/>
          <w:rFonts w:ascii="Times New Roman" w:hAnsi="Times New Roman" w:cs="Times New Roman"/>
          <w:sz w:val="24"/>
          <w:szCs w:val="24"/>
        </w:rPr>
        <w:t xml:space="preserve"> </w:t>
      </w:r>
      <w:r w:rsidRPr="0037157C">
        <w:rPr>
          <w:rStyle w:val="BodytextBold0"/>
          <w:rFonts w:ascii="Times New Roman" w:hAnsi="Times New Roman" w:cs="Times New Roman"/>
          <w:sz w:val="24"/>
          <w:szCs w:val="24"/>
        </w:rPr>
        <w:t>412</w:t>
      </w:r>
      <w:r w:rsidR="002824A4">
        <w:rPr>
          <w:rStyle w:val="BodytextBold0"/>
          <w:rFonts w:ascii="Times New Roman" w:hAnsi="Times New Roman" w:cs="Times New Roman"/>
          <w:sz w:val="24"/>
          <w:szCs w:val="24"/>
        </w:rPr>
        <w:t xml:space="preserve"> </w:t>
      </w:r>
      <w:r w:rsidRPr="0037157C">
        <w:rPr>
          <w:rStyle w:val="BodytextBold0"/>
          <w:rFonts w:ascii="Times New Roman" w:hAnsi="Times New Roman" w:cs="Times New Roman"/>
          <w:sz w:val="24"/>
          <w:szCs w:val="24"/>
        </w:rPr>
        <w:t>581.60</w:t>
      </w:r>
      <w:r w:rsidRPr="0037157C">
        <w:rPr>
          <w:rFonts w:ascii="Times New Roman" w:hAnsi="Times New Roman" w:cs="Times New Roman"/>
          <w:sz w:val="24"/>
          <w:szCs w:val="24"/>
        </w:rPr>
        <w:t xml:space="preserve"> (четиристотин и дванадесет хиляди петстотин осемдесет и един лева и 60 ст.) лева, без ДДС. Прогнозната стойност е формирана на база прогнозното количество за 12 (дванадесет) месеца и </w:t>
      </w:r>
      <w:r w:rsidR="00E61578" w:rsidRPr="00E61578">
        <w:rPr>
          <w:rFonts w:ascii="Times New Roman" w:hAnsi="Times New Roman" w:cs="Times New Roman"/>
          <w:sz w:val="24"/>
          <w:szCs w:val="24"/>
        </w:rPr>
        <w:t>прогнозната цена за един кВтч</w:t>
      </w:r>
      <w:r w:rsidR="00E61578" w:rsidRPr="001257D9">
        <w:rPr>
          <w:rFonts w:ascii="Times New Roman" w:hAnsi="Times New Roman" w:cs="Times New Roman"/>
          <w:sz w:val="24"/>
          <w:szCs w:val="24"/>
        </w:rPr>
        <w:t xml:space="preserve"> </w:t>
      </w:r>
      <w:r w:rsidR="00E61578" w:rsidRPr="00E61578">
        <w:rPr>
          <w:rFonts w:ascii="Times New Roman" w:hAnsi="Times New Roman" w:cs="Times New Roman"/>
          <w:sz w:val="24"/>
          <w:szCs w:val="24"/>
        </w:rPr>
        <w:t>нетна активна електро</w:t>
      </w:r>
      <w:r w:rsidR="00E61578" w:rsidRPr="00E61578">
        <w:rPr>
          <w:rFonts w:ascii="Times New Roman" w:hAnsi="Times New Roman" w:cs="Times New Roman"/>
          <w:sz w:val="24"/>
          <w:szCs w:val="24"/>
        </w:rPr>
        <w:softHyphen/>
        <w:t>енергия</w:t>
      </w:r>
      <w:r w:rsidR="00627177">
        <w:rPr>
          <w:rFonts w:ascii="Times New Roman" w:hAnsi="Times New Roman" w:cs="Times New Roman"/>
          <w:sz w:val="24"/>
          <w:szCs w:val="24"/>
        </w:rPr>
        <w:t>.</w:t>
      </w:r>
      <w:r w:rsidR="00E56764">
        <w:rPr>
          <w:rFonts w:ascii="Times New Roman" w:hAnsi="Times New Roman" w:cs="Times New Roman"/>
          <w:sz w:val="24"/>
          <w:szCs w:val="24"/>
        </w:rPr>
        <w:t xml:space="preserve"> </w:t>
      </w:r>
    </w:p>
    <w:p w14:paraId="321DAE50" w14:textId="77777777" w:rsidR="003734B9" w:rsidRDefault="003734B9" w:rsidP="00D574DC">
      <w:pPr>
        <w:pStyle w:val="Heading30"/>
        <w:keepNext/>
        <w:keepLines/>
        <w:shd w:val="clear" w:color="auto" w:fill="auto"/>
        <w:spacing w:before="0" w:line="240" w:lineRule="auto"/>
        <w:ind w:firstLine="851"/>
        <w:rPr>
          <w:rFonts w:ascii="Times New Roman" w:eastAsia="Times New Roman" w:hAnsi="Times New Roman" w:cs="Times New Roman"/>
          <w:color w:val="auto"/>
          <w:lang w:val="es-ES"/>
        </w:rPr>
      </w:pPr>
    </w:p>
    <w:p w14:paraId="0AF8A521" w14:textId="77777777" w:rsidR="00866483" w:rsidRDefault="003F5EF0" w:rsidP="00D574DC">
      <w:pPr>
        <w:pStyle w:val="Heading30"/>
        <w:keepNext/>
        <w:keepLines/>
        <w:shd w:val="clear" w:color="auto" w:fill="auto"/>
        <w:spacing w:before="0" w:line="240" w:lineRule="auto"/>
        <w:ind w:firstLine="851"/>
        <w:rPr>
          <w:rFonts w:ascii="Times New Roman" w:hAnsi="Times New Roman" w:cs="Times New Roman"/>
          <w:sz w:val="24"/>
          <w:szCs w:val="24"/>
        </w:rPr>
      </w:pPr>
      <w:bookmarkStart w:id="9" w:name="bookmark9"/>
      <w:r w:rsidRPr="0037157C">
        <w:rPr>
          <w:rFonts w:ascii="Times New Roman" w:hAnsi="Times New Roman" w:cs="Times New Roman"/>
          <w:sz w:val="24"/>
          <w:szCs w:val="24"/>
        </w:rPr>
        <w:t>5. Изисквания към изпълнението.</w:t>
      </w:r>
      <w:bookmarkEnd w:id="9"/>
    </w:p>
    <w:p w14:paraId="7FE3A765" w14:textId="77777777" w:rsidR="00CC234F" w:rsidRPr="00CC234F" w:rsidRDefault="00CC234F" w:rsidP="00D574DC">
      <w:pPr>
        <w:pStyle w:val="Heading30"/>
        <w:keepNext/>
        <w:keepLines/>
        <w:shd w:val="clear" w:color="auto" w:fill="auto"/>
        <w:spacing w:before="0" w:line="240" w:lineRule="auto"/>
        <w:ind w:firstLine="851"/>
        <w:rPr>
          <w:rFonts w:ascii="Times New Roman" w:hAnsi="Times New Roman" w:cs="Times New Roman"/>
          <w:sz w:val="24"/>
          <w:szCs w:val="24"/>
        </w:rPr>
      </w:pPr>
      <w:r w:rsidRPr="00CC234F">
        <w:rPr>
          <w:rFonts w:ascii="Times New Roman" w:hAnsi="Times New Roman" w:cs="Times New Roman"/>
          <w:sz w:val="24"/>
          <w:szCs w:val="24"/>
        </w:rPr>
        <w:t>Участникът, избран за изпълнител</w:t>
      </w:r>
      <w:r w:rsidR="00571409">
        <w:rPr>
          <w:rFonts w:ascii="Times New Roman" w:hAnsi="Times New Roman" w:cs="Times New Roman"/>
          <w:sz w:val="24"/>
          <w:szCs w:val="24"/>
        </w:rPr>
        <w:t xml:space="preserve"> следва</w:t>
      </w:r>
      <w:r>
        <w:rPr>
          <w:rFonts w:ascii="Times New Roman" w:hAnsi="Times New Roman" w:cs="Times New Roman"/>
          <w:sz w:val="24"/>
          <w:szCs w:val="24"/>
        </w:rPr>
        <w:t>:</w:t>
      </w:r>
    </w:p>
    <w:p w14:paraId="5B99C7AC" w14:textId="77777777" w:rsidR="005B340E" w:rsidRPr="005B340E" w:rsidRDefault="00571409" w:rsidP="005B340E">
      <w:pPr>
        <w:ind w:firstLine="720"/>
        <w:jc w:val="both"/>
        <w:rPr>
          <w:rFonts w:ascii="Times New Roman" w:eastAsia="TimesNewRomanPS-ItalicMT" w:hAnsi="Times New Roman" w:cs="Times New Roman"/>
          <w:color w:val="auto"/>
          <w:lang w:eastAsia="en-US"/>
        </w:rPr>
      </w:pPr>
      <w:r>
        <w:rPr>
          <w:rFonts w:ascii="Times New Roman" w:eastAsia="TimesNewRomanPS-ItalicMT" w:hAnsi="Times New Roman" w:cs="Times New Roman"/>
          <w:color w:val="auto"/>
          <w:lang w:eastAsia="en-US"/>
        </w:rPr>
        <w:t>5</w:t>
      </w:r>
      <w:r w:rsidR="00CC234F" w:rsidRPr="00CC234F">
        <w:rPr>
          <w:rFonts w:ascii="Times New Roman" w:eastAsia="TimesNewRomanPS-ItalicMT" w:hAnsi="Times New Roman" w:cs="Times New Roman"/>
          <w:color w:val="auto"/>
          <w:lang w:eastAsia="en-US"/>
        </w:rPr>
        <w:t xml:space="preserve">.1. </w:t>
      </w:r>
      <w:r w:rsidR="005B340E" w:rsidRPr="005B340E">
        <w:rPr>
          <w:rFonts w:ascii="Times New Roman" w:eastAsia="TimesNewRomanPS-ItalicMT" w:hAnsi="Times New Roman" w:cs="Times New Roman"/>
          <w:color w:val="auto"/>
          <w:lang w:eastAsia="en-US"/>
        </w:rPr>
        <w:t xml:space="preserve">Да изготви всички необходими документи за извеждане и регистрация на обектите на </w:t>
      </w:r>
      <w:r w:rsidR="00E11717" w:rsidRPr="005B340E">
        <w:rPr>
          <w:rFonts w:ascii="Times New Roman" w:eastAsia="TimesNewRomanPS-ItalicMT" w:hAnsi="Times New Roman" w:cs="Times New Roman"/>
          <w:color w:val="auto"/>
          <w:lang w:eastAsia="en-US"/>
        </w:rPr>
        <w:t xml:space="preserve">възложителя </w:t>
      </w:r>
      <w:r w:rsidR="005B340E" w:rsidRPr="005B340E">
        <w:rPr>
          <w:rFonts w:ascii="Times New Roman" w:eastAsia="TimesNewRomanPS-ItalicMT" w:hAnsi="Times New Roman" w:cs="Times New Roman"/>
          <w:color w:val="auto"/>
          <w:lang w:eastAsia="en-US"/>
        </w:rPr>
        <w:t>на свободния пазар на електроенергия;</w:t>
      </w:r>
    </w:p>
    <w:p w14:paraId="358E0699" w14:textId="096A5F7B" w:rsidR="005B340E" w:rsidRPr="005B340E" w:rsidRDefault="005B340E" w:rsidP="005B340E">
      <w:pPr>
        <w:ind w:firstLine="720"/>
        <w:jc w:val="both"/>
        <w:rPr>
          <w:rFonts w:ascii="Times New Roman" w:eastAsia="TimesNewRomanPS-ItalicMT" w:hAnsi="Times New Roman" w:cs="Times New Roman"/>
          <w:color w:val="auto"/>
          <w:lang w:eastAsia="en-US"/>
        </w:rPr>
      </w:pPr>
      <w:r>
        <w:rPr>
          <w:rFonts w:ascii="Times New Roman" w:eastAsia="TimesNewRomanPS-ItalicMT" w:hAnsi="Times New Roman" w:cs="Times New Roman"/>
          <w:color w:val="auto"/>
          <w:lang w:eastAsia="en-US"/>
        </w:rPr>
        <w:t>5.</w:t>
      </w:r>
      <w:r w:rsidRPr="005B340E">
        <w:rPr>
          <w:rFonts w:ascii="Times New Roman" w:eastAsia="TimesNewRomanPS-ItalicMT" w:hAnsi="Times New Roman" w:cs="Times New Roman"/>
          <w:color w:val="auto"/>
          <w:lang w:eastAsia="en-US"/>
        </w:rPr>
        <w:t xml:space="preserve">2. Да включи </w:t>
      </w:r>
      <w:r w:rsidR="00E11717" w:rsidRPr="005B340E">
        <w:rPr>
          <w:rFonts w:ascii="Times New Roman" w:eastAsia="TimesNewRomanPS-ItalicMT" w:hAnsi="Times New Roman" w:cs="Times New Roman"/>
          <w:color w:val="auto"/>
          <w:lang w:eastAsia="en-US"/>
        </w:rPr>
        <w:t xml:space="preserve">възложителя </w:t>
      </w:r>
      <w:r w:rsidRPr="005B340E">
        <w:rPr>
          <w:rFonts w:ascii="Times New Roman" w:eastAsia="TimesNewRomanPS-ItalicMT" w:hAnsi="Times New Roman" w:cs="Times New Roman"/>
          <w:color w:val="auto"/>
          <w:lang w:eastAsia="en-US"/>
        </w:rPr>
        <w:t xml:space="preserve">в своя стандартна балансираща група с координатор </w:t>
      </w:r>
      <w:r w:rsidR="00E11717">
        <w:rPr>
          <w:rFonts w:ascii="Times New Roman" w:eastAsia="TimesNewRomanPS-ItalicMT" w:hAnsi="Times New Roman" w:cs="Times New Roman"/>
          <w:color w:val="auto"/>
          <w:lang w:eastAsia="en-US"/>
        </w:rPr>
        <w:t>избрания за изпълнител участник</w:t>
      </w:r>
      <w:r w:rsidRPr="005B340E">
        <w:rPr>
          <w:rFonts w:ascii="Times New Roman" w:eastAsia="TimesNewRomanPS-ItalicMT" w:hAnsi="Times New Roman" w:cs="Times New Roman"/>
          <w:color w:val="auto"/>
          <w:lang w:eastAsia="en-US"/>
        </w:rPr>
        <w:t xml:space="preserve">, без </w:t>
      </w:r>
      <w:r w:rsidR="00E11717" w:rsidRPr="005B340E">
        <w:rPr>
          <w:rFonts w:ascii="Times New Roman" w:eastAsia="TimesNewRomanPS-ItalicMT" w:hAnsi="Times New Roman" w:cs="Times New Roman"/>
          <w:color w:val="auto"/>
          <w:lang w:eastAsia="en-US"/>
        </w:rPr>
        <w:t xml:space="preserve">възложителят </w:t>
      </w:r>
      <w:r w:rsidRPr="005B340E">
        <w:rPr>
          <w:rFonts w:ascii="Times New Roman" w:eastAsia="TimesNewRomanPS-ItalicMT" w:hAnsi="Times New Roman" w:cs="Times New Roman"/>
          <w:color w:val="auto"/>
          <w:lang w:eastAsia="en-US"/>
        </w:rPr>
        <w:t>да заплаща такса за</w:t>
      </w:r>
      <w:r w:rsidR="00AF100C">
        <w:rPr>
          <w:rFonts w:ascii="Times New Roman" w:eastAsia="TimesNewRomanPS-ItalicMT" w:hAnsi="Times New Roman" w:cs="Times New Roman"/>
          <w:color w:val="auto"/>
          <w:lang w:eastAsia="en-US"/>
        </w:rPr>
        <w:t xml:space="preserve"> регистрация и </w:t>
      </w:r>
      <w:r w:rsidRPr="005B340E">
        <w:rPr>
          <w:rFonts w:ascii="Times New Roman" w:eastAsia="TimesNewRomanPS-ItalicMT" w:hAnsi="Times New Roman" w:cs="Times New Roman"/>
          <w:color w:val="auto"/>
          <w:lang w:eastAsia="en-US"/>
        </w:rPr>
        <w:t>участие;</w:t>
      </w:r>
    </w:p>
    <w:p w14:paraId="249FF1C0" w14:textId="77777777" w:rsidR="005B340E" w:rsidRPr="005B340E" w:rsidRDefault="005B340E" w:rsidP="005B340E">
      <w:pPr>
        <w:ind w:firstLine="720"/>
        <w:jc w:val="both"/>
        <w:rPr>
          <w:rFonts w:ascii="Times New Roman" w:eastAsia="TimesNewRomanPS-ItalicMT" w:hAnsi="Times New Roman" w:cs="Times New Roman"/>
          <w:color w:val="auto"/>
          <w:lang w:eastAsia="en-US"/>
        </w:rPr>
      </w:pPr>
      <w:r>
        <w:rPr>
          <w:rFonts w:ascii="Times New Roman" w:eastAsia="TimesNewRomanPS-ItalicMT" w:hAnsi="Times New Roman" w:cs="Times New Roman"/>
          <w:color w:val="auto"/>
          <w:lang w:eastAsia="en-US"/>
        </w:rPr>
        <w:t>5.</w:t>
      </w:r>
      <w:r w:rsidRPr="005B340E">
        <w:rPr>
          <w:rFonts w:ascii="Times New Roman" w:eastAsia="TimesNewRomanPS-ItalicMT" w:hAnsi="Times New Roman" w:cs="Times New Roman"/>
          <w:color w:val="auto"/>
          <w:lang w:eastAsia="en-US"/>
        </w:rPr>
        <w:t xml:space="preserve">3. Да продава на </w:t>
      </w:r>
      <w:r w:rsidR="00E11717" w:rsidRPr="005B340E">
        <w:rPr>
          <w:rFonts w:ascii="Times New Roman" w:eastAsia="TimesNewRomanPS-ItalicMT" w:hAnsi="Times New Roman" w:cs="Times New Roman"/>
          <w:color w:val="auto"/>
          <w:lang w:eastAsia="en-US"/>
        </w:rPr>
        <w:t xml:space="preserve">възложителя </w:t>
      </w:r>
      <w:r w:rsidRPr="005B340E">
        <w:rPr>
          <w:rFonts w:ascii="Times New Roman" w:eastAsia="TimesNewRomanPS-ItalicMT" w:hAnsi="Times New Roman" w:cs="Times New Roman"/>
          <w:color w:val="auto"/>
          <w:lang w:eastAsia="en-US"/>
        </w:rPr>
        <w:t xml:space="preserve">договорените и измерени реално потребени количества нетна активна електрическата енергия на средно и ниско напрежение по оферирана цена в мястото на доставка, съгласно ПТЕЕ и Техническата спецификация (Приложение № 1 към Договора) на </w:t>
      </w:r>
      <w:r w:rsidR="00E25540" w:rsidRPr="005B340E">
        <w:rPr>
          <w:rFonts w:ascii="Times New Roman" w:eastAsia="TimesNewRomanPS-ItalicMT" w:hAnsi="Times New Roman" w:cs="Times New Roman"/>
          <w:color w:val="auto"/>
          <w:lang w:eastAsia="en-US"/>
        </w:rPr>
        <w:t>възложителя</w:t>
      </w:r>
      <w:r w:rsidRPr="005B340E">
        <w:rPr>
          <w:rFonts w:ascii="Times New Roman" w:eastAsia="TimesNewRomanPS-ItalicMT" w:hAnsi="Times New Roman" w:cs="Times New Roman"/>
          <w:color w:val="auto"/>
          <w:lang w:eastAsia="en-US"/>
        </w:rPr>
        <w:t>;</w:t>
      </w:r>
    </w:p>
    <w:p w14:paraId="270A283F" w14:textId="130C772C" w:rsidR="005B340E" w:rsidRPr="005B340E" w:rsidRDefault="005B340E" w:rsidP="005B340E">
      <w:pPr>
        <w:ind w:firstLine="720"/>
        <w:jc w:val="both"/>
        <w:rPr>
          <w:rFonts w:ascii="Times New Roman" w:eastAsia="TimesNewRomanPS-ItalicMT" w:hAnsi="Times New Roman" w:cs="Times New Roman"/>
          <w:color w:val="auto"/>
          <w:lang w:eastAsia="en-US"/>
        </w:rPr>
      </w:pPr>
      <w:r>
        <w:rPr>
          <w:rFonts w:ascii="Times New Roman" w:eastAsia="TimesNewRomanPS-ItalicMT" w:hAnsi="Times New Roman" w:cs="Times New Roman"/>
          <w:color w:val="auto"/>
          <w:lang w:eastAsia="en-US"/>
        </w:rPr>
        <w:t>5.</w:t>
      </w:r>
      <w:r w:rsidRPr="005B340E">
        <w:rPr>
          <w:rFonts w:ascii="Times New Roman" w:eastAsia="TimesNewRomanPS-ItalicMT" w:hAnsi="Times New Roman" w:cs="Times New Roman"/>
          <w:color w:val="auto"/>
          <w:lang w:eastAsia="en-US"/>
        </w:rPr>
        <w:t xml:space="preserve">4. Да извършва енергиен мониторинг, да извършва прогнозиране на потреблението и да представя на </w:t>
      </w:r>
      <w:r w:rsidR="00E25540" w:rsidRPr="005B340E">
        <w:rPr>
          <w:rFonts w:ascii="Times New Roman" w:eastAsia="TimesNewRomanPS-ItalicMT" w:hAnsi="Times New Roman" w:cs="Times New Roman"/>
          <w:color w:val="auto"/>
          <w:lang w:eastAsia="en-US"/>
        </w:rPr>
        <w:t xml:space="preserve">възложителя </w:t>
      </w:r>
      <w:r w:rsidRPr="005B340E">
        <w:rPr>
          <w:rFonts w:ascii="Times New Roman" w:eastAsia="TimesNewRomanPS-ItalicMT" w:hAnsi="Times New Roman" w:cs="Times New Roman"/>
          <w:color w:val="auto"/>
          <w:lang w:eastAsia="en-US"/>
        </w:rPr>
        <w:t>необходимите графици</w:t>
      </w:r>
      <w:r w:rsidR="00561701">
        <w:rPr>
          <w:rFonts w:ascii="Times New Roman" w:eastAsia="TimesNewRomanPS-ItalicMT" w:hAnsi="Times New Roman" w:cs="Times New Roman"/>
          <w:color w:val="auto"/>
          <w:lang w:eastAsia="en-US"/>
        </w:rPr>
        <w:t xml:space="preserve">, </w:t>
      </w:r>
      <w:r w:rsidR="00561701" w:rsidRPr="00561701">
        <w:rPr>
          <w:rFonts w:ascii="Times New Roman" w:eastAsia="TimesNewRomanPS-ItalicMT" w:hAnsi="Times New Roman" w:cs="Times New Roman"/>
          <w:color w:val="auto"/>
          <w:lang w:eastAsia="en-US"/>
        </w:rPr>
        <w:t>които се известяват (регистрират) в ЕСО, в които са отразени дневни нетни количества активна електрическа енергия на средно и ниско напрежение</w:t>
      </w:r>
      <w:r w:rsidRPr="005B340E">
        <w:rPr>
          <w:rFonts w:ascii="Times New Roman" w:eastAsia="TimesNewRomanPS-ItalicMT" w:hAnsi="Times New Roman" w:cs="Times New Roman"/>
          <w:color w:val="auto"/>
          <w:lang w:eastAsia="en-US"/>
        </w:rPr>
        <w:t xml:space="preserve"> и различни справки;</w:t>
      </w:r>
    </w:p>
    <w:p w14:paraId="4BB6B607" w14:textId="7EFF3737" w:rsidR="005B340E" w:rsidRPr="005B340E" w:rsidRDefault="005B340E" w:rsidP="005B340E">
      <w:pPr>
        <w:ind w:firstLine="720"/>
        <w:jc w:val="both"/>
        <w:rPr>
          <w:rFonts w:ascii="Times New Roman" w:eastAsia="TimesNewRomanPS-ItalicMT" w:hAnsi="Times New Roman" w:cs="Times New Roman"/>
          <w:color w:val="auto"/>
          <w:lang w:eastAsia="en-US"/>
        </w:rPr>
      </w:pPr>
      <w:r>
        <w:rPr>
          <w:rFonts w:ascii="Times New Roman" w:eastAsia="TimesNewRomanPS-ItalicMT" w:hAnsi="Times New Roman" w:cs="Times New Roman"/>
          <w:color w:val="auto"/>
          <w:lang w:eastAsia="en-US"/>
        </w:rPr>
        <w:t>5.</w:t>
      </w:r>
      <w:r w:rsidRPr="005B340E">
        <w:rPr>
          <w:rFonts w:ascii="Times New Roman" w:eastAsia="TimesNewRomanPS-ItalicMT" w:hAnsi="Times New Roman" w:cs="Times New Roman"/>
          <w:color w:val="auto"/>
          <w:lang w:eastAsia="en-US"/>
        </w:rPr>
        <w:t xml:space="preserve">5. Да администрира </w:t>
      </w:r>
      <w:r w:rsidR="00AF100C" w:rsidRPr="00AF100C">
        <w:rPr>
          <w:rFonts w:ascii="Times New Roman" w:eastAsia="TimesNewRomanPS-ItalicMT" w:hAnsi="Times New Roman" w:cs="Times New Roman"/>
          <w:color w:val="auto"/>
          <w:lang w:eastAsia="en-US"/>
        </w:rPr>
        <w:t>графиците, които се известяват (регистрират) в ЕСО, в които са отразени дневни нетни количества активна електрическа енергия на средно и ниско напрежение</w:t>
      </w:r>
      <w:r w:rsidR="00AF100C" w:rsidRPr="005B340E">
        <w:rPr>
          <w:rFonts w:ascii="Times New Roman" w:eastAsia="TimesNewRomanPS-ItalicMT" w:hAnsi="Times New Roman" w:cs="Times New Roman"/>
          <w:color w:val="auto"/>
          <w:lang w:eastAsia="en-US"/>
        </w:rPr>
        <w:t xml:space="preserve"> </w:t>
      </w:r>
      <w:r w:rsidRPr="005B340E">
        <w:rPr>
          <w:rFonts w:ascii="Times New Roman" w:eastAsia="TimesNewRomanPS-ItalicMT" w:hAnsi="Times New Roman" w:cs="Times New Roman"/>
          <w:color w:val="auto"/>
          <w:lang w:eastAsia="en-US"/>
        </w:rPr>
        <w:lastRenderedPageBreak/>
        <w:t xml:space="preserve">и обмена на информация с лицензираното ЕРП и ЕСО на територията, на която се намира съответната измервателна точка;  </w:t>
      </w:r>
    </w:p>
    <w:p w14:paraId="3B720CC6" w14:textId="77777777" w:rsidR="005B340E" w:rsidRPr="005B340E" w:rsidRDefault="005B340E" w:rsidP="005B340E">
      <w:pPr>
        <w:ind w:firstLine="720"/>
        <w:jc w:val="both"/>
        <w:rPr>
          <w:rFonts w:ascii="Times New Roman" w:eastAsia="TimesNewRomanPS-ItalicMT" w:hAnsi="Times New Roman" w:cs="Times New Roman"/>
          <w:color w:val="auto"/>
          <w:lang w:eastAsia="en-US"/>
        </w:rPr>
      </w:pPr>
      <w:r>
        <w:rPr>
          <w:rFonts w:ascii="Times New Roman" w:eastAsia="TimesNewRomanPS-ItalicMT" w:hAnsi="Times New Roman" w:cs="Times New Roman"/>
          <w:color w:val="auto"/>
          <w:lang w:eastAsia="en-US"/>
        </w:rPr>
        <w:t>5.</w:t>
      </w:r>
      <w:r w:rsidRPr="005B340E">
        <w:rPr>
          <w:rFonts w:ascii="Times New Roman" w:eastAsia="TimesNewRomanPS-ItalicMT" w:hAnsi="Times New Roman" w:cs="Times New Roman"/>
          <w:color w:val="auto"/>
          <w:lang w:eastAsia="en-US"/>
        </w:rPr>
        <w:t xml:space="preserve">6. Да изготвя подробен индивидуален анализ на характерния товаров профил на </w:t>
      </w:r>
      <w:r w:rsidR="00E25540" w:rsidRPr="005B340E">
        <w:rPr>
          <w:rFonts w:ascii="Times New Roman" w:eastAsia="TimesNewRomanPS-ItalicMT" w:hAnsi="Times New Roman" w:cs="Times New Roman"/>
          <w:color w:val="auto"/>
          <w:lang w:eastAsia="en-US"/>
        </w:rPr>
        <w:t xml:space="preserve">възложителя </w:t>
      </w:r>
      <w:r w:rsidRPr="005B340E">
        <w:rPr>
          <w:rFonts w:ascii="Times New Roman" w:eastAsia="TimesNewRomanPS-ItalicMT" w:hAnsi="Times New Roman" w:cs="Times New Roman"/>
          <w:color w:val="auto"/>
          <w:lang w:eastAsia="en-US"/>
        </w:rPr>
        <w:t>с цел оценка на енергийната му ефективност;</w:t>
      </w:r>
    </w:p>
    <w:p w14:paraId="2160E6CB" w14:textId="480EE334" w:rsidR="005B340E" w:rsidRDefault="005B340E" w:rsidP="005B340E">
      <w:pPr>
        <w:ind w:firstLine="720"/>
        <w:jc w:val="both"/>
        <w:rPr>
          <w:rFonts w:ascii="Times New Roman" w:eastAsia="TimesNewRomanPS-ItalicMT" w:hAnsi="Times New Roman" w:cs="Times New Roman"/>
          <w:color w:val="auto"/>
          <w:lang w:eastAsia="en-US"/>
        </w:rPr>
      </w:pPr>
      <w:r>
        <w:rPr>
          <w:rFonts w:ascii="Times New Roman" w:eastAsia="TimesNewRomanPS-ItalicMT" w:hAnsi="Times New Roman" w:cs="Times New Roman"/>
          <w:color w:val="auto"/>
          <w:lang w:eastAsia="en-US"/>
        </w:rPr>
        <w:t>5.</w:t>
      </w:r>
      <w:r w:rsidRPr="005B340E">
        <w:rPr>
          <w:rFonts w:ascii="Times New Roman" w:eastAsia="TimesNewRomanPS-ItalicMT" w:hAnsi="Times New Roman" w:cs="Times New Roman"/>
          <w:color w:val="auto"/>
          <w:lang w:eastAsia="en-US"/>
        </w:rPr>
        <w:t>7. Да изпълни поръчката качествено в съответстви</w:t>
      </w:r>
      <w:r w:rsidR="00AF100C">
        <w:rPr>
          <w:rFonts w:ascii="Times New Roman" w:eastAsia="TimesNewRomanPS-ItalicMT" w:hAnsi="Times New Roman" w:cs="Times New Roman"/>
          <w:color w:val="auto"/>
          <w:lang w:eastAsia="en-US"/>
        </w:rPr>
        <w:t xml:space="preserve">е с предложеното в офертата му </w:t>
      </w:r>
      <w:r w:rsidRPr="005B340E">
        <w:rPr>
          <w:rFonts w:ascii="Times New Roman" w:eastAsia="TimesNewRomanPS-ItalicMT" w:hAnsi="Times New Roman" w:cs="Times New Roman"/>
          <w:color w:val="auto"/>
          <w:lang w:eastAsia="en-US"/>
        </w:rPr>
        <w:t xml:space="preserve">и Техническата спецификация </w:t>
      </w:r>
      <w:r w:rsidR="00E25540">
        <w:rPr>
          <w:rFonts w:ascii="Times New Roman" w:eastAsia="TimesNewRomanPS-ItalicMT" w:hAnsi="Times New Roman" w:cs="Times New Roman"/>
          <w:color w:val="auto"/>
          <w:lang w:eastAsia="en-US"/>
        </w:rPr>
        <w:t xml:space="preserve">- </w:t>
      </w:r>
      <w:r w:rsidRPr="005B340E">
        <w:rPr>
          <w:rFonts w:ascii="Times New Roman" w:eastAsia="TimesNewRomanPS-ItalicMT" w:hAnsi="Times New Roman" w:cs="Times New Roman"/>
          <w:color w:val="auto"/>
          <w:lang w:eastAsia="en-US"/>
        </w:rPr>
        <w:t>Приложение № 1;</w:t>
      </w:r>
    </w:p>
    <w:p w14:paraId="3352922B" w14:textId="77777777" w:rsidR="006E126B" w:rsidRPr="005B340E" w:rsidRDefault="006E126B" w:rsidP="005B340E">
      <w:pPr>
        <w:ind w:firstLine="720"/>
        <w:jc w:val="both"/>
        <w:rPr>
          <w:rFonts w:ascii="Times New Roman" w:eastAsia="TimesNewRomanPS-ItalicMT" w:hAnsi="Times New Roman" w:cs="Times New Roman"/>
          <w:color w:val="auto"/>
          <w:lang w:eastAsia="en-US"/>
        </w:rPr>
      </w:pPr>
    </w:p>
    <w:p w14:paraId="1B6ED5FC" w14:textId="77777777" w:rsidR="006E126B" w:rsidRPr="006E126B" w:rsidRDefault="005B340E" w:rsidP="006E126B">
      <w:pPr>
        <w:ind w:firstLine="720"/>
        <w:jc w:val="both"/>
        <w:rPr>
          <w:rFonts w:ascii="Times New Roman" w:eastAsia="TimesNewRomanPS-ItalicMT" w:hAnsi="Times New Roman" w:cs="Times New Roman"/>
          <w:color w:val="auto"/>
          <w:lang w:eastAsia="en-US"/>
        </w:rPr>
      </w:pPr>
      <w:r>
        <w:rPr>
          <w:rFonts w:ascii="Times New Roman" w:eastAsia="TimesNewRomanPS-ItalicMT" w:hAnsi="Times New Roman" w:cs="Times New Roman"/>
          <w:color w:val="auto"/>
          <w:lang w:eastAsia="en-US"/>
        </w:rPr>
        <w:t>5.</w:t>
      </w:r>
      <w:r w:rsidRPr="005B340E">
        <w:rPr>
          <w:rFonts w:ascii="Times New Roman" w:eastAsia="TimesNewRomanPS-ItalicMT" w:hAnsi="Times New Roman" w:cs="Times New Roman"/>
          <w:color w:val="auto"/>
          <w:lang w:eastAsia="en-US"/>
        </w:rPr>
        <w:t xml:space="preserve">8 </w:t>
      </w:r>
      <w:r w:rsidR="006E126B" w:rsidRPr="006E126B">
        <w:rPr>
          <w:rFonts w:ascii="Times New Roman" w:eastAsia="TimesNewRomanPS-ItalicMT" w:hAnsi="Times New Roman" w:cs="Times New Roman"/>
          <w:color w:val="auto"/>
          <w:lang w:eastAsia="en-US"/>
        </w:rPr>
        <w:t>Да осигурява непрекъснатост на електроснабдяването и да доставя електрическа енергия с качество и по ред съгласно предвиденото в Закона за енергетиката, ПТЕЕ и ПИКЕЕ.</w:t>
      </w:r>
    </w:p>
    <w:p w14:paraId="1D82AB93" w14:textId="01407153" w:rsidR="005B340E" w:rsidRPr="005B340E" w:rsidRDefault="006E126B" w:rsidP="005B340E">
      <w:pPr>
        <w:ind w:firstLine="720"/>
        <w:jc w:val="both"/>
        <w:rPr>
          <w:rFonts w:ascii="Times New Roman" w:eastAsia="TimesNewRomanPS-ItalicMT" w:hAnsi="Times New Roman" w:cs="Times New Roman"/>
          <w:color w:val="auto"/>
          <w:lang w:eastAsia="en-US"/>
        </w:rPr>
      </w:pPr>
      <w:r>
        <w:rPr>
          <w:rFonts w:ascii="Times New Roman" w:eastAsia="TimesNewRomanPS-ItalicMT" w:hAnsi="Times New Roman" w:cs="Times New Roman"/>
          <w:color w:val="auto"/>
          <w:lang w:eastAsia="en-US"/>
        </w:rPr>
        <w:t xml:space="preserve">5.9. </w:t>
      </w:r>
      <w:r w:rsidR="005B340E" w:rsidRPr="005B340E">
        <w:rPr>
          <w:rFonts w:ascii="Times New Roman" w:eastAsia="TimesNewRomanPS-ItalicMT" w:hAnsi="Times New Roman" w:cs="Times New Roman"/>
          <w:color w:val="auto"/>
          <w:lang w:eastAsia="en-US"/>
        </w:rPr>
        <w:t>Да не предоставя документи и информация на трети лица относно изпълнението на поръчката, както и да не използва информация, станала му известна при изпълнение на задълженията му по договор</w:t>
      </w:r>
      <w:r w:rsidR="00E25540">
        <w:rPr>
          <w:rFonts w:ascii="Times New Roman" w:eastAsia="TimesNewRomanPS-ItalicMT" w:hAnsi="Times New Roman" w:cs="Times New Roman"/>
          <w:color w:val="auto"/>
          <w:lang w:eastAsia="en-US"/>
        </w:rPr>
        <w:t>а</w:t>
      </w:r>
      <w:r w:rsidR="005B340E" w:rsidRPr="005B340E">
        <w:rPr>
          <w:rFonts w:ascii="Times New Roman" w:eastAsia="TimesNewRomanPS-ItalicMT" w:hAnsi="Times New Roman" w:cs="Times New Roman"/>
          <w:color w:val="auto"/>
          <w:lang w:eastAsia="en-US"/>
        </w:rPr>
        <w:t>;</w:t>
      </w:r>
    </w:p>
    <w:p w14:paraId="38FCF83A" w14:textId="6157832A" w:rsidR="005B340E" w:rsidRPr="005B340E" w:rsidRDefault="005B340E" w:rsidP="005B340E">
      <w:pPr>
        <w:ind w:firstLine="720"/>
        <w:jc w:val="both"/>
        <w:rPr>
          <w:rFonts w:ascii="Times New Roman" w:eastAsia="TimesNewRomanPS-ItalicMT" w:hAnsi="Times New Roman" w:cs="Times New Roman"/>
          <w:color w:val="auto"/>
          <w:lang w:eastAsia="en-US"/>
        </w:rPr>
      </w:pPr>
      <w:r>
        <w:rPr>
          <w:rFonts w:ascii="Times New Roman" w:eastAsia="TimesNewRomanPS-ItalicMT" w:hAnsi="Times New Roman" w:cs="Times New Roman"/>
          <w:color w:val="auto"/>
          <w:lang w:eastAsia="en-US"/>
        </w:rPr>
        <w:t>5.</w:t>
      </w:r>
      <w:r w:rsidR="006E126B">
        <w:rPr>
          <w:rFonts w:ascii="Times New Roman" w:eastAsia="TimesNewRomanPS-ItalicMT" w:hAnsi="Times New Roman" w:cs="Times New Roman"/>
          <w:color w:val="auto"/>
          <w:lang w:eastAsia="en-US"/>
        </w:rPr>
        <w:t>10</w:t>
      </w:r>
      <w:r w:rsidRPr="005B340E">
        <w:rPr>
          <w:rFonts w:ascii="Times New Roman" w:eastAsia="TimesNewRomanPS-ItalicMT" w:hAnsi="Times New Roman" w:cs="Times New Roman"/>
          <w:color w:val="auto"/>
          <w:lang w:eastAsia="en-US"/>
        </w:rPr>
        <w:t>. Да извършва всички необходими действия, съгласно действащите към момента ПТЕЕ така, че да осигури изпълнението на настоящия договор;</w:t>
      </w:r>
    </w:p>
    <w:p w14:paraId="5BCB8A08" w14:textId="122D2769" w:rsidR="005B340E" w:rsidRPr="005B340E" w:rsidRDefault="005B340E" w:rsidP="005B340E">
      <w:pPr>
        <w:ind w:firstLine="720"/>
        <w:jc w:val="both"/>
        <w:rPr>
          <w:rFonts w:ascii="Times New Roman" w:eastAsia="TimesNewRomanPS-ItalicMT" w:hAnsi="Times New Roman" w:cs="Times New Roman"/>
          <w:color w:val="auto"/>
          <w:lang w:eastAsia="en-US"/>
        </w:rPr>
      </w:pPr>
      <w:r>
        <w:rPr>
          <w:rFonts w:ascii="Times New Roman" w:eastAsia="TimesNewRomanPS-ItalicMT" w:hAnsi="Times New Roman" w:cs="Times New Roman"/>
          <w:color w:val="auto"/>
          <w:lang w:eastAsia="en-US"/>
        </w:rPr>
        <w:t>5.</w:t>
      </w:r>
      <w:r w:rsidRPr="005B340E">
        <w:rPr>
          <w:rFonts w:ascii="Times New Roman" w:eastAsia="TimesNewRomanPS-ItalicMT" w:hAnsi="Times New Roman" w:cs="Times New Roman"/>
          <w:color w:val="auto"/>
          <w:lang w:eastAsia="en-US"/>
        </w:rPr>
        <w:t>1</w:t>
      </w:r>
      <w:r w:rsidR="006E126B">
        <w:rPr>
          <w:rFonts w:ascii="Times New Roman" w:eastAsia="TimesNewRomanPS-ItalicMT" w:hAnsi="Times New Roman" w:cs="Times New Roman"/>
          <w:color w:val="auto"/>
          <w:lang w:eastAsia="en-US"/>
        </w:rPr>
        <w:t>1</w:t>
      </w:r>
      <w:r w:rsidRPr="005B340E">
        <w:rPr>
          <w:rFonts w:ascii="Times New Roman" w:eastAsia="TimesNewRomanPS-ItalicMT" w:hAnsi="Times New Roman" w:cs="Times New Roman"/>
          <w:color w:val="auto"/>
          <w:lang w:eastAsia="en-US"/>
        </w:rPr>
        <w:t xml:space="preserve">. Да издава оригинални фактури за реално потребените  количества нетна активна електрическа енергия на средно и ниско напрежение, отчетена от средствата за търговско измерване в обектите на </w:t>
      </w:r>
      <w:r w:rsidR="00E25540" w:rsidRPr="005B340E">
        <w:rPr>
          <w:rFonts w:ascii="Times New Roman" w:eastAsia="TimesNewRomanPS-ItalicMT" w:hAnsi="Times New Roman" w:cs="Times New Roman"/>
          <w:color w:val="auto"/>
          <w:lang w:eastAsia="en-US"/>
        </w:rPr>
        <w:t>възложителя</w:t>
      </w:r>
      <w:r w:rsidRPr="005B340E">
        <w:rPr>
          <w:rFonts w:ascii="Times New Roman" w:eastAsia="TimesNewRomanPS-ItalicMT" w:hAnsi="Times New Roman" w:cs="Times New Roman"/>
          <w:color w:val="auto"/>
          <w:lang w:eastAsia="en-US"/>
        </w:rPr>
        <w:t xml:space="preserve">, в съответствие с чл. 5, ал. 1 </w:t>
      </w:r>
      <w:r w:rsidR="00E25540">
        <w:rPr>
          <w:rFonts w:ascii="Times New Roman" w:eastAsia="TimesNewRomanPS-ItalicMT" w:hAnsi="Times New Roman" w:cs="Times New Roman"/>
          <w:color w:val="auto"/>
          <w:lang w:eastAsia="en-US"/>
        </w:rPr>
        <w:t>проекта на</w:t>
      </w:r>
      <w:r w:rsidRPr="005B340E">
        <w:rPr>
          <w:rFonts w:ascii="Times New Roman" w:eastAsia="TimesNewRomanPS-ItalicMT" w:hAnsi="Times New Roman" w:cs="Times New Roman"/>
          <w:color w:val="auto"/>
          <w:lang w:eastAsia="en-US"/>
        </w:rPr>
        <w:t xml:space="preserve"> договор.</w:t>
      </w:r>
    </w:p>
    <w:p w14:paraId="2A7B4141" w14:textId="60A79DA4" w:rsidR="005B340E" w:rsidRPr="005B340E" w:rsidRDefault="005B340E" w:rsidP="005B340E">
      <w:pPr>
        <w:ind w:firstLine="720"/>
        <w:jc w:val="both"/>
        <w:rPr>
          <w:rFonts w:ascii="Times New Roman" w:eastAsia="TimesNewRomanPS-ItalicMT" w:hAnsi="Times New Roman" w:cs="Times New Roman"/>
          <w:color w:val="auto"/>
          <w:lang w:eastAsia="en-US"/>
        </w:rPr>
      </w:pPr>
      <w:r>
        <w:rPr>
          <w:rFonts w:ascii="Times New Roman" w:eastAsia="TimesNewRomanPS-ItalicMT" w:hAnsi="Times New Roman" w:cs="Times New Roman"/>
          <w:color w:val="auto"/>
          <w:lang w:eastAsia="en-US"/>
        </w:rPr>
        <w:t>5.</w:t>
      </w:r>
      <w:r w:rsidRPr="005B340E">
        <w:rPr>
          <w:rFonts w:ascii="Times New Roman" w:eastAsia="TimesNewRomanPS-ItalicMT" w:hAnsi="Times New Roman" w:cs="Times New Roman"/>
          <w:color w:val="auto"/>
          <w:lang w:eastAsia="en-US"/>
        </w:rPr>
        <w:t>1</w:t>
      </w:r>
      <w:r w:rsidR="006E126B">
        <w:rPr>
          <w:rFonts w:ascii="Times New Roman" w:eastAsia="TimesNewRomanPS-ItalicMT" w:hAnsi="Times New Roman" w:cs="Times New Roman"/>
          <w:color w:val="auto"/>
          <w:lang w:eastAsia="en-US"/>
        </w:rPr>
        <w:t>2</w:t>
      </w:r>
      <w:r w:rsidRPr="005B340E">
        <w:rPr>
          <w:rFonts w:ascii="Times New Roman" w:eastAsia="TimesNewRomanPS-ItalicMT" w:hAnsi="Times New Roman" w:cs="Times New Roman"/>
          <w:color w:val="auto"/>
          <w:lang w:eastAsia="en-US"/>
        </w:rPr>
        <w:t xml:space="preserve">. Да уведомява </w:t>
      </w:r>
      <w:r w:rsidR="00E25540" w:rsidRPr="005B340E">
        <w:rPr>
          <w:rFonts w:ascii="Times New Roman" w:eastAsia="TimesNewRomanPS-ItalicMT" w:hAnsi="Times New Roman" w:cs="Times New Roman"/>
          <w:color w:val="auto"/>
          <w:lang w:eastAsia="en-US"/>
        </w:rPr>
        <w:t xml:space="preserve">възложителя </w:t>
      </w:r>
      <w:r w:rsidRPr="005B340E">
        <w:rPr>
          <w:rFonts w:ascii="Times New Roman" w:eastAsia="TimesNewRomanPS-ItalicMT" w:hAnsi="Times New Roman" w:cs="Times New Roman"/>
          <w:color w:val="auto"/>
          <w:lang w:eastAsia="en-US"/>
        </w:rPr>
        <w:t>в срок от 3 (три) дни при: промяна в лицата, които го представляват или са упълномощени да извършват действия по изпълнението на този договор; промяна в данните по регистрация, в данните, необходими за издаване на оригинални фактури, в номерата на банковите си сметки и др.;</w:t>
      </w:r>
    </w:p>
    <w:p w14:paraId="5583271D" w14:textId="4C3B6EF9" w:rsidR="005B340E" w:rsidRPr="005B340E" w:rsidRDefault="005B340E" w:rsidP="005B340E">
      <w:pPr>
        <w:ind w:firstLine="720"/>
        <w:jc w:val="both"/>
        <w:rPr>
          <w:rFonts w:ascii="Times New Roman" w:eastAsia="TimesNewRomanPS-ItalicMT" w:hAnsi="Times New Roman" w:cs="Times New Roman"/>
          <w:color w:val="auto"/>
          <w:lang w:eastAsia="en-US"/>
        </w:rPr>
      </w:pPr>
      <w:r>
        <w:rPr>
          <w:rFonts w:ascii="Times New Roman" w:eastAsia="TimesNewRomanPS-ItalicMT" w:hAnsi="Times New Roman" w:cs="Times New Roman"/>
          <w:color w:val="auto"/>
          <w:lang w:eastAsia="en-US"/>
        </w:rPr>
        <w:t>5.</w:t>
      </w:r>
      <w:r w:rsidRPr="005B340E">
        <w:rPr>
          <w:rFonts w:ascii="Times New Roman" w:eastAsia="TimesNewRomanPS-ItalicMT" w:hAnsi="Times New Roman" w:cs="Times New Roman"/>
          <w:color w:val="auto"/>
          <w:lang w:eastAsia="en-US"/>
        </w:rPr>
        <w:t>1</w:t>
      </w:r>
      <w:r w:rsidR="006E126B">
        <w:rPr>
          <w:rFonts w:ascii="Times New Roman" w:eastAsia="TimesNewRomanPS-ItalicMT" w:hAnsi="Times New Roman" w:cs="Times New Roman"/>
          <w:color w:val="auto"/>
          <w:lang w:eastAsia="en-US"/>
        </w:rPr>
        <w:t>3</w:t>
      </w:r>
      <w:r w:rsidRPr="005B340E">
        <w:rPr>
          <w:rFonts w:ascii="Times New Roman" w:eastAsia="TimesNewRomanPS-ItalicMT" w:hAnsi="Times New Roman" w:cs="Times New Roman"/>
          <w:color w:val="auto"/>
          <w:lang w:eastAsia="en-US"/>
        </w:rPr>
        <w:t xml:space="preserve">. Да предоставя на </w:t>
      </w:r>
      <w:r w:rsidR="00E25540" w:rsidRPr="005B340E">
        <w:rPr>
          <w:rFonts w:ascii="Times New Roman" w:eastAsia="TimesNewRomanPS-ItalicMT" w:hAnsi="Times New Roman" w:cs="Times New Roman"/>
          <w:color w:val="auto"/>
          <w:lang w:eastAsia="en-US"/>
        </w:rPr>
        <w:t xml:space="preserve">възложителя </w:t>
      </w:r>
      <w:r w:rsidRPr="005B340E">
        <w:rPr>
          <w:rFonts w:ascii="Times New Roman" w:eastAsia="TimesNewRomanPS-ItalicMT" w:hAnsi="Times New Roman" w:cs="Times New Roman"/>
          <w:color w:val="auto"/>
          <w:lang w:eastAsia="en-US"/>
        </w:rPr>
        <w:t xml:space="preserve">поисканите от него и уговорени </w:t>
      </w:r>
      <w:r w:rsidR="00E25540">
        <w:rPr>
          <w:rFonts w:ascii="Times New Roman" w:eastAsia="TimesNewRomanPS-ItalicMT" w:hAnsi="Times New Roman" w:cs="Times New Roman"/>
          <w:color w:val="auto"/>
          <w:lang w:eastAsia="en-US"/>
        </w:rPr>
        <w:t>проекта на</w:t>
      </w:r>
      <w:r w:rsidRPr="005B340E">
        <w:rPr>
          <w:rFonts w:ascii="Times New Roman" w:eastAsia="TimesNewRomanPS-ItalicMT" w:hAnsi="Times New Roman" w:cs="Times New Roman"/>
          <w:color w:val="auto"/>
          <w:lang w:eastAsia="en-US"/>
        </w:rPr>
        <w:t xml:space="preserve"> договор информация, данни или документи по начина и в сроковете, посочени в </w:t>
      </w:r>
      <w:r w:rsidR="00E25540">
        <w:rPr>
          <w:rFonts w:ascii="Times New Roman" w:eastAsia="TimesNewRomanPS-ItalicMT" w:hAnsi="Times New Roman" w:cs="Times New Roman"/>
          <w:color w:val="auto"/>
          <w:lang w:eastAsia="en-US"/>
        </w:rPr>
        <w:t>проекта на д</w:t>
      </w:r>
      <w:r w:rsidRPr="005B340E">
        <w:rPr>
          <w:rFonts w:ascii="Times New Roman" w:eastAsia="TimesNewRomanPS-ItalicMT" w:hAnsi="Times New Roman" w:cs="Times New Roman"/>
          <w:color w:val="auto"/>
          <w:lang w:eastAsia="en-US"/>
        </w:rPr>
        <w:t>оговор;</w:t>
      </w:r>
    </w:p>
    <w:p w14:paraId="23806ED6" w14:textId="3BA652B2" w:rsidR="00CC234F" w:rsidRDefault="005B340E" w:rsidP="005B340E">
      <w:pPr>
        <w:ind w:firstLine="720"/>
        <w:jc w:val="both"/>
        <w:rPr>
          <w:rFonts w:ascii="Times New Roman" w:eastAsia="TimesNewRomanPS-ItalicMT" w:hAnsi="Times New Roman" w:cs="Times New Roman"/>
          <w:b/>
          <w:bCs/>
          <w:color w:val="auto"/>
          <w:lang w:eastAsia="en-US"/>
        </w:rPr>
      </w:pPr>
      <w:r>
        <w:rPr>
          <w:rFonts w:ascii="Times New Roman" w:eastAsia="TimesNewRomanPS-ItalicMT" w:hAnsi="Times New Roman" w:cs="Times New Roman"/>
          <w:color w:val="auto"/>
          <w:lang w:eastAsia="en-US"/>
        </w:rPr>
        <w:t>5.</w:t>
      </w:r>
      <w:r w:rsidRPr="005B340E">
        <w:rPr>
          <w:rFonts w:ascii="Times New Roman" w:eastAsia="TimesNewRomanPS-ItalicMT" w:hAnsi="Times New Roman" w:cs="Times New Roman"/>
          <w:color w:val="auto"/>
          <w:lang w:eastAsia="en-US"/>
        </w:rPr>
        <w:t>1</w:t>
      </w:r>
      <w:r w:rsidR="006E126B">
        <w:rPr>
          <w:rFonts w:ascii="Times New Roman" w:eastAsia="TimesNewRomanPS-ItalicMT" w:hAnsi="Times New Roman" w:cs="Times New Roman"/>
          <w:color w:val="auto"/>
          <w:lang w:eastAsia="en-US"/>
        </w:rPr>
        <w:t>4</w:t>
      </w:r>
      <w:r w:rsidRPr="005B340E">
        <w:rPr>
          <w:rFonts w:ascii="Times New Roman" w:eastAsia="TimesNewRomanPS-ItalicMT" w:hAnsi="Times New Roman" w:cs="Times New Roman"/>
          <w:color w:val="auto"/>
          <w:lang w:eastAsia="en-US"/>
        </w:rPr>
        <w:t>. Да спазва разпоредбите и правилата, заложени в ЗЕ и наредбите към него, както и ПТЕЕ и разпорежданията на Оператора на електропреносната мрежа (ОЕМ) така, че да не бъде отстранен като регистриран търговец на електрическа енергия и координатор на балансираща група.</w:t>
      </w:r>
    </w:p>
    <w:p w14:paraId="1128BF6B" w14:textId="77777777" w:rsidR="0093137C" w:rsidRDefault="0093137C" w:rsidP="00571409">
      <w:pPr>
        <w:pStyle w:val="Heading30"/>
        <w:keepNext/>
        <w:keepLines/>
        <w:shd w:val="clear" w:color="auto" w:fill="auto"/>
        <w:spacing w:before="0" w:line="240" w:lineRule="auto"/>
        <w:ind w:firstLine="709"/>
        <w:rPr>
          <w:rFonts w:ascii="Times New Roman" w:eastAsia="TimesNewRomanPS-ItalicMT" w:hAnsi="Times New Roman" w:cs="Times New Roman"/>
          <w:b w:val="0"/>
          <w:bCs w:val="0"/>
          <w:color w:val="auto"/>
          <w:sz w:val="24"/>
          <w:szCs w:val="24"/>
          <w:lang w:eastAsia="en-US"/>
        </w:rPr>
      </w:pPr>
    </w:p>
    <w:p w14:paraId="63441DC6" w14:textId="77777777" w:rsidR="0093137C" w:rsidRDefault="004F17BB" w:rsidP="00571409">
      <w:pPr>
        <w:pStyle w:val="Heading30"/>
        <w:keepNext/>
        <w:keepLines/>
        <w:shd w:val="clear" w:color="auto" w:fill="auto"/>
        <w:spacing w:before="0" w:line="240" w:lineRule="auto"/>
        <w:ind w:firstLine="709"/>
        <w:rPr>
          <w:rFonts w:ascii="Times New Roman" w:eastAsia="Times New Roman" w:hAnsi="Times New Roman"/>
          <w:sz w:val="24"/>
          <w:szCs w:val="24"/>
        </w:rPr>
      </w:pPr>
      <w:r w:rsidRPr="0093137C">
        <w:rPr>
          <w:rFonts w:ascii="Times New Roman" w:eastAsia="TimesNewRomanPS-ItalicMT" w:hAnsi="Times New Roman" w:cs="Times New Roman"/>
          <w:bCs w:val="0"/>
          <w:color w:val="auto"/>
          <w:sz w:val="24"/>
          <w:szCs w:val="24"/>
          <w:lang w:eastAsia="en-US"/>
        </w:rPr>
        <w:t>6.</w:t>
      </w:r>
      <w:r>
        <w:rPr>
          <w:rFonts w:ascii="Times New Roman" w:eastAsia="TimesNewRomanPS-ItalicMT" w:hAnsi="Times New Roman" w:cs="Times New Roman"/>
          <w:b w:val="0"/>
          <w:bCs w:val="0"/>
          <w:color w:val="auto"/>
          <w:sz w:val="24"/>
          <w:szCs w:val="24"/>
          <w:lang w:eastAsia="en-US"/>
        </w:rPr>
        <w:t xml:space="preserve"> </w:t>
      </w:r>
      <w:r w:rsidRPr="00802DD9">
        <w:rPr>
          <w:rFonts w:ascii="Times New Roman" w:eastAsia="Times New Roman" w:hAnsi="Times New Roman"/>
          <w:sz w:val="24"/>
          <w:szCs w:val="24"/>
        </w:rPr>
        <w:t>Изисквания към участниците</w:t>
      </w:r>
      <w:r>
        <w:rPr>
          <w:rFonts w:ascii="Times New Roman" w:eastAsia="Times New Roman" w:hAnsi="Times New Roman"/>
          <w:sz w:val="24"/>
          <w:szCs w:val="24"/>
        </w:rPr>
        <w:t>.</w:t>
      </w:r>
    </w:p>
    <w:p w14:paraId="47370DB8" w14:textId="77777777" w:rsidR="004F17BB" w:rsidRDefault="004F17BB" w:rsidP="00571409">
      <w:pPr>
        <w:pStyle w:val="Heading30"/>
        <w:keepNext/>
        <w:keepLines/>
        <w:shd w:val="clear" w:color="auto" w:fill="auto"/>
        <w:spacing w:before="0" w:line="240" w:lineRule="auto"/>
        <w:ind w:firstLine="709"/>
        <w:rPr>
          <w:rFonts w:ascii="Times New Roman" w:eastAsia="Times New Roman" w:hAnsi="Times New Roman"/>
          <w:sz w:val="24"/>
          <w:szCs w:val="24"/>
        </w:rPr>
      </w:pPr>
    </w:p>
    <w:p w14:paraId="26162F0D" w14:textId="77777777" w:rsidR="004F17BB" w:rsidRPr="004F17BB" w:rsidRDefault="004F17BB" w:rsidP="003410D8">
      <w:pPr>
        <w:tabs>
          <w:tab w:val="left" w:pos="851"/>
          <w:tab w:val="left" w:pos="3240"/>
          <w:tab w:val="left" w:pos="9356"/>
        </w:tabs>
        <w:ind w:firstLine="709"/>
        <w:jc w:val="both"/>
        <w:rPr>
          <w:rFonts w:ascii="Times New Roman" w:eastAsia="Times New Roman" w:hAnsi="Times New Roman" w:cs="Times New Roman"/>
          <w:snapToGrid w:val="0"/>
          <w:color w:val="auto"/>
          <w:lang w:eastAsia="en-US"/>
        </w:rPr>
      </w:pPr>
      <w:r w:rsidRPr="004F17BB">
        <w:rPr>
          <w:rFonts w:ascii="Times New Roman" w:eastAsia="Times New Roman" w:hAnsi="Times New Roman" w:cs="Times New Roman"/>
          <w:snapToGrid w:val="0"/>
          <w:color w:val="auto"/>
          <w:lang w:eastAsia="en-US"/>
        </w:rPr>
        <w:t>В откритата процедура може да участва участник, който отговаря на минималните изисквания за допустимост, определени с критериите за подбор относно:</w:t>
      </w:r>
    </w:p>
    <w:p w14:paraId="3C17CC15" w14:textId="77777777" w:rsidR="004F17BB" w:rsidRPr="004F17BB" w:rsidRDefault="004F17BB" w:rsidP="004F17BB">
      <w:pPr>
        <w:tabs>
          <w:tab w:val="left" w:pos="851"/>
          <w:tab w:val="left" w:pos="3240"/>
          <w:tab w:val="left" w:pos="9356"/>
        </w:tabs>
        <w:ind w:firstLine="851"/>
        <w:jc w:val="both"/>
        <w:rPr>
          <w:rFonts w:ascii="Times New Roman" w:eastAsia="Times New Roman" w:hAnsi="Times New Roman" w:cs="Times New Roman"/>
          <w:snapToGrid w:val="0"/>
          <w:color w:val="auto"/>
          <w:lang w:eastAsia="en-US"/>
        </w:rPr>
      </w:pPr>
    </w:p>
    <w:p w14:paraId="77FD0A9B" w14:textId="2C9E759A" w:rsidR="004F17BB" w:rsidRPr="004F17BB" w:rsidRDefault="00E25540" w:rsidP="009E2316">
      <w:pPr>
        <w:tabs>
          <w:tab w:val="left" w:pos="709"/>
          <w:tab w:val="left" w:pos="9356"/>
        </w:tabs>
        <w:spacing w:line="276" w:lineRule="auto"/>
        <w:contextualSpacing/>
        <w:jc w:val="both"/>
        <w:rPr>
          <w:rFonts w:ascii="Times New Roman" w:eastAsia="Times New Roman" w:hAnsi="Times New Roman" w:cs="Times New Roman"/>
          <w:snapToGrid w:val="0"/>
          <w:color w:val="auto"/>
          <w:lang w:eastAsia="en-US"/>
        </w:rPr>
      </w:pPr>
      <w:r>
        <w:rPr>
          <w:rFonts w:ascii="Times New Roman" w:eastAsia="Times New Roman" w:hAnsi="Times New Roman" w:cs="Times New Roman"/>
          <w:snapToGrid w:val="0"/>
          <w:color w:val="auto"/>
          <w:lang w:eastAsia="en-US"/>
        </w:rPr>
        <w:tab/>
        <w:t>6.1.</w:t>
      </w:r>
      <w:r w:rsidR="009E2316">
        <w:rPr>
          <w:rFonts w:ascii="Times New Roman" w:eastAsia="Times New Roman" w:hAnsi="Times New Roman" w:cs="Times New Roman"/>
          <w:snapToGrid w:val="0"/>
          <w:color w:val="auto"/>
          <w:lang w:eastAsia="en-US"/>
        </w:rPr>
        <w:t xml:space="preserve"> </w:t>
      </w:r>
      <w:r w:rsidR="004F17BB" w:rsidRPr="004F17BB">
        <w:rPr>
          <w:rFonts w:ascii="Times New Roman" w:eastAsia="Times New Roman" w:hAnsi="Times New Roman" w:cs="Times New Roman"/>
          <w:snapToGrid w:val="0"/>
          <w:color w:val="auto"/>
          <w:lang w:eastAsia="en-US"/>
        </w:rPr>
        <w:t>Годност (правоспособност) за упражняване на професионална дейност:</w:t>
      </w:r>
    </w:p>
    <w:p w14:paraId="418CD95D" w14:textId="77777777" w:rsidR="004F17BB" w:rsidRDefault="004F17BB" w:rsidP="004F17BB">
      <w:pPr>
        <w:pStyle w:val="Heading30"/>
        <w:keepNext/>
        <w:keepLines/>
        <w:shd w:val="clear" w:color="auto" w:fill="auto"/>
        <w:spacing w:before="0" w:line="240" w:lineRule="auto"/>
        <w:ind w:firstLine="709"/>
        <w:rPr>
          <w:rFonts w:ascii="Times New Roman" w:eastAsia="Times New Roman" w:hAnsi="Times New Roman" w:cs="Times New Roman"/>
          <w:b w:val="0"/>
          <w:bCs w:val="0"/>
          <w:snapToGrid w:val="0"/>
          <w:color w:val="auto"/>
          <w:sz w:val="24"/>
          <w:szCs w:val="24"/>
          <w:lang w:eastAsia="en-US"/>
        </w:rPr>
      </w:pPr>
      <w:r w:rsidRPr="004F17BB">
        <w:rPr>
          <w:rFonts w:ascii="Times New Roman" w:eastAsia="Times New Roman" w:hAnsi="Times New Roman" w:cs="Times New Roman"/>
          <w:b w:val="0"/>
          <w:bCs w:val="0"/>
          <w:snapToGrid w:val="0"/>
          <w:color w:val="auto"/>
          <w:sz w:val="24"/>
          <w:szCs w:val="24"/>
          <w:lang w:eastAsia="en-US"/>
        </w:rPr>
        <w:t xml:space="preserve">Участниците в процедурата трябва да притежават лицензия за дейността „търговия с електрическа енергия” на основание чл. 39, ал. 1, т. 5 от Закона за енергетиката (ЗЕ) и допълнение на лицензията с права </w:t>
      </w:r>
      <w:r w:rsidRPr="003410D8">
        <w:rPr>
          <w:rFonts w:ascii="Times New Roman" w:eastAsia="Times New Roman" w:hAnsi="Times New Roman" w:cs="Times New Roman"/>
          <w:b w:val="0"/>
          <w:bCs w:val="0"/>
          <w:snapToGrid w:val="0"/>
          <w:color w:val="auto"/>
          <w:sz w:val="24"/>
          <w:szCs w:val="24"/>
          <w:lang w:eastAsia="en-US"/>
        </w:rPr>
        <w:t>и задължения за дейността „координатор на стандартна балансираща група”</w:t>
      </w:r>
      <w:r w:rsidR="003410D8" w:rsidRPr="003410D8">
        <w:rPr>
          <w:rFonts w:ascii="Times New Roman" w:eastAsia="Times New Roman" w:hAnsi="Times New Roman" w:cs="Times New Roman"/>
          <w:b w:val="0"/>
          <w:bCs w:val="0"/>
          <w:snapToGrid w:val="0"/>
          <w:color w:val="auto"/>
          <w:sz w:val="24"/>
          <w:szCs w:val="24"/>
          <w:lang w:eastAsia="en-US"/>
        </w:rPr>
        <w:t>.</w:t>
      </w:r>
    </w:p>
    <w:p w14:paraId="537BA4C4" w14:textId="77777777" w:rsidR="003410D8" w:rsidRPr="003410D8" w:rsidRDefault="003410D8" w:rsidP="004F17BB">
      <w:pPr>
        <w:pStyle w:val="Heading30"/>
        <w:keepNext/>
        <w:keepLines/>
        <w:shd w:val="clear" w:color="auto" w:fill="auto"/>
        <w:spacing w:before="0" w:line="240" w:lineRule="auto"/>
        <w:ind w:firstLine="709"/>
        <w:rPr>
          <w:rFonts w:ascii="Times New Roman" w:eastAsia="Times New Roman" w:hAnsi="Times New Roman" w:cs="Times New Roman"/>
          <w:b w:val="0"/>
          <w:bCs w:val="0"/>
          <w:snapToGrid w:val="0"/>
          <w:color w:val="auto"/>
          <w:sz w:val="24"/>
          <w:szCs w:val="24"/>
          <w:lang w:eastAsia="en-US"/>
        </w:rPr>
      </w:pPr>
    </w:p>
    <w:p w14:paraId="496CE731" w14:textId="77777777" w:rsidR="004F17BB" w:rsidRPr="00575A52" w:rsidRDefault="004F17BB" w:rsidP="00EC18B4">
      <w:pPr>
        <w:pStyle w:val="ListParagraph"/>
        <w:numPr>
          <w:ilvl w:val="1"/>
          <w:numId w:val="6"/>
        </w:numPr>
        <w:tabs>
          <w:tab w:val="left" w:pos="709"/>
          <w:tab w:val="left" w:pos="1134"/>
        </w:tabs>
        <w:ind w:left="0" w:firstLine="709"/>
        <w:jc w:val="both"/>
        <w:rPr>
          <w:rFonts w:ascii="Times New Roman" w:eastAsia="Times New Roman" w:hAnsi="Times New Roman"/>
          <w:snapToGrid w:val="0"/>
          <w:sz w:val="24"/>
          <w:szCs w:val="24"/>
        </w:rPr>
      </w:pPr>
      <w:r w:rsidRPr="00575A52">
        <w:rPr>
          <w:rFonts w:ascii="Times New Roman" w:eastAsia="Times New Roman" w:hAnsi="Times New Roman"/>
          <w:snapToGrid w:val="0"/>
          <w:sz w:val="24"/>
          <w:szCs w:val="24"/>
        </w:rPr>
        <w:t>Технически и професионални способности на участника:</w:t>
      </w:r>
    </w:p>
    <w:p w14:paraId="71EE2388" w14:textId="63E4B4F7" w:rsidR="004F17BB" w:rsidRDefault="00E25540" w:rsidP="003410D8">
      <w:pPr>
        <w:pStyle w:val="ListParagraph"/>
        <w:tabs>
          <w:tab w:val="left" w:pos="851"/>
          <w:tab w:val="left" w:pos="3240"/>
          <w:tab w:val="left" w:pos="9356"/>
        </w:tabs>
        <w:spacing w:after="0" w:line="240" w:lineRule="auto"/>
        <w:ind w:left="0"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6</w:t>
      </w:r>
      <w:r w:rsidR="004F17BB" w:rsidRPr="003410D8">
        <w:rPr>
          <w:rFonts w:ascii="Times New Roman" w:eastAsia="Times New Roman" w:hAnsi="Times New Roman"/>
          <w:snapToGrid w:val="0"/>
          <w:sz w:val="24"/>
          <w:szCs w:val="24"/>
        </w:rPr>
        <w:t xml:space="preserve">.1.) </w:t>
      </w:r>
      <w:r w:rsidR="00104931" w:rsidRPr="00E25540">
        <w:rPr>
          <w:rFonts w:ascii="Times New Roman" w:eastAsia="Times New Roman" w:hAnsi="Times New Roman"/>
          <w:snapToGrid w:val="0"/>
          <w:sz w:val="24"/>
          <w:szCs w:val="24"/>
        </w:rPr>
        <w:t>Участни</w:t>
      </w:r>
      <w:r w:rsidRPr="00E25540">
        <w:rPr>
          <w:rFonts w:ascii="Times New Roman" w:eastAsia="Times New Roman" w:hAnsi="Times New Roman"/>
          <w:snapToGrid w:val="0"/>
          <w:sz w:val="24"/>
          <w:szCs w:val="24"/>
        </w:rPr>
        <w:t xml:space="preserve">кът </w:t>
      </w:r>
      <w:r w:rsidR="00104931" w:rsidRPr="00E25540">
        <w:rPr>
          <w:rFonts w:ascii="Times New Roman" w:eastAsia="Times New Roman" w:hAnsi="Times New Roman"/>
          <w:snapToGrid w:val="0"/>
          <w:sz w:val="24"/>
          <w:szCs w:val="24"/>
        </w:rPr>
        <w:t xml:space="preserve">следва да </w:t>
      </w:r>
      <w:r w:rsidRPr="00E25540">
        <w:rPr>
          <w:rFonts w:ascii="Times New Roman" w:eastAsia="Times New Roman" w:hAnsi="Times New Roman"/>
          <w:snapToGrid w:val="0"/>
          <w:sz w:val="24"/>
          <w:szCs w:val="24"/>
        </w:rPr>
        <w:t xml:space="preserve">е изпълнил </w:t>
      </w:r>
      <w:r w:rsidR="00104931" w:rsidRPr="00E25540">
        <w:rPr>
          <w:rFonts w:ascii="Times New Roman" w:eastAsia="Times New Roman" w:hAnsi="Times New Roman"/>
          <w:snapToGrid w:val="0"/>
          <w:sz w:val="24"/>
          <w:szCs w:val="24"/>
        </w:rPr>
        <w:t>минимум 2 (две) доставки с предмет и обем идентични или</w:t>
      </w:r>
      <w:r w:rsidR="00104931" w:rsidRPr="003410D8">
        <w:rPr>
          <w:rFonts w:ascii="Times New Roman" w:eastAsia="Times New Roman" w:hAnsi="Times New Roman"/>
          <w:snapToGrid w:val="0"/>
          <w:sz w:val="24"/>
          <w:szCs w:val="24"/>
        </w:rPr>
        <w:t xml:space="preserve"> сходни</w:t>
      </w:r>
      <w:r w:rsidR="005B340E">
        <w:rPr>
          <w:rFonts w:ascii="Times New Roman" w:eastAsia="Times New Roman" w:hAnsi="Times New Roman"/>
          <w:snapToGrid w:val="0"/>
          <w:sz w:val="24"/>
          <w:szCs w:val="24"/>
        </w:rPr>
        <w:t>*</w:t>
      </w:r>
      <w:r w:rsidR="00104931" w:rsidRPr="003410D8">
        <w:rPr>
          <w:rFonts w:ascii="Times New Roman" w:eastAsia="Times New Roman" w:hAnsi="Times New Roman"/>
          <w:snapToGrid w:val="0"/>
          <w:sz w:val="24"/>
          <w:szCs w:val="24"/>
        </w:rPr>
        <w:t xml:space="preserve"> с предмета на поръчката, през последните 3 (три) години, считано от датата на подаване на офертата</w:t>
      </w:r>
      <w:r w:rsidR="004F17BB" w:rsidRPr="003410D8">
        <w:rPr>
          <w:rFonts w:ascii="Times New Roman" w:eastAsia="Times New Roman" w:hAnsi="Times New Roman"/>
          <w:snapToGrid w:val="0"/>
          <w:sz w:val="24"/>
          <w:szCs w:val="24"/>
        </w:rPr>
        <w:t>.</w:t>
      </w:r>
    </w:p>
    <w:p w14:paraId="57D6055A" w14:textId="7B79D68C" w:rsidR="005B340E" w:rsidRDefault="005B340E" w:rsidP="003410D8">
      <w:pPr>
        <w:pStyle w:val="ListParagraph"/>
        <w:tabs>
          <w:tab w:val="left" w:pos="851"/>
          <w:tab w:val="left" w:pos="3240"/>
          <w:tab w:val="left" w:pos="9356"/>
        </w:tabs>
        <w:spacing w:after="0" w:line="240" w:lineRule="auto"/>
        <w:ind w:left="0" w:firstLine="709"/>
        <w:jc w:val="both"/>
        <w:rPr>
          <w:rFonts w:ascii="Times New Roman" w:hAnsi="Times New Roman"/>
          <w:snapToGrid w:val="0"/>
          <w:sz w:val="24"/>
          <w:szCs w:val="24"/>
        </w:rPr>
      </w:pPr>
      <w:r w:rsidRPr="00F7762E">
        <w:rPr>
          <w:rFonts w:ascii="Times New Roman" w:hAnsi="Times New Roman"/>
          <w:snapToGrid w:val="0"/>
          <w:sz w:val="24"/>
          <w:szCs w:val="24"/>
        </w:rPr>
        <w:t>* под сходни дейности следва да се разбират доставки на електрическа енергия.</w:t>
      </w:r>
    </w:p>
    <w:p w14:paraId="48982BBB" w14:textId="77777777" w:rsidR="005B340E" w:rsidRPr="003410D8" w:rsidRDefault="005B340E" w:rsidP="003410D8">
      <w:pPr>
        <w:pStyle w:val="ListParagraph"/>
        <w:tabs>
          <w:tab w:val="left" w:pos="851"/>
          <w:tab w:val="left" w:pos="3240"/>
          <w:tab w:val="left" w:pos="9356"/>
        </w:tabs>
        <w:spacing w:after="0" w:line="240" w:lineRule="auto"/>
        <w:ind w:left="0" w:firstLine="709"/>
        <w:jc w:val="both"/>
        <w:rPr>
          <w:rFonts w:ascii="Times New Roman" w:eastAsia="Times New Roman" w:hAnsi="Times New Roman"/>
          <w:snapToGrid w:val="0"/>
          <w:sz w:val="24"/>
          <w:szCs w:val="24"/>
        </w:rPr>
      </w:pPr>
    </w:p>
    <w:p w14:paraId="10D27D34" w14:textId="63D5E081" w:rsidR="00031260" w:rsidRPr="003410D8" w:rsidRDefault="00E25540" w:rsidP="003410D8">
      <w:pPr>
        <w:pStyle w:val="ListParagraph"/>
        <w:tabs>
          <w:tab w:val="left" w:pos="851"/>
          <w:tab w:val="left" w:pos="3240"/>
          <w:tab w:val="left" w:pos="9356"/>
        </w:tabs>
        <w:spacing w:after="0" w:line="240" w:lineRule="auto"/>
        <w:ind w:left="0" w:firstLine="709"/>
        <w:jc w:val="both"/>
        <w:rPr>
          <w:rFonts w:ascii="Times New Roman" w:eastAsia="Times New Roman" w:hAnsi="Times New Roman"/>
          <w:snapToGrid w:val="0"/>
          <w:sz w:val="24"/>
          <w:szCs w:val="24"/>
        </w:rPr>
        <w:sectPr w:rsidR="00031260" w:rsidRPr="003410D8" w:rsidSect="0037157C">
          <w:type w:val="continuous"/>
          <w:pgSz w:w="11905" w:h="16837"/>
          <w:pgMar w:top="1322" w:right="990" w:bottom="1706" w:left="993" w:header="0" w:footer="3" w:gutter="0"/>
          <w:cols w:space="720"/>
          <w:noEndnote/>
          <w:docGrid w:linePitch="360"/>
        </w:sectPr>
      </w:pPr>
      <w:r>
        <w:rPr>
          <w:rFonts w:ascii="Times New Roman" w:eastAsia="Times New Roman" w:hAnsi="Times New Roman"/>
          <w:snapToGrid w:val="0"/>
          <w:sz w:val="24"/>
          <w:szCs w:val="24"/>
        </w:rPr>
        <w:t>6</w:t>
      </w:r>
      <w:r w:rsidR="004F17BB" w:rsidRPr="003410D8">
        <w:rPr>
          <w:rFonts w:ascii="Times New Roman" w:eastAsia="Times New Roman" w:hAnsi="Times New Roman"/>
          <w:snapToGrid w:val="0"/>
          <w:sz w:val="24"/>
          <w:szCs w:val="24"/>
        </w:rPr>
        <w:t>.2.) Участникът да има внедрена система за управление на качеството</w:t>
      </w:r>
      <w:r w:rsidR="000C61F4">
        <w:rPr>
          <w:rFonts w:ascii="Times New Roman" w:eastAsia="Times New Roman" w:hAnsi="Times New Roman"/>
          <w:snapToGrid w:val="0"/>
          <w:sz w:val="24"/>
          <w:szCs w:val="24"/>
        </w:rPr>
        <w:t xml:space="preserve"> </w:t>
      </w:r>
      <w:r w:rsidR="000C61F4">
        <w:rPr>
          <w:rFonts w:ascii="Times New Roman" w:eastAsia="Times New Roman" w:hAnsi="Times New Roman"/>
          <w:snapToGrid w:val="0"/>
          <w:sz w:val="24"/>
          <w:szCs w:val="24"/>
          <w:lang w:val="en-US"/>
        </w:rPr>
        <w:t>EN</w:t>
      </w:r>
      <w:bookmarkStart w:id="10" w:name="_GoBack"/>
      <w:bookmarkEnd w:id="10"/>
      <w:r w:rsidR="004F17BB" w:rsidRPr="003410D8">
        <w:rPr>
          <w:rFonts w:ascii="Times New Roman" w:eastAsia="Times New Roman" w:hAnsi="Times New Roman"/>
          <w:snapToGrid w:val="0"/>
          <w:sz w:val="24"/>
          <w:szCs w:val="24"/>
        </w:rPr>
        <w:t xml:space="preserve"> IS</w:t>
      </w:r>
      <w:r w:rsidR="00480901">
        <w:rPr>
          <w:rFonts w:ascii="Times New Roman" w:eastAsia="Times New Roman" w:hAnsi="Times New Roman"/>
          <w:snapToGrid w:val="0"/>
          <w:sz w:val="24"/>
          <w:szCs w:val="24"/>
        </w:rPr>
        <w:t>O 9001:2008 или еквивалент.</w:t>
      </w:r>
    </w:p>
    <w:p w14:paraId="638C8656" w14:textId="399D1525" w:rsidR="00866483" w:rsidRPr="003C638C" w:rsidRDefault="00866483" w:rsidP="00480901">
      <w:pPr>
        <w:tabs>
          <w:tab w:val="left" w:pos="709"/>
        </w:tabs>
        <w:rPr>
          <w:rFonts w:asciiTheme="minorHAnsi" w:hAnsiTheme="minorHAnsi"/>
        </w:rPr>
        <w:sectPr w:rsidR="00866483" w:rsidRPr="003C638C" w:rsidSect="003C638C">
          <w:type w:val="continuous"/>
          <w:pgSz w:w="11905" w:h="16837"/>
          <w:pgMar w:top="1531" w:right="992" w:bottom="289" w:left="992" w:header="0" w:footer="6" w:gutter="0"/>
          <w:cols w:space="720"/>
          <w:noEndnote/>
          <w:docGrid w:linePitch="360"/>
        </w:sectPr>
      </w:pPr>
    </w:p>
    <w:tbl>
      <w:tblPr>
        <w:tblW w:w="2429" w:type="dxa"/>
        <w:tblInd w:w="10098" w:type="dxa"/>
        <w:tblLayout w:type="fixed"/>
        <w:tblCellMar>
          <w:left w:w="10" w:type="dxa"/>
          <w:right w:w="10" w:type="dxa"/>
        </w:tblCellMar>
        <w:tblLook w:val="04A0" w:firstRow="1" w:lastRow="0" w:firstColumn="1" w:lastColumn="0" w:noHBand="0" w:noVBand="1"/>
      </w:tblPr>
      <w:tblGrid>
        <w:gridCol w:w="1224"/>
        <w:gridCol w:w="1205"/>
      </w:tblGrid>
      <w:tr w:rsidR="00866483" w:rsidRPr="0037157C" w14:paraId="0C260560" w14:textId="77777777" w:rsidTr="0097010E">
        <w:trPr>
          <w:trHeight w:val="202"/>
        </w:trPr>
        <w:tc>
          <w:tcPr>
            <w:tcW w:w="1224" w:type="dxa"/>
            <w:tcBorders>
              <w:top w:val="single" w:sz="4" w:space="0" w:color="auto"/>
              <w:left w:val="single" w:sz="4" w:space="0" w:color="auto"/>
              <w:right w:val="single" w:sz="4" w:space="0" w:color="auto"/>
            </w:tcBorders>
            <w:shd w:val="clear" w:color="auto" w:fill="FFFFFF"/>
          </w:tcPr>
          <w:p w14:paraId="210A7E44" w14:textId="77777777" w:rsidR="00866483" w:rsidRPr="0037157C" w:rsidRDefault="00866483" w:rsidP="0037157C">
            <w:pPr>
              <w:framePr w:w="2429" w:h="2957" w:wrap="tight" w:vAnchor="text" w:hAnchor="margin" w:x="8339" w:y="750"/>
              <w:ind w:firstLine="851"/>
              <w:jc w:val="both"/>
              <w:rPr>
                <w:rFonts w:ascii="Times New Roman" w:hAnsi="Times New Roman" w:cs="Times New Roman"/>
              </w:rPr>
            </w:pPr>
          </w:p>
        </w:tc>
        <w:tc>
          <w:tcPr>
            <w:tcW w:w="1205" w:type="dxa"/>
            <w:tcBorders>
              <w:top w:val="single" w:sz="4" w:space="0" w:color="auto"/>
              <w:left w:val="single" w:sz="4" w:space="0" w:color="auto"/>
              <w:right w:val="single" w:sz="4" w:space="0" w:color="auto"/>
            </w:tcBorders>
            <w:shd w:val="clear" w:color="auto" w:fill="FFFFFF"/>
          </w:tcPr>
          <w:p w14:paraId="2A9AB532" w14:textId="77777777" w:rsidR="00866483" w:rsidRPr="0037157C" w:rsidRDefault="003F5EF0" w:rsidP="0037157C">
            <w:pPr>
              <w:pStyle w:val="Bodytext50"/>
              <w:framePr w:w="2429" w:h="2957" w:wrap="tight" w:vAnchor="text" w:hAnchor="margin" w:x="8339" w:y="750"/>
              <w:shd w:val="clear" w:color="auto" w:fill="auto"/>
              <w:spacing w:line="240" w:lineRule="auto"/>
              <w:ind w:firstLine="851"/>
              <w:rPr>
                <w:rFonts w:ascii="Times New Roman" w:hAnsi="Times New Roman" w:cs="Times New Roman"/>
                <w:sz w:val="24"/>
                <w:szCs w:val="24"/>
              </w:rPr>
            </w:pPr>
            <w:r w:rsidRPr="0037157C">
              <w:rPr>
                <w:rFonts w:ascii="Times New Roman" w:hAnsi="Times New Roman" w:cs="Times New Roman"/>
                <w:sz w:val="24"/>
                <w:szCs w:val="24"/>
              </w:rPr>
              <w:t>нетна</w:t>
            </w:r>
          </w:p>
        </w:tc>
      </w:tr>
      <w:tr w:rsidR="00866483" w:rsidRPr="0037157C" w14:paraId="1E2D6B7F" w14:textId="77777777" w:rsidTr="0097010E">
        <w:trPr>
          <w:trHeight w:val="182"/>
        </w:trPr>
        <w:tc>
          <w:tcPr>
            <w:tcW w:w="1224" w:type="dxa"/>
            <w:tcBorders>
              <w:left w:val="single" w:sz="4" w:space="0" w:color="auto"/>
              <w:bottom w:val="single" w:sz="4" w:space="0" w:color="auto"/>
              <w:right w:val="single" w:sz="4" w:space="0" w:color="auto"/>
            </w:tcBorders>
            <w:shd w:val="clear" w:color="auto" w:fill="FFFFFF"/>
          </w:tcPr>
          <w:p w14:paraId="29A8EEEC" w14:textId="77777777" w:rsidR="00866483" w:rsidRPr="0037157C" w:rsidRDefault="003F5EF0" w:rsidP="0037157C">
            <w:pPr>
              <w:pStyle w:val="Bodytext50"/>
              <w:framePr w:w="2429" w:h="2957" w:wrap="tight" w:vAnchor="text" w:hAnchor="margin" w:x="8339" w:y="750"/>
              <w:shd w:val="clear" w:color="auto" w:fill="auto"/>
              <w:spacing w:line="240" w:lineRule="auto"/>
              <w:ind w:firstLine="851"/>
              <w:rPr>
                <w:rFonts w:ascii="Times New Roman" w:hAnsi="Times New Roman" w:cs="Times New Roman"/>
                <w:sz w:val="24"/>
                <w:szCs w:val="24"/>
              </w:rPr>
            </w:pPr>
            <w:r w:rsidRPr="0037157C">
              <w:rPr>
                <w:rFonts w:ascii="Times New Roman" w:hAnsi="Times New Roman" w:cs="Times New Roman"/>
                <w:sz w:val="24"/>
                <w:szCs w:val="24"/>
              </w:rPr>
              <w:t>нетна стойност</w:t>
            </w:r>
          </w:p>
        </w:tc>
        <w:tc>
          <w:tcPr>
            <w:tcW w:w="1205" w:type="dxa"/>
            <w:tcBorders>
              <w:left w:val="single" w:sz="4" w:space="0" w:color="auto"/>
              <w:bottom w:val="single" w:sz="4" w:space="0" w:color="auto"/>
              <w:right w:val="single" w:sz="4" w:space="0" w:color="auto"/>
            </w:tcBorders>
            <w:shd w:val="clear" w:color="auto" w:fill="FFFFFF"/>
          </w:tcPr>
          <w:p w14:paraId="50E28C4E" w14:textId="77777777" w:rsidR="00866483" w:rsidRPr="0037157C" w:rsidRDefault="003F5EF0" w:rsidP="0037157C">
            <w:pPr>
              <w:pStyle w:val="Bodytext50"/>
              <w:framePr w:w="2429" w:h="2957" w:wrap="tight" w:vAnchor="text" w:hAnchor="margin" w:x="8339" w:y="750"/>
              <w:shd w:val="clear" w:color="auto" w:fill="auto"/>
              <w:spacing w:line="240" w:lineRule="auto"/>
              <w:ind w:firstLine="851"/>
              <w:rPr>
                <w:rFonts w:ascii="Times New Roman" w:hAnsi="Times New Roman" w:cs="Times New Roman"/>
                <w:sz w:val="24"/>
                <w:szCs w:val="24"/>
              </w:rPr>
            </w:pPr>
            <w:r w:rsidRPr="0037157C">
              <w:rPr>
                <w:rFonts w:ascii="Times New Roman" w:hAnsi="Times New Roman" w:cs="Times New Roman"/>
                <w:sz w:val="24"/>
                <w:szCs w:val="24"/>
              </w:rPr>
              <w:t>стойност</w:t>
            </w:r>
          </w:p>
        </w:tc>
      </w:tr>
      <w:tr w:rsidR="00866483" w:rsidRPr="0037157C" w14:paraId="2224A0E1" w14:textId="77777777" w:rsidTr="0097010E">
        <w:trPr>
          <w:trHeight w:val="197"/>
        </w:trPr>
        <w:tc>
          <w:tcPr>
            <w:tcW w:w="1224" w:type="dxa"/>
            <w:tcBorders>
              <w:top w:val="single" w:sz="4" w:space="0" w:color="auto"/>
              <w:left w:val="single" w:sz="4" w:space="0" w:color="auto"/>
              <w:bottom w:val="single" w:sz="4" w:space="0" w:color="auto"/>
              <w:right w:val="single" w:sz="4" w:space="0" w:color="auto"/>
            </w:tcBorders>
            <w:shd w:val="clear" w:color="auto" w:fill="FFFFFF"/>
          </w:tcPr>
          <w:p w14:paraId="4F81B4D6" w14:textId="77777777" w:rsidR="00866483" w:rsidRPr="0037157C" w:rsidRDefault="003F5EF0" w:rsidP="0037157C">
            <w:pPr>
              <w:pStyle w:val="Bodytext50"/>
              <w:framePr w:w="2429" w:h="2957" w:wrap="tight" w:vAnchor="text" w:hAnchor="margin" w:x="8339" w:y="750"/>
              <w:shd w:val="clear" w:color="auto" w:fill="auto"/>
              <w:spacing w:line="240" w:lineRule="auto"/>
              <w:ind w:firstLine="851"/>
              <w:rPr>
                <w:rFonts w:ascii="Times New Roman" w:hAnsi="Times New Roman" w:cs="Times New Roman"/>
                <w:sz w:val="24"/>
                <w:szCs w:val="24"/>
              </w:rPr>
            </w:pPr>
            <w:r w:rsidRPr="0037157C">
              <w:rPr>
                <w:rFonts w:ascii="Times New Roman" w:hAnsi="Times New Roman" w:cs="Times New Roman"/>
                <w:sz w:val="24"/>
                <w:szCs w:val="24"/>
              </w:rPr>
              <w:t>65353.70</w:t>
            </w:r>
          </w:p>
        </w:tc>
        <w:tc>
          <w:tcPr>
            <w:tcW w:w="1205" w:type="dxa"/>
            <w:tcBorders>
              <w:top w:val="single" w:sz="4" w:space="0" w:color="auto"/>
              <w:left w:val="single" w:sz="4" w:space="0" w:color="auto"/>
              <w:bottom w:val="single" w:sz="4" w:space="0" w:color="auto"/>
              <w:right w:val="single" w:sz="4" w:space="0" w:color="auto"/>
            </w:tcBorders>
            <w:shd w:val="clear" w:color="auto" w:fill="FFFFFF"/>
          </w:tcPr>
          <w:p w14:paraId="3E035D72" w14:textId="77777777" w:rsidR="00866483" w:rsidRPr="0037157C" w:rsidRDefault="00866483" w:rsidP="0037157C">
            <w:pPr>
              <w:framePr w:w="2429" w:h="2957" w:wrap="tight" w:vAnchor="text" w:hAnchor="margin" w:x="8339" w:y="750"/>
              <w:ind w:firstLine="851"/>
              <w:jc w:val="both"/>
              <w:rPr>
                <w:rFonts w:ascii="Times New Roman" w:hAnsi="Times New Roman" w:cs="Times New Roman"/>
              </w:rPr>
            </w:pPr>
          </w:p>
        </w:tc>
      </w:tr>
      <w:tr w:rsidR="00866483" w:rsidRPr="0037157C" w14:paraId="1568DDAF" w14:textId="77777777" w:rsidTr="0097010E">
        <w:trPr>
          <w:trHeight w:val="192"/>
        </w:trPr>
        <w:tc>
          <w:tcPr>
            <w:tcW w:w="1224" w:type="dxa"/>
            <w:tcBorders>
              <w:top w:val="single" w:sz="4" w:space="0" w:color="auto"/>
              <w:left w:val="single" w:sz="4" w:space="0" w:color="auto"/>
              <w:bottom w:val="single" w:sz="4" w:space="0" w:color="auto"/>
              <w:right w:val="single" w:sz="4" w:space="0" w:color="auto"/>
            </w:tcBorders>
            <w:shd w:val="clear" w:color="auto" w:fill="FFFFFF"/>
          </w:tcPr>
          <w:p w14:paraId="723C8FA2" w14:textId="77777777" w:rsidR="00866483" w:rsidRPr="0037157C" w:rsidRDefault="003F5EF0" w:rsidP="0037157C">
            <w:pPr>
              <w:pStyle w:val="Bodytext50"/>
              <w:framePr w:w="2429" w:h="2957" w:wrap="tight" w:vAnchor="text" w:hAnchor="margin" w:x="8339" w:y="750"/>
              <w:shd w:val="clear" w:color="auto" w:fill="auto"/>
              <w:spacing w:line="240" w:lineRule="auto"/>
              <w:ind w:firstLine="851"/>
              <w:rPr>
                <w:rFonts w:ascii="Times New Roman" w:hAnsi="Times New Roman" w:cs="Times New Roman"/>
                <w:sz w:val="24"/>
                <w:szCs w:val="24"/>
              </w:rPr>
            </w:pPr>
            <w:r w:rsidRPr="0037157C">
              <w:rPr>
                <w:rFonts w:ascii="Times New Roman" w:hAnsi="Times New Roman" w:cs="Times New Roman"/>
                <w:sz w:val="24"/>
                <w:szCs w:val="24"/>
              </w:rPr>
              <w:t>57963.68</w:t>
            </w:r>
          </w:p>
        </w:tc>
        <w:tc>
          <w:tcPr>
            <w:tcW w:w="1205" w:type="dxa"/>
            <w:tcBorders>
              <w:top w:val="single" w:sz="4" w:space="0" w:color="auto"/>
              <w:left w:val="single" w:sz="4" w:space="0" w:color="auto"/>
              <w:bottom w:val="single" w:sz="4" w:space="0" w:color="auto"/>
              <w:right w:val="single" w:sz="4" w:space="0" w:color="auto"/>
            </w:tcBorders>
            <w:shd w:val="clear" w:color="auto" w:fill="FFFFFF"/>
          </w:tcPr>
          <w:p w14:paraId="185F2706" w14:textId="77777777" w:rsidR="00866483" w:rsidRPr="0037157C" w:rsidRDefault="00866483" w:rsidP="0037157C">
            <w:pPr>
              <w:framePr w:w="2429" w:h="2957" w:wrap="tight" w:vAnchor="text" w:hAnchor="margin" w:x="8339" w:y="750"/>
              <w:ind w:firstLine="851"/>
              <w:jc w:val="both"/>
              <w:rPr>
                <w:rFonts w:ascii="Times New Roman" w:hAnsi="Times New Roman" w:cs="Times New Roman"/>
              </w:rPr>
            </w:pPr>
          </w:p>
        </w:tc>
      </w:tr>
      <w:tr w:rsidR="00866483" w:rsidRPr="0037157C" w14:paraId="5EE4F6AE" w14:textId="77777777" w:rsidTr="0097010E">
        <w:trPr>
          <w:trHeight w:val="197"/>
        </w:trPr>
        <w:tc>
          <w:tcPr>
            <w:tcW w:w="1224" w:type="dxa"/>
            <w:tcBorders>
              <w:top w:val="single" w:sz="4" w:space="0" w:color="auto"/>
              <w:left w:val="single" w:sz="4" w:space="0" w:color="auto"/>
              <w:bottom w:val="single" w:sz="4" w:space="0" w:color="auto"/>
              <w:right w:val="single" w:sz="4" w:space="0" w:color="auto"/>
            </w:tcBorders>
            <w:shd w:val="clear" w:color="auto" w:fill="FFFFFF"/>
          </w:tcPr>
          <w:p w14:paraId="730D4781" w14:textId="77777777" w:rsidR="00866483" w:rsidRPr="0037157C" w:rsidRDefault="003F5EF0" w:rsidP="0037157C">
            <w:pPr>
              <w:pStyle w:val="Bodytext50"/>
              <w:framePr w:w="2429" w:h="2957" w:wrap="tight" w:vAnchor="text" w:hAnchor="margin" w:x="8339" w:y="750"/>
              <w:shd w:val="clear" w:color="auto" w:fill="auto"/>
              <w:spacing w:line="240" w:lineRule="auto"/>
              <w:ind w:firstLine="851"/>
              <w:rPr>
                <w:rFonts w:ascii="Times New Roman" w:hAnsi="Times New Roman" w:cs="Times New Roman"/>
                <w:sz w:val="24"/>
                <w:szCs w:val="24"/>
              </w:rPr>
            </w:pPr>
            <w:r w:rsidRPr="0037157C">
              <w:rPr>
                <w:rFonts w:ascii="Times New Roman" w:hAnsi="Times New Roman" w:cs="Times New Roman"/>
                <w:sz w:val="24"/>
                <w:szCs w:val="24"/>
              </w:rPr>
              <w:t>59677.94</w:t>
            </w:r>
          </w:p>
        </w:tc>
        <w:tc>
          <w:tcPr>
            <w:tcW w:w="1205" w:type="dxa"/>
            <w:tcBorders>
              <w:top w:val="single" w:sz="4" w:space="0" w:color="auto"/>
              <w:left w:val="single" w:sz="4" w:space="0" w:color="auto"/>
              <w:bottom w:val="single" w:sz="4" w:space="0" w:color="auto"/>
              <w:right w:val="single" w:sz="4" w:space="0" w:color="auto"/>
            </w:tcBorders>
            <w:shd w:val="clear" w:color="auto" w:fill="FFFFFF"/>
          </w:tcPr>
          <w:p w14:paraId="5F7D2443" w14:textId="77777777" w:rsidR="00866483" w:rsidRPr="0037157C" w:rsidRDefault="00866483" w:rsidP="0037157C">
            <w:pPr>
              <w:framePr w:w="2429" w:h="2957" w:wrap="tight" w:vAnchor="text" w:hAnchor="margin" w:x="8339" w:y="750"/>
              <w:ind w:firstLine="851"/>
              <w:jc w:val="both"/>
              <w:rPr>
                <w:rFonts w:ascii="Times New Roman" w:hAnsi="Times New Roman" w:cs="Times New Roman"/>
              </w:rPr>
            </w:pPr>
          </w:p>
        </w:tc>
      </w:tr>
      <w:tr w:rsidR="00866483" w:rsidRPr="0037157C" w14:paraId="067DC072" w14:textId="77777777" w:rsidTr="0097010E">
        <w:trPr>
          <w:trHeight w:val="197"/>
        </w:trPr>
        <w:tc>
          <w:tcPr>
            <w:tcW w:w="1224" w:type="dxa"/>
            <w:tcBorders>
              <w:top w:val="single" w:sz="4" w:space="0" w:color="auto"/>
              <w:left w:val="single" w:sz="4" w:space="0" w:color="auto"/>
              <w:bottom w:val="single" w:sz="4" w:space="0" w:color="auto"/>
              <w:right w:val="single" w:sz="4" w:space="0" w:color="auto"/>
            </w:tcBorders>
            <w:shd w:val="clear" w:color="auto" w:fill="FFFFFF"/>
          </w:tcPr>
          <w:p w14:paraId="10D850F9" w14:textId="77777777" w:rsidR="00866483" w:rsidRPr="0037157C" w:rsidRDefault="003F5EF0" w:rsidP="0037157C">
            <w:pPr>
              <w:pStyle w:val="Bodytext50"/>
              <w:framePr w:w="2429" w:h="2957" w:wrap="tight" w:vAnchor="text" w:hAnchor="margin" w:x="8339" w:y="750"/>
              <w:shd w:val="clear" w:color="auto" w:fill="auto"/>
              <w:spacing w:line="240" w:lineRule="auto"/>
              <w:ind w:firstLine="851"/>
              <w:rPr>
                <w:rFonts w:ascii="Times New Roman" w:hAnsi="Times New Roman" w:cs="Times New Roman"/>
                <w:sz w:val="24"/>
                <w:szCs w:val="24"/>
              </w:rPr>
            </w:pPr>
            <w:r w:rsidRPr="0037157C">
              <w:rPr>
                <w:rFonts w:ascii="Times New Roman" w:hAnsi="Times New Roman" w:cs="Times New Roman"/>
                <w:sz w:val="24"/>
                <w:szCs w:val="24"/>
              </w:rPr>
              <w:t>57470.18</w:t>
            </w:r>
          </w:p>
        </w:tc>
        <w:tc>
          <w:tcPr>
            <w:tcW w:w="1205" w:type="dxa"/>
            <w:tcBorders>
              <w:top w:val="single" w:sz="4" w:space="0" w:color="auto"/>
              <w:left w:val="single" w:sz="4" w:space="0" w:color="auto"/>
              <w:bottom w:val="single" w:sz="4" w:space="0" w:color="auto"/>
              <w:right w:val="single" w:sz="4" w:space="0" w:color="auto"/>
            </w:tcBorders>
            <w:shd w:val="clear" w:color="auto" w:fill="FFFFFF"/>
          </w:tcPr>
          <w:p w14:paraId="55A7192D" w14:textId="77777777" w:rsidR="00866483" w:rsidRPr="0037157C" w:rsidRDefault="00866483" w:rsidP="0037157C">
            <w:pPr>
              <w:framePr w:w="2429" w:h="2957" w:wrap="tight" w:vAnchor="text" w:hAnchor="margin" w:x="8339" w:y="750"/>
              <w:ind w:firstLine="851"/>
              <w:jc w:val="both"/>
              <w:rPr>
                <w:rFonts w:ascii="Times New Roman" w:hAnsi="Times New Roman" w:cs="Times New Roman"/>
              </w:rPr>
            </w:pPr>
          </w:p>
        </w:tc>
      </w:tr>
      <w:tr w:rsidR="00866483" w:rsidRPr="0037157C" w14:paraId="741BA1A5" w14:textId="77777777" w:rsidTr="0097010E">
        <w:trPr>
          <w:trHeight w:val="197"/>
        </w:trPr>
        <w:tc>
          <w:tcPr>
            <w:tcW w:w="1224" w:type="dxa"/>
            <w:tcBorders>
              <w:top w:val="single" w:sz="4" w:space="0" w:color="auto"/>
              <w:left w:val="single" w:sz="4" w:space="0" w:color="auto"/>
              <w:bottom w:val="single" w:sz="4" w:space="0" w:color="auto"/>
              <w:right w:val="single" w:sz="4" w:space="0" w:color="auto"/>
            </w:tcBorders>
            <w:shd w:val="clear" w:color="auto" w:fill="FFFFFF"/>
          </w:tcPr>
          <w:p w14:paraId="214C9AE0" w14:textId="77777777" w:rsidR="00866483" w:rsidRPr="0037157C" w:rsidRDefault="003F5EF0" w:rsidP="0037157C">
            <w:pPr>
              <w:pStyle w:val="Bodytext50"/>
              <w:framePr w:w="2429" w:h="2957" w:wrap="tight" w:vAnchor="text" w:hAnchor="margin" w:x="8339" w:y="750"/>
              <w:shd w:val="clear" w:color="auto" w:fill="auto"/>
              <w:spacing w:line="240" w:lineRule="auto"/>
              <w:ind w:firstLine="851"/>
              <w:rPr>
                <w:rFonts w:ascii="Times New Roman" w:hAnsi="Times New Roman" w:cs="Times New Roman"/>
                <w:sz w:val="24"/>
                <w:szCs w:val="24"/>
              </w:rPr>
            </w:pPr>
            <w:r w:rsidRPr="0037157C">
              <w:rPr>
                <w:rFonts w:ascii="Times New Roman" w:hAnsi="Times New Roman" w:cs="Times New Roman"/>
                <w:sz w:val="24"/>
                <w:szCs w:val="24"/>
              </w:rPr>
              <w:t>60247.38</w:t>
            </w:r>
          </w:p>
        </w:tc>
        <w:tc>
          <w:tcPr>
            <w:tcW w:w="1205" w:type="dxa"/>
            <w:tcBorders>
              <w:top w:val="single" w:sz="4" w:space="0" w:color="auto"/>
              <w:left w:val="single" w:sz="4" w:space="0" w:color="auto"/>
              <w:bottom w:val="single" w:sz="4" w:space="0" w:color="auto"/>
              <w:right w:val="single" w:sz="4" w:space="0" w:color="auto"/>
            </w:tcBorders>
            <w:shd w:val="clear" w:color="auto" w:fill="FFFFFF"/>
          </w:tcPr>
          <w:p w14:paraId="12DE4577" w14:textId="77777777" w:rsidR="00866483" w:rsidRPr="0037157C" w:rsidRDefault="00866483" w:rsidP="0037157C">
            <w:pPr>
              <w:framePr w:w="2429" w:h="2957" w:wrap="tight" w:vAnchor="text" w:hAnchor="margin" w:x="8339" w:y="750"/>
              <w:ind w:firstLine="851"/>
              <w:jc w:val="both"/>
              <w:rPr>
                <w:rFonts w:ascii="Times New Roman" w:hAnsi="Times New Roman" w:cs="Times New Roman"/>
              </w:rPr>
            </w:pPr>
          </w:p>
        </w:tc>
      </w:tr>
      <w:tr w:rsidR="00866483" w:rsidRPr="0037157C" w14:paraId="3494D9A1" w14:textId="77777777" w:rsidTr="0097010E">
        <w:trPr>
          <w:trHeight w:val="197"/>
        </w:trPr>
        <w:tc>
          <w:tcPr>
            <w:tcW w:w="1224" w:type="dxa"/>
            <w:tcBorders>
              <w:top w:val="single" w:sz="4" w:space="0" w:color="auto"/>
              <w:left w:val="single" w:sz="4" w:space="0" w:color="auto"/>
              <w:bottom w:val="single" w:sz="4" w:space="0" w:color="auto"/>
              <w:right w:val="single" w:sz="4" w:space="0" w:color="auto"/>
            </w:tcBorders>
            <w:shd w:val="clear" w:color="auto" w:fill="FFFFFF"/>
          </w:tcPr>
          <w:p w14:paraId="631538B7" w14:textId="77777777" w:rsidR="00866483" w:rsidRPr="0037157C" w:rsidRDefault="003F5EF0" w:rsidP="0037157C">
            <w:pPr>
              <w:pStyle w:val="Bodytext50"/>
              <w:framePr w:w="2429" w:h="2957" w:wrap="tight" w:vAnchor="text" w:hAnchor="margin" w:x="8339" w:y="750"/>
              <w:shd w:val="clear" w:color="auto" w:fill="auto"/>
              <w:spacing w:line="240" w:lineRule="auto"/>
              <w:ind w:firstLine="851"/>
              <w:rPr>
                <w:rFonts w:ascii="Times New Roman" w:hAnsi="Times New Roman" w:cs="Times New Roman"/>
                <w:sz w:val="24"/>
                <w:szCs w:val="24"/>
              </w:rPr>
            </w:pPr>
            <w:r w:rsidRPr="0037157C">
              <w:rPr>
                <w:rFonts w:ascii="Times New Roman" w:hAnsi="Times New Roman" w:cs="Times New Roman"/>
                <w:sz w:val="24"/>
                <w:szCs w:val="24"/>
              </w:rPr>
              <w:t>61478.79</w:t>
            </w:r>
          </w:p>
        </w:tc>
        <w:tc>
          <w:tcPr>
            <w:tcW w:w="1205" w:type="dxa"/>
            <w:tcBorders>
              <w:top w:val="single" w:sz="4" w:space="0" w:color="auto"/>
              <w:left w:val="single" w:sz="4" w:space="0" w:color="auto"/>
              <w:bottom w:val="single" w:sz="4" w:space="0" w:color="auto"/>
              <w:right w:val="single" w:sz="4" w:space="0" w:color="auto"/>
            </w:tcBorders>
            <w:shd w:val="clear" w:color="auto" w:fill="FFFFFF"/>
          </w:tcPr>
          <w:p w14:paraId="402DB566" w14:textId="77777777" w:rsidR="00866483" w:rsidRPr="0037157C" w:rsidRDefault="00866483" w:rsidP="0037157C">
            <w:pPr>
              <w:framePr w:w="2429" w:h="2957" w:wrap="tight" w:vAnchor="text" w:hAnchor="margin" w:x="8339" w:y="750"/>
              <w:ind w:firstLine="851"/>
              <w:jc w:val="both"/>
              <w:rPr>
                <w:rFonts w:ascii="Times New Roman" w:hAnsi="Times New Roman" w:cs="Times New Roman"/>
              </w:rPr>
            </w:pPr>
          </w:p>
        </w:tc>
      </w:tr>
      <w:tr w:rsidR="00866483" w:rsidRPr="0037157C" w14:paraId="7D08AB4A" w14:textId="77777777" w:rsidTr="0097010E">
        <w:trPr>
          <w:trHeight w:val="197"/>
        </w:trPr>
        <w:tc>
          <w:tcPr>
            <w:tcW w:w="1224" w:type="dxa"/>
            <w:tcBorders>
              <w:top w:val="single" w:sz="4" w:space="0" w:color="auto"/>
              <w:left w:val="single" w:sz="4" w:space="0" w:color="auto"/>
              <w:bottom w:val="single" w:sz="4" w:space="0" w:color="auto"/>
              <w:right w:val="single" w:sz="4" w:space="0" w:color="auto"/>
            </w:tcBorders>
            <w:shd w:val="clear" w:color="auto" w:fill="FFFFFF"/>
          </w:tcPr>
          <w:p w14:paraId="4D6DCB95" w14:textId="77777777" w:rsidR="00866483" w:rsidRPr="0037157C" w:rsidRDefault="003F5EF0" w:rsidP="0037157C">
            <w:pPr>
              <w:pStyle w:val="Bodytext50"/>
              <w:framePr w:w="2429" w:h="2957" w:wrap="tight" w:vAnchor="text" w:hAnchor="margin" w:x="8339" w:y="750"/>
              <w:shd w:val="clear" w:color="auto" w:fill="auto"/>
              <w:spacing w:line="240" w:lineRule="auto"/>
              <w:ind w:firstLine="851"/>
              <w:rPr>
                <w:rFonts w:ascii="Times New Roman" w:hAnsi="Times New Roman" w:cs="Times New Roman"/>
                <w:sz w:val="24"/>
                <w:szCs w:val="24"/>
              </w:rPr>
            </w:pPr>
            <w:r w:rsidRPr="0037157C">
              <w:rPr>
                <w:rFonts w:ascii="Times New Roman" w:hAnsi="Times New Roman" w:cs="Times New Roman"/>
                <w:sz w:val="24"/>
                <w:szCs w:val="24"/>
              </w:rPr>
              <w:t>71824.89</w:t>
            </w:r>
          </w:p>
        </w:tc>
        <w:tc>
          <w:tcPr>
            <w:tcW w:w="1205" w:type="dxa"/>
            <w:tcBorders>
              <w:top w:val="single" w:sz="4" w:space="0" w:color="auto"/>
              <w:left w:val="single" w:sz="4" w:space="0" w:color="auto"/>
              <w:bottom w:val="single" w:sz="4" w:space="0" w:color="auto"/>
              <w:right w:val="single" w:sz="4" w:space="0" w:color="auto"/>
            </w:tcBorders>
            <w:shd w:val="clear" w:color="auto" w:fill="FFFFFF"/>
          </w:tcPr>
          <w:p w14:paraId="0827E1A8" w14:textId="77777777" w:rsidR="00866483" w:rsidRPr="0037157C" w:rsidRDefault="00866483" w:rsidP="0037157C">
            <w:pPr>
              <w:framePr w:w="2429" w:h="2957" w:wrap="tight" w:vAnchor="text" w:hAnchor="margin" w:x="8339" w:y="750"/>
              <w:ind w:firstLine="851"/>
              <w:jc w:val="both"/>
              <w:rPr>
                <w:rFonts w:ascii="Times New Roman" w:hAnsi="Times New Roman" w:cs="Times New Roman"/>
              </w:rPr>
            </w:pPr>
          </w:p>
        </w:tc>
      </w:tr>
      <w:tr w:rsidR="00866483" w:rsidRPr="0037157C" w14:paraId="4B6B4430" w14:textId="77777777" w:rsidTr="0097010E">
        <w:trPr>
          <w:trHeight w:val="197"/>
        </w:trPr>
        <w:tc>
          <w:tcPr>
            <w:tcW w:w="1224" w:type="dxa"/>
            <w:tcBorders>
              <w:top w:val="single" w:sz="4" w:space="0" w:color="auto"/>
              <w:left w:val="single" w:sz="4" w:space="0" w:color="auto"/>
              <w:bottom w:val="single" w:sz="4" w:space="0" w:color="auto"/>
              <w:right w:val="single" w:sz="4" w:space="0" w:color="auto"/>
            </w:tcBorders>
            <w:shd w:val="clear" w:color="auto" w:fill="FFFFFF"/>
          </w:tcPr>
          <w:p w14:paraId="50A03E1A" w14:textId="77777777" w:rsidR="00866483" w:rsidRPr="0037157C" w:rsidRDefault="003F5EF0" w:rsidP="0037157C">
            <w:pPr>
              <w:pStyle w:val="Bodytext50"/>
              <w:framePr w:w="2429" w:h="2957" w:wrap="tight" w:vAnchor="text" w:hAnchor="margin" w:x="8339" w:y="750"/>
              <w:shd w:val="clear" w:color="auto" w:fill="auto"/>
              <w:spacing w:line="240" w:lineRule="auto"/>
              <w:ind w:firstLine="851"/>
              <w:rPr>
                <w:rFonts w:ascii="Times New Roman" w:hAnsi="Times New Roman" w:cs="Times New Roman"/>
                <w:sz w:val="24"/>
                <w:szCs w:val="24"/>
              </w:rPr>
            </w:pPr>
            <w:r w:rsidRPr="0037157C">
              <w:rPr>
                <w:rFonts w:ascii="Times New Roman" w:hAnsi="Times New Roman" w:cs="Times New Roman"/>
                <w:sz w:val="24"/>
                <w:szCs w:val="24"/>
              </w:rPr>
              <w:t>56000.71</w:t>
            </w:r>
          </w:p>
        </w:tc>
        <w:tc>
          <w:tcPr>
            <w:tcW w:w="1205" w:type="dxa"/>
            <w:tcBorders>
              <w:top w:val="single" w:sz="4" w:space="0" w:color="auto"/>
              <w:left w:val="single" w:sz="4" w:space="0" w:color="auto"/>
              <w:bottom w:val="single" w:sz="4" w:space="0" w:color="auto"/>
              <w:right w:val="single" w:sz="4" w:space="0" w:color="auto"/>
            </w:tcBorders>
            <w:shd w:val="clear" w:color="auto" w:fill="FFFFFF"/>
          </w:tcPr>
          <w:p w14:paraId="2E7B4DFA" w14:textId="77777777" w:rsidR="00866483" w:rsidRPr="0037157C" w:rsidRDefault="00866483" w:rsidP="0037157C">
            <w:pPr>
              <w:framePr w:w="2429" w:h="2957" w:wrap="tight" w:vAnchor="text" w:hAnchor="margin" w:x="8339" w:y="750"/>
              <w:ind w:firstLine="851"/>
              <w:jc w:val="both"/>
              <w:rPr>
                <w:rFonts w:ascii="Times New Roman" w:hAnsi="Times New Roman" w:cs="Times New Roman"/>
              </w:rPr>
            </w:pPr>
          </w:p>
        </w:tc>
      </w:tr>
      <w:tr w:rsidR="00866483" w:rsidRPr="0037157C" w14:paraId="5259D519" w14:textId="77777777" w:rsidTr="0097010E">
        <w:trPr>
          <w:trHeight w:val="197"/>
        </w:trPr>
        <w:tc>
          <w:tcPr>
            <w:tcW w:w="1224" w:type="dxa"/>
            <w:tcBorders>
              <w:top w:val="single" w:sz="4" w:space="0" w:color="auto"/>
              <w:left w:val="single" w:sz="4" w:space="0" w:color="auto"/>
              <w:bottom w:val="single" w:sz="4" w:space="0" w:color="auto"/>
              <w:right w:val="single" w:sz="4" w:space="0" w:color="auto"/>
            </w:tcBorders>
            <w:shd w:val="clear" w:color="auto" w:fill="FFFFFF"/>
          </w:tcPr>
          <w:p w14:paraId="6D23D381" w14:textId="77777777" w:rsidR="00866483" w:rsidRPr="0037157C" w:rsidRDefault="003F5EF0" w:rsidP="0037157C">
            <w:pPr>
              <w:pStyle w:val="Bodytext50"/>
              <w:framePr w:w="2429" w:h="2957" w:wrap="tight" w:vAnchor="text" w:hAnchor="margin" w:x="8339" w:y="750"/>
              <w:shd w:val="clear" w:color="auto" w:fill="auto"/>
              <w:spacing w:line="240" w:lineRule="auto"/>
              <w:ind w:firstLine="851"/>
              <w:rPr>
                <w:rFonts w:ascii="Times New Roman" w:hAnsi="Times New Roman" w:cs="Times New Roman"/>
                <w:sz w:val="24"/>
                <w:szCs w:val="24"/>
              </w:rPr>
            </w:pPr>
            <w:r w:rsidRPr="0037157C">
              <w:rPr>
                <w:rFonts w:ascii="Times New Roman" w:hAnsi="Times New Roman" w:cs="Times New Roman"/>
                <w:sz w:val="24"/>
                <w:szCs w:val="24"/>
              </w:rPr>
              <w:t>54557.06</w:t>
            </w:r>
          </w:p>
        </w:tc>
        <w:tc>
          <w:tcPr>
            <w:tcW w:w="1205" w:type="dxa"/>
            <w:tcBorders>
              <w:top w:val="single" w:sz="4" w:space="0" w:color="auto"/>
              <w:left w:val="single" w:sz="4" w:space="0" w:color="auto"/>
              <w:bottom w:val="single" w:sz="4" w:space="0" w:color="auto"/>
              <w:right w:val="single" w:sz="4" w:space="0" w:color="auto"/>
            </w:tcBorders>
            <w:shd w:val="clear" w:color="auto" w:fill="FFFFFF"/>
          </w:tcPr>
          <w:p w14:paraId="1275F58D" w14:textId="77777777" w:rsidR="00866483" w:rsidRPr="0037157C" w:rsidRDefault="00866483" w:rsidP="0037157C">
            <w:pPr>
              <w:framePr w:w="2429" w:h="2957" w:wrap="tight" w:vAnchor="text" w:hAnchor="margin" w:x="8339" w:y="750"/>
              <w:ind w:firstLine="851"/>
              <w:jc w:val="both"/>
              <w:rPr>
                <w:rFonts w:ascii="Times New Roman" w:hAnsi="Times New Roman" w:cs="Times New Roman"/>
              </w:rPr>
            </w:pPr>
          </w:p>
        </w:tc>
      </w:tr>
      <w:tr w:rsidR="00866483" w:rsidRPr="0037157C" w14:paraId="0D08BE7A" w14:textId="77777777" w:rsidTr="0097010E">
        <w:trPr>
          <w:trHeight w:val="202"/>
        </w:trPr>
        <w:tc>
          <w:tcPr>
            <w:tcW w:w="1224" w:type="dxa"/>
            <w:tcBorders>
              <w:top w:val="single" w:sz="4" w:space="0" w:color="auto"/>
              <w:left w:val="single" w:sz="4" w:space="0" w:color="auto"/>
              <w:bottom w:val="single" w:sz="4" w:space="0" w:color="auto"/>
              <w:right w:val="single" w:sz="4" w:space="0" w:color="auto"/>
            </w:tcBorders>
            <w:shd w:val="clear" w:color="auto" w:fill="FFFFFF"/>
          </w:tcPr>
          <w:p w14:paraId="5B5106BC" w14:textId="77777777" w:rsidR="00866483" w:rsidRPr="0037157C" w:rsidRDefault="003F5EF0" w:rsidP="0037157C">
            <w:pPr>
              <w:pStyle w:val="Bodytext50"/>
              <w:framePr w:w="2429" w:h="2957" w:wrap="tight" w:vAnchor="text" w:hAnchor="margin" w:x="8339" w:y="750"/>
              <w:shd w:val="clear" w:color="auto" w:fill="auto"/>
              <w:spacing w:line="240" w:lineRule="auto"/>
              <w:ind w:firstLine="851"/>
              <w:rPr>
                <w:rFonts w:ascii="Times New Roman" w:hAnsi="Times New Roman" w:cs="Times New Roman"/>
                <w:sz w:val="24"/>
                <w:szCs w:val="24"/>
              </w:rPr>
            </w:pPr>
            <w:r w:rsidRPr="0037157C">
              <w:rPr>
                <w:rFonts w:ascii="Times New Roman" w:hAnsi="Times New Roman" w:cs="Times New Roman"/>
                <w:sz w:val="24"/>
                <w:szCs w:val="24"/>
              </w:rPr>
              <w:t>50621.23</w:t>
            </w:r>
          </w:p>
        </w:tc>
        <w:tc>
          <w:tcPr>
            <w:tcW w:w="1205" w:type="dxa"/>
            <w:tcBorders>
              <w:top w:val="single" w:sz="4" w:space="0" w:color="auto"/>
              <w:left w:val="single" w:sz="4" w:space="0" w:color="auto"/>
              <w:bottom w:val="single" w:sz="4" w:space="0" w:color="auto"/>
              <w:right w:val="single" w:sz="4" w:space="0" w:color="auto"/>
            </w:tcBorders>
            <w:shd w:val="clear" w:color="auto" w:fill="FFFFFF"/>
          </w:tcPr>
          <w:p w14:paraId="4E7C2E4A" w14:textId="77777777" w:rsidR="00866483" w:rsidRPr="0037157C" w:rsidRDefault="00866483" w:rsidP="0037157C">
            <w:pPr>
              <w:framePr w:w="2429" w:h="2957" w:wrap="tight" w:vAnchor="text" w:hAnchor="margin" w:x="8339" w:y="750"/>
              <w:ind w:firstLine="851"/>
              <w:jc w:val="both"/>
              <w:rPr>
                <w:rFonts w:ascii="Times New Roman" w:hAnsi="Times New Roman" w:cs="Times New Roman"/>
              </w:rPr>
            </w:pPr>
          </w:p>
        </w:tc>
      </w:tr>
      <w:tr w:rsidR="00866483" w:rsidRPr="0037157C" w14:paraId="0593557F" w14:textId="77777777" w:rsidTr="0097010E">
        <w:trPr>
          <w:trHeight w:val="192"/>
        </w:trPr>
        <w:tc>
          <w:tcPr>
            <w:tcW w:w="1224" w:type="dxa"/>
            <w:tcBorders>
              <w:top w:val="single" w:sz="4" w:space="0" w:color="auto"/>
              <w:left w:val="single" w:sz="4" w:space="0" w:color="auto"/>
              <w:bottom w:val="single" w:sz="4" w:space="0" w:color="auto"/>
              <w:right w:val="single" w:sz="4" w:space="0" w:color="auto"/>
            </w:tcBorders>
            <w:shd w:val="clear" w:color="auto" w:fill="FFFFFF"/>
          </w:tcPr>
          <w:p w14:paraId="23800FE2" w14:textId="77777777" w:rsidR="00866483" w:rsidRPr="0037157C" w:rsidRDefault="003F5EF0" w:rsidP="0037157C">
            <w:pPr>
              <w:pStyle w:val="Bodytext50"/>
              <w:framePr w:w="2429" w:h="2957" w:wrap="tight" w:vAnchor="text" w:hAnchor="margin" w:x="8339" w:y="750"/>
              <w:shd w:val="clear" w:color="auto" w:fill="auto"/>
              <w:spacing w:line="240" w:lineRule="auto"/>
              <w:ind w:firstLine="851"/>
              <w:rPr>
                <w:rFonts w:ascii="Times New Roman" w:hAnsi="Times New Roman" w:cs="Times New Roman"/>
                <w:sz w:val="24"/>
                <w:szCs w:val="24"/>
              </w:rPr>
            </w:pPr>
            <w:r w:rsidRPr="0037157C">
              <w:rPr>
                <w:rFonts w:ascii="Times New Roman" w:hAnsi="Times New Roman" w:cs="Times New Roman"/>
                <w:sz w:val="24"/>
                <w:szCs w:val="24"/>
              </w:rPr>
              <w:t>47903.47</w:t>
            </w:r>
          </w:p>
        </w:tc>
        <w:tc>
          <w:tcPr>
            <w:tcW w:w="1205" w:type="dxa"/>
            <w:tcBorders>
              <w:top w:val="single" w:sz="4" w:space="0" w:color="auto"/>
              <w:left w:val="single" w:sz="4" w:space="0" w:color="auto"/>
              <w:bottom w:val="single" w:sz="4" w:space="0" w:color="auto"/>
              <w:right w:val="single" w:sz="4" w:space="0" w:color="auto"/>
            </w:tcBorders>
            <w:shd w:val="clear" w:color="auto" w:fill="FFFFFF"/>
          </w:tcPr>
          <w:p w14:paraId="02EE2879" w14:textId="77777777" w:rsidR="00866483" w:rsidRPr="0037157C" w:rsidRDefault="00866483" w:rsidP="0037157C">
            <w:pPr>
              <w:framePr w:w="2429" w:h="2957" w:wrap="tight" w:vAnchor="text" w:hAnchor="margin" w:x="8339" w:y="750"/>
              <w:ind w:firstLine="851"/>
              <w:jc w:val="both"/>
              <w:rPr>
                <w:rFonts w:ascii="Times New Roman" w:hAnsi="Times New Roman" w:cs="Times New Roman"/>
              </w:rPr>
            </w:pPr>
          </w:p>
        </w:tc>
      </w:tr>
      <w:tr w:rsidR="00866483" w:rsidRPr="0037157C" w14:paraId="6F62AD96" w14:textId="77777777" w:rsidTr="0097010E">
        <w:trPr>
          <w:trHeight w:val="197"/>
        </w:trPr>
        <w:tc>
          <w:tcPr>
            <w:tcW w:w="1224" w:type="dxa"/>
            <w:tcBorders>
              <w:top w:val="single" w:sz="4" w:space="0" w:color="auto"/>
              <w:left w:val="single" w:sz="4" w:space="0" w:color="auto"/>
              <w:bottom w:val="single" w:sz="4" w:space="0" w:color="auto"/>
              <w:right w:val="single" w:sz="4" w:space="0" w:color="auto"/>
            </w:tcBorders>
            <w:shd w:val="clear" w:color="auto" w:fill="FFFFFF"/>
          </w:tcPr>
          <w:p w14:paraId="00438AB6" w14:textId="77777777" w:rsidR="00866483" w:rsidRPr="0037157C" w:rsidRDefault="003F5EF0" w:rsidP="0037157C">
            <w:pPr>
              <w:pStyle w:val="Bodytext50"/>
              <w:framePr w:w="2429" w:h="2957" w:wrap="tight" w:vAnchor="text" w:hAnchor="margin" w:x="8339" w:y="750"/>
              <w:shd w:val="clear" w:color="auto" w:fill="auto"/>
              <w:spacing w:line="240" w:lineRule="auto"/>
              <w:ind w:firstLine="851"/>
              <w:rPr>
                <w:rFonts w:ascii="Times New Roman" w:hAnsi="Times New Roman" w:cs="Times New Roman"/>
                <w:sz w:val="24"/>
                <w:szCs w:val="24"/>
              </w:rPr>
            </w:pPr>
            <w:r w:rsidRPr="0037157C">
              <w:rPr>
                <w:rFonts w:ascii="Times New Roman" w:hAnsi="Times New Roman" w:cs="Times New Roman"/>
                <w:sz w:val="24"/>
                <w:szCs w:val="24"/>
              </w:rPr>
              <w:t>48897.25</w:t>
            </w:r>
          </w:p>
        </w:tc>
        <w:tc>
          <w:tcPr>
            <w:tcW w:w="1205" w:type="dxa"/>
            <w:tcBorders>
              <w:top w:val="single" w:sz="4" w:space="0" w:color="auto"/>
              <w:left w:val="single" w:sz="4" w:space="0" w:color="auto"/>
              <w:bottom w:val="single" w:sz="4" w:space="0" w:color="auto"/>
              <w:right w:val="single" w:sz="4" w:space="0" w:color="auto"/>
            </w:tcBorders>
            <w:shd w:val="clear" w:color="auto" w:fill="FFFFFF"/>
          </w:tcPr>
          <w:p w14:paraId="3A2D1A9C" w14:textId="77777777" w:rsidR="00866483" w:rsidRPr="0037157C" w:rsidRDefault="00866483" w:rsidP="0037157C">
            <w:pPr>
              <w:framePr w:w="2429" w:h="2957" w:wrap="tight" w:vAnchor="text" w:hAnchor="margin" w:x="8339" w:y="750"/>
              <w:ind w:firstLine="851"/>
              <w:jc w:val="both"/>
              <w:rPr>
                <w:rFonts w:ascii="Times New Roman" w:hAnsi="Times New Roman" w:cs="Times New Roman"/>
              </w:rPr>
            </w:pPr>
          </w:p>
        </w:tc>
      </w:tr>
      <w:tr w:rsidR="00866483" w:rsidRPr="0037157C" w14:paraId="4FDE0B30" w14:textId="77777777" w:rsidTr="0097010E">
        <w:trPr>
          <w:trHeight w:val="216"/>
        </w:trPr>
        <w:tc>
          <w:tcPr>
            <w:tcW w:w="1224" w:type="dxa"/>
            <w:tcBorders>
              <w:top w:val="single" w:sz="4" w:space="0" w:color="auto"/>
              <w:left w:val="single" w:sz="4" w:space="0" w:color="auto"/>
              <w:bottom w:val="single" w:sz="4" w:space="0" w:color="auto"/>
              <w:right w:val="single" w:sz="4" w:space="0" w:color="auto"/>
            </w:tcBorders>
            <w:shd w:val="clear" w:color="auto" w:fill="FFFFFF"/>
          </w:tcPr>
          <w:p w14:paraId="37AA4FCD" w14:textId="77777777" w:rsidR="00866483" w:rsidRPr="0037157C" w:rsidRDefault="003F5EF0" w:rsidP="0037157C">
            <w:pPr>
              <w:pStyle w:val="Bodytext100"/>
              <w:framePr w:w="2429" w:h="2957" w:wrap="tight" w:vAnchor="text" w:hAnchor="margin" w:x="8339" w:y="750"/>
              <w:shd w:val="clear" w:color="auto" w:fill="auto"/>
              <w:spacing w:after="0" w:line="240" w:lineRule="auto"/>
              <w:ind w:firstLine="851"/>
              <w:rPr>
                <w:rFonts w:ascii="Times New Roman" w:hAnsi="Times New Roman" w:cs="Times New Roman"/>
                <w:sz w:val="24"/>
                <w:szCs w:val="24"/>
              </w:rPr>
            </w:pPr>
            <w:r w:rsidRPr="0037157C">
              <w:rPr>
                <w:rFonts w:ascii="Times New Roman" w:hAnsi="Times New Roman" w:cs="Times New Roman"/>
                <w:sz w:val="24"/>
                <w:szCs w:val="24"/>
              </w:rPr>
              <w:t>691996.28</w:t>
            </w:r>
          </w:p>
        </w:tc>
        <w:tc>
          <w:tcPr>
            <w:tcW w:w="1205" w:type="dxa"/>
            <w:tcBorders>
              <w:top w:val="single" w:sz="4" w:space="0" w:color="auto"/>
              <w:left w:val="single" w:sz="4" w:space="0" w:color="auto"/>
              <w:bottom w:val="single" w:sz="4" w:space="0" w:color="auto"/>
              <w:right w:val="single" w:sz="4" w:space="0" w:color="auto"/>
            </w:tcBorders>
            <w:shd w:val="clear" w:color="auto" w:fill="FFFFFF"/>
          </w:tcPr>
          <w:p w14:paraId="1BC42C23" w14:textId="77777777" w:rsidR="00866483" w:rsidRPr="0037157C" w:rsidRDefault="003F5EF0" w:rsidP="0037157C">
            <w:pPr>
              <w:pStyle w:val="Bodytext100"/>
              <w:framePr w:w="2429" w:h="2957" w:wrap="tight" w:vAnchor="text" w:hAnchor="margin" w:x="8339" w:y="750"/>
              <w:shd w:val="clear" w:color="auto" w:fill="auto"/>
              <w:spacing w:after="0" w:line="240" w:lineRule="auto"/>
              <w:ind w:firstLine="851"/>
              <w:rPr>
                <w:rFonts w:ascii="Times New Roman" w:hAnsi="Times New Roman" w:cs="Times New Roman"/>
                <w:sz w:val="24"/>
                <w:szCs w:val="24"/>
              </w:rPr>
            </w:pPr>
            <w:r w:rsidRPr="0037157C">
              <w:rPr>
                <w:rFonts w:ascii="Times New Roman" w:hAnsi="Times New Roman" w:cs="Times New Roman"/>
                <w:sz w:val="24"/>
                <w:szCs w:val="24"/>
              </w:rPr>
              <w:t>321850.56</w:t>
            </w:r>
          </w:p>
        </w:tc>
      </w:tr>
    </w:tbl>
    <w:p w14:paraId="14600D6D" w14:textId="3697F96F" w:rsidR="00866483" w:rsidRPr="0037157C" w:rsidRDefault="003F5EF0" w:rsidP="00EC18B4">
      <w:pPr>
        <w:pStyle w:val="Bodytext90"/>
        <w:shd w:val="clear" w:color="auto" w:fill="auto"/>
        <w:spacing w:after="0" w:line="240" w:lineRule="auto"/>
        <w:jc w:val="both"/>
        <w:rPr>
          <w:rFonts w:ascii="Times New Roman" w:hAnsi="Times New Roman" w:cs="Times New Roman"/>
          <w:sz w:val="24"/>
          <w:szCs w:val="24"/>
        </w:rPr>
      </w:pPr>
      <w:r w:rsidRPr="0037157C">
        <w:rPr>
          <w:rFonts w:ascii="Times New Roman" w:hAnsi="Times New Roman" w:cs="Times New Roman"/>
          <w:sz w:val="24"/>
          <w:szCs w:val="24"/>
        </w:rPr>
        <w:t>ЕЛЕКТРОЕНЕРГИЯ ПО ТАРИФНИ ЗОНИ ЗА 2015 СРЕДНО НАПРЕЖЕНИЕ_ОБЩО_БНБ</w:t>
      </w:r>
    </w:p>
    <w:p w14:paraId="43EFD209" w14:textId="77777777" w:rsidR="00866483" w:rsidRPr="0037157C" w:rsidRDefault="00866483" w:rsidP="00EC18B4">
      <w:pPr>
        <w:jc w:val="both"/>
        <w:rPr>
          <w:rFonts w:ascii="Times New Roman" w:hAnsi="Times New Roman" w:cs="Times New Roman"/>
        </w:rPr>
      </w:pPr>
    </w:p>
    <w:tbl>
      <w:tblPr>
        <w:tblpPr w:leftFromText="141" w:rightFromText="141" w:vertAnchor="text" w:horzAnchor="margin" w:tblpY="1"/>
        <w:tblW w:w="0" w:type="auto"/>
        <w:tblLayout w:type="fixed"/>
        <w:tblCellMar>
          <w:left w:w="10" w:type="dxa"/>
          <w:right w:w="10" w:type="dxa"/>
        </w:tblCellMar>
        <w:tblLook w:val="04A0" w:firstRow="1" w:lastRow="0" w:firstColumn="1" w:lastColumn="0" w:noHBand="0" w:noVBand="1"/>
      </w:tblPr>
      <w:tblGrid>
        <w:gridCol w:w="861"/>
        <w:gridCol w:w="1276"/>
        <w:gridCol w:w="1134"/>
        <w:gridCol w:w="1134"/>
        <w:gridCol w:w="1134"/>
        <w:gridCol w:w="1417"/>
      </w:tblGrid>
      <w:tr w:rsidR="00EC18B4" w:rsidRPr="0037157C" w14:paraId="4ACD3A7A" w14:textId="77777777" w:rsidTr="00BF31EC">
        <w:trPr>
          <w:trHeight w:val="384"/>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2DDC61BD" w14:textId="77777777" w:rsidR="00EC18B4" w:rsidRPr="0037157C" w:rsidRDefault="00EC18B4" w:rsidP="00EC18B4">
            <w:pPr>
              <w:pStyle w:val="Bodytext50"/>
              <w:shd w:val="clear" w:color="auto" w:fill="auto"/>
              <w:spacing w:line="240" w:lineRule="auto"/>
              <w:jc w:val="left"/>
              <w:rPr>
                <w:rFonts w:ascii="Times New Roman" w:hAnsi="Times New Roman" w:cs="Times New Roman"/>
                <w:sz w:val="24"/>
                <w:szCs w:val="24"/>
              </w:rPr>
            </w:pPr>
            <w:r w:rsidRPr="0037157C">
              <w:rPr>
                <w:rFonts w:ascii="Times New Roman" w:hAnsi="Times New Roman" w:cs="Times New Roman"/>
                <w:sz w:val="24"/>
                <w:szCs w:val="24"/>
              </w:rPr>
              <w:t>година</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7A9E4C0D" w14:textId="77777777" w:rsidR="00EC18B4" w:rsidRPr="0037157C" w:rsidRDefault="00EC18B4" w:rsidP="00EC18B4">
            <w:pPr>
              <w:pStyle w:val="Bodytext50"/>
              <w:shd w:val="clear" w:color="auto" w:fill="auto"/>
              <w:spacing w:line="240" w:lineRule="auto"/>
              <w:jc w:val="left"/>
              <w:rPr>
                <w:rFonts w:ascii="Times New Roman" w:hAnsi="Times New Roman" w:cs="Times New Roman"/>
                <w:sz w:val="24"/>
                <w:szCs w:val="24"/>
              </w:rPr>
            </w:pPr>
            <w:r w:rsidRPr="0037157C">
              <w:rPr>
                <w:rFonts w:ascii="Times New Roman" w:hAnsi="Times New Roman" w:cs="Times New Roman"/>
                <w:sz w:val="24"/>
                <w:szCs w:val="24"/>
              </w:rPr>
              <w:t>месец</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5D87800" w14:textId="77777777" w:rsidR="00EC18B4" w:rsidRPr="0037157C" w:rsidRDefault="00EC18B4" w:rsidP="00EC18B4">
            <w:pPr>
              <w:pStyle w:val="Bodytext50"/>
              <w:shd w:val="clear" w:color="auto" w:fill="auto"/>
              <w:spacing w:line="240" w:lineRule="auto"/>
              <w:jc w:val="left"/>
              <w:rPr>
                <w:rFonts w:ascii="Times New Roman" w:hAnsi="Times New Roman" w:cs="Times New Roman"/>
                <w:sz w:val="24"/>
                <w:szCs w:val="24"/>
              </w:rPr>
            </w:pPr>
            <w:r w:rsidRPr="0037157C">
              <w:rPr>
                <w:rFonts w:ascii="Times New Roman" w:hAnsi="Times New Roman" w:cs="Times New Roman"/>
                <w:sz w:val="24"/>
                <w:szCs w:val="24"/>
              </w:rPr>
              <w:t>върхова</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C80536A" w14:textId="77777777" w:rsidR="00EC18B4" w:rsidRPr="0037157C" w:rsidRDefault="00EC18B4" w:rsidP="00EC18B4">
            <w:pPr>
              <w:pStyle w:val="Bodytext50"/>
              <w:shd w:val="clear" w:color="auto" w:fill="auto"/>
              <w:spacing w:line="240" w:lineRule="auto"/>
              <w:jc w:val="left"/>
              <w:rPr>
                <w:rFonts w:ascii="Times New Roman" w:hAnsi="Times New Roman" w:cs="Times New Roman"/>
                <w:sz w:val="24"/>
                <w:szCs w:val="24"/>
              </w:rPr>
            </w:pPr>
            <w:r w:rsidRPr="0037157C">
              <w:rPr>
                <w:rFonts w:ascii="Times New Roman" w:hAnsi="Times New Roman" w:cs="Times New Roman"/>
                <w:sz w:val="24"/>
                <w:szCs w:val="24"/>
              </w:rPr>
              <w:t>дневна</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620D0B48" w14:textId="77777777" w:rsidR="00EC18B4" w:rsidRPr="0037157C" w:rsidRDefault="00EC18B4" w:rsidP="00EC18B4">
            <w:pPr>
              <w:pStyle w:val="Bodytext50"/>
              <w:shd w:val="clear" w:color="auto" w:fill="auto"/>
              <w:spacing w:line="240" w:lineRule="auto"/>
              <w:jc w:val="left"/>
              <w:rPr>
                <w:rFonts w:ascii="Times New Roman" w:hAnsi="Times New Roman" w:cs="Times New Roman"/>
                <w:sz w:val="24"/>
                <w:szCs w:val="24"/>
              </w:rPr>
            </w:pPr>
            <w:r w:rsidRPr="0037157C">
              <w:rPr>
                <w:rFonts w:ascii="Times New Roman" w:hAnsi="Times New Roman" w:cs="Times New Roman"/>
                <w:sz w:val="24"/>
                <w:szCs w:val="24"/>
              </w:rPr>
              <w:t>нощна</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2976BA13" w14:textId="77777777" w:rsidR="00EC18B4" w:rsidRPr="003C638C" w:rsidRDefault="00EC18B4" w:rsidP="00EC18B4">
            <w:pPr>
              <w:pStyle w:val="Bodytext50"/>
              <w:shd w:val="clear" w:color="auto" w:fill="auto"/>
              <w:spacing w:line="240" w:lineRule="auto"/>
              <w:jc w:val="left"/>
              <w:rPr>
                <w:rFonts w:ascii="Times New Roman" w:hAnsi="Times New Roman" w:cs="Times New Roman"/>
                <w:sz w:val="24"/>
                <w:szCs w:val="24"/>
              </w:rPr>
            </w:pPr>
            <w:r w:rsidRPr="0037157C">
              <w:rPr>
                <w:rFonts w:ascii="Times New Roman" w:hAnsi="Times New Roman" w:cs="Times New Roman"/>
                <w:sz w:val="24"/>
                <w:szCs w:val="24"/>
              </w:rPr>
              <w:t>общо</w:t>
            </w:r>
            <w:r>
              <w:rPr>
                <w:rFonts w:ascii="Times New Roman" w:hAnsi="Times New Roman" w:cs="Times New Roman"/>
                <w:sz w:val="24"/>
                <w:szCs w:val="24"/>
              </w:rPr>
              <w:t xml:space="preserve"> </w:t>
            </w:r>
            <w:r w:rsidRPr="00B96C77">
              <w:rPr>
                <w:rFonts w:ascii="Times New Roman" w:eastAsia="Arial Unicode MS" w:hAnsi="Times New Roman" w:cs="Times New Roman"/>
                <w:sz w:val="24"/>
                <w:szCs w:val="24"/>
              </w:rPr>
              <w:t xml:space="preserve"> </w:t>
            </w:r>
            <w:r w:rsidRPr="003C638C">
              <w:rPr>
                <w:rFonts w:ascii="Times New Roman" w:hAnsi="Times New Roman" w:cs="Times New Roman"/>
                <w:sz w:val="24"/>
                <w:szCs w:val="24"/>
              </w:rPr>
              <w:t>кВтч</w:t>
            </w:r>
          </w:p>
        </w:tc>
      </w:tr>
      <w:tr w:rsidR="00EC18B4" w:rsidRPr="0037157C" w14:paraId="5326D34F" w14:textId="77777777" w:rsidTr="00BF31EC">
        <w:trPr>
          <w:trHeight w:val="192"/>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3E49306A"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2015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18D32109"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януари</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6A71787"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98456</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33E9E44"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164711</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144A52E0"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104195</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025A0963"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367362</w:t>
            </w:r>
          </w:p>
        </w:tc>
      </w:tr>
      <w:tr w:rsidR="00EC18B4" w:rsidRPr="0037157C" w14:paraId="78299E2B" w14:textId="77777777" w:rsidTr="00BF31EC">
        <w:trPr>
          <w:trHeight w:val="197"/>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13856E52"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2015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0E60A7F"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февруари</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142D6149"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86788</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BF9FB5F"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142812</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02D464A"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91102</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53EE4DC0"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320702</w:t>
            </w:r>
          </w:p>
        </w:tc>
      </w:tr>
      <w:tr w:rsidR="00EC18B4" w:rsidRPr="0037157C" w14:paraId="77E31AAA" w14:textId="77777777" w:rsidTr="00BF31EC">
        <w:trPr>
          <w:trHeight w:val="197"/>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6FA5D0DA"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2015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474A3780"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март</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5401088"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90412</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5C6DB85"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149674</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8E033F1"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97478</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0C3567FD"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337564</w:t>
            </w:r>
          </w:p>
        </w:tc>
      </w:tr>
      <w:tr w:rsidR="00EC18B4" w:rsidRPr="0037157C" w14:paraId="6763C1A6" w14:textId="77777777" w:rsidTr="00BF31EC">
        <w:trPr>
          <w:trHeight w:val="197"/>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5E82F014"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2015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60412713"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април</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E84EEC0"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84573</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CC81657"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129687</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30DD23B"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91530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74471E56"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305790</w:t>
            </w:r>
          </w:p>
        </w:tc>
      </w:tr>
      <w:tr w:rsidR="00EC18B4" w:rsidRPr="0037157C" w14:paraId="254210A6" w14:textId="77777777" w:rsidTr="00BF31EC">
        <w:trPr>
          <w:trHeight w:val="197"/>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7908F99C"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2015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685CBC9F"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май</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48BD0FC8"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84449</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18133457"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134817</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3CBA86D"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93480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270927A1"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312746</w:t>
            </w:r>
          </w:p>
        </w:tc>
      </w:tr>
      <w:tr w:rsidR="00EC18B4" w:rsidRPr="0037157C" w14:paraId="099C91E5" w14:textId="77777777" w:rsidTr="00BF31EC">
        <w:trPr>
          <w:trHeight w:val="197"/>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72857CE1"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2015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614B602"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юни</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63971E5A"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87283</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774424E"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139554</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2207B7D"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91607</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332E1306"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318444</w:t>
            </w:r>
          </w:p>
        </w:tc>
      </w:tr>
      <w:tr w:rsidR="00EC18B4" w:rsidRPr="0037157C" w14:paraId="357275EC" w14:textId="77777777" w:rsidTr="00BF31EC">
        <w:trPr>
          <w:trHeight w:val="197"/>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5695B7F6"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2015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48BF33EE"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юли</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6A3809F3"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104430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2E29CFA"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169604</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4AACD34C"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100015</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6332F874"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374049</w:t>
            </w:r>
          </w:p>
        </w:tc>
      </w:tr>
      <w:tr w:rsidR="00EC18B4" w:rsidRPr="0037157C" w14:paraId="7BFCC969" w14:textId="77777777" w:rsidTr="00BF31EC">
        <w:trPr>
          <w:trHeight w:val="197"/>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0322BB46"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2015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66772C6B"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август</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4EFE35D"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97261</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1F20CC7"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160038</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DE0E54A"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99894</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77C92E29"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357193</w:t>
            </w:r>
          </w:p>
        </w:tc>
      </w:tr>
      <w:tr w:rsidR="00EC18B4" w:rsidRPr="0037157C" w14:paraId="1A18E08F" w14:textId="77777777" w:rsidTr="00BF31EC">
        <w:trPr>
          <w:trHeight w:val="197"/>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2BC7BE5A"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2015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8DE4A41"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септември</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2D364FE"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90656</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2D66C1F"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146986</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66FEA0E0"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94638</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516E9361"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332280</w:t>
            </w:r>
          </w:p>
        </w:tc>
      </w:tr>
      <w:tr w:rsidR="00EC18B4" w:rsidRPr="0037157C" w14:paraId="58B391FA" w14:textId="77777777" w:rsidTr="00BF31EC">
        <w:trPr>
          <w:trHeight w:val="197"/>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476B8C24"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2015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3EC11C8"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октомври</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1272CAD3"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90434</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8DBB7B9"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142221</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0242175"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93765</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0524328A"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326420</w:t>
            </w:r>
          </w:p>
        </w:tc>
      </w:tr>
      <w:tr w:rsidR="00EC18B4" w:rsidRPr="0037157C" w14:paraId="6DBDFDEE" w14:textId="77777777" w:rsidTr="00BF31EC">
        <w:trPr>
          <w:trHeight w:val="197"/>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7BF414B8"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2015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5DCBDC4A"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ноември</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0CEF00D"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85724</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4DDC1583"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143926</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F3226EC"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91591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120BE788"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321241</w:t>
            </w:r>
          </w:p>
        </w:tc>
      </w:tr>
      <w:tr w:rsidR="00EC18B4" w:rsidRPr="0037157C" w14:paraId="7FE55904" w14:textId="77777777" w:rsidTr="00BF31EC">
        <w:trPr>
          <w:trHeight w:val="192"/>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2CC39623"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2015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66638E29"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декември</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1451A5BF"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94090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1B50449D"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157256</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16505A9"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97995</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4B97214D"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349341</w:t>
            </w:r>
          </w:p>
        </w:tc>
      </w:tr>
      <w:tr w:rsidR="00EC18B4" w:rsidRPr="0037157C" w14:paraId="6B0FAB47" w14:textId="77777777" w:rsidTr="00BF31EC">
        <w:trPr>
          <w:trHeight w:val="211"/>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1C94EAB0" w14:textId="77777777" w:rsidR="00EC18B4" w:rsidRPr="009E37B6" w:rsidRDefault="00EC18B4" w:rsidP="00EC18B4">
            <w:pPr>
              <w:pStyle w:val="Bodytext50"/>
              <w:shd w:val="clear" w:color="auto" w:fill="auto"/>
              <w:spacing w:line="240" w:lineRule="auto"/>
              <w:rPr>
                <w:rFonts w:ascii="Times New Roman" w:hAnsi="Times New Roman" w:cs="Times New Roman"/>
                <w:b/>
                <w:sz w:val="24"/>
                <w:szCs w:val="24"/>
              </w:rPr>
            </w:pPr>
            <w:r w:rsidRPr="009E37B6">
              <w:rPr>
                <w:rFonts w:ascii="Times New Roman" w:hAnsi="Times New Roman" w:cs="Times New Roman"/>
                <w:b/>
                <w:sz w:val="24"/>
                <w:szCs w:val="24"/>
              </w:rPr>
              <w:t>2015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17FC1BB6" w14:textId="77777777" w:rsidR="00EC18B4" w:rsidRPr="009E37B6" w:rsidRDefault="00EC18B4" w:rsidP="00EC18B4">
            <w:pPr>
              <w:pStyle w:val="Bodytext50"/>
              <w:shd w:val="clear" w:color="auto" w:fill="auto"/>
              <w:spacing w:line="240" w:lineRule="auto"/>
              <w:rPr>
                <w:rFonts w:ascii="Times New Roman" w:hAnsi="Times New Roman" w:cs="Times New Roman"/>
                <w:b/>
                <w:sz w:val="24"/>
                <w:szCs w:val="24"/>
              </w:rPr>
            </w:pPr>
            <w:r w:rsidRPr="009E37B6">
              <w:rPr>
                <w:rFonts w:ascii="Times New Roman" w:hAnsi="Times New Roman" w:cs="Times New Roman"/>
                <w:b/>
                <w:sz w:val="24"/>
                <w:szCs w:val="24"/>
              </w:rPr>
              <w:t>ОБЩО</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DBFCA51" w14:textId="77777777" w:rsidR="00EC18B4" w:rsidRPr="009E37B6" w:rsidRDefault="00EC18B4" w:rsidP="00EC18B4">
            <w:pPr>
              <w:pStyle w:val="Bodytext50"/>
              <w:shd w:val="clear" w:color="auto" w:fill="auto"/>
              <w:spacing w:line="240" w:lineRule="auto"/>
              <w:rPr>
                <w:rFonts w:ascii="Times New Roman" w:hAnsi="Times New Roman" w:cs="Times New Roman"/>
                <w:b/>
                <w:sz w:val="24"/>
                <w:szCs w:val="24"/>
              </w:rPr>
            </w:pPr>
            <w:r w:rsidRPr="009E37B6">
              <w:rPr>
                <w:rFonts w:ascii="Times New Roman" w:hAnsi="Times New Roman" w:cs="Times New Roman"/>
                <w:b/>
                <w:sz w:val="24"/>
                <w:szCs w:val="24"/>
              </w:rPr>
              <w:t>1094556</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1C15DEC" w14:textId="77777777" w:rsidR="00EC18B4" w:rsidRPr="009E37B6" w:rsidRDefault="00EC18B4" w:rsidP="00EC18B4">
            <w:pPr>
              <w:pStyle w:val="Bodytext50"/>
              <w:shd w:val="clear" w:color="auto" w:fill="auto"/>
              <w:spacing w:line="240" w:lineRule="auto"/>
              <w:rPr>
                <w:rFonts w:ascii="Times New Roman" w:hAnsi="Times New Roman" w:cs="Times New Roman"/>
                <w:b/>
                <w:sz w:val="24"/>
                <w:szCs w:val="24"/>
              </w:rPr>
            </w:pPr>
            <w:r w:rsidRPr="009E37B6">
              <w:rPr>
                <w:rFonts w:ascii="Times New Roman" w:hAnsi="Times New Roman" w:cs="Times New Roman"/>
                <w:b/>
                <w:sz w:val="24"/>
                <w:szCs w:val="24"/>
              </w:rPr>
              <w:t>1781286</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23CC7B3" w14:textId="77777777" w:rsidR="00EC18B4" w:rsidRPr="009E37B6" w:rsidRDefault="00EC18B4" w:rsidP="00EC18B4">
            <w:pPr>
              <w:pStyle w:val="Bodytext50"/>
              <w:shd w:val="clear" w:color="auto" w:fill="auto"/>
              <w:spacing w:line="240" w:lineRule="auto"/>
              <w:rPr>
                <w:rFonts w:ascii="Times New Roman" w:hAnsi="Times New Roman" w:cs="Times New Roman"/>
                <w:b/>
                <w:sz w:val="24"/>
                <w:szCs w:val="24"/>
              </w:rPr>
            </w:pPr>
            <w:r w:rsidRPr="009E37B6">
              <w:rPr>
                <w:rFonts w:ascii="Times New Roman" w:hAnsi="Times New Roman" w:cs="Times New Roman"/>
                <w:b/>
                <w:sz w:val="24"/>
                <w:szCs w:val="24"/>
              </w:rPr>
              <w:t>1147290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20C61B3D" w14:textId="77777777" w:rsidR="00EC18B4" w:rsidRPr="009E37B6" w:rsidRDefault="00EC18B4" w:rsidP="00EC18B4">
            <w:pPr>
              <w:pStyle w:val="Bodytext50"/>
              <w:shd w:val="clear" w:color="auto" w:fill="auto"/>
              <w:spacing w:line="240" w:lineRule="auto"/>
              <w:rPr>
                <w:rFonts w:ascii="Times New Roman" w:hAnsi="Times New Roman" w:cs="Times New Roman"/>
                <w:b/>
                <w:sz w:val="24"/>
                <w:szCs w:val="24"/>
              </w:rPr>
            </w:pPr>
            <w:r w:rsidRPr="009E37B6">
              <w:rPr>
                <w:rFonts w:ascii="Times New Roman" w:hAnsi="Times New Roman" w:cs="Times New Roman"/>
                <w:b/>
                <w:sz w:val="24"/>
                <w:szCs w:val="24"/>
              </w:rPr>
              <w:t>4023132</w:t>
            </w:r>
          </w:p>
        </w:tc>
      </w:tr>
    </w:tbl>
    <w:p w14:paraId="491301C2" w14:textId="77777777" w:rsidR="0097010E" w:rsidRDefault="0097010E" w:rsidP="00EC18B4">
      <w:pPr>
        <w:pStyle w:val="Bodytext90"/>
        <w:shd w:val="clear" w:color="auto" w:fill="auto"/>
        <w:spacing w:after="0" w:line="240" w:lineRule="auto"/>
        <w:jc w:val="both"/>
        <w:rPr>
          <w:rFonts w:ascii="Times New Roman" w:hAnsi="Times New Roman" w:cs="Times New Roman"/>
          <w:sz w:val="24"/>
          <w:szCs w:val="24"/>
        </w:rPr>
      </w:pPr>
    </w:p>
    <w:p w14:paraId="79375899" w14:textId="77777777" w:rsidR="0097010E" w:rsidRDefault="0097010E" w:rsidP="00EC18B4">
      <w:pPr>
        <w:pStyle w:val="Bodytext90"/>
        <w:shd w:val="clear" w:color="auto" w:fill="auto"/>
        <w:spacing w:after="0" w:line="240" w:lineRule="auto"/>
        <w:jc w:val="both"/>
        <w:rPr>
          <w:rFonts w:ascii="Times New Roman" w:hAnsi="Times New Roman" w:cs="Times New Roman"/>
          <w:sz w:val="24"/>
          <w:szCs w:val="24"/>
        </w:rPr>
      </w:pPr>
    </w:p>
    <w:p w14:paraId="5B4EDFB7" w14:textId="77777777" w:rsidR="0097010E" w:rsidRDefault="0097010E" w:rsidP="00EC18B4">
      <w:pPr>
        <w:pStyle w:val="Bodytext90"/>
        <w:shd w:val="clear" w:color="auto" w:fill="auto"/>
        <w:spacing w:after="0" w:line="240" w:lineRule="auto"/>
        <w:jc w:val="both"/>
        <w:rPr>
          <w:rFonts w:ascii="Times New Roman" w:hAnsi="Times New Roman" w:cs="Times New Roman"/>
          <w:sz w:val="24"/>
          <w:szCs w:val="24"/>
        </w:rPr>
      </w:pPr>
    </w:p>
    <w:p w14:paraId="7BE94C50" w14:textId="77777777" w:rsidR="0097010E" w:rsidRDefault="0097010E" w:rsidP="00EC18B4">
      <w:pPr>
        <w:pStyle w:val="Bodytext90"/>
        <w:shd w:val="clear" w:color="auto" w:fill="auto"/>
        <w:spacing w:after="0" w:line="240" w:lineRule="auto"/>
        <w:jc w:val="both"/>
        <w:rPr>
          <w:rFonts w:ascii="Times New Roman" w:hAnsi="Times New Roman" w:cs="Times New Roman"/>
          <w:sz w:val="24"/>
          <w:szCs w:val="24"/>
        </w:rPr>
      </w:pPr>
    </w:p>
    <w:p w14:paraId="40219B4A" w14:textId="77777777" w:rsidR="0097010E" w:rsidRDefault="0097010E" w:rsidP="00EC18B4">
      <w:pPr>
        <w:pStyle w:val="Bodytext90"/>
        <w:shd w:val="clear" w:color="auto" w:fill="auto"/>
        <w:spacing w:after="0" w:line="240" w:lineRule="auto"/>
        <w:jc w:val="both"/>
        <w:rPr>
          <w:rFonts w:ascii="Times New Roman" w:hAnsi="Times New Roman" w:cs="Times New Roman"/>
          <w:sz w:val="24"/>
          <w:szCs w:val="24"/>
        </w:rPr>
      </w:pPr>
    </w:p>
    <w:p w14:paraId="644F3408" w14:textId="77777777" w:rsidR="0097010E" w:rsidRDefault="0097010E" w:rsidP="00EC18B4">
      <w:pPr>
        <w:pStyle w:val="Bodytext90"/>
        <w:shd w:val="clear" w:color="auto" w:fill="auto"/>
        <w:spacing w:after="0" w:line="240" w:lineRule="auto"/>
        <w:jc w:val="both"/>
        <w:rPr>
          <w:rFonts w:ascii="Times New Roman" w:hAnsi="Times New Roman" w:cs="Times New Roman"/>
          <w:sz w:val="24"/>
          <w:szCs w:val="24"/>
        </w:rPr>
      </w:pPr>
    </w:p>
    <w:p w14:paraId="4D8C020E" w14:textId="77777777" w:rsidR="0097010E" w:rsidRDefault="0097010E" w:rsidP="00EC18B4">
      <w:pPr>
        <w:pStyle w:val="Bodytext90"/>
        <w:shd w:val="clear" w:color="auto" w:fill="auto"/>
        <w:spacing w:after="0" w:line="240" w:lineRule="auto"/>
        <w:jc w:val="both"/>
        <w:rPr>
          <w:rFonts w:ascii="Times New Roman" w:hAnsi="Times New Roman" w:cs="Times New Roman"/>
          <w:sz w:val="24"/>
          <w:szCs w:val="24"/>
        </w:rPr>
      </w:pPr>
    </w:p>
    <w:p w14:paraId="0F37A330" w14:textId="77777777" w:rsidR="0097010E" w:rsidRDefault="0097010E" w:rsidP="00EC18B4">
      <w:pPr>
        <w:pStyle w:val="Bodytext90"/>
        <w:shd w:val="clear" w:color="auto" w:fill="auto"/>
        <w:spacing w:after="0" w:line="240" w:lineRule="auto"/>
        <w:jc w:val="both"/>
        <w:rPr>
          <w:rFonts w:ascii="Times New Roman" w:hAnsi="Times New Roman" w:cs="Times New Roman"/>
          <w:sz w:val="24"/>
          <w:szCs w:val="24"/>
        </w:rPr>
      </w:pPr>
    </w:p>
    <w:p w14:paraId="647C2294" w14:textId="77777777" w:rsidR="0097010E" w:rsidRDefault="0097010E" w:rsidP="00EC18B4">
      <w:pPr>
        <w:pStyle w:val="Bodytext90"/>
        <w:shd w:val="clear" w:color="auto" w:fill="auto"/>
        <w:spacing w:after="0" w:line="240" w:lineRule="auto"/>
        <w:jc w:val="both"/>
        <w:rPr>
          <w:rFonts w:ascii="Times New Roman" w:hAnsi="Times New Roman" w:cs="Times New Roman"/>
          <w:sz w:val="24"/>
          <w:szCs w:val="24"/>
        </w:rPr>
      </w:pPr>
    </w:p>
    <w:p w14:paraId="0947862C" w14:textId="77777777" w:rsidR="0097010E" w:rsidRDefault="0097010E" w:rsidP="00EC18B4">
      <w:pPr>
        <w:pStyle w:val="Bodytext90"/>
        <w:shd w:val="clear" w:color="auto" w:fill="auto"/>
        <w:spacing w:after="0" w:line="240" w:lineRule="auto"/>
        <w:jc w:val="both"/>
        <w:rPr>
          <w:rFonts w:ascii="Times New Roman" w:hAnsi="Times New Roman" w:cs="Times New Roman"/>
          <w:sz w:val="24"/>
          <w:szCs w:val="24"/>
        </w:rPr>
      </w:pPr>
    </w:p>
    <w:p w14:paraId="17F309DF" w14:textId="77777777" w:rsidR="003A0D47" w:rsidRDefault="003A0D47" w:rsidP="00EC18B4">
      <w:pPr>
        <w:pStyle w:val="Bodytext90"/>
        <w:shd w:val="clear" w:color="auto" w:fill="auto"/>
        <w:spacing w:after="0" w:line="240" w:lineRule="auto"/>
        <w:jc w:val="both"/>
        <w:rPr>
          <w:rFonts w:ascii="Times New Roman" w:hAnsi="Times New Roman" w:cs="Times New Roman"/>
          <w:sz w:val="24"/>
          <w:szCs w:val="24"/>
        </w:rPr>
      </w:pPr>
    </w:p>
    <w:p w14:paraId="61CE7937" w14:textId="77777777" w:rsidR="003A0D47" w:rsidRDefault="003A0D47" w:rsidP="00EC18B4">
      <w:pPr>
        <w:pStyle w:val="Bodytext90"/>
        <w:shd w:val="clear" w:color="auto" w:fill="auto"/>
        <w:spacing w:after="0" w:line="240" w:lineRule="auto"/>
        <w:jc w:val="both"/>
        <w:rPr>
          <w:rFonts w:ascii="Times New Roman" w:hAnsi="Times New Roman" w:cs="Times New Roman"/>
          <w:sz w:val="24"/>
          <w:szCs w:val="24"/>
        </w:rPr>
      </w:pPr>
    </w:p>
    <w:p w14:paraId="490D1E94" w14:textId="77777777" w:rsidR="003A0D47" w:rsidRDefault="003A0D47" w:rsidP="00EC18B4">
      <w:pPr>
        <w:pStyle w:val="Bodytext90"/>
        <w:shd w:val="clear" w:color="auto" w:fill="auto"/>
        <w:spacing w:after="0" w:line="240" w:lineRule="auto"/>
        <w:jc w:val="both"/>
        <w:rPr>
          <w:rFonts w:ascii="Times New Roman" w:hAnsi="Times New Roman" w:cs="Times New Roman"/>
          <w:sz w:val="24"/>
          <w:szCs w:val="24"/>
        </w:rPr>
      </w:pPr>
    </w:p>
    <w:p w14:paraId="6C2ECBC1" w14:textId="77777777" w:rsidR="003A0D47" w:rsidRDefault="003A0D47" w:rsidP="00EC18B4">
      <w:pPr>
        <w:pStyle w:val="Bodytext90"/>
        <w:shd w:val="clear" w:color="auto" w:fill="auto"/>
        <w:spacing w:after="0" w:line="240" w:lineRule="auto"/>
        <w:jc w:val="both"/>
        <w:rPr>
          <w:rFonts w:ascii="Times New Roman" w:hAnsi="Times New Roman" w:cs="Times New Roman"/>
          <w:sz w:val="24"/>
          <w:szCs w:val="24"/>
        </w:rPr>
      </w:pPr>
    </w:p>
    <w:p w14:paraId="532AC4DE" w14:textId="77777777" w:rsidR="00EC18B4" w:rsidRDefault="00EC18B4" w:rsidP="00EC18B4">
      <w:pPr>
        <w:pStyle w:val="Bodytext90"/>
        <w:shd w:val="clear" w:color="auto" w:fill="auto"/>
        <w:spacing w:after="0" w:line="240" w:lineRule="auto"/>
        <w:jc w:val="both"/>
        <w:rPr>
          <w:rFonts w:ascii="Times New Roman" w:hAnsi="Times New Roman" w:cs="Times New Roman"/>
          <w:sz w:val="24"/>
          <w:szCs w:val="24"/>
        </w:rPr>
      </w:pPr>
    </w:p>
    <w:p w14:paraId="5A4BA698" w14:textId="77777777" w:rsidR="0097010E" w:rsidRDefault="0097010E" w:rsidP="00EC18B4">
      <w:pPr>
        <w:pStyle w:val="Bodytext90"/>
        <w:shd w:val="clear" w:color="auto" w:fill="auto"/>
        <w:spacing w:after="0" w:line="240" w:lineRule="auto"/>
        <w:jc w:val="both"/>
        <w:rPr>
          <w:rFonts w:ascii="Times New Roman" w:hAnsi="Times New Roman" w:cs="Times New Roman"/>
          <w:sz w:val="24"/>
          <w:szCs w:val="24"/>
        </w:rPr>
      </w:pPr>
    </w:p>
    <w:p w14:paraId="2342FC3F" w14:textId="77777777" w:rsidR="003A0D47" w:rsidRDefault="003A0D47" w:rsidP="00EC18B4">
      <w:pPr>
        <w:pStyle w:val="Bodytext90"/>
        <w:shd w:val="clear" w:color="auto" w:fill="auto"/>
        <w:spacing w:after="0" w:line="240" w:lineRule="auto"/>
        <w:jc w:val="both"/>
        <w:rPr>
          <w:rFonts w:ascii="Times New Roman" w:hAnsi="Times New Roman" w:cs="Times New Roman"/>
          <w:sz w:val="24"/>
          <w:szCs w:val="24"/>
        </w:rPr>
      </w:pPr>
    </w:p>
    <w:p w14:paraId="45085E3D" w14:textId="77777777" w:rsidR="00866483" w:rsidRDefault="003F5EF0" w:rsidP="00EC18B4">
      <w:pPr>
        <w:pStyle w:val="Bodytext90"/>
        <w:shd w:val="clear" w:color="auto" w:fill="auto"/>
        <w:spacing w:after="0" w:line="240" w:lineRule="auto"/>
        <w:jc w:val="both"/>
        <w:rPr>
          <w:rFonts w:ascii="Times New Roman" w:hAnsi="Times New Roman" w:cs="Times New Roman"/>
          <w:sz w:val="24"/>
          <w:szCs w:val="24"/>
        </w:rPr>
      </w:pPr>
      <w:r w:rsidRPr="0037157C">
        <w:rPr>
          <w:rFonts w:ascii="Times New Roman" w:hAnsi="Times New Roman" w:cs="Times New Roman"/>
          <w:sz w:val="24"/>
          <w:szCs w:val="24"/>
        </w:rPr>
        <w:t>ЕЛЕКТРОЕНЕРГИЯ ПО ТАРИФНИ ЗОНИ ЗА 2015 НИСКО НАПРЕЖЕНИЕ_ОБЩО_БНБ</w:t>
      </w:r>
    </w:p>
    <w:tbl>
      <w:tblPr>
        <w:tblpPr w:leftFromText="141" w:rightFromText="141" w:vertAnchor="text" w:horzAnchor="margin" w:tblpY="555"/>
        <w:tblW w:w="0" w:type="auto"/>
        <w:tblLayout w:type="fixed"/>
        <w:tblCellMar>
          <w:left w:w="10" w:type="dxa"/>
          <w:right w:w="10" w:type="dxa"/>
        </w:tblCellMar>
        <w:tblLook w:val="04A0" w:firstRow="1" w:lastRow="0" w:firstColumn="1" w:lastColumn="0" w:noHBand="0" w:noVBand="1"/>
      </w:tblPr>
      <w:tblGrid>
        <w:gridCol w:w="861"/>
        <w:gridCol w:w="1182"/>
        <w:gridCol w:w="1086"/>
        <w:gridCol w:w="1134"/>
        <w:gridCol w:w="1276"/>
        <w:gridCol w:w="1559"/>
      </w:tblGrid>
      <w:tr w:rsidR="00EC18B4" w:rsidRPr="0037157C" w14:paraId="2C6D4FB1" w14:textId="77777777" w:rsidTr="00EC18B4">
        <w:trPr>
          <w:trHeight w:val="610"/>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6D1413F6"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година</w:t>
            </w:r>
          </w:p>
        </w:tc>
        <w:tc>
          <w:tcPr>
            <w:tcW w:w="1182" w:type="dxa"/>
            <w:tcBorders>
              <w:top w:val="single" w:sz="4" w:space="0" w:color="auto"/>
              <w:left w:val="single" w:sz="4" w:space="0" w:color="auto"/>
              <w:bottom w:val="single" w:sz="4" w:space="0" w:color="auto"/>
              <w:right w:val="single" w:sz="4" w:space="0" w:color="auto"/>
            </w:tcBorders>
            <w:shd w:val="clear" w:color="auto" w:fill="FFFFFF"/>
          </w:tcPr>
          <w:p w14:paraId="364EC159"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месец</w:t>
            </w:r>
          </w:p>
        </w:tc>
        <w:tc>
          <w:tcPr>
            <w:tcW w:w="1086" w:type="dxa"/>
            <w:tcBorders>
              <w:top w:val="single" w:sz="4" w:space="0" w:color="auto"/>
              <w:left w:val="single" w:sz="4" w:space="0" w:color="auto"/>
              <w:bottom w:val="single" w:sz="4" w:space="0" w:color="auto"/>
              <w:right w:val="single" w:sz="4" w:space="0" w:color="auto"/>
            </w:tcBorders>
            <w:shd w:val="clear" w:color="auto" w:fill="FFFFFF"/>
          </w:tcPr>
          <w:p w14:paraId="065C4C47"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върхова</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1DE6E436" w14:textId="77777777" w:rsidR="00EC18B4" w:rsidRPr="0037157C" w:rsidRDefault="00EC18B4" w:rsidP="00EC18B4">
            <w:pPr>
              <w:pStyle w:val="Bodytext100"/>
              <w:shd w:val="clear" w:color="auto" w:fill="auto"/>
              <w:spacing w:after="0" w:line="240" w:lineRule="auto"/>
              <w:rPr>
                <w:rFonts w:ascii="Times New Roman" w:hAnsi="Times New Roman" w:cs="Times New Roman"/>
                <w:sz w:val="24"/>
                <w:szCs w:val="24"/>
              </w:rPr>
            </w:pPr>
            <w:r w:rsidRPr="0037157C">
              <w:rPr>
                <w:rFonts w:ascii="Times New Roman" w:hAnsi="Times New Roman" w:cs="Times New Roman"/>
                <w:sz w:val="24"/>
                <w:szCs w:val="24"/>
              </w:rPr>
              <w:t>дневна</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3DCDA9BC"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нощна</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15F55B07" w14:textId="77777777" w:rsidR="00EC18B4" w:rsidRPr="003C638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общо</w:t>
            </w:r>
            <w:r>
              <w:rPr>
                <w:rFonts w:ascii="Times New Roman" w:hAnsi="Times New Roman" w:cs="Times New Roman"/>
                <w:sz w:val="24"/>
                <w:szCs w:val="24"/>
              </w:rPr>
              <w:t xml:space="preserve"> </w:t>
            </w:r>
            <w:r w:rsidRPr="00EC18B4">
              <w:rPr>
                <w:rFonts w:ascii="Times New Roman" w:eastAsia="Arial Unicode MS" w:hAnsi="Times New Roman" w:cs="Times New Roman"/>
                <w:sz w:val="24"/>
                <w:szCs w:val="24"/>
              </w:rPr>
              <w:t xml:space="preserve"> </w:t>
            </w:r>
            <w:r w:rsidRPr="003C638C">
              <w:rPr>
                <w:rFonts w:ascii="Times New Roman" w:hAnsi="Times New Roman" w:cs="Times New Roman"/>
                <w:sz w:val="24"/>
                <w:szCs w:val="24"/>
              </w:rPr>
              <w:t>кВтч</w:t>
            </w:r>
          </w:p>
        </w:tc>
      </w:tr>
      <w:tr w:rsidR="00EC18B4" w:rsidRPr="0037157C" w14:paraId="1653E4A4" w14:textId="77777777" w:rsidTr="00EC18B4">
        <w:trPr>
          <w:trHeight w:val="197"/>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78970666"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2015</w:t>
            </w:r>
          </w:p>
        </w:tc>
        <w:tc>
          <w:tcPr>
            <w:tcW w:w="1182" w:type="dxa"/>
            <w:tcBorders>
              <w:top w:val="single" w:sz="4" w:space="0" w:color="auto"/>
              <w:left w:val="single" w:sz="4" w:space="0" w:color="auto"/>
              <w:bottom w:val="single" w:sz="4" w:space="0" w:color="auto"/>
              <w:right w:val="single" w:sz="4" w:space="0" w:color="auto"/>
            </w:tcBorders>
            <w:shd w:val="clear" w:color="auto" w:fill="FFFFFF"/>
          </w:tcPr>
          <w:p w14:paraId="54DD73BC"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януари</w:t>
            </w:r>
          </w:p>
        </w:tc>
        <w:tc>
          <w:tcPr>
            <w:tcW w:w="1086" w:type="dxa"/>
            <w:tcBorders>
              <w:top w:val="single" w:sz="4" w:space="0" w:color="auto"/>
              <w:left w:val="single" w:sz="4" w:space="0" w:color="auto"/>
              <w:bottom w:val="single" w:sz="4" w:space="0" w:color="auto"/>
              <w:right w:val="single" w:sz="4" w:space="0" w:color="auto"/>
            </w:tcBorders>
            <w:shd w:val="clear" w:color="auto" w:fill="FFFFFF"/>
          </w:tcPr>
          <w:p w14:paraId="4EADD6BA"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11998</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E1378D4"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57500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4C0F665C"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20887</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05D6AF51"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90385</w:t>
            </w:r>
          </w:p>
        </w:tc>
      </w:tr>
      <w:tr w:rsidR="00EC18B4" w:rsidRPr="0037157C" w14:paraId="50459235" w14:textId="77777777" w:rsidTr="00EC18B4">
        <w:trPr>
          <w:trHeight w:val="197"/>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2B771BCE"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2015</w:t>
            </w:r>
          </w:p>
        </w:tc>
        <w:tc>
          <w:tcPr>
            <w:tcW w:w="1182" w:type="dxa"/>
            <w:tcBorders>
              <w:top w:val="single" w:sz="4" w:space="0" w:color="auto"/>
              <w:left w:val="single" w:sz="4" w:space="0" w:color="auto"/>
              <w:bottom w:val="single" w:sz="4" w:space="0" w:color="auto"/>
              <w:right w:val="single" w:sz="4" w:space="0" w:color="auto"/>
            </w:tcBorders>
            <w:shd w:val="clear" w:color="auto" w:fill="FFFFFF"/>
          </w:tcPr>
          <w:p w14:paraId="13727878"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февруари</w:t>
            </w:r>
          </w:p>
        </w:tc>
        <w:tc>
          <w:tcPr>
            <w:tcW w:w="1086" w:type="dxa"/>
            <w:tcBorders>
              <w:top w:val="single" w:sz="4" w:space="0" w:color="auto"/>
              <w:left w:val="single" w:sz="4" w:space="0" w:color="auto"/>
              <w:bottom w:val="single" w:sz="4" w:space="0" w:color="auto"/>
              <w:right w:val="single" w:sz="4" w:space="0" w:color="auto"/>
            </w:tcBorders>
            <w:shd w:val="clear" w:color="auto" w:fill="FFFFFF"/>
          </w:tcPr>
          <w:p w14:paraId="298443C6"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11494</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228D4E7"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51682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37C70D2"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19289</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5800E607"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82465</w:t>
            </w:r>
          </w:p>
        </w:tc>
      </w:tr>
      <w:tr w:rsidR="00EC18B4" w:rsidRPr="0037157C" w14:paraId="0E0110A9" w14:textId="77777777" w:rsidTr="00EC18B4">
        <w:trPr>
          <w:trHeight w:val="197"/>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1806D745"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2015</w:t>
            </w:r>
          </w:p>
        </w:tc>
        <w:tc>
          <w:tcPr>
            <w:tcW w:w="1182" w:type="dxa"/>
            <w:tcBorders>
              <w:top w:val="single" w:sz="4" w:space="0" w:color="auto"/>
              <w:left w:val="single" w:sz="4" w:space="0" w:color="auto"/>
              <w:bottom w:val="single" w:sz="4" w:space="0" w:color="auto"/>
              <w:right w:val="single" w:sz="4" w:space="0" w:color="auto"/>
            </w:tcBorders>
            <w:shd w:val="clear" w:color="auto" w:fill="FFFFFF"/>
          </w:tcPr>
          <w:p w14:paraId="597D27A4"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март</w:t>
            </w:r>
          </w:p>
        </w:tc>
        <w:tc>
          <w:tcPr>
            <w:tcW w:w="1086" w:type="dxa"/>
            <w:tcBorders>
              <w:top w:val="single" w:sz="4" w:space="0" w:color="auto"/>
              <w:left w:val="single" w:sz="4" w:space="0" w:color="auto"/>
              <w:bottom w:val="single" w:sz="4" w:space="0" w:color="auto"/>
              <w:right w:val="single" w:sz="4" w:space="0" w:color="auto"/>
            </w:tcBorders>
            <w:shd w:val="clear" w:color="auto" w:fill="FFFFFF"/>
          </w:tcPr>
          <w:p w14:paraId="3166938C"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9732</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47373AF3"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48811</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CDD54FE"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18357</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42127083"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76900</w:t>
            </w:r>
          </w:p>
        </w:tc>
      </w:tr>
      <w:tr w:rsidR="00EC18B4" w:rsidRPr="0037157C" w14:paraId="4AB10635" w14:textId="77777777" w:rsidTr="00EC18B4">
        <w:trPr>
          <w:trHeight w:val="197"/>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59E8CB2E"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2015</w:t>
            </w:r>
          </w:p>
        </w:tc>
        <w:tc>
          <w:tcPr>
            <w:tcW w:w="1182" w:type="dxa"/>
            <w:tcBorders>
              <w:top w:val="single" w:sz="4" w:space="0" w:color="auto"/>
              <w:left w:val="single" w:sz="4" w:space="0" w:color="auto"/>
              <w:bottom w:val="single" w:sz="4" w:space="0" w:color="auto"/>
              <w:right w:val="single" w:sz="4" w:space="0" w:color="auto"/>
            </w:tcBorders>
            <w:shd w:val="clear" w:color="auto" w:fill="FFFFFF"/>
          </w:tcPr>
          <w:p w14:paraId="52C78EDC"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април</w:t>
            </w:r>
          </w:p>
        </w:tc>
        <w:tc>
          <w:tcPr>
            <w:tcW w:w="1086" w:type="dxa"/>
            <w:tcBorders>
              <w:top w:val="single" w:sz="4" w:space="0" w:color="auto"/>
              <w:left w:val="single" w:sz="4" w:space="0" w:color="auto"/>
              <w:bottom w:val="single" w:sz="4" w:space="0" w:color="auto"/>
              <w:right w:val="single" w:sz="4" w:space="0" w:color="auto"/>
            </w:tcBorders>
            <w:shd w:val="clear" w:color="auto" w:fill="FFFFFF"/>
          </w:tcPr>
          <w:p w14:paraId="4CC05E05"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8611</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AE3C654"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43998</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5F3C3631"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16392</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23F7E00D"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69001</w:t>
            </w:r>
          </w:p>
        </w:tc>
      </w:tr>
      <w:tr w:rsidR="00EC18B4" w:rsidRPr="0037157C" w14:paraId="3D86EC88" w14:textId="77777777" w:rsidTr="00EC18B4">
        <w:trPr>
          <w:trHeight w:val="197"/>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04480D7A"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2015</w:t>
            </w:r>
          </w:p>
        </w:tc>
        <w:tc>
          <w:tcPr>
            <w:tcW w:w="1182" w:type="dxa"/>
            <w:tcBorders>
              <w:top w:val="single" w:sz="4" w:space="0" w:color="auto"/>
              <w:left w:val="single" w:sz="4" w:space="0" w:color="auto"/>
              <w:bottom w:val="single" w:sz="4" w:space="0" w:color="auto"/>
              <w:right w:val="single" w:sz="4" w:space="0" w:color="auto"/>
            </w:tcBorders>
            <w:shd w:val="clear" w:color="auto" w:fill="FFFFFF"/>
          </w:tcPr>
          <w:p w14:paraId="5B39BC36"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май</w:t>
            </w:r>
          </w:p>
        </w:tc>
        <w:tc>
          <w:tcPr>
            <w:tcW w:w="1086" w:type="dxa"/>
            <w:tcBorders>
              <w:top w:val="single" w:sz="4" w:space="0" w:color="auto"/>
              <w:left w:val="single" w:sz="4" w:space="0" w:color="auto"/>
              <w:bottom w:val="single" w:sz="4" w:space="0" w:color="auto"/>
              <w:right w:val="single" w:sz="4" w:space="0" w:color="auto"/>
            </w:tcBorders>
            <w:shd w:val="clear" w:color="auto" w:fill="FFFFFF"/>
          </w:tcPr>
          <w:p w14:paraId="50F65AFA"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7792</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160D1039"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46512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E3427A9"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16438</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01E246C8"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70742</w:t>
            </w:r>
          </w:p>
        </w:tc>
      </w:tr>
      <w:tr w:rsidR="00EC18B4" w:rsidRPr="0037157C" w14:paraId="14EBAD4A" w14:textId="77777777" w:rsidTr="00EC18B4">
        <w:trPr>
          <w:trHeight w:val="197"/>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7C2CEF00"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2015</w:t>
            </w:r>
          </w:p>
        </w:tc>
        <w:tc>
          <w:tcPr>
            <w:tcW w:w="1182" w:type="dxa"/>
            <w:tcBorders>
              <w:top w:val="single" w:sz="4" w:space="0" w:color="auto"/>
              <w:left w:val="single" w:sz="4" w:space="0" w:color="auto"/>
              <w:bottom w:val="single" w:sz="4" w:space="0" w:color="auto"/>
              <w:right w:val="single" w:sz="4" w:space="0" w:color="auto"/>
            </w:tcBorders>
            <w:shd w:val="clear" w:color="auto" w:fill="FFFFFF"/>
          </w:tcPr>
          <w:p w14:paraId="62D9CBC8"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юни</w:t>
            </w:r>
          </w:p>
        </w:tc>
        <w:tc>
          <w:tcPr>
            <w:tcW w:w="1086" w:type="dxa"/>
            <w:tcBorders>
              <w:top w:val="single" w:sz="4" w:space="0" w:color="auto"/>
              <w:left w:val="single" w:sz="4" w:space="0" w:color="auto"/>
              <w:bottom w:val="single" w:sz="4" w:space="0" w:color="auto"/>
              <w:right w:val="single" w:sz="4" w:space="0" w:color="auto"/>
            </w:tcBorders>
            <w:shd w:val="clear" w:color="auto" w:fill="FFFFFF"/>
          </w:tcPr>
          <w:p w14:paraId="586BB05D"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14616</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659D187"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75437</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EC7F78B"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21978</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48705E9F"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112031</w:t>
            </w:r>
          </w:p>
        </w:tc>
      </w:tr>
      <w:tr w:rsidR="00EC18B4" w:rsidRPr="0037157C" w14:paraId="4048DE72" w14:textId="77777777" w:rsidTr="00EC18B4">
        <w:trPr>
          <w:trHeight w:val="197"/>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30639A25"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2015</w:t>
            </w:r>
          </w:p>
        </w:tc>
        <w:tc>
          <w:tcPr>
            <w:tcW w:w="1182" w:type="dxa"/>
            <w:tcBorders>
              <w:top w:val="single" w:sz="4" w:space="0" w:color="auto"/>
              <w:left w:val="single" w:sz="4" w:space="0" w:color="auto"/>
              <w:bottom w:val="single" w:sz="4" w:space="0" w:color="auto"/>
              <w:right w:val="single" w:sz="4" w:space="0" w:color="auto"/>
            </w:tcBorders>
            <w:shd w:val="clear" w:color="auto" w:fill="FFFFFF"/>
          </w:tcPr>
          <w:p w14:paraId="781D41FF"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юли</w:t>
            </w:r>
          </w:p>
        </w:tc>
        <w:tc>
          <w:tcPr>
            <w:tcW w:w="1086" w:type="dxa"/>
            <w:tcBorders>
              <w:top w:val="single" w:sz="4" w:space="0" w:color="auto"/>
              <w:left w:val="single" w:sz="4" w:space="0" w:color="auto"/>
              <w:bottom w:val="single" w:sz="4" w:space="0" w:color="auto"/>
              <w:right w:val="single" w:sz="4" w:space="0" w:color="auto"/>
            </w:tcBorders>
            <w:shd w:val="clear" w:color="auto" w:fill="FFFFFF"/>
          </w:tcPr>
          <w:p w14:paraId="1579DB8F"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16587</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EE8C39A"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106898</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42A4F62A"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23683</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4D846F9D"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147168</w:t>
            </w:r>
          </w:p>
        </w:tc>
      </w:tr>
      <w:tr w:rsidR="00EC18B4" w:rsidRPr="0037157C" w14:paraId="028150D5" w14:textId="77777777" w:rsidTr="00EC18B4">
        <w:trPr>
          <w:trHeight w:val="197"/>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468A890A"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2015</w:t>
            </w:r>
          </w:p>
        </w:tc>
        <w:tc>
          <w:tcPr>
            <w:tcW w:w="1182" w:type="dxa"/>
            <w:tcBorders>
              <w:top w:val="single" w:sz="4" w:space="0" w:color="auto"/>
              <w:left w:val="single" w:sz="4" w:space="0" w:color="auto"/>
              <w:bottom w:val="single" w:sz="4" w:space="0" w:color="auto"/>
              <w:right w:val="single" w:sz="4" w:space="0" w:color="auto"/>
            </w:tcBorders>
            <w:shd w:val="clear" w:color="auto" w:fill="FFFFFF"/>
          </w:tcPr>
          <w:p w14:paraId="4BB8255D"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август</w:t>
            </w:r>
          </w:p>
        </w:tc>
        <w:tc>
          <w:tcPr>
            <w:tcW w:w="1086" w:type="dxa"/>
            <w:tcBorders>
              <w:top w:val="single" w:sz="4" w:space="0" w:color="auto"/>
              <w:left w:val="single" w:sz="4" w:space="0" w:color="auto"/>
              <w:bottom w:val="single" w:sz="4" w:space="0" w:color="auto"/>
              <w:right w:val="single" w:sz="4" w:space="0" w:color="auto"/>
            </w:tcBorders>
            <w:shd w:val="clear" w:color="auto" w:fill="FFFFFF"/>
          </w:tcPr>
          <w:p w14:paraId="727E4DBA"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19175</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278DCD1"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122975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1BC2EB2"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26705</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4B582460"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168855</w:t>
            </w:r>
          </w:p>
        </w:tc>
      </w:tr>
      <w:tr w:rsidR="00EC18B4" w:rsidRPr="0037157C" w14:paraId="485CEBC3" w14:textId="77777777" w:rsidTr="00EC18B4">
        <w:trPr>
          <w:trHeight w:val="197"/>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3606B633"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2015</w:t>
            </w:r>
          </w:p>
        </w:tc>
        <w:tc>
          <w:tcPr>
            <w:tcW w:w="1182" w:type="dxa"/>
            <w:tcBorders>
              <w:top w:val="single" w:sz="4" w:space="0" w:color="auto"/>
              <w:left w:val="single" w:sz="4" w:space="0" w:color="auto"/>
              <w:bottom w:val="single" w:sz="4" w:space="0" w:color="auto"/>
              <w:right w:val="single" w:sz="4" w:space="0" w:color="auto"/>
            </w:tcBorders>
            <w:shd w:val="clear" w:color="auto" w:fill="FFFFFF"/>
          </w:tcPr>
          <w:p w14:paraId="3A888C8F"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септември</w:t>
            </w:r>
          </w:p>
        </w:tc>
        <w:tc>
          <w:tcPr>
            <w:tcW w:w="1086" w:type="dxa"/>
            <w:tcBorders>
              <w:top w:val="single" w:sz="4" w:space="0" w:color="auto"/>
              <w:left w:val="single" w:sz="4" w:space="0" w:color="auto"/>
              <w:bottom w:val="single" w:sz="4" w:space="0" w:color="auto"/>
              <w:right w:val="single" w:sz="4" w:space="0" w:color="auto"/>
            </w:tcBorders>
            <w:shd w:val="clear" w:color="auto" w:fill="FFFFFF"/>
          </w:tcPr>
          <w:p w14:paraId="2385261D"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12742</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4613EA0C"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75216</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5069B17"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20492</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697874D4"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108450</w:t>
            </w:r>
          </w:p>
        </w:tc>
      </w:tr>
      <w:tr w:rsidR="00EC18B4" w:rsidRPr="0037157C" w14:paraId="51D593C5" w14:textId="77777777" w:rsidTr="00EC18B4">
        <w:trPr>
          <w:trHeight w:val="197"/>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2FCD6398"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2015</w:t>
            </w:r>
          </w:p>
        </w:tc>
        <w:tc>
          <w:tcPr>
            <w:tcW w:w="1182" w:type="dxa"/>
            <w:tcBorders>
              <w:top w:val="single" w:sz="4" w:space="0" w:color="auto"/>
              <w:left w:val="single" w:sz="4" w:space="0" w:color="auto"/>
              <w:bottom w:val="single" w:sz="4" w:space="0" w:color="auto"/>
              <w:right w:val="single" w:sz="4" w:space="0" w:color="auto"/>
            </w:tcBorders>
            <w:shd w:val="clear" w:color="auto" w:fill="FFFFFF"/>
          </w:tcPr>
          <w:p w14:paraId="75728A31"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октомври</w:t>
            </w:r>
          </w:p>
        </w:tc>
        <w:tc>
          <w:tcPr>
            <w:tcW w:w="1086" w:type="dxa"/>
            <w:tcBorders>
              <w:top w:val="single" w:sz="4" w:space="0" w:color="auto"/>
              <w:left w:val="single" w:sz="4" w:space="0" w:color="auto"/>
              <w:bottom w:val="single" w:sz="4" w:space="0" w:color="auto"/>
              <w:right w:val="single" w:sz="4" w:space="0" w:color="auto"/>
            </w:tcBorders>
            <w:shd w:val="clear" w:color="auto" w:fill="FFFFFF"/>
          </w:tcPr>
          <w:p w14:paraId="462C810C"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7777</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45F7DF4"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42312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4E6FD640"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15699</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337B4292"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65788</w:t>
            </w:r>
          </w:p>
        </w:tc>
      </w:tr>
      <w:tr w:rsidR="00EC18B4" w:rsidRPr="0037157C" w14:paraId="715D9417" w14:textId="77777777" w:rsidTr="00EC18B4">
        <w:trPr>
          <w:trHeight w:val="197"/>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0992BD6B"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2015</w:t>
            </w:r>
          </w:p>
        </w:tc>
        <w:tc>
          <w:tcPr>
            <w:tcW w:w="1182" w:type="dxa"/>
            <w:tcBorders>
              <w:top w:val="single" w:sz="4" w:space="0" w:color="auto"/>
              <w:left w:val="single" w:sz="4" w:space="0" w:color="auto"/>
              <w:bottom w:val="single" w:sz="4" w:space="0" w:color="auto"/>
              <w:right w:val="single" w:sz="4" w:space="0" w:color="auto"/>
            </w:tcBorders>
            <w:shd w:val="clear" w:color="auto" w:fill="FFFFFF"/>
          </w:tcPr>
          <w:p w14:paraId="5D7964F9"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ноември</w:t>
            </w:r>
          </w:p>
        </w:tc>
        <w:tc>
          <w:tcPr>
            <w:tcW w:w="1086" w:type="dxa"/>
            <w:tcBorders>
              <w:top w:val="single" w:sz="4" w:space="0" w:color="auto"/>
              <w:left w:val="single" w:sz="4" w:space="0" w:color="auto"/>
              <w:bottom w:val="single" w:sz="4" w:space="0" w:color="auto"/>
              <w:right w:val="single" w:sz="4" w:space="0" w:color="auto"/>
            </w:tcBorders>
            <w:shd w:val="clear" w:color="auto" w:fill="FFFFFF"/>
          </w:tcPr>
          <w:p w14:paraId="152379A7"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7259</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CFEC34E"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42768</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4972D54"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15033</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56B2A683"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65060</w:t>
            </w:r>
          </w:p>
        </w:tc>
      </w:tr>
      <w:tr w:rsidR="00EC18B4" w:rsidRPr="0037157C" w14:paraId="256EA622" w14:textId="77777777" w:rsidTr="00EC18B4">
        <w:trPr>
          <w:trHeight w:val="192"/>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2E071C69"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2015</w:t>
            </w:r>
          </w:p>
        </w:tc>
        <w:tc>
          <w:tcPr>
            <w:tcW w:w="1182" w:type="dxa"/>
            <w:tcBorders>
              <w:top w:val="single" w:sz="4" w:space="0" w:color="auto"/>
              <w:left w:val="single" w:sz="4" w:space="0" w:color="auto"/>
              <w:bottom w:val="single" w:sz="4" w:space="0" w:color="auto"/>
              <w:right w:val="single" w:sz="4" w:space="0" w:color="auto"/>
            </w:tcBorders>
            <w:shd w:val="clear" w:color="auto" w:fill="FFFFFF"/>
          </w:tcPr>
          <w:p w14:paraId="61D9AAE7"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декември</w:t>
            </w:r>
          </w:p>
        </w:tc>
        <w:tc>
          <w:tcPr>
            <w:tcW w:w="1086" w:type="dxa"/>
            <w:tcBorders>
              <w:top w:val="single" w:sz="4" w:space="0" w:color="auto"/>
              <w:left w:val="single" w:sz="4" w:space="0" w:color="auto"/>
              <w:bottom w:val="single" w:sz="4" w:space="0" w:color="auto"/>
              <w:right w:val="single" w:sz="4" w:space="0" w:color="auto"/>
            </w:tcBorders>
            <w:shd w:val="clear" w:color="auto" w:fill="FFFFFF"/>
          </w:tcPr>
          <w:p w14:paraId="767E5A0C"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10132</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68518168"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49235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19DE6726"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17926</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0427D3A8"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77293</w:t>
            </w:r>
          </w:p>
        </w:tc>
      </w:tr>
      <w:tr w:rsidR="00EC18B4" w:rsidRPr="0037157C" w14:paraId="11C494CC" w14:textId="77777777" w:rsidTr="00EC18B4">
        <w:trPr>
          <w:trHeight w:val="216"/>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20E82D16" w14:textId="77777777" w:rsidR="00EC18B4" w:rsidRPr="009E37B6" w:rsidRDefault="00EC18B4" w:rsidP="00EC18B4">
            <w:pPr>
              <w:pStyle w:val="Bodytext100"/>
              <w:shd w:val="clear" w:color="auto" w:fill="auto"/>
              <w:spacing w:after="0" w:line="240" w:lineRule="auto"/>
              <w:rPr>
                <w:rFonts w:ascii="Times New Roman" w:hAnsi="Times New Roman" w:cs="Times New Roman"/>
                <w:b/>
                <w:sz w:val="24"/>
                <w:szCs w:val="24"/>
              </w:rPr>
            </w:pPr>
            <w:r w:rsidRPr="009E37B6">
              <w:rPr>
                <w:rFonts w:ascii="Times New Roman" w:hAnsi="Times New Roman" w:cs="Times New Roman"/>
                <w:b/>
                <w:sz w:val="24"/>
                <w:szCs w:val="24"/>
              </w:rPr>
              <w:t>2015</w:t>
            </w:r>
          </w:p>
        </w:tc>
        <w:tc>
          <w:tcPr>
            <w:tcW w:w="1182" w:type="dxa"/>
            <w:tcBorders>
              <w:top w:val="single" w:sz="4" w:space="0" w:color="auto"/>
              <w:left w:val="single" w:sz="4" w:space="0" w:color="auto"/>
              <w:bottom w:val="single" w:sz="4" w:space="0" w:color="auto"/>
              <w:right w:val="single" w:sz="4" w:space="0" w:color="auto"/>
            </w:tcBorders>
            <w:shd w:val="clear" w:color="auto" w:fill="FFFFFF"/>
          </w:tcPr>
          <w:p w14:paraId="06166A74" w14:textId="77777777" w:rsidR="00EC18B4" w:rsidRPr="009E37B6" w:rsidRDefault="00EC18B4" w:rsidP="00EC18B4">
            <w:pPr>
              <w:pStyle w:val="Bodytext50"/>
              <w:shd w:val="clear" w:color="auto" w:fill="auto"/>
              <w:spacing w:line="240" w:lineRule="auto"/>
              <w:rPr>
                <w:rFonts w:ascii="Times New Roman" w:hAnsi="Times New Roman" w:cs="Times New Roman"/>
                <w:b/>
                <w:sz w:val="24"/>
                <w:szCs w:val="24"/>
              </w:rPr>
            </w:pPr>
            <w:r w:rsidRPr="009E37B6">
              <w:rPr>
                <w:rFonts w:ascii="Times New Roman" w:hAnsi="Times New Roman" w:cs="Times New Roman"/>
                <w:b/>
                <w:sz w:val="24"/>
                <w:szCs w:val="24"/>
              </w:rPr>
              <w:t>ОБЩО</w:t>
            </w:r>
          </w:p>
        </w:tc>
        <w:tc>
          <w:tcPr>
            <w:tcW w:w="1086" w:type="dxa"/>
            <w:tcBorders>
              <w:top w:val="single" w:sz="4" w:space="0" w:color="auto"/>
              <w:left w:val="single" w:sz="4" w:space="0" w:color="auto"/>
              <w:bottom w:val="single" w:sz="4" w:space="0" w:color="auto"/>
              <w:right w:val="single" w:sz="4" w:space="0" w:color="auto"/>
            </w:tcBorders>
            <w:shd w:val="clear" w:color="auto" w:fill="FFFFFF"/>
          </w:tcPr>
          <w:p w14:paraId="24FEA63B" w14:textId="77777777" w:rsidR="00EC18B4" w:rsidRPr="009E37B6" w:rsidRDefault="00EC18B4" w:rsidP="00EC18B4">
            <w:pPr>
              <w:pStyle w:val="Bodytext100"/>
              <w:shd w:val="clear" w:color="auto" w:fill="auto"/>
              <w:spacing w:after="0" w:line="240" w:lineRule="auto"/>
              <w:rPr>
                <w:rFonts w:ascii="Times New Roman" w:hAnsi="Times New Roman" w:cs="Times New Roman"/>
                <w:b/>
                <w:sz w:val="24"/>
                <w:szCs w:val="24"/>
              </w:rPr>
            </w:pPr>
            <w:r w:rsidRPr="009E37B6">
              <w:rPr>
                <w:rFonts w:ascii="Times New Roman" w:hAnsi="Times New Roman" w:cs="Times New Roman"/>
                <w:b/>
                <w:sz w:val="24"/>
                <w:szCs w:val="24"/>
              </w:rPr>
              <w:t>137915</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83BE0DA" w14:textId="77777777" w:rsidR="00EC18B4" w:rsidRPr="009E37B6" w:rsidRDefault="00EC18B4" w:rsidP="00EC18B4">
            <w:pPr>
              <w:pStyle w:val="Bodytext100"/>
              <w:shd w:val="clear" w:color="auto" w:fill="auto"/>
              <w:spacing w:after="0" w:line="240" w:lineRule="auto"/>
              <w:rPr>
                <w:rFonts w:ascii="Times New Roman" w:hAnsi="Times New Roman" w:cs="Times New Roman"/>
                <w:b/>
                <w:sz w:val="24"/>
                <w:szCs w:val="24"/>
              </w:rPr>
            </w:pPr>
            <w:r w:rsidRPr="009E37B6">
              <w:rPr>
                <w:rFonts w:ascii="Times New Roman" w:hAnsi="Times New Roman" w:cs="Times New Roman"/>
                <w:b/>
                <w:sz w:val="24"/>
                <w:szCs w:val="24"/>
              </w:rPr>
              <w:t>763344</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C2DE69C" w14:textId="77777777" w:rsidR="00EC18B4" w:rsidRPr="009E37B6" w:rsidRDefault="00EC18B4" w:rsidP="00EC18B4">
            <w:pPr>
              <w:pStyle w:val="Bodytext100"/>
              <w:shd w:val="clear" w:color="auto" w:fill="auto"/>
              <w:spacing w:after="0" w:line="240" w:lineRule="auto"/>
              <w:rPr>
                <w:rFonts w:ascii="Times New Roman" w:hAnsi="Times New Roman" w:cs="Times New Roman"/>
                <w:b/>
                <w:sz w:val="24"/>
                <w:szCs w:val="24"/>
              </w:rPr>
            </w:pPr>
            <w:r w:rsidRPr="009E37B6">
              <w:rPr>
                <w:rFonts w:ascii="Times New Roman" w:hAnsi="Times New Roman" w:cs="Times New Roman"/>
                <w:b/>
                <w:sz w:val="24"/>
                <w:szCs w:val="24"/>
              </w:rPr>
              <w:t>232879</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57F4B939" w14:textId="77777777" w:rsidR="00EC18B4" w:rsidRPr="009E37B6" w:rsidRDefault="00EC18B4" w:rsidP="00EC18B4">
            <w:pPr>
              <w:pStyle w:val="Bodytext100"/>
              <w:shd w:val="clear" w:color="auto" w:fill="auto"/>
              <w:spacing w:after="0" w:line="240" w:lineRule="auto"/>
              <w:rPr>
                <w:rFonts w:ascii="Times New Roman" w:hAnsi="Times New Roman" w:cs="Times New Roman"/>
                <w:b/>
                <w:sz w:val="24"/>
                <w:szCs w:val="24"/>
              </w:rPr>
            </w:pPr>
            <w:r w:rsidRPr="009E37B6">
              <w:rPr>
                <w:rFonts w:ascii="Times New Roman" w:hAnsi="Times New Roman" w:cs="Times New Roman"/>
                <w:b/>
                <w:sz w:val="24"/>
                <w:szCs w:val="24"/>
              </w:rPr>
              <w:t>1134138</w:t>
            </w:r>
          </w:p>
        </w:tc>
      </w:tr>
    </w:tbl>
    <w:p w14:paraId="3D8D175F" w14:textId="77777777" w:rsidR="003A0D47" w:rsidRPr="0037157C" w:rsidRDefault="003A0D47" w:rsidP="00EC18B4">
      <w:pPr>
        <w:pStyle w:val="Bodytext90"/>
        <w:shd w:val="clear" w:color="auto" w:fill="auto"/>
        <w:spacing w:after="0" w:line="240" w:lineRule="auto"/>
        <w:jc w:val="both"/>
        <w:rPr>
          <w:rFonts w:ascii="Times New Roman" w:hAnsi="Times New Roman" w:cs="Times New Roman"/>
          <w:sz w:val="24"/>
          <w:szCs w:val="24"/>
        </w:rPr>
      </w:pPr>
    </w:p>
    <w:p w14:paraId="68C6795E" w14:textId="77777777" w:rsidR="00866483" w:rsidRDefault="00866483" w:rsidP="00EC18B4">
      <w:pPr>
        <w:jc w:val="both"/>
        <w:rPr>
          <w:rFonts w:ascii="Times New Roman" w:hAnsi="Times New Roman" w:cs="Times New Roman"/>
        </w:rPr>
      </w:pPr>
    </w:p>
    <w:p w14:paraId="3F263B20" w14:textId="77777777" w:rsidR="00EC18B4" w:rsidRDefault="00EC18B4" w:rsidP="00EC18B4">
      <w:pPr>
        <w:jc w:val="both"/>
        <w:rPr>
          <w:rFonts w:ascii="Times New Roman" w:hAnsi="Times New Roman" w:cs="Times New Roman"/>
        </w:rPr>
      </w:pPr>
    </w:p>
    <w:p w14:paraId="38B7221A" w14:textId="77777777" w:rsidR="00EC18B4" w:rsidRDefault="00EC18B4" w:rsidP="00EC18B4">
      <w:pPr>
        <w:jc w:val="both"/>
        <w:rPr>
          <w:rFonts w:ascii="Times New Roman" w:hAnsi="Times New Roman" w:cs="Times New Roman"/>
        </w:rPr>
      </w:pPr>
    </w:p>
    <w:p w14:paraId="64A4135D" w14:textId="77777777" w:rsidR="00EC18B4" w:rsidRDefault="00EC18B4" w:rsidP="00EC18B4">
      <w:pPr>
        <w:jc w:val="both"/>
        <w:rPr>
          <w:rFonts w:ascii="Times New Roman" w:hAnsi="Times New Roman" w:cs="Times New Roman"/>
        </w:rPr>
      </w:pPr>
    </w:p>
    <w:p w14:paraId="0587C169" w14:textId="77777777" w:rsidR="00EC18B4" w:rsidRDefault="00EC18B4" w:rsidP="00EC18B4">
      <w:pPr>
        <w:jc w:val="both"/>
        <w:rPr>
          <w:rFonts w:ascii="Times New Roman" w:hAnsi="Times New Roman" w:cs="Times New Roman"/>
        </w:rPr>
      </w:pPr>
    </w:p>
    <w:p w14:paraId="44139ED4" w14:textId="77777777" w:rsidR="00EC18B4" w:rsidRDefault="00EC18B4" w:rsidP="00EC18B4">
      <w:pPr>
        <w:jc w:val="both"/>
        <w:rPr>
          <w:rFonts w:ascii="Times New Roman" w:hAnsi="Times New Roman" w:cs="Times New Roman"/>
        </w:rPr>
      </w:pPr>
    </w:p>
    <w:p w14:paraId="19449E54" w14:textId="77777777" w:rsidR="003A0D47" w:rsidRDefault="003A0D47" w:rsidP="00EC18B4">
      <w:pPr>
        <w:pStyle w:val="Bodytext90"/>
        <w:shd w:val="clear" w:color="auto" w:fill="auto"/>
        <w:spacing w:after="0" w:line="240" w:lineRule="auto"/>
        <w:jc w:val="both"/>
        <w:rPr>
          <w:rFonts w:ascii="Times New Roman" w:hAnsi="Times New Roman" w:cs="Times New Roman"/>
          <w:sz w:val="24"/>
          <w:szCs w:val="24"/>
        </w:rPr>
      </w:pPr>
    </w:p>
    <w:p w14:paraId="787ABAEE" w14:textId="77777777" w:rsidR="003A0D47" w:rsidRDefault="003A0D47" w:rsidP="00EC18B4">
      <w:pPr>
        <w:pStyle w:val="Bodytext90"/>
        <w:shd w:val="clear" w:color="auto" w:fill="auto"/>
        <w:spacing w:after="0" w:line="240" w:lineRule="auto"/>
        <w:jc w:val="both"/>
        <w:rPr>
          <w:rFonts w:ascii="Times New Roman" w:hAnsi="Times New Roman" w:cs="Times New Roman"/>
          <w:sz w:val="24"/>
          <w:szCs w:val="24"/>
        </w:rPr>
      </w:pPr>
    </w:p>
    <w:p w14:paraId="61F0D92A" w14:textId="77777777" w:rsidR="003A0D47" w:rsidRDefault="003A0D47" w:rsidP="00EC18B4">
      <w:pPr>
        <w:pStyle w:val="Bodytext90"/>
        <w:shd w:val="clear" w:color="auto" w:fill="auto"/>
        <w:spacing w:after="0" w:line="240" w:lineRule="auto"/>
        <w:jc w:val="both"/>
        <w:rPr>
          <w:rFonts w:ascii="Times New Roman" w:hAnsi="Times New Roman" w:cs="Times New Roman"/>
          <w:sz w:val="24"/>
          <w:szCs w:val="24"/>
        </w:rPr>
      </w:pPr>
    </w:p>
    <w:p w14:paraId="6FC802F0" w14:textId="77777777" w:rsidR="003A0D47" w:rsidRDefault="003A0D47" w:rsidP="00EC18B4">
      <w:pPr>
        <w:pStyle w:val="Bodytext90"/>
        <w:shd w:val="clear" w:color="auto" w:fill="auto"/>
        <w:spacing w:after="0" w:line="240" w:lineRule="auto"/>
        <w:jc w:val="both"/>
        <w:rPr>
          <w:rFonts w:ascii="Times New Roman" w:hAnsi="Times New Roman" w:cs="Times New Roman"/>
          <w:sz w:val="24"/>
          <w:szCs w:val="24"/>
        </w:rPr>
      </w:pPr>
    </w:p>
    <w:p w14:paraId="6725937E" w14:textId="77777777" w:rsidR="003A0D47" w:rsidRDefault="003A0D47" w:rsidP="00EC18B4">
      <w:pPr>
        <w:pStyle w:val="Bodytext90"/>
        <w:shd w:val="clear" w:color="auto" w:fill="auto"/>
        <w:spacing w:after="0" w:line="240" w:lineRule="auto"/>
        <w:jc w:val="both"/>
        <w:rPr>
          <w:rFonts w:ascii="Times New Roman" w:hAnsi="Times New Roman" w:cs="Times New Roman"/>
          <w:sz w:val="24"/>
          <w:szCs w:val="24"/>
        </w:rPr>
      </w:pPr>
    </w:p>
    <w:p w14:paraId="27982E9A" w14:textId="77777777" w:rsidR="003A0D47" w:rsidRDefault="003A0D47" w:rsidP="00EC18B4">
      <w:pPr>
        <w:pStyle w:val="Bodytext90"/>
        <w:shd w:val="clear" w:color="auto" w:fill="auto"/>
        <w:spacing w:after="0" w:line="240" w:lineRule="auto"/>
        <w:jc w:val="both"/>
        <w:rPr>
          <w:rFonts w:ascii="Times New Roman" w:hAnsi="Times New Roman" w:cs="Times New Roman"/>
          <w:sz w:val="24"/>
          <w:szCs w:val="24"/>
        </w:rPr>
      </w:pPr>
    </w:p>
    <w:p w14:paraId="14409E05" w14:textId="77777777" w:rsidR="003A0D47" w:rsidRDefault="003A0D47" w:rsidP="00EC18B4">
      <w:pPr>
        <w:pStyle w:val="Bodytext90"/>
        <w:shd w:val="clear" w:color="auto" w:fill="auto"/>
        <w:spacing w:after="0" w:line="240" w:lineRule="auto"/>
        <w:jc w:val="both"/>
        <w:rPr>
          <w:rFonts w:ascii="Times New Roman" w:hAnsi="Times New Roman" w:cs="Times New Roman"/>
          <w:sz w:val="24"/>
          <w:szCs w:val="24"/>
        </w:rPr>
      </w:pPr>
    </w:p>
    <w:p w14:paraId="0DFAD1A7" w14:textId="77777777" w:rsidR="003A0D47" w:rsidRDefault="003A0D47" w:rsidP="00EC18B4">
      <w:pPr>
        <w:pStyle w:val="Bodytext90"/>
        <w:shd w:val="clear" w:color="auto" w:fill="auto"/>
        <w:spacing w:after="0" w:line="240" w:lineRule="auto"/>
        <w:jc w:val="both"/>
        <w:rPr>
          <w:rFonts w:ascii="Times New Roman" w:hAnsi="Times New Roman" w:cs="Times New Roman"/>
          <w:sz w:val="24"/>
          <w:szCs w:val="24"/>
        </w:rPr>
      </w:pPr>
    </w:p>
    <w:p w14:paraId="6A49B11B" w14:textId="77777777" w:rsidR="003A0D47" w:rsidRDefault="003A0D47" w:rsidP="00EC18B4">
      <w:pPr>
        <w:pStyle w:val="Bodytext90"/>
        <w:shd w:val="clear" w:color="auto" w:fill="auto"/>
        <w:spacing w:after="0" w:line="240" w:lineRule="auto"/>
        <w:jc w:val="both"/>
        <w:rPr>
          <w:rFonts w:ascii="Times New Roman" w:hAnsi="Times New Roman" w:cs="Times New Roman"/>
          <w:sz w:val="24"/>
          <w:szCs w:val="24"/>
        </w:rPr>
      </w:pPr>
    </w:p>
    <w:p w14:paraId="2ACF5F14" w14:textId="77777777" w:rsidR="00EC18B4" w:rsidRDefault="00EC18B4" w:rsidP="00EC18B4">
      <w:pPr>
        <w:pStyle w:val="Bodytext90"/>
        <w:shd w:val="clear" w:color="auto" w:fill="auto"/>
        <w:spacing w:after="0" w:line="240" w:lineRule="auto"/>
        <w:jc w:val="both"/>
        <w:rPr>
          <w:rFonts w:ascii="Times New Roman" w:hAnsi="Times New Roman" w:cs="Times New Roman"/>
          <w:sz w:val="24"/>
          <w:szCs w:val="24"/>
        </w:rPr>
      </w:pPr>
    </w:p>
    <w:p w14:paraId="707F415A" w14:textId="77777777" w:rsidR="00EC18B4" w:rsidRDefault="00EC18B4" w:rsidP="00EC18B4">
      <w:pPr>
        <w:pStyle w:val="Bodytext90"/>
        <w:shd w:val="clear" w:color="auto" w:fill="auto"/>
        <w:spacing w:after="0" w:line="240" w:lineRule="auto"/>
        <w:jc w:val="both"/>
        <w:rPr>
          <w:rFonts w:ascii="Times New Roman" w:hAnsi="Times New Roman" w:cs="Times New Roman"/>
          <w:sz w:val="24"/>
          <w:szCs w:val="24"/>
        </w:rPr>
      </w:pPr>
    </w:p>
    <w:p w14:paraId="5CFB17A6" w14:textId="77777777" w:rsidR="00EC18B4" w:rsidRDefault="00EC18B4" w:rsidP="00EC18B4">
      <w:pPr>
        <w:pStyle w:val="Bodytext90"/>
        <w:shd w:val="clear" w:color="auto" w:fill="auto"/>
        <w:spacing w:after="0" w:line="240" w:lineRule="auto"/>
        <w:jc w:val="both"/>
        <w:rPr>
          <w:rFonts w:ascii="Times New Roman" w:hAnsi="Times New Roman" w:cs="Times New Roman"/>
          <w:sz w:val="24"/>
          <w:szCs w:val="24"/>
        </w:rPr>
      </w:pPr>
    </w:p>
    <w:p w14:paraId="27C7222F" w14:textId="77777777" w:rsidR="00EC18B4" w:rsidRDefault="00EC18B4" w:rsidP="00EC18B4">
      <w:pPr>
        <w:pStyle w:val="Bodytext90"/>
        <w:shd w:val="clear" w:color="auto" w:fill="auto"/>
        <w:spacing w:after="0" w:line="240" w:lineRule="auto"/>
        <w:jc w:val="both"/>
        <w:rPr>
          <w:rFonts w:ascii="Times New Roman" w:hAnsi="Times New Roman" w:cs="Times New Roman"/>
          <w:sz w:val="24"/>
          <w:szCs w:val="24"/>
        </w:rPr>
      </w:pPr>
    </w:p>
    <w:p w14:paraId="1D77279D" w14:textId="77777777" w:rsidR="00EC18B4" w:rsidRDefault="00EC18B4" w:rsidP="00EC18B4">
      <w:pPr>
        <w:pStyle w:val="Bodytext90"/>
        <w:shd w:val="clear" w:color="auto" w:fill="auto"/>
        <w:spacing w:after="0" w:line="240" w:lineRule="auto"/>
        <w:jc w:val="both"/>
        <w:rPr>
          <w:rFonts w:ascii="Times New Roman" w:hAnsi="Times New Roman" w:cs="Times New Roman"/>
          <w:sz w:val="24"/>
          <w:szCs w:val="24"/>
        </w:rPr>
      </w:pPr>
    </w:p>
    <w:p w14:paraId="7F3770E5" w14:textId="77777777" w:rsidR="00EC18B4" w:rsidRDefault="00EC18B4" w:rsidP="00EC18B4">
      <w:pPr>
        <w:pStyle w:val="Bodytext90"/>
        <w:shd w:val="clear" w:color="auto" w:fill="auto"/>
        <w:spacing w:after="0" w:line="240" w:lineRule="auto"/>
        <w:jc w:val="both"/>
        <w:rPr>
          <w:rFonts w:ascii="Times New Roman" w:hAnsi="Times New Roman" w:cs="Times New Roman"/>
          <w:sz w:val="24"/>
          <w:szCs w:val="24"/>
        </w:rPr>
      </w:pPr>
    </w:p>
    <w:p w14:paraId="0CF3109C" w14:textId="77777777" w:rsidR="00EC18B4" w:rsidRDefault="00EC18B4" w:rsidP="00EC18B4">
      <w:pPr>
        <w:pStyle w:val="Bodytext90"/>
        <w:shd w:val="clear" w:color="auto" w:fill="auto"/>
        <w:spacing w:after="0" w:line="240" w:lineRule="auto"/>
        <w:jc w:val="both"/>
        <w:rPr>
          <w:rFonts w:ascii="Times New Roman" w:hAnsi="Times New Roman" w:cs="Times New Roman"/>
          <w:sz w:val="24"/>
          <w:szCs w:val="24"/>
        </w:rPr>
      </w:pPr>
    </w:p>
    <w:p w14:paraId="281C56EA" w14:textId="77777777" w:rsidR="003A0D47" w:rsidRDefault="003A0D47" w:rsidP="00EC18B4">
      <w:pPr>
        <w:pStyle w:val="Bodytext90"/>
        <w:shd w:val="clear" w:color="auto" w:fill="auto"/>
        <w:spacing w:after="0" w:line="240" w:lineRule="auto"/>
        <w:jc w:val="both"/>
        <w:rPr>
          <w:rFonts w:ascii="Times New Roman" w:hAnsi="Times New Roman" w:cs="Times New Roman"/>
          <w:sz w:val="24"/>
          <w:szCs w:val="24"/>
        </w:rPr>
      </w:pPr>
    </w:p>
    <w:p w14:paraId="623F1D62" w14:textId="77777777" w:rsidR="003A0D47" w:rsidRDefault="003A0D47" w:rsidP="00EC18B4">
      <w:pPr>
        <w:pStyle w:val="Bodytext90"/>
        <w:shd w:val="clear" w:color="auto" w:fill="auto"/>
        <w:spacing w:after="0" w:line="240" w:lineRule="auto"/>
        <w:jc w:val="both"/>
        <w:rPr>
          <w:rFonts w:ascii="Times New Roman" w:hAnsi="Times New Roman" w:cs="Times New Roman"/>
          <w:sz w:val="24"/>
          <w:szCs w:val="24"/>
        </w:rPr>
      </w:pPr>
    </w:p>
    <w:p w14:paraId="2A57124B" w14:textId="77777777" w:rsidR="003A0D47" w:rsidRDefault="003A0D47" w:rsidP="00EC18B4">
      <w:pPr>
        <w:pStyle w:val="Bodytext90"/>
        <w:shd w:val="clear" w:color="auto" w:fill="auto"/>
        <w:spacing w:after="0" w:line="240" w:lineRule="auto"/>
        <w:jc w:val="both"/>
        <w:rPr>
          <w:rFonts w:ascii="Times New Roman" w:hAnsi="Times New Roman" w:cs="Times New Roman"/>
          <w:sz w:val="24"/>
          <w:szCs w:val="24"/>
        </w:rPr>
      </w:pPr>
    </w:p>
    <w:p w14:paraId="69658AFB" w14:textId="77777777" w:rsidR="003A0D47" w:rsidRDefault="003A0D47" w:rsidP="00EC18B4">
      <w:pPr>
        <w:pStyle w:val="Bodytext90"/>
        <w:shd w:val="clear" w:color="auto" w:fill="auto"/>
        <w:spacing w:after="0" w:line="240" w:lineRule="auto"/>
        <w:jc w:val="both"/>
        <w:rPr>
          <w:rFonts w:ascii="Times New Roman" w:hAnsi="Times New Roman" w:cs="Times New Roman"/>
          <w:sz w:val="24"/>
          <w:szCs w:val="24"/>
        </w:rPr>
      </w:pPr>
    </w:p>
    <w:p w14:paraId="7791A0D0" w14:textId="4E0D3FBD" w:rsidR="003A0D47" w:rsidRDefault="00EC18B4" w:rsidP="00EC18B4">
      <w:pPr>
        <w:pStyle w:val="Bodytext90"/>
        <w:shd w:val="clear" w:color="auto" w:fill="auto"/>
        <w:spacing w:after="0" w:line="240" w:lineRule="auto"/>
        <w:jc w:val="both"/>
        <w:rPr>
          <w:rFonts w:ascii="Times New Roman" w:hAnsi="Times New Roman" w:cs="Times New Roman"/>
          <w:sz w:val="24"/>
          <w:szCs w:val="24"/>
        </w:rPr>
      </w:pPr>
      <w:r w:rsidRPr="00EC18B4">
        <w:rPr>
          <w:rFonts w:ascii="Times New Roman" w:hAnsi="Times New Roman" w:cs="Times New Roman"/>
          <w:sz w:val="24"/>
          <w:szCs w:val="24"/>
        </w:rPr>
        <w:lastRenderedPageBreak/>
        <w:t>ЕЛЕКТРОЕНЕРГИЯ ПО ТАРИФНИ ЗОНИ ЗА 2015 СРЕДНО НАПРЕЖЕНИЕ+НИСКО НАПРЕЖЕНИЕ</w:t>
      </w:r>
      <w:r w:rsidR="00B96C77">
        <w:rPr>
          <w:rFonts w:ascii="Times New Roman" w:hAnsi="Times New Roman" w:cs="Times New Roman"/>
          <w:sz w:val="24"/>
          <w:szCs w:val="24"/>
        </w:rPr>
        <w:t xml:space="preserve"> </w:t>
      </w:r>
      <w:r w:rsidRPr="00EC18B4">
        <w:rPr>
          <w:rFonts w:ascii="Times New Roman" w:hAnsi="Times New Roman" w:cs="Times New Roman"/>
          <w:sz w:val="24"/>
          <w:szCs w:val="24"/>
        </w:rPr>
        <w:t>-</w:t>
      </w:r>
      <w:r w:rsidR="00B96C77">
        <w:rPr>
          <w:rFonts w:ascii="Times New Roman" w:hAnsi="Times New Roman" w:cs="Times New Roman"/>
          <w:sz w:val="24"/>
          <w:szCs w:val="24"/>
        </w:rPr>
        <w:t xml:space="preserve"> </w:t>
      </w:r>
      <w:r w:rsidRPr="00EC18B4">
        <w:rPr>
          <w:rFonts w:ascii="Times New Roman" w:hAnsi="Times New Roman" w:cs="Times New Roman"/>
          <w:sz w:val="24"/>
          <w:szCs w:val="24"/>
        </w:rPr>
        <w:t>ОБЩО БНБ</w:t>
      </w:r>
    </w:p>
    <w:tbl>
      <w:tblPr>
        <w:tblpPr w:leftFromText="141" w:rightFromText="141" w:vertAnchor="text" w:horzAnchor="margin" w:tblpY="397"/>
        <w:tblW w:w="0" w:type="auto"/>
        <w:tblLayout w:type="fixed"/>
        <w:tblCellMar>
          <w:left w:w="10" w:type="dxa"/>
          <w:right w:w="10" w:type="dxa"/>
        </w:tblCellMar>
        <w:tblLook w:val="04A0" w:firstRow="1" w:lastRow="0" w:firstColumn="1" w:lastColumn="0" w:noHBand="0" w:noVBand="1"/>
      </w:tblPr>
      <w:tblGrid>
        <w:gridCol w:w="861"/>
        <w:gridCol w:w="1417"/>
        <w:gridCol w:w="1369"/>
        <w:gridCol w:w="993"/>
        <w:gridCol w:w="992"/>
        <w:gridCol w:w="1324"/>
      </w:tblGrid>
      <w:tr w:rsidR="00EC18B4" w:rsidRPr="0037157C" w14:paraId="41BFC884" w14:textId="77777777" w:rsidTr="00BF31EC">
        <w:trPr>
          <w:trHeight w:val="605"/>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498FA12E"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година</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262748AA"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месец</w:t>
            </w:r>
          </w:p>
        </w:tc>
        <w:tc>
          <w:tcPr>
            <w:tcW w:w="1369" w:type="dxa"/>
            <w:tcBorders>
              <w:top w:val="single" w:sz="4" w:space="0" w:color="auto"/>
              <w:left w:val="single" w:sz="4" w:space="0" w:color="auto"/>
              <w:bottom w:val="single" w:sz="4" w:space="0" w:color="auto"/>
              <w:right w:val="single" w:sz="4" w:space="0" w:color="auto"/>
            </w:tcBorders>
            <w:shd w:val="clear" w:color="auto" w:fill="FFFFFF"/>
          </w:tcPr>
          <w:p w14:paraId="4C1B6B43"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върхова</w:t>
            </w:r>
          </w:p>
        </w:tc>
        <w:tc>
          <w:tcPr>
            <w:tcW w:w="993" w:type="dxa"/>
            <w:tcBorders>
              <w:top w:val="single" w:sz="4" w:space="0" w:color="auto"/>
              <w:left w:val="single" w:sz="4" w:space="0" w:color="auto"/>
              <w:bottom w:val="single" w:sz="4" w:space="0" w:color="auto"/>
              <w:right w:val="single" w:sz="4" w:space="0" w:color="auto"/>
            </w:tcBorders>
            <w:shd w:val="clear" w:color="auto" w:fill="FFFFFF"/>
          </w:tcPr>
          <w:p w14:paraId="52EECA72"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дневна</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2DD960D7"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нощна</w:t>
            </w:r>
          </w:p>
        </w:tc>
        <w:tc>
          <w:tcPr>
            <w:tcW w:w="1324" w:type="dxa"/>
            <w:tcBorders>
              <w:top w:val="single" w:sz="4" w:space="0" w:color="auto"/>
              <w:left w:val="single" w:sz="4" w:space="0" w:color="auto"/>
              <w:bottom w:val="single" w:sz="4" w:space="0" w:color="auto"/>
              <w:right w:val="single" w:sz="4" w:space="0" w:color="auto"/>
            </w:tcBorders>
            <w:shd w:val="clear" w:color="auto" w:fill="FFFFFF"/>
          </w:tcPr>
          <w:p w14:paraId="0764E164" w14:textId="77777777" w:rsidR="00EC18B4" w:rsidRPr="001C5A96"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общо</w:t>
            </w:r>
            <w:r>
              <w:rPr>
                <w:rFonts w:ascii="Times New Roman" w:hAnsi="Times New Roman" w:cs="Times New Roman"/>
                <w:sz w:val="24"/>
                <w:szCs w:val="24"/>
              </w:rPr>
              <w:t xml:space="preserve"> </w:t>
            </w:r>
            <w:r w:rsidRPr="001C5A96">
              <w:rPr>
                <w:rFonts w:ascii="Times New Roman" w:eastAsia="Arial Unicode MS" w:hAnsi="Times New Roman" w:cs="Times New Roman"/>
                <w:sz w:val="24"/>
                <w:szCs w:val="24"/>
              </w:rPr>
              <w:t xml:space="preserve"> </w:t>
            </w:r>
            <w:r w:rsidRPr="001C5A96">
              <w:rPr>
                <w:rFonts w:ascii="Times New Roman" w:hAnsi="Times New Roman" w:cs="Times New Roman"/>
                <w:sz w:val="24"/>
                <w:szCs w:val="24"/>
              </w:rPr>
              <w:t>кВтч</w:t>
            </w:r>
          </w:p>
        </w:tc>
      </w:tr>
      <w:tr w:rsidR="00EC18B4" w:rsidRPr="0037157C" w14:paraId="003F678A" w14:textId="77777777" w:rsidTr="00BF31EC">
        <w:trPr>
          <w:trHeight w:val="197"/>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757C46B8"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2015</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3BB1E7B9"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януари</w:t>
            </w:r>
          </w:p>
        </w:tc>
        <w:tc>
          <w:tcPr>
            <w:tcW w:w="1369" w:type="dxa"/>
            <w:tcBorders>
              <w:top w:val="single" w:sz="4" w:space="0" w:color="auto"/>
              <w:left w:val="single" w:sz="4" w:space="0" w:color="auto"/>
              <w:bottom w:val="single" w:sz="4" w:space="0" w:color="auto"/>
              <w:right w:val="single" w:sz="4" w:space="0" w:color="auto"/>
            </w:tcBorders>
            <w:shd w:val="clear" w:color="auto" w:fill="FFFFFF"/>
          </w:tcPr>
          <w:p w14:paraId="331366D2"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110454</w:t>
            </w:r>
          </w:p>
        </w:tc>
        <w:tc>
          <w:tcPr>
            <w:tcW w:w="993" w:type="dxa"/>
            <w:tcBorders>
              <w:top w:val="single" w:sz="4" w:space="0" w:color="auto"/>
              <w:left w:val="single" w:sz="4" w:space="0" w:color="auto"/>
              <w:bottom w:val="single" w:sz="4" w:space="0" w:color="auto"/>
              <w:right w:val="single" w:sz="4" w:space="0" w:color="auto"/>
            </w:tcBorders>
            <w:shd w:val="clear" w:color="auto" w:fill="FFFFFF"/>
          </w:tcPr>
          <w:p w14:paraId="0A5C4C20"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222211</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11E12631"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125082</w:t>
            </w:r>
          </w:p>
        </w:tc>
        <w:tc>
          <w:tcPr>
            <w:tcW w:w="1324" w:type="dxa"/>
            <w:tcBorders>
              <w:top w:val="single" w:sz="4" w:space="0" w:color="auto"/>
              <w:left w:val="single" w:sz="4" w:space="0" w:color="auto"/>
              <w:bottom w:val="single" w:sz="4" w:space="0" w:color="auto"/>
              <w:right w:val="single" w:sz="4" w:space="0" w:color="auto"/>
            </w:tcBorders>
            <w:shd w:val="clear" w:color="auto" w:fill="FFFFFF"/>
          </w:tcPr>
          <w:p w14:paraId="0582F2FB"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457747</w:t>
            </w:r>
          </w:p>
        </w:tc>
      </w:tr>
      <w:tr w:rsidR="00EC18B4" w:rsidRPr="0037157C" w14:paraId="191D0C77" w14:textId="77777777" w:rsidTr="00BF31EC">
        <w:trPr>
          <w:trHeight w:val="197"/>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1B73D23C"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2015</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4554FBA4"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февруари</w:t>
            </w:r>
          </w:p>
        </w:tc>
        <w:tc>
          <w:tcPr>
            <w:tcW w:w="1369" w:type="dxa"/>
            <w:tcBorders>
              <w:top w:val="single" w:sz="4" w:space="0" w:color="auto"/>
              <w:left w:val="single" w:sz="4" w:space="0" w:color="auto"/>
              <w:bottom w:val="single" w:sz="4" w:space="0" w:color="auto"/>
              <w:right w:val="single" w:sz="4" w:space="0" w:color="auto"/>
            </w:tcBorders>
            <w:shd w:val="clear" w:color="auto" w:fill="FFFFFF"/>
          </w:tcPr>
          <w:p w14:paraId="6846A6D4"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98282</w:t>
            </w:r>
          </w:p>
        </w:tc>
        <w:tc>
          <w:tcPr>
            <w:tcW w:w="993" w:type="dxa"/>
            <w:tcBorders>
              <w:top w:val="single" w:sz="4" w:space="0" w:color="auto"/>
              <w:left w:val="single" w:sz="4" w:space="0" w:color="auto"/>
              <w:bottom w:val="single" w:sz="4" w:space="0" w:color="auto"/>
              <w:right w:val="single" w:sz="4" w:space="0" w:color="auto"/>
            </w:tcBorders>
            <w:shd w:val="clear" w:color="auto" w:fill="FFFFFF"/>
          </w:tcPr>
          <w:p w14:paraId="797B1490"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194494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01D0DAB1"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110391</w:t>
            </w:r>
          </w:p>
        </w:tc>
        <w:tc>
          <w:tcPr>
            <w:tcW w:w="1324" w:type="dxa"/>
            <w:tcBorders>
              <w:top w:val="single" w:sz="4" w:space="0" w:color="auto"/>
              <w:left w:val="single" w:sz="4" w:space="0" w:color="auto"/>
              <w:bottom w:val="single" w:sz="4" w:space="0" w:color="auto"/>
              <w:right w:val="single" w:sz="4" w:space="0" w:color="auto"/>
            </w:tcBorders>
            <w:shd w:val="clear" w:color="auto" w:fill="FFFFFF"/>
          </w:tcPr>
          <w:p w14:paraId="44626DE0"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403167</w:t>
            </w:r>
          </w:p>
        </w:tc>
      </w:tr>
      <w:tr w:rsidR="00EC18B4" w:rsidRPr="0037157C" w14:paraId="4F6DEB90" w14:textId="77777777" w:rsidTr="00BF31EC">
        <w:trPr>
          <w:trHeight w:val="197"/>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0A73E7EF"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2015</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1B955FDE"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март</w:t>
            </w:r>
          </w:p>
        </w:tc>
        <w:tc>
          <w:tcPr>
            <w:tcW w:w="1369" w:type="dxa"/>
            <w:tcBorders>
              <w:top w:val="single" w:sz="4" w:space="0" w:color="auto"/>
              <w:left w:val="single" w:sz="4" w:space="0" w:color="auto"/>
              <w:bottom w:val="single" w:sz="4" w:space="0" w:color="auto"/>
              <w:right w:val="single" w:sz="4" w:space="0" w:color="auto"/>
            </w:tcBorders>
            <w:shd w:val="clear" w:color="auto" w:fill="FFFFFF"/>
          </w:tcPr>
          <w:p w14:paraId="4C8B8949"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100144</w:t>
            </w:r>
          </w:p>
        </w:tc>
        <w:tc>
          <w:tcPr>
            <w:tcW w:w="993" w:type="dxa"/>
            <w:tcBorders>
              <w:top w:val="single" w:sz="4" w:space="0" w:color="auto"/>
              <w:left w:val="single" w:sz="4" w:space="0" w:color="auto"/>
              <w:bottom w:val="single" w:sz="4" w:space="0" w:color="auto"/>
              <w:right w:val="single" w:sz="4" w:space="0" w:color="auto"/>
            </w:tcBorders>
            <w:shd w:val="clear" w:color="auto" w:fill="FFFFFF"/>
          </w:tcPr>
          <w:p w14:paraId="201E93DB"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198485</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501B0655"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115835</w:t>
            </w:r>
          </w:p>
        </w:tc>
        <w:tc>
          <w:tcPr>
            <w:tcW w:w="1324" w:type="dxa"/>
            <w:tcBorders>
              <w:top w:val="single" w:sz="4" w:space="0" w:color="auto"/>
              <w:left w:val="single" w:sz="4" w:space="0" w:color="auto"/>
              <w:bottom w:val="single" w:sz="4" w:space="0" w:color="auto"/>
              <w:right w:val="single" w:sz="4" w:space="0" w:color="auto"/>
            </w:tcBorders>
            <w:shd w:val="clear" w:color="auto" w:fill="FFFFFF"/>
          </w:tcPr>
          <w:p w14:paraId="37CED98C"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414464</w:t>
            </w:r>
          </w:p>
        </w:tc>
      </w:tr>
      <w:tr w:rsidR="00EC18B4" w:rsidRPr="0037157C" w14:paraId="7A32A818" w14:textId="77777777" w:rsidTr="00BF31EC">
        <w:trPr>
          <w:trHeight w:val="202"/>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46F2D1A6"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2015</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6C619B14"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април</w:t>
            </w:r>
          </w:p>
        </w:tc>
        <w:tc>
          <w:tcPr>
            <w:tcW w:w="1369" w:type="dxa"/>
            <w:tcBorders>
              <w:top w:val="single" w:sz="4" w:space="0" w:color="auto"/>
              <w:left w:val="single" w:sz="4" w:space="0" w:color="auto"/>
              <w:bottom w:val="single" w:sz="4" w:space="0" w:color="auto"/>
              <w:right w:val="single" w:sz="4" w:space="0" w:color="auto"/>
            </w:tcBorders>
            <w:shd w:val="clear" w:color="auto" w:fill="FFFFFF"/>
          </w:tcPr>
          <w:p w14:paraId="77873CEF"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93184</w:t>
            </w:r>
          </w:p>
        </w:tc>
        <w:tc>
          <w:tcPr>
            <w:tcW w:w="993" w:type="dxa"/>
            <w:tcBorders>
              <w:top w:val="single" w:sz="4" w:space="0" w:color="auto"/>
              <w:left w:val="single" w:sz="4" w:space="0" w:color="auto"/>
              <w:bottom w:val="single" w:sz="4" w:space="0" w:color="auto"/>
              <w:right w:val="single" w:sz="4" w:space="0" w:color="auto"/>
            </w:tcBorders>
            <w:shd w:val="clear" w:color="auto" w:fill="FFFFFF"/>
          </w:tcPr>
          <w:p w14:paraId="1A39819B"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173685</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2B2DD6A0"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107922</w:t>
            </w:r>
          </w:p>
        </w:tc>
        <w:tc>
          <w:tcPr>
            <w:tcW w:w="1324" w:type="dxa"/>
            <w:tcBorders>
              <w:top w:val="single" w:sz="4" w:space="0" w:color="auto"/>
              <w:left w:val="single" w:sz="4" w:space="0" w:color="auto"/>
              <w:bottom w:val="single" w:sz="4" w:space="0" w:color="auto"/>
              <w:right w:val="single" w:sz="4" w:space="0" w:color="auto"/>
            </w:tcBorders>
            <w:shd w:val="clear" w:color="auto" w:fill="FFFFFF"/>
          </w:tcPr>
          <w:p w14:paraId="188F7E43"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374791</w:t>
            </w:r>
          </w:p>
        </w:tc>
      </w:tr>
      <w:tr w:rsidR="00EC18B4" w:rsidRPr="0037157C" w14:paraId="3DEFB577" w14:textId="77777777" w:rsidTr="00BF31EC">
        <w:trPr>
          <w:trHeight w:val="197"/>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0467984F"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2015</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154ABE48"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май</w:t>
            </w:r>
          </w:p>
        </w:tc>
        <w:tc>
          <w:tcPr>
            <w:tcW w:w="1369" w:type="dxa"/>
            <w:tcBorders>
              <w:top w:val="single" w:sz="4" w:space="0" w:color="auto"/>
              <w:left w:val="single" w:sz="4" w:space="0" w:color="auto"/>
              <w:bottom w:val="single" w:sz="4" w:space="0" w:color="auto"/>
              <w:right w:val="single" w:sz="4" w:space="0" w:color="auto"/>
            </w:tcBorders>
            <w:shd w:val="clear" w:color="auto" w:fill="FFFFFF"/>
          </w:tcPr>
          <w:p w14:paraId="6F7290BE"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92241</w:t>
            </w:r>
          </w:p>
        </w:tc>
        <w:tc>
          <w:tcPr>
            <w:tcW w:w="993" w:type="dxa"/>
            <w:tcBorders>
              <w:top w:val="single" w:sz="4" w:space="0" w:color="auto"/>
              <w:left w:val="single" w:sz="4" w:space="0" w:color="auto"/>
              <w:bottom w:val="single" w:sz="4" w:space="0" w:color="auto"/>
              <w:right w:val="single" w:sz="4" w:space="0" w:color="auto"/>
            </w:tcBorders>
            <w:shd w:val="clear" w:color="auto" w:fill="FFFFFF"/>
          </w:tcPr>
          <w:p w14:paraId="1927B8E5"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181329</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23ECE403"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109918</w:t>
            </w:r>
          </w:p>
        </w:tc>
        <w:tc>
          <w:tcPr>
            <w:tcW w:w="1324" w:type="dxa"/>
            <w:tcBorders>
              <w:top w:val="single" w:sz="4" w:space="0" w:color="auto"/>
              <w:left w:val="single" w:sz="4" w:space="0" w:color="auto"/>
              <w:bottom w:val="single" w:sz="4" w:space="0" w:color="auto"/>
              <w:right w:val="single" w:sz="4" w:space="0" w:color="auto"/>
            </w:tcBorders>
            <w:shd w:val="clear" w:color="auto" w:fill="FFFFFF"/>
          </w:tcPr>
          <w:p w14:paraId="51F4111E"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383488</w:t>
            </w:r>
          </w:p>
        </w:tc>
      </w:tr>
      <w:tr w:rsidR="00EC18B4" w:rsidRPr="0037157C" w14:paraId="1C30558C" w14:textId="77777777" w:rsidTr="00BF31EC">
        <w:trPr>
          <w:trHeight w:val="197"/>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30117025"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2015</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28081415"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юни</w:t>
            </w:r>
          </w:p>
        </w:tc>
        <w:tc>
          <w:tcPr>
            <w:tcW w:w="1369" w:type="dxa"/>
            <w:tcBorders>
              <w:top w:val="single" w:sz="4" w:space="0" w:color="auto"/>
              <w:left w:val="single" w:sz="4" w:space="0" w:color="auto"/>
              <w:bottom w:val="single" w:sz="4" w:space="0" w:color="auto"/>
              <w:right w:val="single" w:sz="4" w:space="0" w:color="auto"/>
            </w:tcBorders>
            <w:shd w:val="clear" w:color="auto" w:fill="FFFFFF"/>
          </w:tcPr>
          <w:p w14:paraId="58F73EE5"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101899</w:t>
            </w:r>
          </w:p>
        </w:tc>
        <w:tc>
          <w:tcPr>
            <w:tcW w:w="993" w:type="dxa"/>
            <w:tcBorders>
              <w:top w:val="single" w:sz="4" w:space="0" w:color="auto"/>
              <w:left w:val="single" w:sz="4" w:space="0" w:color="auto"/>
              <w:bottom w:val="single" w:sz="4" w:space="0" w:color="auto"/>
              <w:right w:val="single" w:sz="4" w:space="0" w:color="auto"/>
            </w:tcBorders>
            <w:shd w:val="clear" w:color="auto" w:fill="FFFFFF"/>
          </w:tcPr>
          <w:p w14:paraId="2034CC28"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214991</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2488E2C4"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113585</w:t>
            </w:r>
          </w:p>
        </w:tc>
        <w:tc>
          <w:tcPr>
            <w:tcW w:w="1324" w:type="dxa"/>
            <w:tcBorders>
              <w:top w:val="single" w:sz="4" w:space="0" w:color="auto"/>
              <w:left w:val="single" w:sz="4" w:space="0" w:color="auto"/>
              <w:bottom w:val="single" w:sz="4" w:space="0" w:color="auto"/>
              <w:right w:val="single" w:sz="4" w:space="0" w:color="auto"/>
            </w:tcBorders>
            <w:shd w:val="clear" w:color="auto" w:fill="FFFFFF"/>
          </w:tcPr>
          <w:p w14:paraId="32703094"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430475</w:t>
            </w:r>
          </w:p>
        </w:tc>
      </w:tr>
      <w:tr w:rsidR="00EC18B4" w:rsidRPr="0037157C" w14:paraId="7228D810" w14:textId="77777777" w:rsidTr="00BF31EC">
        <w:trPr>
          <w:trHeight w:val="197"/>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054E89F2"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2015</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310EB13A"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юли</w:t>
            </w:r>
          </w:p>
        </w:tc>
        <w:tc>
          <w:tcPr>
            <w:tcW w:w="1369" w:type="dxa"/>
            <w:tcBorders>
              <w:top w:val="single" w:sz="4" w:space="0" w:color="auto"/>
              <w:left w:val="single" w:sz="4" w:space="0" w:color="auto"/>
              <w:bottom w:val="single" w:sz="4" w:space="0" w:color="auto"/>
              <w:right w:val="single" w:sz="4" w:space="0" w:color="auto"/>
            </w:tcBorders>
            <w:shd w:val="clear" w:color="auto" w:fill="FFFFFF"/>
          </w:tcPr>
          <w:p w14:paraId="1BB1CD46"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121017</w:t>
            </w:r>
          </w:p>
        </w:tc>
        <w:tc>
          <w:tcPr>
            <w:tcW w:w="993" w:type="dxa"/>
            <w:tcBorders>
              <w:top w:val="single" w:sz="4" w:space="0" w:color="auto"/>
              <w:left w:val="single" w:sz="4" w:space="0" w:color="auto"/>
              <w:bottom w:val="single" w:sz="4" w:space="0" w:color="auto"/>
              <w:right w:val="single" w:sz="4" w:space="0" w:color="auto"/>
            </w:tcBorders>
            <w:shd w:val="clear" w:color="auto" w:fill="FFFFFF"/>
          </w:tcPr>
          <w:p w14:paraId="0F1CA9AF"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276502</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59A65B57"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123698</w:t>
            </w:r>
          </w:p>
        </w:tc>
        <w:tc>
          <w:tcPr>
            <w:tcW w:w="1324" w:type="dxa"/>
            <w:tcBorders>
              <w:top w:val="single" w:sz="4" w:space="0" w:color="auto"/>
              <w:left w:val="single" w:sz="4" w:space="0" w:color="auto"/>
              <w:bottom w:val="single" w:sz="4" w:space="0" w:color="auto"/>
              <w:right w:val="single" w:sz="4" w:space="0" w:color="auto"/>
            </w:tcBorders>
            <w:shd w:val="clear" w:color="auto" w:fill="FFFFFF"/>
          </w:tcPr>
          <w:p w14:paraId="5E0AFE5B"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521217</w:t>
            </w:r>
          </w:p>
        </w:tc>
      </w:tr>
      <w:tr w:rsidR="00EC18B4" w:rsidRPr="0037157C" w14:paraId="16080451" w14:textId="77777777" w:rsidTr="00BF31EC">
        <w:trPr>
          <w:trHeight w:val="197"/>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23F5DF71"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2015</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2A89AED2"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август</w:t>
            </w:r>
          </w:p>
        </w:tc>
        <w:tc>
          <w:tcPr>
            <w:tcW w:w="1369" w:type="dxa"/>
            <w:tcBorders>
              <w:top w:val="single" w:sz="4" w:space="0" w:color="auto"/>
              <w:left w:val="single" w:sz="4" w:space="0" w:color="auto"/>
              <w:bottom w:val="single" w:sz="4" w:space="0" w:color="auto"/>
              <w:right w:val="single" w:sz="4" w:space="0" w:color="auto"/>
            </w:tcBorders>
            <w:shd w:val="clear" w:color="auto" w:fill="FFFFFF"/>
          </w:tcPr>
          <w:p w14:paraId="7F046DAD"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116436</w:t>
            </w:r>
          </w:p>
        </w:tc>
        <w:tc>
          <w:tcPr>
            <w:tcW w:w="993" w:type="dxa"/>
            <w:tcBorders>
              <w:top w:val="single" w:sz="4" w:space="0" w:color="auto"/>
              <w:left w:val="single" w:sz="4" w:space="0" w:color="auto"/>
              <w:bottom w:val="single" w:sz="4" w:space="0" w:color="auto"/>
              <w:right w:val="single" w:sz="4" w:space="0" w:color="auto"/>
            </w:tcBorders>
            <w:shd w:val="clear" w:color="auto" w:fill="FFFFFF"/>
          </w:tcPr>
          <w:p w14:paraId="67F0794F"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283013</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0F6AC875"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126599</w:t>
            </w:r>
          </w:p>
        </w:tc>
        <w:tc>
          <w:tcPr>
            <w:tcW w:w="1324" w:type="dxa"/>
            <w:tcBorders>
              <w:top w:val="single" w:sz="4" w:space="0" w:color="auto"/>
              <w:left w:val="single" w:sz="4" w:space="0" w:color="auto"/>
              <w:bottom w:val="single" w:sz="4" w:space="0" w:color="auto"/>
              <w:right w:val="single" w:sz="4" w:space="0" w:color="auto"/>
            </w:tcBorders>
            <w:shd w:val="clear" w:color="auto" w:fill="FFFFFF"/>
          </w:tcPr>
          <w:p w14:paraId="0E98F48B"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526048</w:t>
            </w:r>
          </w:p>
        </w:tc>
      </w:tr>
      <w:tr w:rsidR="00EC18B4" w:rsidRPr="0037157C" w14:paraId="25D0A9EB" w14:textId="77777777" w:rsidTr="00BF31EC">
        <w:trPr>
          <w:trHeight w:val="197"/>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4C9A582A"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2015</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58351AB3"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септември</w:t>
            </w:r>
          </w:p>
        </w:tc>
        <w:tc>
          <w:tcPr>
            <w:tcW w:w="1369" w:type="dxa"/>
            <w:tcBorders>
              <w:top w:val="single" w:sz="4" w:space="0" w:color="auto"/>
              <w:left w:val="single" w:sz="4" w:space="0" w:color="auto"/>
              <w:bottom w:val="single" w:sz="4" w:space="0" w:color="auto"/>
              <w:right w:val="single" w:sz="4" w:space="0" w:color="auto"/>
            </w:tcBorders>
            <w:shd w:val="clear" w:color="auto" w:fill="FFFFFF"/>
          </w:tcPr>
          <w:p w14:paraId="084E1DE5"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103398</w:t>
            </w:r>
          </w:p>
        </w:tc>
        <w:tc>
          <w:tcPr>
            <w:tcW w:w="993" w:type="dxa"/>
            <w:tcBorders>
              <w:top w:val="single" w:sz="4" w:space="0" w:color="auto"/>
              <w:left w:val="single" w:sz="4" w:space="0" w:color="auto"/>
              <w:bottom w:val="single" w:sz="4" w:space="0" w:color="auto"/>
              <w:right w:val="single" w:sz="4" w:space="0" w:color="auto"/>
            </w:tcBorders>
            <w:shd w:val="clear" w:color="auto" w:fill="FFFFFF"/>
          </w:tcPr>
          <w:p w14:paraId="37DD9E01"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222202</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4C034E99"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115130</w:t>
            </w:r>
          </w:p>
        </w:tc>
        <w:tc>
          <w:tcPr>
            <w:tcW w:w="1324" w:type="dxa"/>
            <w:tcBorders>
              <w:top w:val="single" w:sz="4" w:space="0" w:color="auto"/>
              <w:left w:val="single" w:sz="4" w:space="0" w:color="auto"/>
              <w:bottom w:val="single" w:sz="4" w:space="0" w:color="auto"/>
              <w:right w:val="single" w:sz="4" w:space="0" w:color="auto"/>
            </w:tcBorders>
            <w:shd w:val="clear" w:color="auto" w:fill="FFFFFF"/>
          </w:tcPr>
          <w:p w14:paraId="35EB334D"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440730</w:t>
            </w:r>
          </w:p>
        </w:tc>
      </w:tr>
      <w:tr w:rsidR="00EC18B4" w:rsidRPr="0037157C" w14:paraId="6242F115" w14:textId="77777777" w:rsidTr="00BF31EC">
        <w:trPr>
          <w:trHeight w:val="197"/>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51136F9E"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2015</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71ADD2AB"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октомври</w:t>
            </w:r>
          </w:p>
        </w:tc>
        <w:tc>
          <w:tcPr>
            <w:tcW w:w="1369" w:type="dxa"/>
            <w:tcBorders>
              <w:top w:val="single" w:sz="4" w:space="0" w:color="auto"/>
              <w:left w:val="single" w:sz="4" w:space="0" w:color="auto"/>
              <w:bottom w:val="single" w:sz="4" w:space="0" w:color="auto"/>
              <w:right w:val="single" w:sz="4" w:space="0" w:color="auto"/>
            </w:tcBorders>
            <w:shd w:val="clear" w:color="auto" w:fill="FFFFFF"/>
          </w:tcPr>
          <w:p w14:paraId="3477D4E5"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98211</w:t>
            </w:r>
          </w:p>
        </w:tc>
        <w:tc>
          <w:tcPr>
            <w:tcW w:w="993" w:type="dxa"/>
            <w:tcBorders>
              <w:top w:val="single" w:sz="4" w:space="0" w:color="auto"/>
              <w:left w:val="single" w:sz="4" w:space="0" w:color="auto"/>
              <w:bottom w:val="single" w:sz="4" w:space="0" w:color="auto"/>
              <w:right w:val="single" w:sz="4" w:space="0" w:color="auto"/>
            </w:tcBorders>
            <w:shd w:val="clear" w:color="auto" w:fill="FFFFFF"/>
          </w:tcPr>
          <w:p w14:paraId="742F28E2"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184533</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5040622F"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109464</w:t>
            </w:r>
          </w:p>
        </w:tc>
        <w:tc>
          <w:tcPr>
            <w:tcW w:w="1324" w:type="dxa"/>
            <w:tcBorders>
              <w:top w:val="single" w:sz="4" w:space="0" w:color="auto"/>
              <w:left w:val="single" w:sz="4" w:space="0" w:color="auto"/>
              <w:bottom w:val="single" w:sz="4" w:space="0" w:color="auto"/>
              <w:right w:val="single" w:sz="4" w:space="0" w:color="auto"/>
            </w:tcBorders>
            <w:shd w:val="clear" w:color="auto" w:fill="FFFFFF"/>
          </w:tcPr>
          <w:p w14:paraId="5103771F"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392208</w:t>
            </w:r>
          </w:p>
        </w:tc>
      </w:tr>
      <w:tr w:rsidR="00EC18B4" w:rsidRPr="0037157C" w14:paraId="618CD12A" w14:textId="77777777" w:rsidTr="00BF31EC">
        <w:trPr>
          <w:trHeight w:val="197"/>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3D27935D"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2015</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324D1D5E"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ноември</w:t>
            </w:r>
          </w:p>
        </w:tc>
        <w:tc>
          <w:tcPr>
            <w:tcW w:w="1369" w:type="dxa"/>
            <w:tcBorders>
              <w:top w:val="single" w:sz="4" w:space="0" w:color="auto"/>
              <w:left w:val="single" w:sz="4" w:space="0" w:color="auto"/>
              <w:bottom w:val="single" w:sz="4" w:space="0" w:color="auto"/>
              <w:right w:val="single" w:sz="4" w:space="0" w:color="auto"/>
            </w:tcBorders>
            <w:shd w:val="clear" w:color="auto" w:fill="FFFFFF"/>
          </w:tcPr>
          <w:p w14:paraId="536C7D08"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92983</w:t>
            </w:r>
          </w:p>
        </w:tc>
        <w:tc>
          <w:tcPr>
            <w:tcW w:w="993" w:type="dxa"/>
            <w:tcBorders>
              <w:top w:val="single" w:sz="4" w:space="0" w:color="auto"/>
              <w:left w:val="single" w:sz="4" w:space="0" w:color="auto"/>
              <w:bottom w:val="single" w:sz="4" w:space="0" w:color="auto"/>
              <w:right w:val="single" w:sz="4" w:space="0" w:color="auto"/>
            </w:tcBorders>
            <w:shd w:val="clear" w:color="auto" w:fill="FFFFFF"/>
          </w:tcPr>
          <w:p w14:paraId="04058C9A"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186694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63EFAA9D"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106624</w:t>
            </w:r>
          </w:p>
        </w:tc>
        <w:tc>
          <w:tcPr>
            <w:tcW w:w="1324" w:type="dxa"/>
            <w:tcBorders>
              <w:top w:val="single" w:sz="4" w:space="0" w:color="auto"/>
              <w:left w:val="single" w:sz="4" w:space="0" w:color="auto"/>
              <w:bottom w:val="single" w:sz="4" w:space="0" w:color="auto"/>
              <w:right w:val="single" w:sz="4" w:space="0" w:color="auto"/>
            </w:tcBorders>
            <w:shd w:val="clear" w:color="auto" w:fill="FFFFFF"/>
          </w:tcPr>
          <w:p w14:paraId="7C712B7D"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386301</w:t>
            </w:r>
          </w:p>
        </w:tc>
      </w:tr>
      <w:tr w:rsidR="00EC18B4" w:rsidRPr="0037157C" w14:paraId="41566321" w14:textId="77777777" w:rsidTr="00BF31EC">
        <w:trPr>
          <w:trHeight w:val="197"/>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724110E6"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2015</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45322B36"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декември</w:t>
            </w:r>
          </w:p>
        </w:tc>
        <w:tc>
          <w:tcPr>
            <w:tcW w:w="1369" w:type="dxa"/>
            <w:tcBorders>
              <w:top w:val="single" w:sz="4" w:space="0" w:color="auto"/>
              <w:left w:val="single" w:sz="4" w:space="0" w:color="auto"/>
              <w:bottom w:val="single" w:sz="4" w:space="0" w:color="auto"/>
              <w:right w:val="single" w:sz="4" w:space="0" w:color="auto"/>
            </w:tcBorders>
            <w:shd w:val="clear" w:color="auto" w:fill="FFFFFF"/>
          </w:tcPr>
          <w:p w14:paraId="30B08093"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104222</w:t>
            </w:r>
          </w:p>
        </w:tc>
        <w:tc>
          <w:tcPr>
            <w:tcW w:w="993" w:type="dxa"/>
            <w:tcBorders>
              <w:top w:val="single" w:sz="4" w:space="0" w:color="auto"/>
              <w:left w:val="single" w:sz="4" w:space="0" w:color="auto"/>
              <w:bottom w:val="single" w:sz="4" w:space="0" w:color="auto"/>
              <w:right w:val="single" w:sz="4" w:space="0" w:color="auto"/>
            </w:tcBorders>
            <w:shd w:val="clear" w:color="auto" w:fill="FFFFFF"/>
          </w:tcPr>
          <w:p w14:paraId="7E414597"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206491</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2917A8EB"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115921</w:t>
            </w:r>
          </w:p>
        </w:tc>
        <w:tc>
          <w:tcPr>
            <w:tcW w:w="1324" w:type="dxa"/>
            <w:tcBorders>
              <w:top w:val="single" w:sz="4" w:space="0" w:color="auto"/>
              <w:left w:val="single" w:sz="4" w:space="0" w:color="auto"/>
              <w:bottom w:val="single" w:sz="4" w:space="0" w:color="auto"/>
              <w:right w:val="single" w:sz="4" w:space="0" w:color="auto"/>
            </w:tcBorders>
            <w:shd w:val="clear" w:color="auto" w:fill="FFFFFF"/>
          </w:tcPr>
          <w:p w14:paraId="0BB80AFA" w14:textId="77777777" w:rsidR="00EC18B4" w:rsidRPr="0037157C" w:rsidRDefault="00EC18B4" w:rsidP="00EC18B4">
            <w:pPr>
              <w:pStyle w:val="Bodytext50"/>
              <w:shd w:val="clear" w:color="auto" w:fill="auto"/>
              <w:spacing w:line="240" w:lineRule="auto"/>
              <w:rPr>
                <w:rFonts w:ascii="Times New Roman" w:hAnsi="Times New Roman" w:cs="Times New Roman"/>
                <w:sz w:val="24"/>
                <w:szCs w:val="24"/>
              </w:rPr>
            </w:pPr>
            <w:r w:rsidRPr="0037157C">
              <w:rPr>
                <w:rFonts w:ascii="Times New Roman" w:hAnsi="Times New Roman" w:cs="Times New Roman"/>
                <w:sz w:val="24"/>
                <w:szCs w:val="24"/>
              </w:rPr>
              <w:t>426634</w:t>
            </w:r>
          </w:p>
        </w:tc>
      </w:tr>
      <w:tr w:rsidR="00EC18B4" w:rsidRPr="0037157C" w14:paraId="026513AB" w14:textId="77777777" w:rsidTr="00BF31EC">
        <w:trPr>
          <w:trHeight w:val="211"/>
        </w:trPr>
        <w:tc>
          <w:tcPr>
            <w:tcW w:w="861" w:type="dxa"/>
            <w:tcBorders>
              <w:top w:val="single" w:sz="4" w:space="0" w:color="auto"/>
              <w:left w:val="single" w:sz="4" w:space="0" w:color="auto"/>
              <w:bottom w:val="single" w:sz="4" w:space="0" w:color="auto"/>
              <w:right w:val="single" w:sz="4" w:space="0" w:color="auto"/>
            </w:tcBorders>
            <w:shd w:val="clear" w:color="auto" w:fill="FFFFFF"/>
          </w:tcPr>
          <w:p w14:paraId="2A25C5D3" w14:textId="77777777" w:rsidR="00EC18B4" w:rsidRPr="009E37B6" w:rsidRDefault="00EC18B4" w:rsidP="00EC18B4">
            <w:pPr>
              <w:pStyle w:val="Bodytext100"/>
              <w:shd w:val="clear" w:color="auto" w:fill="auto"/>
              <w:spacing w:after="0" w:line="240" w:lineRule="auto"/>
              <w:rPr>
                <w:rFonts w:ascii="Times New Roman" w:hAnsi="Times New Roman" w:cs="Times New Roman"/>
                <w:b/>
                <w:sz w:val="24"/>
                <w:szCs w:val="24"/>
              </w:rPr>
            </w:pPr>
            <w:r w:rsidRPr="009E37B6">
              <w:rPr>
                <w:rFonts w:ascii="Times New Roman" w:hAnsi="Times New Roman" w:cs="Times New Roman"/>
                <w:b/>
                <w:sz w:val="24"/>
                <w:szCs w:val="24"/>
              </w:rPr>
              <w:t>2015</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06230B85" w14:textId="77777777" w:rsidR="00EC18B4" w:rsidRPr="009E37B6" w:rsidRDefault="00EC18B4" w:rsidP="00EC18B4">
            <w:pPr>
              <w:pStyle w:val="Bodytext50"/>
              <w:shd w:val="clear" w:color="auto" w:fill="auto"/>
              <w:spacing w:line="240" w:lineRule="auto"/>
              <w:rPr>
                <w:rFonts w:ascii="Times New Roman" w:hAnsi="Times New Roman" w:cs="Times New Roman"/>
                <w:b/>
                <w:sz w:val="24"/>
                <w:szCs w:val="24"/>
              </w:rPr>
            </w:pPr>
            <w:r w:rsidRPr="009E37B6">
              <w:rPr>
                <w:rFonts w:ascii="Times New Roman" w:hAnsi="Times New Roman" w:cs="Times New Roman"/>
                <w:b/>
                <w:sz w:val="24"/>
                <w:szCs w:val="24"/>
              </w:rPr>
              <w:t>ОБЩО</w:t>
            </w:r>
          </w:p>
        </w:tc>
        <w:tc>
          <w:tcPr>
            <w:tcW w:w="1369" w:type="dxa"/>
            <w:tcBorders>
              <w:top w:val="single" w:sz="4" w:space="0" w:color="auto"/>
              <w:left w:val="single" w:sz="4" w:space="0" w:color="auto"/>
              <w:bottom w:val="single" w:sz="4" w:space="0" w:color="auto"/>
              <w:right w:val="single" w:sz="4" w:space="0" w:color="auto"/>
            </w:tcBorders>
            <w:shd w:val="clear" w:color="auto" w:fill="FFFFFF"/>
          </w:tcPr>
          <w:p w14:paraId="097D94F5" w14:textId="77777777" w:rsidR="00EC18B4" w:rsidRPr="009E37B6" w:rsidRDefault="00EC18B4" w:rsidP="00EC18B4">
            <w:pPr>
              <w:pStyle w:val="Bodytext100"/>
              <w:shd w:val="clear" w:color="auto" w:fill="auto"/>
              <w:spacing w:after="0" w:line="240" w:lineRule="auto"/>
              <w:rPr>
                <w:rFonts w:ascii="Times New Roman" w:hAnsi="Times New Roman" w:cs="Times New Roman"/>
                <w:b/>
                <w:sz w:val="24"/>
                <w:szCs w:val="24"/>
              </w:rPr>
            </w:pPr>
            <w:r w:rsidRPr="009E37B6">
              <w:rPr>
                <w:rFonts w:ascii="Times New Roman" w:hAnsi="Times New Roman" w:cs="Times New Roman"/>
                <w:b/>
                <w:sz w:val="24"/>
                <w:szCs w:val="24"/>
              </w:rPr>
              <w:t>1232471</w:t>
            </w:r>
          </w:p>
        </w:tc>
        <w:tc>
          <w:tcPr>
            <w:tcW w:w="993" w:type="dxa"/>
            <w:tcBorders>
              <w:top w:val="single" w:sz="4" w:space="0" w:color="auto"/>
              <w:left w:val="single" w:sz="4" w:space="0" w:color="auto"/>
              <w:bottom w:val="single" w:sz="4" w:space="0" w:color="auto"/>
              <w:right w:val="single" w:sz="4" w:space="0" w:color="auto"/>
            </w:tcBorders>
            <w:shd w:val="clear" w:color="auto" w:fill="FFFFFF"/>
          </w:tcPr>
          <w:p w14:paraId="31C831DA" w14:textId="77777777" w:rsidR="00EC18B4" w:rsidRPr="009E37B6" w:rsidRDefault="00EC18B4" w:rsidP="00EC18B4">
            <w:pPr>
              <w:pStyle w:val="Bodytext100"/>
              <w:shd w:val="clear" w:color="auto" w:fill="auto"/>
              <w:spacing w:after="0" w:line="240" w:lineRule="auto"/>
              <w:rPr>
                <w:rFonts w:ascii="Times New Roman" w:hAnsi="Times New Roman" w:cs="Times New Roman"/>
                <w:b/>
                <w:sz w:val="24"/>
                <w:szCs w:val="24"/>
              </w:rPr>
            </w:pPr>
            <w:r w:rsidRPr="009E37B6">
              <w:rPr>
                <w:rFonts w:ascii="Times New Roman" w:hAnsi="Times New Roman" w:cs="Times New Roman"/>
                <w:b/>
                <w:sz w:val="24"/>
                <w:szCs w:val="24"/>
              </w:rPr>
              <w:t>2544630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682D5089" w14:textId="77777777" w:rsidR="00EC18B4" w:rsidRPr="009E37B6" w:rsidRDefault="00EC18B4" w:rsidP="00EC18B4">
            <w:pPr>
              <w:pStyle w:val="Bodytext100"/>
              <w:shd w:val="clear" w:color="auto" w:fill="auto"/>
              <w:spacing w:after="0" w:line="240" w:lineRule="auto"/>
              <w:rPr>
                <w:rFonts w:ascii="Times New Roman" w:hAnsi="Times New Roman" w:cs="Times New Roman"/>
                <w:b/>
                <w:sz w:val="24"/>
                <w:szCs w:val="24"/>
              </w:rPr>
            </w:pPr>
            <w:r w:rsidRPr="009E37B6">
              <w:rPr>
                <w:rFonts w:ascii="Times New Roman" w:hAnsi="Times New Roman" w:cs="Times New Roman"/>
                <w:b/>
                <w:sz w:val="24"/>
                <w:szCs w:val="24"/>
              </w:rPr>
              <w:t>1380169</w:t>
            </w:r>
          </w:p>
        </w:tc>
        <w:tc>
          <w:tcPr>
            <w:tcW w:w="1324" w:type="dxa"/>
            <w:tcBorders>
              <w:top w:val="single" w:sz="4" w:space="0" w:color="auto"/>
              <w:left w:val="single" w:sz="4" w:space="0" w:color="auto"/>
              <w:bottom w:val="single" w:sz="4" w:space="0" w:color="auto"/>
              <w:right w:val="single" w:sz="4" w:space="0" w:color="auto"/>
            </w:tcBorders>
            <w:shd w:val="clear" w:color="auto" w:fill="FFFFFF"/>
          </w:tcPr>
          <w:p w14:paraId="2D777788" w14:textId="77777777" w:rsidR="00EC18B4" w:rsidRPr="009E37B6" w:rsidRDefault="00EC18B4" w:rsidP="00EC18B4">
            <w:pPr>
              <w:pStyle w:val="Bodytext100"/>
              <w:shd w:val="clear" w:color="auto" w:fill="auto"/>
              <w:spacing w:after="0" w:line="240" w:lineRule="auto"/>
              <w:rPr>
                <w:rFonts w:ascii="Times New Roman" w:hAnsi="Times New Roman" w:cs="Times New Roman"/>
                <w:b/>
                <w:sz w:val="24"/>
                <w:szCs w:val="24"/>
              </w:rPr>
            </w:pPr>
            <w:r w:rsidRPr="009E37B6">
              <w:rPr>
                <w:rFonts w:ascii="Times New Roman" w:hAnsi="Times New Roman" w:cs="Times New Roman"/>
                <w:b/>
                <w:sz w:val="24"/>
                <w:szCs w:val="24"/>
              </w:rPr>
              <w:t>5157270</w:t>
            </w:r>
          </w:p>
        </w:tc>
      </w:tr>
    </w:tbl>
    <w:p w14:paraId="529179C9" w14:textId="1FB169C7" w:rsidR="004F17BB" w:rsidRPr="00EC18B4" w:rsidRDefault="003A0D47" w:rsidP="00EC18B4">
      <w:pPr>
        <w:pStyle w:val="Bodytext90"/>
        <w:shd w:val="clear" w:color="auto" w:fill="auto"/>
        <w:spacing w:after="0" w:line="240" w:lineRule="auto"/>
        <w:ind w:firstLine="851"/>
        <w:jc w:val="both"/>
        <w:rPr>
          <w:rFonts w:ascii="Times New Roman" w:hAnsi="Times New Roman" w:cs="Times New Roman"/>
          <w:sz w:val="24"/>
          <w:szCs w:val="24"/>
        </w:rPr>
      </w:pPr>
      <w:r w:rsidRPr="0037157C">
        <w:rPr>
          <w:rFonts w:ascii="Times New Roman" w:hAnsi="Times New Roman" w:cs="Times New Roman"/>
          <w:sz w:val="24"/>
          <w:szCs w:val="24"/>
        </w:rPr>
        <w:t xml:space="preserve"> </w:t>
      </w:r>
    </w:p>
    <w:sectPr w:rsidR="004F17BB" w:rsidRPr="00EC18B4" w:rsidSect="00EC18B4">
      <w:pgSz w:w="11905" w:h="16837"/>
      <w:pgMar w:top="1531" w:right="992" w:bottom="1559" w:left="1276"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2A0CAF" w14:textId="77777777" w:rsidR="00660822" w:rsidRDefault="00660822">
      <w:r>
        <w:separator/>
      </w:r>
    </w:p>
  </w:endnote>
  <w:endnote w:type="continuationSeparator" w:id="0">
    <w:p w14:paraId="372D8295" w14:textId="77777777" w:rsidR="00660822" w:rsidRDefault="00660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NewRomanPS-ItalicMT">
    <w:altName w:val="Arial Unicode MS"/>
    <w:panose1 w:val="00000000000000000000"/>
    <w:charset w:val="86"/>
    <w:family w:val="auto"/>
    <w:notTrueType/>
    <w:pitch w:val="default"/>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E72173" w14:textId="77777777" w:rsidR="00660822" w:rsidRDefault="00660822"/>
  </w:footnote>
  <w:footnote w:type="continuationSeparator" w:id="0">
    <w:p w14:paraId="11964523" w14:textId="77777777" w:rsidR="00660822" w:rsidRDefault="0066082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37629"/>
    <w:multiLevelType w:val="multilevel"/>
    <w:tmpl w:val="B8F07002"/>
    <w:lvl w:ilvl="0">
      <w:start w:val="6"/>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 w15:restartNumberingAfterBreak="0">
    <w:nsid w:val="406E74DB"/>
    <w:multiLevelType w:val="multilevel"/>
    <w:tmpl w:val="8CF280FC"/>
    <w:lvl w:ilvl="0">
      <w:start w:val="1"/>
      <w:numFmt w:val="decimal"/>
      <w:lvlText w:val="%1."/>
      <w:lvlJc w:val="left"/>
      <w:pPr>
        <w:ind w:left="1211" w:hanging="360"/>
      </w:pPr>
      <w:rPr>
        <w:rFonts w:ascii="Times New Roman" w:eastAsia="Times New Roman" w:hAnsi="Times New Roman" w:cs="Times New Roman"/>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2" w15:restartNumberingAfterBreak="0">
    <w:nsid w:val="5C14405A"/>
    <w:multiLevelType w:val="multilevel"/>
    <w:tmpl w:val="DAE064D6"/>
    <w:lvl w:ilvl="0">
      <w:start w:val="1"/>
      <w:numFmt w:val="decimal"/>
      <w:lvlText w:val="5.%1"/>
      <w:lvlJc w:val="left"/>
      <w:rPr>
        <w:rFonts w:ascii="MS Reference Sans Serif" w:eastAsia="MS Reference Sans Serif" w:hAnsi="MS Reference Sans Serif" w:cs="MS Reference Sans Serif"/>
        <w:b/>
        <w:bCs/>
        <w:i w:val="0"/>
        <w:iCs w:val="0"/>
        <w:smallCaps w:val="0"/>
        <w:strike w:val="0"/>
        <w:color w:val="000000"/>
        <w:spacing w:val="0"/>
        <w:w w:val="100"/>
        <w:position w:val="0"/>
        <w:sz w:val="18"/>
        <w:szCs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E453BFA"/>
    <w:multiLevelType w:val="hybridMultilevel"/>
    <w:tmpl w:val="1FC4EF1A"/>
    <w:lvl w:ilvl="0" w:tplc="DECA8FCC">
      <w:start w:val="1"/>
      <w:numFmt w:val="decimal"/>
      <w:lvlText w:val="%1."/>
      <w:lvlJc w:val="left"/>
      <w:pPr>
        <w:ind w:left="1129" w:hanging="42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15:restartNumberingAfterBreak="0">
    <w:nsid w:val="65F11314"/>
    <w:multiLevelType w:val="multilevel"/>
    <w:tmpl w:val="8CF280FC"/>
    <w:lvl w:ilvl="0">
      <w:start w:val="1"/>
      <w:numFmt w:val="decimal"/>
      <w:lvlText w:val="%1."/>
      <w:lvlJc w:val="left"/>
      <w:pPr>
        <w:ind w:left="1211" w:hanging="360"/>
      </w:pPr>
      <w:rPr>
        <w:rFonts w:ascii="Times New Roman" w:eastAsia="Times New Roman" w:hAnsi="Times New Roman" w:cs="Times New Roman"/>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5" w15:restartNumberingAfterBreak="0">
    <w:nsid w:val="77FD0601"/>
    <w:multiLevelType w:val="multilevel"/>
    <w:tmpl w:val="1FEC0CA6"/>
    <w:lvl w:ilvl="0">
      <w:start w:val="1"/>
      <w:numFmt w:val="bullet"/>
      <w:lvlText w:val="-"/>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18"/>
        <w:szCs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
  </w:num>
  <w:num w:numId="3">
    <w:abstractNumId w:val="1"/>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866483"/>
    <w:rsid w:val="00031260"/>
    <w:rsid w:val="00032CED"/>
    <w:rsid w:val="000509F3"/>
    <w:rsid w:val="00064BE4"/>
    <w:rsid w:val="00076191"/>
    <w:rsid w:val="0009021D"/>
    <w:rsid w:val="000C262F"/>
    <w:rsid w:val="000C61F4"/>
    <w:rsid w:val="000F075C"/>
    <w:rsid w:val="000F1514"/>
    <w:rsid w:val="000F4393"/>
    <w:rsid w:val="00104931"/>
    <w:rsid w:val="001257D9"/>
    <w:rsid w:val="00132694"/>
    <w:rsid w:val="0016332C"/>
    <w:rsid w:val="00187300"/>
    <w:rsid w:val="001B3861"/>
    <w:rsid w:val="001C1A48"/>
    <w:rsid w:val="001C308E"/>
    <w:rsid w:val="001C5A96"/>
    <w:rsid w:val="001D58D6"/>
    <w:rsid w:val="00236F76"/>
    <w:rsid w:val="00247562"/>
    <w:rsid w:val="00265D36"/>
    <w:rsid w:val="002824A4"/>
    <w:rsid w:val="002B0514"/>
    <w:rsid w:val="002D0735"/>
    <w:rsid w:val="002D2B21"/>
    <w:rsid w:val="002E244B"/>
    <w:rsid w:val="003410D8"/>
    <w:rsid w:val="00353CA3"/>
    <w:rsid w:val="00357410"/>
    <w:rsid w:val="0037157C"/>
    <w:rsid w:val="003734B9"/>
    <w:rsid w:val="00376984"/>
    <w:rsid w:val="003A0D47"/>
    <w:rsid w:val="003A6881"/>
    <w:rsid w:val="003C638C"/>
    <w:rsid w:val="003E2D0F"/>
    <w:rsid w:val="003F5025"/>
    <w:rsid w:val="003F5EF0"/>
    <w:rsid w:val="00427D62"/>
    <w:rsid w:val="004643BE"/>
    <w:rsid w:val="004808EB"/>
    <w:rsid w:val="00480901"/>
    <w:rsid w:val="004B1CBE"/>
    <w:rsid w:val="004F17BB"/>
    <w:rsid w:val="00507C6B"/>
    <w:rsid w:val="00520795"/>
    <w:rsid w:val="005346E2"/>
    <w:rsid w:val="005362CA"/>
    <w:rsid w:val="00557467"/>
    <w:rsid w:val="00561701"/>
    <w:rsid w:val="00571409"/>
    <w:rsid w:val="00572C14"/>
    <w:rsid w:val="00575A52"/>
    <w:rsid w:val="00584069"/>
    <w:rsid w:val="005B340E"/>
    <w:rsid w:val="005E31F8"/>
    <w:rsid w:val="005F0B20"/>
    <w:rsid w:val="00612311"/>
    <w:rsid w:val="006205DF"/>
    <w:rsid w:val="00627177"/>
    <w:rsid w:val="00660822"/>
    <w:rsid w:val="006A0489"/>
    <w:rsid w:val="006A1E2D"/>
    <w:rsid w:val="006A2D1D"/>
    <w:rsid w:val="006A77CA"/>
    <w:rsid w:val="006E126B"/>
    <w:rsid w:val="0070025A"/>
    <w:rsid w:val="0078264D"/>
    <w:rsid w:val="0079487F"/>
    <w:rsid w:val="007A738F"/>
    <w:rsid w:val="007C114B"/>
    <w:rsid w:val="00802720"/>
    <w:rsid w:val="00826EF9"/>
    <w:rsid w:val="00832B47"/>
    <w:rsid w:val="008428EA"/>
    <w:rsid w:val="00866483"/>
    <w:rsid w:val="00893884"/>
    <w:rsid w:val="008C1C98"/>
    <w:rsid w:val="00923C98"/>
    <w:rsid w:val="0093137C"/>
    <w:rsid w:val="00936CFF"/>
    <w:rsid w:val="00945AC8"/>
    <w:rsid w:val="00966412"/>
    <w:rsid w:val="0097010E"/>
    <w:rsid w:val="009769EB"/>
    <w:rsid w:val="00996D55"/>
    <w:rsid w:val="009E2316"/>
    <w:rsid w:val="009E37B6"/>
    <w:rsid w:val="00A23841"/>
    <w:rsid w:val="00A25A44"/>
    <w:rsid w:val="00A573CE"/>
    <w:rsid w:val="00A822D5"/>
    <w:rsid w:val="00AF100C"/>
    <w:rsid w:val="00B07A0F"/>
    <w:rsid w:val="00B264CB"/>
    <w:rsid w:val="00B96C77"/>
    <w:rsid w:val="00BF0C74"/>
    <w:rsid w:val="00BF2929"/>
    <w:rsid w:val="00BF31EC"/>
    <w:rsid w:val="00C07CF8"/>
    <w:rsid w:val="00C92C0B"/>
    <w:rsid w:val="00CC234F"/>
    <w:rsid w:val="00D23B38"/>
    <w:rsid w:val="00D574DC"/>
    <w:rsid w:val="00D81736"/>
    <w:rsid w:val="00E11717"/>
    <w:rsid w:val="00E25540"/>
    <w:rsid w:val="00E56764"/>
    <w:rsid w:val="00E61578"/>
    <w:rsid w:val="00E716AA"/>
    <w:rsid w:val="00E87A5E"/>
    <w:rsid w:val="00E9056F"/>
    <w:rsid w:val="00E953C1"/>
    <w:rsid w:val="00EA6A02"/>
    <w:rsid w:val="00EC18B4"/>
    <w:rsid w:val="00F23BEB"/>
    <w:rsid w:val="00F46BD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BA774"/>
  <w15:docId w15:val="{36E7CBE9-8A54-4A56-88AF-598311492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C1C98"/>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C1C98"/>
    <w:rPr>
      <w:color w:val="0066CC"/>
      <w:u w:val="single"/>
    </w:rPr>
  </w:style>
  <w:style w:type="character" w:customStyle="1" w:styleId="Heading1">
    <w:name w:val="Heading #1_"/>
    <w:basedOn w:val="DefaultParagraphFont"/>
    <w:link w:val="Heading10"/>
    <w:rsid w:val="008C1C98"/>
    <w:rPr>
      <w:rFonts w:ascii="MS Reference Sans Serif" w:eastAsia="MS Reference Sans Serif" w:hAnsi="MS Reference Sans Serif" w:cs="MS Reference Sans Serif"/>
      <w:b w:val="0"/>
      <w:bCs w:val="0"/>
      <w:i w:val="0"/>
      <w:iCs w:val="0"/>
      <w:smallCaps w:val="0"/>
      <w:strike w:val="0"/>
      <w:spacing w:val="0"/>
      <w:sz w:val="38"/>
      <w:szCs w:val="38"/>
    </w:rPr>
  </w:style>
  <w:style w:type="character" w:customStyle="1" w:styleId="Bodytext2">
    <w:name w:val="Body text (2)_"/>
    <w:basedOn w:val="DefaultParagraphFont"/>
    <w:link w:val="Bodytext20"/>
    <w:rsid w:val="008C1C98"/>
    <w:rPr>
      <w:rFonts w:ascii="MS Reference Sans Serif" w:eastAsia="MS Reference Sans Serif" w:hAnsi="MS Reference Sans Serif" w:cs="MS Reference Sans Serif"/>
      <w:b w:val="0"/>
      <w:bCs w:val="0"/>
      <w:i w:val="0"/>
      <w:iCs w:val="0"/>
      <w:smallCaps w:val="0"/>
      <w:strike w:val="0"/>
      <w:spacing w:val="0"/>
      <w:sz w:val="27"/>
      <w:szCs w:val="27"/>
    </w:rPr>
  </w:style>
  <w:style w:type="character" w:customStyle="1" w:styleId="Heading3">
    <w:name w:val="Heading #3_"/>
    <w:basedOn w:val="DefaultParagraphFont"/>
    <w:link w:val="Heading30"/>
    <w:rsid w:val="008C1C98"/>
    <w:rPr>
      <w:rFonts w:ascii="MS Reference Sans Serif" w:eastAsia="MS Reference Sans Serif" w:hAnsi="MS Reference Sans Serif" w:cs="MS Reference Sans Serif"/>
      <w:b w:val="0"/>
      <w:bCs w:val="0"/>
      <w:i w:val="0"/>
      <w:iCs w:val="0"/>
      <w:smallCaps w:val="0"/>
      <w:strike w:val="0"/>
      <w:spacing w:val="0"/>
      <w:sz w:val="18"/>
      <w:szCs w:val="18"/>
    </w:rPr>
  </w:style>
  <w:style w:type="character" w:customStyle="1" w:styleId="Bodytext">
    <w:name w:val="Body text_"/>
    <w:basedOn w:val="DefaultParagraphFont"/>
    <w:link w:val="BodyText1"/>
    <w:uiPriority w:val="99"/>
    <w:rsid w:val="008C1C98"/>
    <w:rPr>
      <w:rFonts w:ascii="MS Reference Sans Serif" w:eastAsia="MS Reference Sans Serif" w:hAnsi="MS Reference Sans Serif" w:cs="MS Reference Sans Serif"/>
      <w:b w:val="0"/>
      <w:bCs w:val="0"/>
      <w:i w:val="0"/>
      <w:iCs w:val="0"/>
      <w:smallCaps w:val="0"/>
      <w:strike w:val="0"/>
      <w:spacing w:val="0"/>
      <w:sz w:val="18"/>
      <w:szCs w:val="18"/>
    </w:rPr>
  </w:style>
  <w:style w:type="character" w:customStyle="1" w:styleId="Bodytext3">
    <w:name w:val="Body text (3)_"/>
    <w:basedOn w:val="DefaultParagraphFont"/>
    <w:link w:val="Bodytext30"/>
    <w:rsid w:val="008C1C98"/>
    <w:rPr>
      <w:rFonts w:ascii="MS Reference Sans Serif" w:eastAsia="MS Reference Sans Serif" w:hAnsi="MS Reference Sans Serif" w:cs="MS Reference Sans Serif"/>
      <w:b w:val="0"/>
      <w:bCs w:val="0"/>
      <w:i w:val="0"/>
      <w:iCs w:val="0"/>
      <w:smallCaps w:val="0"/>
      <w:strike w:val="0"/>
      <w:spacing w:val="0"/>
      <w:sz w:val="18"/>
      <w:szCs w:val="18"/>
    </w:rPr>
  </w:style>
  <w:style w:type="character" w:customStyle="1" w:styleId="Bodytext3Spacing1pt">
    <w:name w:val="Body text (3) + Spacing 1 pt"/>
    <w:basedOn w:val="Bodytext3"/>
    <w:rsid w:val="008C1C98"/>
    <w:rPr>
      <w:rFonts w:ascii="MS Reference Sans Serif" w:eastAsia="MS Reference Sans Serif" w:hAnsi="MS Reference Sans Serif" w:cs="MS Reference Sans Serif"/>
      <w:b w:val="0"/>
      <w:bCs w:val="0"/>
      <w:i w:val="0"/>
      <w:iCs w:val="0"/>
      <w:smallCaps w:val="0"/>
      <w:strike w:val="0"/>
      <w:spacing w:val="30"/>
      <w:sz w:val="18"/>
      <w:szCs w:val="18"/>
    </w:rPr>
  </w:style>
  <w:style w:type="character" w:customStyle="1" w:styleId="Bodytext34pt">
    <w:name w:val="Body text (3) + 4 pt"/>
    <w:aliases w:val="Not Bold,Not Italic"/>
    <w:basedOn w:val="Bodytext3"/>
    <w:rsid w:val="008C1C98"/>
    <w:rPr>
      <w:rFonts w:ascii="MS Reference Sans Serif" w:eastAsia="MS Reference Sans Serif" w:hAnsi="MS Reference Sans Serif" w:cs="MS Reference Sans Serif"/>
      <w:b/>
      <w:bCs/>
      <w:i/>
      <w:iCs/>
      <w:smallCaps w:val="0"/>
      <w:strike w:val="0"/>
      <w:spacing w:val="0"/>
      <w:sz w:val="8"/>
      <w:szCs w:val="8"/>
    </w:rPr>
  </w:style>
  <w:style w:type="character" w:customStyle="1" w:styleId="Heading2">
    <w:name w:val="Heading #2_"/>
    <w:basedOn w:val="DefaultParagraphFont"/>
    <w:link w:val="Heading20"/>
    <w:rsid w:val="008C1C98"/>
    <w:rPr>
      <w:rFonts w:ascii="MS Reference Sans Serif" w:eastAsia="MS Reference Sans Serif" w:hAnsi="MS Reference Sans Serif" w:cs="MS Reference Sans Serif"/>
      <w:b w:val="0"/>
      <w:bCs w:val="0"/>
      <w:i w:val="0"/>
      <w:iCs w:val="0"/>
      <w:smallCaps w:val="0"/>
      <w:strike w:val="0"/>
      <w:spacing w:val="20"/>
      <w:sz w:val="30"/>
      <w:szCs w:val="30"/>
    </w:rPr>
  </w:style>
  <w:style w:type="character" w:customStyle="1" w:styleId="Bodytext4">
    <w:name w:val="Body text (4)_"/>
    <w:basedOn w:val="DefaultParagraphFont"/>
    <w:link w:val="Bodytext40"/>
    <w:rsid w:val="008C1C98"/>
    <w:rPr>
      <w:rFonts w:ascii="Times New Roman" w:eastAsia="Times New Roman" w:hAnsi="Times New Roman" w:cs="Times New Roman"/>
      <w:b w:val="0"/>
      <w:bCs w:val="0"/>
      <w:i w:val="0"/>
      <w:iCs w:val="0"/>
      <w:smallCaps w:val="0"/>
      <w:strike w:val="0"/>
      <w:spacing w:val="0"/>
      <w:sz w:val="20"/>
      <w:szCs w:val="20"/>
    </w:rPr>
  </w:style>
  <w:style w:type="character" w:customStyle="1" w:styleId="Bodytext411pt">
    <w:name w:val="Body text (4) + 11 pt"/>
    <w:basedOn w:val="Bodytext4"/>
    <w:rsid w:val="008C1C98"/>
    <w:rPr>
      <w:rFonts w:ascii="Times New Roman" w:eastAsia="Times New Roman" w:hAnsi="Times New Roman" w:cs="Times New Roman"/>
      <w:b w:val="0"/>
      <w:bCs w:val="0"/>
      <w:i w:val="0"/>
      <w:iCs w:val="0"/>
      <w:smallCaps w:val="0"/>
      <w:strike w:val="0"/>
      <w:spacing w:val="0"/>
      <w:sz w:val="22"/>
      <w:szCs w:val="22"/>
    </w:rPr>
  </w:style>
  <w:style w:type="character" w:customStyle="1" w:styleId="Bodytext5">
    <w:name w:val="Body text (5)_"/>
    <w:basedOn w:val="DefaultParagraphFont"/>
    <w:link w:val="Bodytext50"/>
    <w:rsid w:val="008C1C98"/>
    <w:rPr>
      <w:rFonts w:ascii="MS Reference Sans Serif" w:eastAsia="MS Reference Sans Serif" w:hAnsi="MS Reference Sans Serif" w:cs="MS Reference Sans Serif"/>
      <w:b w:val="0"/>
      <w:bCs w:val="0"/>
      <w:i w:val="0"/>
      <w:iCs w:val="0"/>
      <w:smallCaps w:val="0"/>
      <w:strike w:val="0"/>
      <w:spacing w:val="0"/>
      <w:sz w:val="14"/>
      <w:szCs w:val="14"/>
    </w:rPr>
  </w:style>
  <w:style w:type="character" w:customStyle="1" w:styleId="Tablecaption">
    <w:name w:val="Table caption_"/>
    <w:basedOn w:val="DefaultParagraphFont"/>
    <w:link w:val="Tablecaption0"/>
    <w:rsid w:val="008C1C98"/>
    <w:rPr>
      <w:rFonts w:ascii="MS Reference Sans Serif" w:eastAsia="MS Reference Sans Serif" w:hAnsi="MS Reference Sans Serif" w:cs="MS Reference Sans Serif"/>
      <w:b w:val="0"/>
      <w:bCs w:val="0"/>
      <w:i w:val="0"/>
      <w:iCs w:val="0"/>
      <w:smallCaps w:val="0"/>
      <w:strike w:val="0"/>
      <w:spacing w:val="0"/>
      <w:sz w:val="18"/>
      <w:szCs w:val="18"/>
    </w:rPr>
  </w:style>
  <w:style w:type="character" w:customStyle="1" w:styleId="Tablecaption1">
    <w:name w:val="Table caption"/>
    <w:basedOn w:val="Tablecaption"/>
    <w:rsid w:val="008C1C98"/>
    <w:rPr>
      <w:rFonts w:ascii="MS Reference Sans Serif" w:eastAsia="MS Reference Sans Serif" w:hAnsi="MS Reference Sans Serif" w:cs="MS Reference Sans Serif"/>
      <w:b w:val="0"/>
      <w:bCs w:val="0"/>
      <w:i w:val="0"/>
      <w:iCs w:val="0"/>
      <w:smallCaps w:val="0"/>
      <w:strike w:val="0"/>
      <w:spacing w:val="0"/>
      <w:sz w:val="18"/>
      <w:szCs w:val="18"/>
      <w:u w:val="single"/>
    </w:rPr>
  </w:style>
  <w:style w:type="character" w:customStyle="1" w:styleId="Bodytext6">
    <w:name w:val="Body text (6)_"/>
    <w:basedOn w:val="DefaultParagraphFont"/>
    <w:link w:val="Bodytext60"/>
    <w:rsid w:val="008C1C98"/>
    <w:rPr>
      <w:rFonts w:ascii="Arial" w:eastAsia="Arial" w:hAnsi="Arial" w:cs="Arial"/>
      <w:b w:val="0"/>
      <w:bCs w:val="0"/>
      <w:i w:val="0"/>
      <w:iCs w:val="0"/>
      <w:smallCaps w:val="0"/>
      <w:strike w:val="0"/>
      <w:sz w:val="21"/>
      <w:szCs w:val="21"/>
    </w:rPr>
  </w:style>
  <w:style w:type="character" w:customStyle="1" w:styleId="Bodytext7">
    <w:name w:val="Body text (7)_"/>
    <w:basedOn w:val="DefaultParagraphFont"/>
    <w:link w:val="Bodytext70"/>
    <w:rsid w:val="008C1C98"/>
    <w:rPr>
      <w:rFonts w:ascii="Times New Roman" w:eastAsia="Times New Roman" w:hAnsi="Times New Roman" w:cs="Times New Roman"/>
      <w:b w:val="0"/>
      <w:bCs w:val="0"/>
      <w:i w:val="0"/>
      <w:iCs w:val="0"/>
      <w:smallCaps w:val="0"/>
      <w:strike w:val="0"/>
      <w:spacing w:val="0"/>
      <w:sz w:val="22"/>
      <w:szCs w:val="22"/>
    </w:rPr>
  </w:style>
  <w:style w:type="character" w:customStyle="1" w:styleId="Bodytext710pt">
    <w:name w:val="Body text (7) + 10 pt"/>
    <w:basedOn w:val="Bodytext7"/>
    <w:rsid w:val="008C1C98"/>
    <w:rPr>
      <w:rFonts w:ascii="Times New Roman" w:eastAsia="Times New Roman" w:hAnsi="Times New Roman" w:cs="Times New Roman"/>
      <w:b w:val="0"/>
      <w:bCs w:val="0"/>
      <w:i w:val="0"/>
      <w:iCs w:val="0"/>
      <w:smallCaps w:val="0"/>
      <w:strike w:val="0"/>
      <w:spacing w:val="0"/>
      <w:sz w:val="20"/>
      <w:szCs w:val="20"/>
    </w:rPr>
  </w:style>
  <w:style w:type="character" w:customStyle="1" w:styleId="Bodytext8">
    <w:name w:val="Body text (8)_"/>
    <w:basedOn w:val="DefaultParagraphFont"/>
    <w:link w:val="Bodytext80"/>
    <w:rsid w:val="008C1C98"/>
    <w:rPr>
      <w:rFonts w:ascii="Times New Roman" w:eastAsia="Times New Roman" w:hAnsi="Times New Roman" w:cs="Times New Roman"/>
      <w:b w:val="0"/>
      <w:bCs w:val="0"/>
      <w:i w:val="0"/>
      <w:iCs w:val="0"/>
      <w:smallCaps w:val="0"/>
      <w:strike w:val="0"/>
      <w:sz w:val="20"/>
      <w:szCs w:val="20"/>
    </w:rPr>
  </w:style>
  <w:style w:type="character" w:customStyle="1" w:styleId="BodytextBold">
    <w:name w:val="Body text + Bold"/>
    <w:aliases w:val="Italic"/>
    <w:basedOn w:val="Bodytext"/>
    <w:rsid w:val="008C1C98"/>
    <w:rPr>
      <w:rFonts w:ascii="MS Reference Sans Serif" w:eastAsia="MS Reference Sans Serif" w:hAnsi="MS Reference Sans Serif" w:cs="MS Reference Sans Serif"/>
      <w:b/>
      <w:bCs/>
      <w:i/>
      <w:iCs/>
      <w:smallCaps w:val="0"/>
      <w:strike w:val="0"/>
      <w:spacing w:val="0"/>
      <w:sz w:val="18"/>
      <w:szCs w:val="18"/>
    </w:rPr>
  </w:style>
  <w:style w:type="character" w:customStyle="1" w:styleId="BodytextBold0">
    <w:name w:val="Body text + Bold"/>
    <w:aliases w:val="Italic"/>
    <w:basedOn w:val="Bodytext"/>
    <w:rsid w:val="008C1C98"/>
    <w:rPr>
      <w:rFonts w:ascii="MS Reference Sans Serif" w:eastAsia="MS Reference Sans Serif" w:hAnsi="MS Reference Sans Serif" w:cs="MS Reference Sans Serif"/>
      <w:b/>
      <w:bCs/>
      <w:i/>
      <w:iCs/>
      <w:smallCaps w:val="0"/>
      <w:strike w:val="0"/>
      <w:spacing w:val="0"/>
      <w:sz w:val="18"/>
      <w:szCs w:val="18"/>
      <w:u w:val="single"/>
    </w:rPr>
  </w:style>
  <w:style w:type="character" w:customStyle="1" w:styleId="BodytextBold1">
    <w:name w:val="Body text + Bold"/>
    <w:basedOn w:val="Bodytext"/>
    <w:rsid w:val="008C1C98"/>
    <w:rPr>
      <w:rFonts w:ascii="MS Reference Sans Serif" w:eastAsia="MS Reference Sans Serif" w:hAnsi="MS Reference Sans Serif" w:cs="MS Reference Sans Serif"/>
      <w:b/>
      <w:bCs/>
      <w:i w:val="0"/>
      <w:iCs w:val="0"/>
      <w:smallCaps w:val="0"/>
      <w:strike w:val="0"/>
      <w:spacing w:val="0"/>
      <w:sz w:val="18"/>
      <w:szCs w:val="18"/>
    </w:rPr>
  </w:style>
  <w:style w:type="character" w:customStyle="1" w:styleId="Bodytext85pt">
    <w:name w:val="Body text + 8.5 pt"/>
    <w:aliases w:val="Italic,Small Caps,Spacing 0 pt"/>
    <w:basedOn w:val="Bodytext"/>
    <w:rsid w:val="008C1C98"/>
    <w:rPr>
      <w:rFonts w:ascii="MS Reference Sans Serif" w:eastAsia="MS Reference Sans Serif" w:hAnsi="MS Reference Sans Serif" w:cs="MS Reference Sans Serif"/>
      <w:b w:val="0"/>
      <w:bCs w:val="0"/>
      <w:i/>
      <w:iCs/>
      <w:smallCaps/>
      <w:strike w:val="0"/>
      <w:spacing w:val="10"/>
      <w:sz w:val="17"/>
      <w:szCs w:val="17"/>
      <w:u w:val="single"/>
    </w:rPr>
  </w:style>
  <w:style w:type="character" w:customStyle="1" w:styleId="BodytextBold2">
    <w:name w:val="Body text + Bold"/>
    <w:aliases w:val="Italic,Spacing 3 pt"/>
    <w:basedOn w:val="Bodytext"/>
    <w:rsid w:val="008C1C98"/>
    <w:rPr>
      <w:rFonts w:ascii="MS Reference Sans Serif" w:eastAsia="MS Reference Sans Serif" w:hAnsi="MS Reference Sans Serif" w:cs="MS Reference Sans Serif"/>
      <w:b/>
      <w:bCs/>
      <w:i/>
      <w:iCs/>
      <w:smallCaps w:val="0"/>
      <w:strike w:val="0"/>
      <w:spacing w:val="60"/>
      <w:sz w:val="18"/>
      <w:szCs w:val="18"/>
    </w:rPr>
  </w:style>
  <w:style w:type="character" w:customStyle="1" w:styleId="BodytextSpacing1pt">
    <w:name w:val="Body text + Spacing 1 pt"/>
    <w:basedOn w:val="Bodytext"/>
    <w:rsid w:val="008C1C98"/>
    <w:rPr>
      <w:rFonts w:ascii="MS Reference Sans Serif" w:eastAsia="MS Reference Sans Serif" w:hAnsi="MS Reference Sans Serif" w:cs="MS Reference Sans Serif"/>
      <w:b w:val="0"/>
      <w:bCs w:val="0"/>
      <w:i w:val="0"/>
      <w:iCs w:val="0"/>
      <w:smallCaps w:val="0"/>
      <w:strike w:val="0"/>
      <w:spacing w:val="30"/>
      <w:sz w:val="18"/>
      <w:szCs w:val="18"/>
    </w:rPr>
  </w:style>
  <w:style w:type="character" w:customStyle="1" w:styleId="Bodytext9">
    <w:name w:val="Body text (9)_"/>
    <w:basedOn w:val="DefaultParagraphFont"/>
    <w:link w:val="Bodytext90"/>
    <w:rsid w:val="008C1C98"/>
    <w:rPr>
      <w:rFonts w:ascii="Arial" w:eastAsia="Arial" w:hAnsi="Arial" w:cs="Arial"/>
      <w:b w:val="0"/>
      <w:bCs w:val="0"/>
      <w:i w:val="0"/>
      <w:iCs w:val="0"/>
      <w:smallCaps w:val="0"/>
      <w:strike w:val="0"/>
      <w:spacing w:val="0"/>
      <w:sz w:val="15"/>
      <w:szCs w:val="15"/>
    </w:rPr>
  </w:style>
  <w:style w:type="character" w:customStyle="1" w:styleId="Bodytext10">
    <w:name w:val="Body text (10)_"/>
    <w:basedOn w:val="DefaultParagraphFont"/>
    <w:link w:val="Bodytext100"/>
    <w:rsid w:val="008C1C98"/>
    <w:rPr>
      <w:rFonts w:ascii="MS Reference Sans Serif" w:eastAsia="MS Reference Sans Serif" w:hAnsi="MS Reference Sans Serif" w:cs="MS Reference Sans Serif"/>
      <w:b w:val="0"/>
      <w:bCs w:val="0"/>
      <w:i w:val="0"/>
      <w:iCs w:val="0"/>
      <w:smallCaps w:val="0"/>
      <w:strike w:val="0"/>
      <w:spacing w:val="-10"/>
      <w:sz w:val="15"/>
      <w:szCs w:val="15"/>
    </w:rPr>
  </w:style>
  <w:style w:type="character" w:customStyle="1" w:styleId="Bodytext11">
    <w:name w:val="Body text (11)_"/>
    <w:basedOn w:val="DefaultParagraphFont"/>
    <w:link w:val="Bodytext110"/>
    <w:rsid w:val="008C1C98"/>
    <w:rPr>
      <w:rFonts w:ascii="Arial" w:eastAsia="Arial" w:hAnsi="Arial" w:cs="Arial"/>
      <w:b w:val="0"/>
      <w:bCs w:val="0"/>
      <w:i w:val="0"/>
      <w:iCs w:val="0"/>
      <w:smallCaps w:val="0"/>
      <w:strike w:val="0"/>
      <w:sz w:val="17"/>
      <w:szCs w:val="17"/>
    </w:rPr>
  </w:style>
  <w:style w:type="character" w:customStyle="1" w:styleId="Bodytext12">
    <w:name w:val="Body text (12)_"/>
    <w:basedOn w:val="DefaultParagraphFont"/>
    <w:link w:val="Bodytext120"/>
    <w:rsid w:val="008C1C98"/>
    <w:rPr>
      <w:rFonts w:ascii="Arial" w:eastAsia="Arial" w:hAnsi="Arial" w:cs="Arial"/>
      <w:b w:val="0"/>
      <w:bCs w:val="0"/>
      <w:i w:val="0"/>
      <w:iCs w:val="0"/>
      <w:smallCaps w:val="0"/>
      <w:strike w:val="0"/>
      <w:spacing w:val="0"/>
      <w:sz w:val="17"/>
      <w:szCs w:val="17"/>
    </w:rPr>
  </w:style>
  <w:style w:type="character" w:customStyle="1" w:styleId="Bodytext3Spacing1pt0">
    <w:name w:val="Body text (3) + Spacing 1 pt"/>
    <w:basedOn w:val="Bodytext3"/>
    <w:rsid w:val="008C1C98"/>
    <w:rPr>
      <w:rFonts w:ascii="MS Reference Sans Serif" w:eastAsia="MS Reference Sans Serif" w:hAnsi="MS Reference Sans Serif" w:cs="MS Reference Sans Serif"/>
      <w:b w:val="0"/>
      <w:bCs w:val="0"/>
      <w:i w:val="0"/>
      <w:iCs w:val="0"/>
      <w:smallCaps w:val="0"/>
      <w:strike w:val="0"/>
      <w:spacing w:val="30"/>
      <w:sz w:val="18"/>
      <w:szCs w:val="18"/>
    </w:rPr>
  </w:style>
  <w:style w:type="character" w:customStyle="1" w:styleId="Bodytext13">
    <w:name w:val="Body text (13)_"/>
    <w:basedOn w:val="DefaultParagraphFont"/>
    <w:link w:val="Bodytext130"/>
    <w:rsid w:val="008C1C98"/>
    <w:rPr>
      <w:rFonts w:ascii="MS Reference Sans Serif" w:eastAsia="MS Reference Sans Serif" w:hAnsi="MS Reference Sans Serif" w:cs="MS Reference Sans Serif"/>
      <w:b w:val="0"/>
      <w:bCs w:val="0"/>
      <w:i w:val="0"/>
      <w:iCs w:val="0"/>
      <w:smallCaps w:val="0"/>
      <w:strike w:val="0"/>
      <w:spacing w:val="30"/>
      <w:sz w:val="17"/>
      <w:szCs w:val="17"/>
      <w:lang w:val="en-US"/>
    </w:rPr>
  </w:style>
  <w:style w:type="paragraph" w:customStyle="1" w:styleId="Heading10">
    <w:name w:val="Heading #1"/>
    <w:basedOn w:val="Normal"/>
    <w:link w:val="Heading1"/>
    <w:rsid w:val="008C1C98"/>
    <w:pPr>
      <w:shd w:val="clear" w:color="auto" w:fill="FFFFFF"/>
      <w:spacing w:after="600" w:line="0" w:lineRule="atLeast"/>
      <w:outlineLvl w:val="0"/>
    </w:pPr>
    <w:rPr>
      <w:rFonts w:ascii="MS Reference Sans Serif" w:eastAsia="MS Reference Sans Serif" w:hAnsi="MS Reference Sans Serif" w:cs="MS Reference Sans Serif"/>
      <w:b/>
      <w:bCs/>
      <w:sz w:val="38"/>
      <w:szCs w:val="38"/>
    </w:rPr>
  </w:style>
  <w:style w:type="paragraph" w:customStyle="1" w:styleId="Bodytext20">
    <w:name w:val="Body text (2)"/>
    <w:basedOn w:val="Normal"/>
    <w:link w:val="Bodytext2"/>
    <w:rsid w:val="008C1C98"/>
    <w:pPr>
      <w:shd w:val="clear" w:color="auto" w:fill="FFFFFF"/>
      <w:spacing w:before="600" w:after="420" w:line="0" w:lineRule="atLeast"/>
    </w:pPr>
    <w:rPr>
      <w:rFonts w:ascii="MS Reference Sans Serif" w:eastAsia="MS Reference Sans Serif" w:hAnsi="MS Reference Sans Serif" w:cs="MS Reference Sans Serif"/>
      <w:b/>
      <w:bCs/>
      <w:sz w:val="27"/>
      <w:szCs w:val="27"/>
    </w:rPr>
  </w:style>
  <w:style w:type="paragraph" w:customStyle="1" w:styleId="Heading30">
    <w:name w:val="Heading #3"/>
    <w:basedOn w:val="Normal"/>
    <w:link w:val="Heading3"/>
    <w:rsid w:val="008C1C98"/>
    <w:pPr>
      <w:shd w:val="clear" w:color="auto" w:fill="FFFFFF"/>
      <w:spacing w:before="1080" w:line="235" w:lineRule="exact"/>
      <w:jc w:val="both"/>
      <w:outlineLvl w:val="2"/>
    </w:pPr>
    <w:rPr>
      <w:rFonts w:ascii="MS Reference Sans Serif" w:eastAsia="MS Reference Sans Serif" w:hAnsi="MS Reference Sans Serif" w:cs="MS Reference Sans Serif"/>
      <w:b/>
      <w:bCs/>
      <w:sz w:val="18"/>
      <w:szCs w:val="18"/>
    </w:rPr>
  </w:style>
  <w:style w:type="paragraph" w:customStyle="1" w:styleId="BodyText1">
    <w:name w:val="Body Text1"/>
    <w:basedOn w:val="Normal"/>
    <w:link w:val="Bodytext"/>
    <w:uiPriority w:val="99"/>
    <w:rsid w:val="008C1C98"/>
    <w:pPr>
      <w:shd w:val="clear" w:color="auto" w:fill="FFFFFF"/>
      <w:spacing w:after="420" w:line="235" w:lineRule="exact"/>
      <w:jc w:val="both"/>
    </w:pPr>
    <w:rPr>
      <w:rFonts w:ascii="MS Reference Sans Serif" w:eastAsia="MS Reference Sans Serif" w:hAnsi="MS Reference Sans Serif" w:cs="MS Reference Sans Serif"/>
      <w:sz w:val="18"/>
      <w:szCs w:val="18"/>
    </w:rPr>
  </w:style>
  <w:style w:type="paragraph" w:customStyle="1" w:styleId="Bodytext30">
    <w:name w:val="Body text (3)"/>
    <w:basedOn w:val="Normal"/>
    <w:link w:val="Bodytext3"/>
    <w:rsid w:val="008C1C98"/>
    <w:pPr>
      <w:shd w:val="clear" w:color="auto" w:fill="FFFFFF"/>
      <w:spacing w:before="1740" w:line="0" w:lineRule="atLeast"/>
    </w:pPr>
    <w:rPr>
      <w:rFonts w:ascii="MS Reference Sans Serif" w:eastAsia="MS Reference Sans Serif" w:hAnsi="MS Reference Sans Serif" w:cs="MS Reference Sans Serif"/>
      <w:b/>
      <w:bCs/>
      <w:i/>
      <w:iCs/>
      <w:sz w:val="18"/>
      <w:szCs w:val="18"/>
    </w:rPr>
  </w:style>
  <w:style w:type="paragraph" w:customStyle="1" w:styleId="Heading20">
    <w:name w:val="Heading #2"/>
    <w:basedOn w:val="Normal"/>
    <w:link w:val="Heading2"/>
    <w:rsid w:val="008C1C98"/>
    <w:pPr>
      <w:shd w:val="clear" w:color="auto" w:fill="FFFFFF"/>
      <w:spacing w:before="60" w:after="240" w:line="0" w:lineRule="atLeast"/>
      <w:outlineLvl w:val="1"/>
    </w:pPr>
    <w:rPr>
      <w:rFonts w:ascii="MS Reference Sans Serif" w:eastAsia="MS Reference Sans Serif" w:hAnsi="MS Reference Sans Serif" w:cs="MS Reference Sans Serif"/>
      <w:b/>
      <w:bCs/>
      <w:i/>
      <w:iCs/>
      <w:spacing w:val="20"/>
      <w:sz w:val="30"/>
      <w:szCs w:val="30"/>
    </w:rPr>
  </w:style>
  <w:style w:type="paragraph" w:customStyle="1" w:styleId="Bodytext40">
    <w:name w:val="Body text (4)"/>
    <w:basedOn w:val="Normal"/>
    <w:link w:val="Bodytext4"/>
    <w:rsid w:val="008C1C98"/>
    <w:pPr>
      <w:shd w:val="clear" w:color="auto" w:fill="FFFFFF"/>
      <w:spacing w:line="278" w:lineRule="exact"/>
      <w:jc w:val="both"/>
    </w:pPr>
    <w:rPr>
      <w:rFonts w:ascii="Times New Roman" w:eastAsia="Times New Roman" w:hAnsi="Times New Roman" w:cs="Times New Roman"/>
      <w:b/>
      <w:bCs/>
      <w:i/>
      <w:iCs/>
      <w:sz w:val="20"/>
      <w:szCs w:val="20"/>
    </w:rPr>
  </w:style>
  <w:style w:type="paragraph" w:customStyle="1" w:styleId="Bodytext50">
    <w:name w:val="Body text (5)"/>
    <w:basedOn w:val="Normal"/>
    <w:link w:val="Bodytext5"/>
    <w:rsid w:val="008C1C98"/>
    <w:pPr>
      <w:shd w:val="clear" w:color="auto" w:fill="FFFFFF"/>
      <w:spacing w:line="0" w:lineRule="atLeast"/>
      <w:jc w:val="both"/>
    </w:pPr>
    <w:rPr>
      <w:rFonts w:ascii="MS Reference Sans Serif" w:eastAsia="MS Reference Sans Serif" w:hAnsi="MS Reference Sans Serif" w:cs="MS Reference Sans Serif"/>
      <w:sz w:val="14"/>
      <w:szCs w:val="14"/>
    </w:rPr>
  </w:style>
  <w:style w:type="paragraph" w:customStyle="1" w:styleId="Tablecaption0">
    <w:name w:val="Table caption"/>
    <w:basedOn w:val="Normal"/>
    <w:link w:val="Tablecaption"/>
    <w:rsid w:val="008C1C98"/>
    <w:pPr>
      <w:shd w:val="clear" w:color="auto" w:fill="FFFFFF"/>
      <w:spacing w:line="0" w:lineRule="atLeast"/>
    </w:pPr>
    <w:rPr>
      <w:rFonts w:ascii="MS Reference Sans Serif" w:eastAsia="MS Reference Sans Serif" w:hAnsi="MS Reference Sans Serif" w:cs="MS Reference Sans Serif"/>
      <w:b/>
      <w:bCs/>
      <w:sz w:val="18"/>
      <w:szCs w:val="18"/>
    </w:rPr>
  </w:style>
  <w:style w:type="paragraph" w:customStyle="1" w:styleId="Bodytext60">
    <w:name w:val="Body text (6)"/>
    <w:basedOn w:val="Normal"/>
    <w:link w:val="Bodytext6"/>
    <w:rsid w:val="008C1C98"/>
    <w:pPr>
      <w:shd w:val="clear" w:color="auto" w:fill="FFFFFF"/>
      <w:spacing w:line="0" w:lineRule="atLeast"/>
      <w:jc w:val="right"/>
    </w:pPr>
    <w:rPr>
      <w:rFonts w:ascii="Arial" w:eastAsia="Arial" w:hAnsi="Arial" w:cs="Arial"/>
      <w:i/>
      <w:iCs/>
      <w:sz w:val="21"/>
      <w:szCs w:val="21"/>
    </w:rPr>
  </w:style>
  <w:style w:type="paragraph" w:customStyle="1" w:styleId="Bodytext70">
    <w:name w:val="Body text (7)"/>
    <w:basedOn w:val="Normal"/>
    <w:link w:val="Bodytext7"/>
    <w:rsid w:val="008C1C98"/>
    <w:pPr>
      <w:shd w:val="clear" w:color="auto" w:fill="FFFFFF"/>
      <w:spacing w:line="288" w:lineRule="exact"/>
      <w:ind w:hanging="360"/>
      <w:jc w:val="right"/>
    </w:pPr>
    <w:rPr>
      <w:rFonts w:ascii="Times New Roman" w:eastAsia="Times New Roman" w:hAnsi="Times New Roman" w:cs="Times New Roman"/>
      <w:b/>
      <w:bCs/>
      <w:i/>
      <w:iCs/>
      <w:sz w:val="22"/>
      <w:szCs w:val="22"/>
    </w:rPr>
  </w:style>
  <w:style w:type="paragraph" w:customStyle="1" w:styleId="Bodytext80">
    <w:name w:val="Body text (8)"/>
    <w:basedOn w:val="Normal"/>
    <w:link w:val="Bodytext8"/>
    <w:rsid w:val="008C1C98"/>
    <w:pPr>
      <w:shd w:val="clear" w:color="auto" w:fill="FFFFFF"/>
      <w:spacing w:line="0" w:lineRule="atLeast"/>
    </w:pPr>
    <w:rPr>
      <w:rFonts w:ascii="Times New Roman" w:eastAsia="Times New Roman" w:hAnsi="Times New Roman" w:cs="Times New Roman"/>
      <w:sz w:val="20"/>
      <w:szCs w:val="20"/>
    </w:rPr>
  </w:style>
  <w:style w:type="paragraph" w:customStyle="1" w:styleId="Bodytext90">
    <w:name w:val="Body text (9)"/>
    <w:basedOn w:val="Normal"/>
    <w:link w:val="Bodytext9"/>
    <w:rsid w:val="008C1C98"/>
    <w:pPr>
      <w:shd w:val="clear" w:color="auto" w:fill="FFFFFF"/>
      <w:spacing w:after="180" w:line="192" w:lineRule="exact"/>
      <w:jc w:val="center"/>
    </w:pPr>
    <w:rPr>
      <w:rFonts w:ascii="Arial" w:eastAsia="Arial" w:hAnsi="Arial" w:cs="Arial"/>
      <w:b/>
      <w:bCs/>
      <w:i/>
      <w:iCs/>
      <w:sz w:val="15"/>
      <w:szCs w:val="15"/>
    </w:rPr>
  </w:style>
  <w:style w:type="paragraph" w:customStyle="1" w:styleId="Bodytext100">
    <w:name w:val="Body text (10)"/>
    <w:basedOn w:val="Normal"/>
    <w:link w:val="Bodytext10"/>
    <w:rsid w:val="008C1C98"/>
    <w:pPr>
      <w:shd w:val="clear" w:color="auto" w:fill="FFFFFF"/>
      <w:spacing w:after="420" w:line="0" w:lineRule="atLeast"/>
      <w:jc w:val="both"/>
    </w:pPr>
    <w:rPr>
      <w:rFonts w:ascii="MS Reference Sans Serif" w:eastAsia="MS Reference Sans Serif" w:hAnsi="MS Reference Sans Serif" w:cs="MS Reference Sans Serif"/>
      <w:spacing w:val="-10"/>
      <w:sz w:val="15"/>
      <w:szCs w:val="15"/>
    </w:rPr>
  </w:style>
  <w:style w:type="paragraph" w:customStyle="1" w:styleId="Bodytext110">
    <w:name w:val="Body text (11)"/>
    <w:basedOn w:val="Normal"/>
    <w:link w:val="Bodytext11"/>
    <w:rsid w:val="008C1C98"/>
    <w:pPr>
      <w:shd w:val="clear" w:color="auto" w:fill="FFFFFF"/>
      <w:spacing w:line="221" w:lineRule="exact"/>
      <w:jc w:val="center"/>
    </w:pPr>
    <w:rPr>
      <w:rFonts w:ascii="Arial" w:eastAsia="Arial" w:hAnsi="Arial" w:cs="Arial"/>
      <w:b/>
      <w:bCs/>
      <w:i/>
      <w:iCs/>
      <w:sz w:val="17"/>
      <w:szCs w:val="17"/>
    </w:rPr>
  </w:style>
  <w:style w:type="paragraph" w:customStyle="1" w:styleId="Bodytext120">
    <w:name w:val="Body text (12)"/>
    <w:basedOn w:val="Normal"/>
    <w:link w:val="Bodytext12"/>
    <w:rsid w:val="008C1C98"/>
    <w:pPr>
      <w:shd w:val="clear" w:color="auto" w:fill="FFFFFF"/>
      <w:spacing w:line="0" w:lineRule="atLeast"/>
    </w:pPr>
    <w:rPr>
      <w:rFonts w:ascii="Arial" w:eastAsia="Arial" w:hAnsi="Arial" w:cs="Arial"/>
      <w:b/>
      <w:bCs/>
      <w:sz w:val="17"/>
      <w:szCs w:val="17"/>
    </w:rPr>
  </w:style>
  <w:style w:type="paragraph" w:customStyle="1" w:styleId="Bodytext130">
    <w:name w:val="Body text (13)"/>
    <w:basedOn w:val="Normal"/>
    <w:link w:val="Bodytext13"/>
    <w:rsid w:val="008C1C98"/>
    <w:pPr>
      <w:shd w:val="clear" w:color="auto" w:fill="FFFFFF"/>
      <w:spacing w:before="1800" w:line="0" w:lineRule="atLeast"/>
    </w:pPr>
    <w:rPr>
      <w:rFonts w:ascii="MS Reference Sans Serif" w:eastAsia="MS Reference Sans Serif" w:hAnsi="MS Reference Sans Serif" w:cs="MS Reference Sans Serif"/>
      <w:b/>
      <w:bCs/>
      <w:i/>
      <w:iCs/>
      <w:spacing w:val="30"/>
      <w:sz w:val="17"/>
      <w:szCs w:val="17"/>
      <w:lang w:val="en-US"/>
    </w:rPr>
  </w:style>
  <w:style w:type="paragraph" w:styleId="BalloonText">
    <w:name w:val="Balloon Text"/>
    <w:basedOn w:val="Normal"/>
    <w:link w:val="BalloonTextChar"/>
    <w:uiPriority w:val="99"/>
    <w:semiHidden/>
    <w:unhideWhenUsed/>
    <w:rsid w:val="00A822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22D5"/>
    <w:rPr>
      <w:rFonts w:ascii="Segoe UI" w:hAnsi="Segoe UI" w:cs="Segoe UI"/>
      <w:color w:val="000000"/>
      <w:sz w:val="18"/>
      <w:szCs w:val="18"/>
    </w:rPr>
  </w:style>
  <w:style w:type="paragraph" w:styleId="Header">
    <w:name w:val="header"/>
    <w:basedOn w:val="Normal"/>
    <w:link w:val="HeaderChar"/>
    <w:uiPriority w:val="99"/>
    <w:unhideWhenUsed/>
    <w:rsid w:val="005362CA"/>
    <w:pPr>
      <w:tabs>
        <w:tab w:val="center" w:pos="4536"/>
        <w:tab w:val="right" w:pos="9072"/>
      </w:tabs>
    </w:pPr>
  </w:style>
  <w:style w:type="character" w:customStyle="1" w:styleId="HeaderChar">
    <w:name w:val="Header Char"/>
    <w:basedOn w:val="DefaultParagraphFont"/>
    <w:link w:val="Header"/>
    <w:uiPriority w:val="99"/>
    <w:rsid w:val="005362CA"/>
    <w:rPr>
      <w:color w:val="000000"/>
    </w:rPr>
  </w:style>
  <w:style w:type="paragraph" w:styleId="Footer">
    <w:name w:val="footer"/>
    <w:basedOn w:val="Normal"/>
    <w:link w:val="FooterChar"/>
    <w:uiPriority w:val="99"/>
    <w:unhideWhenUsed/>
    <w:rsid w:val="005362CA"/>
    <w:pPr>
      <w:tabs>
        <w:tab w:val="center" w:pos="4536"/>
        <w:tab w:val="right" w:pos="9072"/>
      </w:tabs>
    </w:pPr>
  </w:style>
  <w:style w:type="character" w:customStyle="1" w:styleId="FooterChar">
    <w:name w:val="Footer Char"/>
    <w:basedOn w:val="DefaultParagraphFont"/>
    <w:link w:val="Footer"/>
    <w:uiPriority w:val="99"/>
    <w:rsid w:val="005362CA"/>
    <w:rPr>
      <w:color w:val="000000"/>
    </w:rPr>
  </w:style>
  <w:style w:type="paragraph" w:styleId="ListParagraph">
    <w:name w:val="List Paragraph"/>
    <w:basedOn w:val="Normal"/>
    <w:uiPriority w:val="34"/>
    <w:qFormat/>
    <w:rsid w:val="004F17BB"/>
    <w:pPr>
      <w:spacing w:after="200" w:line="276" w:lineRule="auto"/>
      <w:ind w:left="720"/>
      <w:contextualSpacing/>
    </w:pPr>
    <w:rPr>
      <w:rFonts w:ascii="Calibri" w:eastAsia="Calibri" w:hAnsi="Calibri" w:cs="Times New Roman"/>
      <w:color w:val="auto"/>
      <w:sz w:val="22"/>
      <w:szCs w:val="22"/>
      <w:lang w:eastAsia="en-US"/>
    </w:rPr>
  </w:style>
  <w:style w:type="character" w:styleId="CommentReference">
    <w:name w:val="annotation reference"/>
    <w:basedOn w:val="DefaultParagraphFont"/>
    <w:unhideWhenUsed/>
    <w:rsid w:val="000F1514"/>
    <w:rPr>
      <w:sz w:val="16"/>
      <w:szCs w:val="16"/>
    </w:rPr>
  </w:style>
  <w:style w:type="paragraph" w:styleId="CommentText">
    <w:name w:val="annotation text"/>
    <w:basedOn w:val="Normal"/>
    <w:link w:val="CommentTextChar"/>
    <w:uiPriority w:val="99"/>
    <w:semiHidden/>
    <w:unhideWhenUsed/>
    <w:rsid w:val="000F1514"/>
    <w:rPr>
      <w:sz w:val="20"/>
      <w:szCs w:val="20"/>
    </w:rPr>
  </w:style>
  <w:style w:type="character" w:customStyle="1" w:styleId="CommentTextChar">
    <w:name w:val="Comment Text Char"/>
    <w:basedOn w:val="DefaultParagraphFont"/>
    <w:link w:val="CommentText"/>
    <w:uiPriority w:val="99"/>
    <w:semiHidden/>
    <w:rsid w:val="000F1514"/>
    <w:rPr>
      <w:color w:val="000000"/>
      <w:sz w:val="20"/>
      <w:szCs w:val="20"/>
    </w:rPr>
  </w:style>
  <w:style w:type="paragraph" w:styleId="CommentSubject">
    <w:name w:val="annotation subject"/>
    <w:basedOn w:val="CommentText"/>
    <w:next w:val="CommentText"/>
    <w:link w:val="CommentSubjectChar"/>
    <w:uiPriority w:val="99"/>
    <w:semiHidden/>
    <w:unhideWhenUsed/>
    <w:rsid w:val="000F1514"/>
    <w:rPr>
      <w:b/>
      <w:bCs/>
    </w:rPr>
  </w:style>
  <w:style w:type="character" w:customStyle="1" w:styleId="CommentSubjectChar">
    <w:name w:val="Comment Subject Char"/>
    <w:basedOn w:val="CommentTextChar"/>
    <w:link w:val="CommentSubject"/>
    <w:uiPriority w:val="99"/>
    <w:semiHidden/>
    <w:rsid w:val="000F1514"/>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458D7F-631F-474D-936F-61E61C626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7</Pages>
  <Words>2275</Words>
  <Characters>12969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15214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Росен Стефанов</dc:creator>
  <cp:lastModifiedBy>Росен Стефанов</cp:lastModifiedBy>
  <cp:revision>52</cp:revision>
  <dcterms:created xsi:type="dcterms:W3CDTF">2016-07-08T13:54:00Z</dcterms:created>
  <dcterms:modified xsi:type="dcterms:W3CDTF">2016-09-26T12:34:00Z</dcterms:modified>
</cp:coreProperties>
</file>